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284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Tr="00F02901">
        <w:trPr>
          <w:trHeight w:val="1839"/>
        </w:trPr>
        <w:tc>
          <w:tcPr>
            <w:tcW w:w="4678" w:type="dxa"/>
          </w:tcPr>
          <w:p w:rsidR="00775D46" w:rsidRDefault="00775D46" w:rsidP="00F02901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bookmarkStart w:id="0" w:name="_GoBack"/>
            <w:bookmarkEnd w:id="0"/>
          </w:p>
          <w:p w:rsidR="00775D46" w:rsidRDefault="00775D46" w:rsidP="00F02901">
            <w:pPr>
              <w:jc w:val="center"/>
              <w:rPr>
                <w:b/>
                <w:caps/>
                <w:noProof/>
                <w:sz w:val="24"/>
              </w:rPr>
            </w:pPr>
            <w:r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775D46" w:rsidRDefault="00775D46" w:rsidP="00F02901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75D46" w:rsidRDefault="00775D46" w:rsidP="00F02901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775D46" w:rsidRDefault="00775D46" w:rsidP="00F0290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775D46" w:rsidRDefault="00775D46" w:rsidP="00F02901">
            <w:pPr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775D46" w:rsidRDefault="003B1275" w:rsidP="00F02901">
            <w:pPr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Default="00775D46" w:rsidP="00F02901">
            <w:pPr>
              <w:jc w:val="center"/>
              <w:rPr>
                <w:b/>
                <w:noProof/>
              </w:rPr>
            </w:pPr>
          </w:p>
        </w:tc>
        <w:tc>
          <w:tcPr>
            <w:tcW w:w="4488" w:type="dxa"/>
          </w:tcPr>
          <w:p w:rsidR="00775D46" w:rsidRDefault="00775D46" w:rsidP="00F02901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75D46" w:rsidRDefault="00775D46" w:rsidP="00F0290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775D46" w:rsidRDefault="00775D46" w:rsidP="00F0290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775D46" w:rsidRDefault="00775D46" w:rsidP="00F0290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775D46" w:rsidRDefault="00775D46" w:rsidP="00F02901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775D46" w:rsidTr="00F02901">
        <w:tc>
          <w:tcPr>
            <w:tcW w:w="11198" w:type="dxa"/>
            <w:gridSpan w:val="3"/>
          </w:tcPr>
          <w:p w:rsidR="00775D46" w:rsidRDefault="00775D46" w:rsidP="00F02901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B32AC1" w:rsidRDefault="00D458E7" w:rsidP="00F0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75D46" w:rsidRPr="00B32AC1">
              <w:rPr>
                <w:sz w:val="28"/>
                <w:szCs w:val="28"/>
              </w:rPr>
              <w:t xml:space="preserve">ПОСТАНОВЛЕНИЕ             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775D46" w:rsidRPr="00B32AC1">
              <w:rPr>
                <w:sz w:val="28"/>
                <w:szCs w:val="28"/>
              </w:rPr>
              <w:t xml:space="preserve"> КАРАР</w:t>
            </w:r>
          </w:p>
          <w:p w:rsidR="00775D46" w:rsidRPr="00B32AC1" w:rsidRDefault="00D458E7" w:rsidP="00F02901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B32AC1">
              <w:rPr>
                <w:caps/>
                <w:noProof/>
                <w:sz w:val="28"/>
                <w:szCs w:val="28"/>
              </w:rPr>
              <w:t>№ _____</w:t>
            </w:r>
            <w:r>
              <w:rPr>
                <w:caps/>
                <w:noProof/>
                <w:sz w:val="28"/>
                <w:szCs w:val="28"/>
              </w:rPr>
              <w:t xml:space="preserve">                                                      </w:t>
            </w:r>
            <w:r w:rsidR="00775D46" w:rsidRPr="00B32AC1">
              <w:rPr>
                <w:noProof/>
                <w:sz w:val="28"/>
                <w:szCs w:val="28"/>
              </w:rPr>
              <w:t>от “___</w:t>
            </w:r>
            <w:r w:rsidR="00B32AC1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”__________</w:t>
            </w:r>
            <w:r w:rsidR="004D5246">
              <w:rPr>
                <w:noProof/>
                <w:sz w:val="28"/>
                <w:szCs w:val="28"/>
              </w:rPr>
              <w:t>_</w:t>
            </w:r>
            <w:r w:rsidR="000E66F2" w:rsidRPr="00B32AC1">
              <w:rPr>
                <w:noProof/>
                <w:sz w:val="28"/>
                <w:szCs w:val="28"/>
              </w:rPr>
              <w:t>_</w:t>
            </w:r>
            <w:r w:rsidR="00830520">
              <w:rPr>
                <w:noProof/>
                <w:sz w:val="28"/>
                <w:szCs w:val="28"/>
              </w:rPr>
              <w:t>_</w:t>
            </w:r>
            <w:r w:rsidR="00775D46" w:rsidRPr="00B32AC1">
              <w:rPr>
                <w:noProof/>
                <w:sz w:val="28"/>
                <w:szCs w:val="28"/>
              </w:rPr>
              <w:t>20</w:t>
            </w:r>
            <w:r w:rsidR="005C7509">
              <w:rPr>
                <w:noProof/>
                <w:sz w:val="28"/>
                <w:szCs w:val="28"/>
                <w:u w:val="single"/>
              </w:rPr>
              <w:t>2</w:t>
            </w:r>
            <w:r w:rsidR="00F628A6">
              <w:rPr>
                <w:noProof/>
                <w:sz w:val="28"/>
                <w:szCs w:val="28"/>
                <w:u w:val="single"/>
              </w:rPr>
              <w:t>1</w:t>
            </w:r>
            <w:r w:rsidR="00775D46" w:rsidRPr="00B32AC1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Default="00775D46" w:rsidP="00F02901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775D46" w:rsidRDefault="00775D46" w:rsidP="00F02901">
      <w:pPr>
        <w:ind w:left="567"/>
        <w:rPr>
          <w:b/>
          <w:sz w:val="12"/>
          <w:szCs w:val="12"/>
        </w:rPr>
      </w:pPr>
    </w:p>
    <w:p w:rsidR="0008111D" w:rsidRDefault="0008111D" w:rsidP="00F02901">
      <w:pPr>
        <w:ind w:left="567"/>
        <w:rPr>
          <w:b/>
          <w:sz w:val="12"/>
          <w:szCs w:val="12"/>
        </w:rPr>
      </w:pPr>
    </w:p>
    <w:p w:rsidR="0008111D" w:rsidRDefault="0008111D" w:rsidP="00F02901">
      <w:pPr>
        <w:ind w:left="567"/>
        <w:rPr>
          <w:b/>
          <w:sz w:val="12"/>
          <w:szCs w:val="12"/>
        </w:rPr>
      </w:pPr>
    </w:p>
    <w:p w:rsidR="0008111D" w:rsidRPr="0008111D" w:rsidRDefault="0008111D" w:rsidP="00F02901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7E0624" w:rsidRDefault="006E605F" w:rsidP="005016C7">
      <w:pPr>
        <w:ind w:left="567" w:right="22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7E0624" w:rsidRPr="005016C7">
        <w:rPr>
          <w:bCs/>
          <w:sz w:val="28"/>
          <w:szCs w:val="28"/>
        </w:rPr>
        <w:t>Порядка предоставления мер социальной поддержки отдельным категориям граждан, работающим и проживающим</w:t>
      </w:r>
      <w:r w:rsidR="005016C7">
        <w:rPr>
          <w:bCs/>
          <w:sz w:val="28"/>
          <w:szCs w:val="28"/>
        </w:rPr>
        <w:t xml:space="preserve"> в сельской местности </w:t>
      </w:r>
      <w:r w:rsidR="007E0624" w:rsidRPr="005016C7">
        <w:rPr>
          <w:bCs/>
          <w:sz w:val="28"/>
          <w:szCs w:val="28"/>
        </w:rPr>
        <w:t xml:space="preserve">по оплате жилья и коммунальных услуг </w:t>
      </w:r>
      <w:r w:rsidR="005016C7" w:rsidRPr="005016C7">
        <w:rPr>
          <w:bCs/>
          <w:sz w:val="28"/>
          <w:szCs w:val="28"/>
        </w:rPr>
        <w:t>Спасского  муниципального района РТ</w:t>
      </w:r>
    </w:p>
    <w:p w:rsidR="005016C7" w:rsidRPr="005016C7" w:rsidRDefault="005016C7" w:rsidP="007E0624">
      <w:pPr>
        <w:ind w:left="567"/>
        <w:jc w:val="both"/>
        <w:rPr>
          <w:sz w:val="28"/>
          <w:szCs w:val="28"/>
        </w:rPr>
      </w:pPr>
    </w:p>
    <w:p w:rsidR="007E0624" w:rsidRDefault="007E0624" w:rsidP="007E0624">
      <w:pPr>
        <w:ind w:left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 xml:space="preserve">На основании </w:t>
      </w:r>
      <w:hyperlink r:id="rId6" w:history="1">
        <w:r w:rsidRPr="001B2126">
          <w:rPr>
            <w:rStyle w:val="a8"/>
            <w:color w:val="auto"/>
            <w:sz w:val="28"/>
            <w:szCs w:val="28"/>
            <w:u w:val="none"/>
          </w:rPr>
          <w:t>Закона Республики Татарстан от 18 июля 2020 года N 38-ЗРТ "О внесении изменений в статьи 14 и 25 Закона Республики Татарстан от 22 июля 2013 года N 68-ЗРТ "Об образовании"</w:t>
        </w:r>
      </w:hyperlink>
      <w:r w:rsidRPr="007E0624">
        <w:rPr>
          <w:sz w:val="28"/>
          <w:szCs w:val="28"/>
        </w:rPr>
        <w:t>, с целью предоставления мер социальной поддержки по оплате жилья и коммунальных услуг педагогическим работникам, руководителям образовательных организации и их заместителям, руководителям структурных подразделений образовательных организаций и их заместителям, работникам сферы культу</w:t>
      </w:r>
      <w:r w:rsidR="006C25FD">
        <w:rPr>
          <w:sz w:val="28"/>
          <w:szCs w:val="28"/>
        </w:rPr>
        <w:t>ры, искусства и кинематографии</w:t>
      </w:r>
      <w:r w:rsidRPr="007E0624">
        <w:rPr>
          <w:sz w:val="28"/>
          <w:szCs w:val="28"/>
        </w:rPr>
        <w:t xml:space="preserve"> проживающим и работающим в сельских населенных пунктах, Исполнительный комитет </w:t>
      </w:r>
      <w:r w:rsidR="006E605F">
        <w:rPr>
          <w:sz w:val="28"/>
          <w:szCs w:val="28"/>
        </w:rPr>
        <w:t>Спасского</w:t>
      </w:r>
      <w:r w:rsidRPr="007E0624">
        <w:rPr>
          <w:sz w:val="28"/>
          <w:szCs w:val="28"/>
        </w:rPr>
        <w:t xml:space="preserve"> муниципального района Республики Татарстан</w:t>
      </w:r>
    </w:p>
    <w:p w:rsidR="006E605F" w:rsidRPr="007E0624" w:rsidRDefault="006E605F" w:rsidP="007E0624">
      <w:pPr>
        <w:ind w:left="567"/>
        <w:jc w:val="both"/>
        <w:rPr>
          <w:sz w:val="28"/>
          <w:szCs w:val="28"/>
        </w:rPr>
      </w:pPr>
    </w:p>
    <w:p w:rsidR="007E0624" w:rsidRDefault="007E0624" w:rsidP="007E0624">
      <w:pPr>
        <w:ind w:left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ПОСТАНОВЛЯЕТ:</w:t>
      </w:r>
    </w:p>
    <w:p w:rsidR="006E605F" w:rsidRPr="007E0624" w:rsidRDefault="006E605F" w:rsidP="007E0624">
      <w:pPr>
        <w:ind w:left="567"/>
        <w:jc w:val="both"/>
        <w:rPr>
          <w:sz w:val="28"/>
          <w:szCs w:val="28"/>
        </w:rPr>
      </w:pPr>
    </w:p>
    <w:p w:rsidR="007E0624" w:rsidRPr="006E605F" w:rsidRDefault="007E0624" w:rsidP="006E605F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7E0624">
        <w:rPr>
          <w:sz w:val="28"/>
          <w:szCs w:val="28"/>
        </w:rPr>
        <w:t xml:space="preserve">1. Утвердить </w:t>
      </w:r>
      <w:hyperlink r:id="rId7" w:history="1">
        <w:r w:rsidRPr="006E605F">
          <w:rPr>
            <w:rStyle w:val="a8"/>
            <w:color w:val="000000" w:themeColor="text1"/>
            <w:sz w:val="28"/>
            <w:szCs w:val="28"/>
            <w:u w:val="none"/>
          </w:rPr>
          <w:t>Порядок предоставления мер социальной поддержки отдельным категориям граждан, работающим и проживающим в сельской местности,  по оплате жилья и коммунальных услуг</w:t>
        </w:r>
      </w:hyperlink>
      <w:r w:rsidRPr="006E605F">
        <w:rPr>
          <w:color w:val="000000" w:themeColor="text1"/>
          <w:sz w:val="28"/>
          <w:szCs w:val="28"/>
        </w:rPr>
        <w:t>.</w:t>
      </w:r>
    </w:p>
    <w:p w:rsidR="007E0624" w:rsidRPr="007E0624" w:rsidRDefault="007E0624" w:rsidP="006E605F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 xml:space="preserve">2. Разместить настоящее постановление на официальном сайте </w:t>
      </w:r>
      <w:r w:rsidR="006E605F">
        <w:rPr>
          <w:sz w:val="28"/>
          <w:szCs w:val="28"/>
        </w:rPr>
        <w:t xml:space="preserve">Спасского </w:t>
      </w:r>
      <w:r w:rsidRPr="007E0624">
        <w:rPr>
          <w:sz w:val="28"/>
          <w:szCs w:val="28"/>
        </w:rPr>
        <w:t>муниципального района Республики Татарстан и на официальном портале правовой информации Республики Татарстан (</w:t>
      </w:r>
      <w:proofErr w:type="spellStart"/>
      <w:r w:rsidRPr="007E0624">
        <w:rPr>
          <w:sz w:val="28"/>
          <w:szCs w:val="28"/>
        </w:rPr>
        <w:t>http</w:t>
      </w:r>
      <w:proofErr w:type="spellEnd"/>
      <w:r w:rsidRPr="007E0624">
        <w:rPr>
          <w:sz w:val="28"/>
          <w:szCs w:val="28"/>
        </w:rPr>
        <w:t>//pravo.tatarstan.ru).</w:t>
      </w:r>
    </w:p>
    <w:p w:rsidR="007E0624" w:rsidRDefault="006E605F" w:rsidP="006E605F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624" w:rsidRPr="007E0624">
        <w:rPr>
          <w:sz w:val="28"/>
          <w:szCs w:val="28"/>
        </w:rPr>
        <w:t xml:space="preserve">. Контроль за исполнением настоящего постановления </w:t>
      </w:r>
      <w:r w:rsidR="00EF4D08">
        <w:rPr>
          <w:sz w:val="28"/>
          <w:szCs w:val="28"/>
        </w:rPr>
        <w:t>возложить на заместителя руководителя исполнительного комитета Са</w:t>
      </w:r>
      <w:r w:rsidR="000A14DA">
        <w:rPr>
          <w:sz w:val="28"/>
          <w:szCs w:val="28"/>
        </w:rPr>
        <w:t>в</w:t>
      </w:r>
      <w:r w:rsidR="00EF4D08">
        <w:rPr>
          <w:sz w:val="28"/>
          <w:szCs w:val="28"/>
        </w:rPr>
        <w:t>инова Е</w:t>
      </w:r>
      <w:r w:rsidR="007E0624" w:rsidRPr="007E0624">
        <w:rPr>
          <w:sz w:val="28"/>
          <w:szCs w:val="28"/>
        </w:rPr>
        <w:t>.</w:t>
      </w:r>
      <w:r w:rsidR="00EF4D08">
        <w:rPr>
          <w:sz w:val="28"/>
          <w:szCs w:val="28"/>
        </w:rPr>
        <w:t>В.</w:t>
      </w:r>
    </w:p>
    <w:p w:rsidR="006E605F" w:rsidRDefault="006E605F" w:rsidP="006E605F">
      <w:pPr>
        <w:ind w:left="567" w:firstLine="567"/>
        <w:jc w:val="both"/>
        <w:rPr>
          <w:sz w:val="28"/>
          <w:szCs w:val="28"/>
        </w:rPr>
      </w:pPr>
    </w:p>
    <w:p w:rsidR="006E605F" w:rsidRPr="007E0624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7E0624" w:rsidP="006E605F">
      <w:pPr>
        <w:ind w:left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br/>
      </w:r>
    </w:p>
    <w:p w:rsidR="002A5A37" w:rsidRDefault="002A5A37" w:rsidP="002A5A3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исполнительного комитета</w:t>
      </w:r>
    </w:p>
    <w:p w:rsidR="002A5A37" w:rsidRDefault="002A5A37" w:rsidP="002A5A37">
      <w:pPr>
        <w:pStyle w:val="31"/>
        <w:jc w:val="both"/>
      </w:pPr>
      <w:r>
        <w:rPr>
          <w:sz w:val="28"/>
          <w:szCs w:val="28"/>
        </w:rPr>
        <w:t xml:space="preserve">    Спасского муниципального района РТ                                             В.А. Осокин</w:t>
      </w: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2A5A37" w:rsidRDefault="002A5A37" w:rsidP="002A5A37">
      <w:pPr>
        <w:ind w:left="567"/>
        <w:jc w:val="right"/>
        <w:rPr>
          <w:sz w:val="24"/>
          <w:szCs w:val="24"/>
        </w:rPr>
      </w:pPr>
      <w:r w:rsidRPr="002A5A37">
        <w:rPr>
          <w:sz w:val="24"/>
          <w:szCs w:val="24"/>
        </w:rPr>
        <w:t xml:space="preserve">Приложение </w:t>
      </w:r>
    </w:p>
    <w:p w:rsidR="002A5A37" w:rsidRDefault="002A5A37" w:rsidP="002A5A37">
      <w:pPr>
        <w:ind w:left="567"/>
        <w:jc w:val="right"/>
        <w:rPr>
          <w:sz w:val="24"/>
          <w:szCs w:val="24"/>
        </w:rPr>
      </w:pPr>
      <w:proofErr w:type="gramStart"/>
      <w:r w:rsidRPr="002A5A37">
        <w:rPr>
          <w:sz w:val="24"/>
          <w:szCs w:val="24"/>
        </w:rPr>
        <w:t>к</w:t>
      </w:r>
      <w:proofErr w:type="gramEnd"/>
      <w:r w:rsidRPr="002A5A37">
        <w:rPr>
          <w:sz w:val="24"/>
          <w:szCs w:val="24"/>
        </w:rPr>
        <w:t xml:space="preserve"> постановлению Исполнительного </w:t>
      </w:r>
    </w:p>
    <w:p w:rsidR="006E605F" w:rsidRDefault="002A5A37" w:rsidP="002A5A37">
      <w:pPr>
        <w:ind w:left="567"/>
        <w:jc w:val="right"/>
        <w:rPr>
          <w:sz w:val="24"/>
          <w:szCs w:val="24"/>
        </w:rPr>
      </w:pPr>
      <w:r w:rsidRPr="002A5A37">
        <w:rPr>
          <w:sz w:val="24"/>
          <w:szCs w:val="24"/>
        </w:rPr>
        <w:t>комитета Спасского МР РТ</w:t>
      </w:r>
    </w:p>
    <w:p w:rsidR="002A5A37" w:rsidRPr="002A5A37" w:rsidRDefault="002A5A37" w:rsidP="002A5A37">
      <w:pPr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«____»_____2021 № _____</w:t>
      </w:r>
    </w:p>
    <w:p w:rsidR="006E605F" w:rsidRDefault="006E605F" w:rsidP="007E0624">
      <w:pPr>
        <w:ind w:left="567"/>
        <w:jc w:val="both"/>
        <w:rPr>
          <w:sz w:val="28"/>
          <w:szCs w:val="28"/>
        </w:rPr>
      </w:pPr>
    </w:p>
    <w:p w:rsidR="007E0624" w:rsidRPr="007E0624" w:rsidRDefault="007E0624" w:rsidP="002A5A37">
      <w:pPr>
        <w:jc w:val="both"/>
        <w:rPr>
          <w:sz w:val="28"/>
          <w:szCs w:val="28"/>
        </w:rPr>
      </w:pPr>
      <w:bookmarkStart w:id="1" w:name="P000F"/>
      <w:bookmarkEnd w:id="1"/>
    </w:p>
    <w:p w:rsidR="007E0624" w:rsidRPr="007E0624" w:rsidRDefault="007E0624" w:rsidP="007E0624">
      <w:pPr>
        <w:ind w:left="567"/>
        <w:jc w:val="both"/>
        <w:rPr>
          <w:sz w:val="28"/>
          <w:szCs w:val="28"/>
        </w:rPr>
      </w:pPr>
    </w:p>
    <w:p w:rsidR="007E0624" w:rsidRPr="007E0624" w:rsidRDefault="007E0624" w:rsidP="006E605F">
      <w:pPr>
        <w:ind w:left="567"/>
        <w:jc w:val="center"/>
        <w:rPr>
          <w:sz w:val="28"/>
          <w:szCs w:val="28"/>
        </w:rPr>
      </w:pPr>
      <w:r w:rsidRPr="007E0624">
        <w:rPr>
          <w:sz w:val="28"/>
          <w:szCs w:val="28"/>
        </w:rPr>
        <w:t>Порядок предоставления мер социальной поддержки отдельным категориям граждан, работающим и пр</w:t>
      </w:r>
      <w:r w:rsidR="006E605F">
        <w:rPr>
          <w:sz w:val="28"/>
          <w:szCs w:val="28"/>
        </w:rPr>
        <w:t xml:space="preserve">оживающим в сельской местности, </w:t>
      </w:r>
      <w:r w:rsidRPr="007E0624">
        <w:rPr>
          <w:sz w:val="28"/>
          <w:szCs w:val="28"/>
        </w:rPr>
        <w:t>по опл</w:t>
      </w:r>
      <w:r w:rsidR="006E605F">
        <w:rPr>
          <w:sz w:val="28"/>
          <w:szCs w:val="28"/>
        </w:rPr>
        <w:t>ате жилья и коммунальных услуг Спасского</w:t>
      </w:r>
      <w:r w:rsidRPr="007E0624">
        <w:rPr>
          <w:sz w:val="28"/>
          <w:szCs w:val="28"/>
        </w:rPr>
        <w:t xml:space="preserve"> муниципального района Республики Татарстан</w:t>
      </w:r>
    </w:p>
    <w:p w:rsidR="007E0624" w:rsidRPr="007E0624" w:rsidRDefault="007E0624" w:rsidP="007E0624">
      <w:pPr>
        <w:ind w:left="567"/>
        <w:jc w:val="both"/>
        <w:rPr>
          <w:sz w:val="28"/>
          <w:szCs w:val="28"/>
        </w:rPr>
      </w:pPr>
    </w:p>
    <w:p w:rsidR="007E0624" w:rsidRPr="007E0624" w:rsidRDefault="007E0624" w:rsidP="006E605F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 xml:space="preserve">1. Настоящий Порядок определяет механизм предоставления мер социальной поддержки </w:t>
      </w:r>
      <w:r w:rsidR="006E605F">
        <w:rPr>
          <w:sz w:val="28"/>
          <w:szCs w:val="28"/>
        </w:rPr>
        <w:t>граждан</w:t>
      </w:r>
      <w:r w:rsidRPr="007E0624">
        <w:rPr>
          <w:sz w:val="28"/>
          <w:szCs w:val="28"/>
        </w:rPr>
        <w:t>, работающим и проживающим в сельской местности, по оплате жилья и коммунальных услуг (далее - субсидии-льготы).</w:t>
      </w:r>
    </w:p>
    <w:p w:rsidR="007E0624" w:rsidRPr="007E0624" w:rsidRDefault="007E0624" w:rsidP="006E605F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2. Субсидии-льготы предоставляются педагогическим работникам, руководителям образовательных организации и их заместителям, руководителям структурных подразделений образовательных организаций и их заместителям</w:t>
      </w:r>
      <w:r w:rsidR="00EF4D08">
        <w:rPr>
          <w:sz w:val="28"/>
          <w:szCs w:val="28"/>
        </w:rPr>
        <w:t xml:space="preserve"> в размере 100 процентов расходов на оплату жилья, отопления, освещения </w:t>
      </w:r>
      <w:r w:rsidRPr="007E0624">
        <w:rPr>
          <w:sz w:val="28"/>
          <w:szCs w:val="28"/>
        </w:rPr>
        <w:t>без ограничения пределов социальной нормы площади жилья</w:t>
      </w:r>
      <w:r w:rsidR="00EF4D08">
        <w:rPr>
          <w:sz w:val="28"/>
          <w:szCs w:val="28"/>
        </w:rPr>
        <w:t>, установленной законодательством Республики Татарстан, с учетом нормативов потребления коммунальных услуг.</w:t>
      </w:r>
      <w:r w:rsidRPr="007E0624">
        <w:rPr>
          <w:sz w:val="28"/>
          <w:szCs w:val="28"/>
        </w:rPr>
        <w:t xml:space="preserve"> </w:t>
      </w:r>
      <w:r w:rsidR="00EF4D08">
        <w:rPr>
          <w:sz w:val="28"/>
          <w:szCs w:val="28"/>
        </w:rPr>
        <w:t>Р</w:t>
      </w:r>
      <w:r w:rsidRPr="007E0624">
        <w:rPr>
          <w:sz w:val="28"/>
          <w:szCs w:val="28"/>
        </w:rPr>
        <w:t>аботникам сферы культу</w:t>
      </w:r>
      <w:r w:rsidR="000A14DA">
        <w:rPr>
          <w:sz w:val="28"/>
          <w:szCs w:val="28"/>
        </w:rPr>
        <w:t>ры, искусства и кинематографии</w:t>
      </w:r>
      <w:r w:rsidRPr="007E0624">
        <w:rPr>
          <w:sz w:val="28"/>
          <w:szCs w:val="28"/>
        </w:rPr>
        <w:t xml:space="preserve"> - в размере 100 процентов расходов на оплату жилья, отопления, освещения в пределах социальной нормы площади жилья, установленной законодательством Республики Татарстан, и нормативов потребления коммунальных услуг. Указанная мера социальной поддержки предоставляется также вышедшим на пенсию гражданам, гражданам, достигшим возраста 60 и 55 лет (соответственно мужчины и женщины), а также гражданам, которые соответствуют условиям назначения пенсии, предусмотренным </w:t>
      </w:r>
      <w:hyperlink r:id="rId8" w:history="1">
        <w:r w:rsidRPr="00B37B2E">
          <w:rPr>
            <w:rStyle w:val="a8"/>
            <w:color w:val="auto"/>
            <w:sz w:val="28"/>
            <w:szCs w:val="28"/>
            <w:u w:val="none"/>
          </w:rPr>
          <w:t>федеральными законами "О страховых пенсиях"</w:t>
        </w:r>
      </w:hyperlink>
      <w:r w:rsidRPr="00B37B2E">
        <w:rPr>
          <w:sz w:val="28"/>
          <w:szCs w:val="28"/>
        </w:rPr>
        <w:t>, "</w:t>
      </w:r>
      <w:hyperlink r:id="rId9" w:history="1">
        <w:r w:rsidRPr="00B37B2E">
          <w:rPr>
            <w:rStyle w:val="a8"/>
            <w:color w:val="auto"/>
            <w:sz w:val="28"/>
            <w:szCs w:val="28"/>
            <w:u w:val="none"/>
          </w:rPr>
          <w:t>О трудовых пенсиях в Российской Федерации</w:t>
        </w:r>
      </w:hyperlink>
      <w:r w:rsidRPr="00B37B2E">
        <w:rPr>
          <w:sz w:val="28"/>
          <w:szCs w:val="28"/>
        </w:rPr>
        <w:t>" и "</w:t>
      </w:r>
      <w:hyperlink r:id="rId10" w:history="1">
        <w:r w:rsidRPr="00B37B2E">
          <w:rPr>
            <w:rStyle w:val="a8"/>
            <w:color w:val="auto"/>
            <w:sz w:val="28"/>
            <w:szCs w:val="28"/>
            <w:u w:val="none"/>
          </w:rPr>
          <w:t>О государственном пенсионном обеспечении в Российской Федерации</w:t>
        </w:r>
      </w:hyperlink>
      <w:r w:rsidRPr="007E0624">
        <w:rPr>
          <w:sz w:val="28"/>
          <w:szCs w:val="28"/>
        </w:rPr>
        <w:t>", по состоянию на 31 декабря 2018 года, но не достигшим возраста 60 и 55 лет (соответственно мужчины и женщины), из числа указанных работников, которые проживают в сельской местности и проработали в образовательных организациях Республики Татарстан, учреждениях культуры Республики Татарстан, расположенных в сельской местности, не менее 10 лет.</w:t>
      </w:r>
    </w:p>
    <w:p w:rsidR="007E0624" w:rsidRPr="006E605F" w:rsidRDefault="007E0624" w:rsidP="006E605F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7E0624">
        <w:rPr>
          <w:sz w:val="28"/>
          <w:szCs w:val="28"/>
        </w:rPr>
        <w:t xml:space="preserve">3. Определение размера субсидии-льготы осуществляется согласно Положению о порядке и условиях предоставления субсидий на оплату жилья и коммунальных услуг в Республике Татарстан, утвержденному </w:t>
      </w:r>
      <w:hyperlink r:id="rId11" w:history="1">
        <w:r w:rsidRPr="006E605F">
          <w:rPr>
            <w:rStyle w:val="a8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24.03.2006 N 126 "О предоставлении субсидий-льгот на оплату жилья и коммунальных услуг отдельным категориям граждан в Республике Татарстан"</w:t>
        </w:r>
      </w:hyperlink>
      <w:r w:rsidRPr="006E605F">
        <w:rPr>
          <w:color w:val="000000" w:themeColor="text1"/>
          <w:sz w:val="28"/>
          <w:szCs w:val="28"/>
        </w:rPr>
        <w:t>.</w:t>
      </w:r>
    </w:p>
    <w:p w:rsidR="007E0624" w:rsidRPr="007E0624" w:rsidRDefault="007E0624" w:rsidP="006E605F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4. Решения о предоставлении субсидии-льготы принимаются</w:t>
      </w:r>
      <w:r w:rsidR="00ED1208">
        <w:rPr>
          <w:sz w:val="28"/>
          <w:szCs w:val="28"/>
        </w:rPr>
        <w:t xml:space="preserve"> отделением N 38</w:t>
      </w:r>
      <w:r w:rsidRPr="007E0624">
        <w:rPr>
          <w:sz w:val="28"/>
          <w:szCs w:val="28"/>
        </w:rPr>
        <w:t xml:space="preserve"> ГКУ "Республиканский центр материальной помощи (компенсационных выплат)" по </w:t>
      </w:r>
      <w:r w:rsidR="006E605F">
        <w:rPr>
          <w:sz w:val="28"/>
          <w:szCs w:val="28"/>
        </w:rPr>
        <w:t>Спасскому</w:t>
      </w:r>
      <w:r w:rsidRPr="007E0624">
        <w:rPr>
          <w:sz w:val="28"/>
          <w:szCs w:val="28"/>
        </w:rPr>
        <w:t xml:space="preserve"> муниципальному району (далее - отделение Центра).</w:t>
      </w:r>
    </w:p>
    <w:p w:rsidR="007E0624" w:rsidRPr="007E0624" w:rsidRDefault="007E0624" w:rsidP="006E605F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lastRenderedPageBreak/>
        <w:t>5. Для получения субсидии-льготы заявители или лица, уполномоченные ими на основании доверенности, оформленной в соответствии с законодательством Российской Федерации, представляют в отделение Центра по месту постоянного жительства: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1) заявление о назначении субсидии-льготы;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2) справку с места работы о праве на получение субсидии-льготы;</w:t>
      </w:r>
    </w:p>
    <w:p w:rsid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3) копию доверенности для доверенных лиц, оформленную в соответствии с законодательством Российской Федерации.</w:t>
      </w:r>
    </w:p>
    <w:p w:rsidR="00ED1208" w:rsidRPr="00ED1208" w:rsidRDefault="00ED1208" w:rsidP="00ED1208">
      <w:pPr>
        <w:ind w:left="567" w:firstLine="567"/>
        <w:jc w:val="both"/>
        <w:rPr>
          <w:sz w:val="28"/>
          <w:szCs w:val="28"/>
        </w:rPr>
      </w:pPr>
      <w:r w:rsidRPr="00ED1208">
        <w:rPr>
          <w:sz w:val="28"/>
          <w:szCs w:val="28"/>
        </w:rPr>
        <w:t xml:space="preserve">4) </w:t>
      </w:r>
      <w:r>
        <w:rPr>
          <w:sz w:val="28"/>
          <w:szCs w:val="28"/>
        </w:rPr>
        <w:t>сведения</w:t>
      </w:r>
      <w:r w:rsidRPr="00ED1208">
        <w:rPr>
          <w:sz w:val="28"/>
          <w:szCs w:val="28"/>
        </w:rPr>
        <w:t xml:space="preserve"> о наличии (отсутствии) задолженности по налогам, сборам и иным обязательным платежам в бюджеты бюджетной системы Российской Федерации</w:t>
      </w:r>
      <w:r w:rsidR="00907711">
        <w:rPr>
          <w:sz w:val="28"/>
          <w:szCs w:val="28"/>
        </w:rPr>
        <w:t>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Заявитель или лицо, уполномоченное им на основании доверенности, оформленной в соответствии с законодательством Российской Федерации, при обращении с заявлением предъявляет паспорт (документ, его заменяющий), реквизиты лицевого счета, открытого в банке.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Заявление и документы (сведения), необходимые для назначения субсидии-льготы, могут быть направлены в форме электронных документов. Заявления и документы,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При представлении заявления и документов (сведений), необходимых для получения субсидии-льготы, в форме электронных документов заявитель выражает свое согласие с обработкой его персональных данных в целях и объеме, необходимых для назначения компенсации.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 xml:space="preserve">6.Граждане, которые соответствуют условиям назначения пенсии, предусмотренным </w:t>
      </w:r>
      <w:hyperlink r:id="rId12" w:history="1">
        <w:r w:rsidRPr="00ED1208">
          <w:rPr>
            <w:rStyle w:val="a8"/>
            <w:color w:val="000000" w:themeColor="text1"/>
            <w:sz w:val="28"/>
            <w:szCs w:val="28"/>
            <w:u w:val="none"/>
          </w:rPr>
          <w:t>федеральными законами "О страховых пенсиях"</w:t>
        </w:r>
      </w:hyperlink>
      <w:r w:rsidRPr="00ED1208">
        <w:rPr>
          <w:color w:val="000000" w:themeColor="text1"/>
          <w:sz w:val="28"/>
          <w:szCs w:val="28"/>
        </w:rPr>
        <w:t>, "</w:t>
      </w:r>
      <w:hyperlink r:id="rId13" w:history="1">
        <w:r w:rsidRPr="00ED1208">
          <w:rPr>
            <w:rStyle w:val="a8"/>
            <w:color w:val="000000" w:themeColor="text1"/>
            <w:sz w:val="28"/>
            <w:szCs w:val="28"/>
            <w:u w:val="none"/>
          </w:rPr>
          <w:t>О трудовых пенсиях в Российской Федерации</w:t>
        </w:r>
      </w:hyperlink>
      <w:r w:rsidRPr="00ED1208">
        <w:rPr>
          <w:color w:val="000000" w:themeColor="text1"/>
          <w:sz w:val="28"/>
          <w:szCs w:val="28"/>
        </w:rPr>
        <w:t>" и "</w:t>
      </w:r>
      <w:hyperlink r:id="rId14" w:history="1">
        <w:r w:rsidRPr="00ED1208">
          <w:rPr>
            <w:rStyle w:val="a8"/>
            <w:color w:val="000000" w:themeColor="text1"/>
            <w:sz w:val="28"/>
            <w:szCs w:val="28"/>
            <w:u w:val="none"/>
          </w:rPr>
          <w:t>О государственном пенсионном обеспечении в Российской Федерации</w:t>
        </w:r>
      </w:hyperlink>
      <w:r w:rsidRPr="007E0624">
        <w:rPr>
          <w:sz w:val="28"/>
          <w:szCs w:val="28"/>
        </w:rPr>
        <w:t>", по состоянию на 31 декабря 2018 года, но не достигшие возраста 60 и 55 лет (соответственно мужчины и женщины),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пенсии, предусмотренным указанными федеральными законами, по состоянию на 31 декабря 2018 года.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7. Ответственность за достоверность сведений о праве заявителя на получение субсидии-льготы несут в соответствии с законодательством должностные лица государственного учреждения, выдавшего справку о праве на получение субсидии-льготы.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8.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из уполномоченных организаций следующие сведения, необходимые для принятия решения о предоставлении компенсации: о составе семьи заявителя; о назначении заявителю пенсии.</w:t>
      </w:r>
    </w:p>
    <w:p w:rsidR="00ED1208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lastRenderedPageBreak/>
        <w:t xml:space="preserve">9. </w:t>
      </w:r>
      <w:r w:rsidR="00ED1208" w:rsidRPr="00ED1208">
        <w:rPr>
          <w:sz w:val="28"/>
          <w:szCs w:val="28"/>
        </w:rPr>
        <w:t xml:space="preserve">На основании представленных документов, указанных в пункте </w:t>
      </w:r>
      <w:r w:rsidR="00ED1208">
        <w:rPr>
          <w:sz w:val="28"/>
          <w:szCs w:val="28"/>
        </w:rPr>
        <w:t>5</w:t>
      </w:r>
      <w:r w:rsidR="00ED1208" w:rsidRPr="00ED1208">
        <w:rPr>
          <w:sz w:val="28"/>
          <w:szCs w:val="28"/>
        </w:rPr>
        <w:t xml:space="preserve"> настоящего П</w:t>
      </w:r>
      <w:r w:rsidR="00ED1208">
        <w:rPr>
          <w:sz w:val="28"/>
          <w:szCs w:val="28"/>
        </w:rPr>
        <w:t>орядка</w:t>
      </w:r>
      <w:r w:rsidR="00ED1208" w:rsidRPr="00ED1208">
        <w:rPr>
          <w:sz w:val="28"/>
          <w:szCs w:val="28"/>
        </w:rPr>
        <w:t xml:space="preserve">, и сведений, указанных в пункте </w:t>
      </w:r>
      <w:r w:rsidR="00ED1208">
        <w:rPr>
          <w:sz w:val="28"/>
          <w:szCs w:val="28"/>
        </w:rPr>
        <w:t xml:space="preserve">7 </w:t>
      </w:r>
      <w:r w:rsidR="00ED1208" w:rsidRPr="00ED1208">
        <w:rPr>
          <w:sz w:val="28"/>
          <w:szCs w:val="28"/>
        </w:rPr>
        <w:t>настоящего По</w:t>
      </w:r>
      <w:r w:rsidR="00ED1208">
        <w:rPr>
          <w:sz w:val="28"/>
          <w:szCs w:val="28"/>
        </w:rPr>
        <w:t>рядка</w:t>
      </w:r>
      <w:r w:rsidR="00ED1208" w:rsidRPr="00ED1208">
        <w:rPr>
          <w:sz w:val="28"/>
          <w:szCs w:val="28"/>
        </w:rPr>
        <w:t>, отделение Центра в 10-дневный срок, исчисляемый в рабочих днях, со дня регистрации заявления о назначении ежемесячной денежной выплаты со всеми необходимыми документами принимает решение о назначении ежемесячной денежной выплаты или об отказе в ее назначении и доводит соответствующее решение до заявителя способом, указанным заявителем в заявлении о назначении ежемесячной денежной выплаты (в письменной форме по почтовому адресу, в форме электронного документа по адресу электронной почты, СМС-сообщением на телефон, через личный кабинет на Портале государственных и муниципальных услуг Республики Татарстан)</w:t>
      </w:r>
      <w:r w:rsidR="00ED1208">
        <w:rPr>
          <w:sz w:val="28"/>
          <w:szCs w:val="28"/>
        </w:rPr>
        <w:t>.</w:t>
      </w:r>
    </w:p>
    <w:p w:rsidR="007E0624" w:rsidRP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10. Основанием для отказа в назначении субсидии-льготы являются: непредставление заявителем или лицом, уполномоченным им на основании доверенности, оформленной в соответствии с законодательством Российской Федерации, документов, предусмотренных пунктом 5 настоящего Порядка;</w:t>
      </w:r>
    </w:p>
    <w:p w:rsidR="007E0624" w:rsidRDefault="007E0624" w:rsidP="00ED1208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представление заявителем или лицом, уполномоченным им на основании доверенности, оформленной в соответствии с законодательством Российской Федерации, недостоверных сведений и документов для получения субсидии-льготы.</w:t>
      </w:r>
    </w:p>
    <w:p w:rsidR="00907711" w:rsidRPr="007E0624" w:rsidRDefault="00907711" w:rsidP="00ED120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 w:rsidRPr="00907711">
        <w:rPr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11. Назначение субсидии-льготы производится с месяца обращения заявителя или лица, уполномоченного им, на основании доверенности, оформленной в соответствии с законодательством Российской Федерации, с представлением документов, указанных в пункте 5 настоящего Порядка.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12. Предоставление субсидий-льгот прекращается с месяца, следующего за месяцем, в котором наступили обстоятельства, влекущие за собой прекращение предоставления субсидий-льгот.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13. Основаниями для прекращения предоставления субсидий-льгот являются: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- снятие с регистрационного учета по месту жительства заявителя;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- прекращение заявителем трудовых отношений;</w:t>
      </w:r>
    </w:p>
    <w:p w:rsid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- смерть заявителя.</w:t>
      </w:r>
    </w:p>
    <w:p w:rsidR="0003330A" w:rsidRPr="0003330A" w:rsidRDefault="0003330A" w:rsidP="000A49ED">
      <w:pPr>
        <w:ind w:left="567" w:firstLine="567"/>
        <w:jc w:val="both"/>
        <w:rPr>
          <w:sz w:val="28"/>
          <w:szCs w:val="28"/>
        </w:rPr>
      </w:pPr>
      <w:r w:rsidRPr="00B37B2E">
        <w:rPr>
          <w:sz w:val="28"/>
          <w:szCs w:val="28"/>
        </w:rPr>
        <w:t xml:space="preserve">- </w:t>
      </w:r>
      <w:proofErr w:type="spellStart"/>
      <w:r w:rsidRPr="00B37B2E">
        <w:rPr>
          <w:sz w:val="28"/>
          <w:szCs w:val="28"/>
        </w:rPr>
        <w:t>неурегулирование</w:t>
      </w:r>
      <w:proofErr w:type="spellEnd"/>
      <w:r w:rsidRPr="00B37B2E">
        <w:rPr>
          <w:sz w:val="28"/>
          <w:szCs w:val="28"/>
        </w:rPr>
        <w:t xml:space="preserve"> гражданами, указа</w:t>
      </w:r>
      <w:r w:rsidR="004E0934" w:rsidRPr="00B37B2E">
        <w:rPr>
          <w:sz w:val="28"/>
          <w:szCs w:val="28"/>
        </w:rPr>
        <w:t>нными в абзаце втором пункта 2</w:t>
      </w:r>
      <w:r w:rsidRPr="00B37B2E">
        <w:rPr>
          <w:sz w:val="28"/>
          <w:szCs w:val="28"/>
        </w:rPr>
        <w:t xml:space="preserve"> настоящего Положения, задолженности по налогам, сборам и иным обязательным платежам в бюджеты бюджетной системы Российской Федерации в течение 90 дней со дня уведомления получателя о приостановке предоставления субсидии-льготы.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14. Субсидии-льготы сохраняются за заявителями, находящимися в декретном отпуске и отпуске по уходу за ребенком.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>15. Заявителю, имеющему право на получение мер социальной поддержки одновременно по нескольким основаниям, меры социальной поддержки предоставляются по одному из них по выбору заявителя, если иное не установлено федеральным законодательством и законодательством Республики Татарстан.</w:t>
      </w:r>
    </w:p>
    <w:p w:rsidR="007E0624" w:rsidRPr="007E0624" w:rsidRDefault="007E0624" w:rsidP="000A49ED">
      <w:pPr>
        <w:ind w:left="567" w:firstLine="567"/>
        <w:jc w:val="both"/>
        <w:rPr>
          <w:sz w:val="28"/>
          <w:szCs w:val="28"/>
        </w:rPr>
      </w:pPr>
      <w:r w:rsidRPr="007E0624">
        <w:rPr>
          <w:sz w:val="28"/>
          <w:szCs w:val="28"/>
        </w:rPr>
        <w:t xml:space="preserve">16. Субсидии-льготы выплачиваются  заявителям путем перечисления на имеющиеся или открываемые банковские счета или нарочной доставки </w:t>
      </w:r>
      <w:r w:rsidRPr="007E0624">
        <w:rPr>
          <w:sz w:val="28"/>
          <w:szCs w:val="28"/>
        </w:rPr>
        <w:lastRenderedPageBreak/>
        <w:t>заявителю по месту жительства через организацию почтовой связи либо иным способом. Выбор способа получения субсидии-льготы осуществляется заявителем на срок получения субсидии-льготы и указывается в заявлении о предоставлении субсидии-льготы.</w:t>
      </w:r>
    </w:p>
    <w:p w:rsidR="005B031A" w:rsidRDefault="005B031A" w:rsidP="00F02901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Default="005B031A" w:rsidP="00F02901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CC60CC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sectPr w:rsidR="00CC60CC" w:rsidSect="00F02901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3330A"/>
    <w:rsid w:val="0005597C"/>
    <w:rsid w:val="00055A00"/>
    <w:rsid w:val="00067155"/>
    <w:rsid w:val="0008111D"/>
    <w:rsid w:val="000A0B3B"/>
    <w:rsid w:val="000A14DA"/>
    <w:rsid w:val="000A15CD"/>
    <w:rsid w:val="000A49ED"/>
    <w:rsid w:val="000B3903"/>
    <w:rsid w:val="000B7566"/>
    <w:rsid w:val="000E27B6"/>
    <w:rsid w:val="000E66F2"/>
    <w:rsid w:val="000E7F63"/>
    <w:rsid w:val="00110CF7"/>
    <w:rsid w:val="00111AB3"/>
    <w:rsid w:val="001242B5"/>
    <w:rsid w:val="00130B97"/>
    <w:rsid w:val="001523F4"/>
    <w:rsid w:val="00161252"/>
    <w:rsid w:val="001665B2"/>
    <w:rsid w:val="0018628C"/>
    <w:rsid w:val="001A1B02"/>
    <w:rsid w:val="001A30C3"/>
    <w:rsid w:val="001B2126"/>
    <w:rsid w:val="001C04BC"/>
    <w:rsid w:val="001C33FE"/>
    <w:rsid w:val="001E31E7"/>
    <w:rsid w:val="002058B2"/>
    <w:rsid w:val="00205FDA"/>
    <w:rsid w:val="00214FC8"/>
    <w:rsid w:val="002737B9"/>
    <w:rsid w:val="002A5A37"/>
    <w:rsid w:val="002B0BCC"/>
    <w:rsid w:val="002B7918"/>
    <w:rsid w:val="002C3ABB"/>
    <w:rsid w:val="002E0DF2"/>
    <w:rsid w:val="002E3150"/>
    <w:rsid w:val="00301EE9"/>
    <w:rsid w:val="0033342C"/>
    <w:rsid w:val="00363452"/>
    <w:rsid w:val="0037101D"/>
    <w:rsid w:val="003761BA"/>
    <w:rsid w:val="0038104E"/>
    <w:rsid w:val="0039073C"/>
    <w:rsid w:val="003A6046"/>
    <w:rsid w:val="003B0A75"/>
    <w:rsid w:val="003B1275"/>
    <w:rsid w:val="003C45DE"/>
    <w:rsid w:val="003D0B14"/>
    <w:rsid w:val="003D7508"/>
    <w:rsid w:val="003E1FDA"/>
    <w:rsid w:val="00440A6C"/>
    <w:rsid w:val="00444580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4E0934"/>
    <w:rsid w:val="005016C7"/>
    <w:rsid w:val="005173B8"/>
    <w:rsid w:val="00525D90"/>
    <w:rsid w:val="005378D6"/>
    <w:rsid w:val="00564B3E"/>
    <w:rsid w:val="00576EED"/>
    <w:rsid w:val="005917B2"/>
    <w:rsid w:val="005A3EAF"/>
    <w:rsid w:val="005B031A"/>
    <w:rsid w:val="005C7509"/>
    <w:rsid w:val="00604834"/>
    <w:rsid w:val="006216BF"/>
    <w:rsid w:val="006274EC"/>
    <w:rsid w:val="00630FA0"/>
    <w:rsid w:val="006337BB"/>
    <w:rsid w:val="00650FD0"/>
    <w:rsid w:val="00657653"/>
    <w:rsid w:val="006733C1"/>
    <w:rsid w:val="0067406A"/>
    <w:rsid w:val="00687F1A"/>
    <w:rsid w:val="006B2836"/>
    <w:rsid w:val="006C25FD"/>
    <w:rsid w:val="006E3022"/>
    <w:rsid w:val="006E605F"/>
    <w:rsid w:val="00716A79"/>
    <w:rsid w:val="007379BF"/>
    <w:rsid w:val="00744E0B"/>
    <w:rsid w:val="00754DF8"/>
    <w:rsid w:val="00761CEE"/>
    <w:rsid w:val="00771100"/>
    <w:rsid w:val="00775D46"/>
    <w:rsid w:val="0078154F"/>
    <w:rsid w:val="007822B5"/>
    <w:rsid w:val="00785A50"/>
    <w:rsid w:val="00787199"/>
    <w:rsid w:val="007B78BA"/>
    <w:rsid w:val="007E0624"/>
    <w:rsid w:val="007F4B52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7711"/>
    <w:rsid w:val="0091163E"/>
    <w:rsid w:val="009148B7"/>
    <w:rsid w:val="009404B7"/>
    <w:rsid w:val="0095105C"/>
    <w:rsid w:val="00967901"/>
    <w:rsid w:val="00A16D01"/>
    <w:rsid w:val="00A17C96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B15C05"/>
    <w:rsid w:val="00B17B92"/>
    <w:rsid w:val="00B32AC1"/>
    <w:rsid w:val="00B34600"/>
    <w:rsid w:val="00B37B2E"/>
    <w:rsid w:val="00B454B8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51FA"/>
    <w:rsid w:val="00BB6530"/>
    <w:rsid w:val="00BE0068"/>
    <w:rsid w:val="00C26703"/>
    <w:rsid w:val="00C665B1"/>
    <w:rsid w:val="00C73FF0"/>
    <w:rsid w:val="00C902F8"/>
    <w:rsid w:val="00CA6B5E"/>
    <w:rsid w:val="00CC60CC"/>
    <w:rsid w:val="00CD0BA9"/>
    <w:rsid w:val="00CD26B1"/>
    <w:rsid w:val="00CE0082"/>
    <w:rsid w:val="00CE240C"/>
    <w:rsid w:val="00CF3E67"/>
    <w:rsid w:val="00D05800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608F"/>
    <w:rsid w:val="00E14E2C"/>
    <w:rsid w:val="00E15CC6"/>
    <w:rsid w:val="00E160C1"/>
    <w:rsid w:val="00E23883"/>
    <w:rsid w:val="00E43BA4"/>
    <w:rsid w:val="00E5661B"/>
    <w:rsid w:val="00E646FA"/>
    <w:rsid w:val="00E73E86"/>
    <w:rsid w:val="00EA7B6F"/>
    <w:rsid w:val="00EB4AC0"/>
    <w:rsid w:val="00ED1208"/>
    <w:rsid w:val="00ED7C17"/>
    <w:rsid w:val="00EE6189"/>
    <w:rsid w:val="00EE672F"/>
    <w:rsid w:val="00EF09F6"/>
    <w:rsid w:val="00EF4D08"/>
    <w:rsid w:val="00EF6DE8"/>
    <w:rsid w:val="00F02901"/>
    <w:rsid w:val="00F07028"/>
    <w:rsid w:val="00F1405F"/>
    <w:rsid w:val="00F14741"/>
    <w:rsid w:val="00F52EBE"/>
    <w:rsid w:val="00F55D66"/>
    <w:rsid w:val="00F628A6"/>
    <w:rsid w:val="00F708E9"/>
    <w:rsid w:val="00F7308D"/>
    <w:rsid w:val="00F74DDC"/>
    <w:rsid w:val="00F81B6A"/>
    <w:rsid w:val="00F974B6"/>
    <w:rsid w:val="00F97865"/>
    <w:rsid w:val="00FA2357"/>
    <w:rsid w:val="00FC2869"/>
    <w:rsid w:val="00FC3E6E"/>
    <w:rsid w:val="00FC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30A66-F4D4-4F91-B49F-76FBD79D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D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761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6D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DE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7E0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99067425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&amp;point=mark=000000000000000000000000000000000000000000000000007D20K3" TargetMode="External"/><Relationship Id="rId13" Type="http://schemas.openxmlformats.org/officeDocument/2006/relationships/hyperlink" Target="kodeks://link/d?nd=901806909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7121894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&amp;point=mark=00000000000000000000000000000000000000000000000002IHTH37" TargetMode="External"/><Relationship Id="rId12" Type="http://schemas.openxmlformats.org/officeDocument/2006/relationships/hyperlink" Target="kodeks://link/d?nd=499067425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&amp;point=mark=000000000000000000000000000000000000000000000000007D20K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kodeks://link/d?nd=570847092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" TargetMode="External"/><Relationship Id="rId11" Type="http://schemas.openxmlformats.org/officeDocument/2006/relationships/hyperlink" Target="kodeks://link/d?nd=917020560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kodeks://link/d?nd=901806803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06909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" TargetMode="External"/><Relationship Id="rId14" Type="http://schemas.openxmlformats.org/officeDocument/2006/relationships/hyperlink" Target="kodeks://link/d?nd=901806803&amp;prevdoc=567121894&amp;find=true&amp;context=&#1086;%20&#1084;&#1077;&#1088;&#1072;&#1093;%20&#1089;&#1086;&#1094;&#1080;&#1072;&#1083;&#1100;&#1085;&#1086;&#1081;%20&#1087;&#1086;&#1076;&#1076;&#1077;&#1088;&#1078;&#1082;&#1080;%20&#1086;&#1090;&#1076;&#1077;&#1083;&#1100;&#1085;&#1099;&#1093;%20&#1082;&#1072;&#1090;&#1077;&#1075;&#1086;&#1088;&#1080;&#1081;%20&#1075;&#1088;&#1072;&#1078;&#1076;&#1072;&#1085;,%20&#1088;&#1072;&#1073;&#1086;&#1090;&#1072;&#1102;&#1097;&#1080;&#1093;%20&#1080;%20&#1087;&#1088;&#1086;&#1078;&#1080;&#1074;&#1072;&#1102;&#1097;&#1080;&#1093;%20&#1074;%20&#1089;&#1077;&#1083;&#1100;&#1089;&#1082;&#1086;&#1081;%20&#1084;&#1077;&#1089;&#1090;&#1085;&#1086;&#1089;&#1090;&#1080;,%20&#1087;&#1086;%20&#1086;&#1087;&#1083;&#1072;&#1090;&#1077;%20&#1078;&#1080;&#1083;&#1100;&#1103;%20&#1080;%20&#1082;&#1086;&#1084;&#1084;&#1091;&#1085;&#1072;&#1083;&#1100;&#1085;&#1099;&#1093;%20&#1091;&#1089;&#1083;&#1091;&#1075;&amp;searchType=phrase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2</cp:revision>
  <cp:lastPrinted>2021-01-25T05:51:00Z</cp:lastPrinted>
  <dcterms:created xsi:type="dcterms:W3CDTF">2021-01-25T09:18:00Z</dcterms:created>
  <dcterms:modified xsi:type="dcterms:W3CDTF">2021-01-25T09:18:00Z</dcterms:modified>
</cp:coreProperties>
</file>