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C4710F" w:rsidRPr="00C73280" w:rsidRDefault="009A31DD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от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31.10.2019 № 5597 «О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="00C4710F" w:rsidRPr="00C73280">
        <w:rPr>
          <w:rFonts w:ascii="Times New Roman" w:hAnsi="Times New Roman" w:cs="Times New Roman"/>
          <w:sz w:val="26"/>
          <w:szCs w:val="26"/>
        </w:rPr>
        <w:t>ой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программ</w:t>
      </w:r>
      <w:r w:rsidR="00C4710F" w:rsidRPr="00C73280">
        <w:rPr>
          <w:rFonts w:ascii="Times New Roman" w:hAnsi="Times New Roman" w:cs="Times New Roman"/>
          <w:sz w:val="26"/>
          <w:szCs w:val="26"/>
        </w:rPr>
        <w:t>е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7C7F0E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Набережные Челны 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годы»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>с Федеральным законом от 24.11.1995 № 181-ФЗ «О социальной защите инвалидов в Российской Федерации»,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C73280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C73280">
        <w:rPr>
          <w:rFonts w:ascii="Times New Roman" w:hAnsi="Times New Roman" w:cs="Times New Roman"/>
          <w:sz w:val="26"/>
          <w:szCs w:val="26"/>
        </w:rPr>
        <w:t>11.09.2017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C73280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1DD" w:rsidRPr="00C73280" w:rsidRDefault="009A31DD" w:rsidP="006B0F3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«О муниципальной программе адресной социальной поддержки населения города Набережные Челны на 2020-2022 годы»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E3254E" w:rsidRPr="00C73280">
        <w:rPr>
          <w:rFonts w:ascii="Times New Roman" w:hAnsi="Times New Roman" w:cs="Times New Roman"/>
          <w:sz w:val="26"/>
          <w:szCs w:val="26"/>
        </w:rPr>
        <w:t>; от 12.10.2020 № 5229; от 25.12.2020 № 7278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AA373E" w:rsidRPr="00C732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B0F36" w:rsidRPr="00C73280" w:rsidRDefault="006B0F36" w:rsidP="00A74B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ункт 2 изложить в следующей редакции: </w:t>
      </w:r>
    </w:p>
    <w:p w:rsidR="00A74B20" w:rsidRPr="00A34D34" w:rsidRDefault="006B0F36" w:rsidP="001E442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«2. </w:t>
      </w:r>
      <w:r w:rsidR="00A74B20" w:rsidRPr="00C73280">
        <w:rPr>
          <w:rFonts w:ascii="Times New Roman" w:hAnsi="Times New Roman" w:cs="Times New Roman"/>
          <w:sz w:val="26"/>
          <w:szCs w:val="26"/>
        </w:rPr>
        <w:t>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</w:t>
      </w:r>
      <w:r w:rsidR="00C958EE">
        <w:rPr>
          <w:rFonts w:ascii="Times New Roman" w:hAnsi="Times New Roman" w:cs="Times New Roman"/>
          <w:sz w:val="26"/>
          <w:szCs w:val="26"/>
        </w:rPr>
        <w:t>ам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1E442E">
        <w:rPr>
          <w:rFonts w:ascii="Times New Roman" w:hAnsi="Times New Roman" w:cs="Times New Roman"/>
          <w:sz w:val="26"/>
          <w:szCs w:val="26"/>
        </w:rPr>
        <w:t xml:space="preserve">1004 «Охрана семьи и детства»; </w:t>
      </w:r>
      <w:r w:rsidR="001E442E" w:rsidRPr="00C73280">
        <w:rPr>
          <w:rFonts w:ascii="Times New Roman" w:hAnsi="Times New Roman" w:cs="Times New Roman"/>
          <w:sz w:val="26"/>
          <w:szCs w:val="26"/>
        </w:rPr>
        <w:t>1003 «Социальное обеспечение населения»</w:t>
      </w:r>
      <w:r w:rsidR="001E442E">
        <w:rPr>
          <w:rFonts w:ascii="Times New Roman" w:hAnsi="Times New Roman" w:cs="Times New Roman"/>
          <w:sz w:val="26"/>
          <w:szCs w:val="26"/>
        </w:rPr>
        <w:t xml:space="preserve">; 0502 «Коммунальное хозяйство»; 0408 «Транспорт» 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C958EE">
        <w:rPr>
          <w:rFonts w:ascii="Times New Roman" w:hAnsi="Times New Roman" w:cs="Times New Roman"/>
          <w:sz w:val="26"/>
          <w:szCs w:val="26"/>
        </w:rPr>
        <w:t>103546,67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>тыс.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 xml:space="preserve">рублей: 2020 год – </w:t>
      </w:r>
      <w:r w:rsidR="00DB1F70" w:rsidRPr="00A34D34">
        <w:rPr>
          <w:rFonts w:ascii="Times New Roman" w:hAnsi="Times New Roman" w:cs="Times New Roman"/>
          <w:sz w:val="26"/>
          <w:szCs w:val="26"/>
        </w:rPr>
        <w:t>23606,75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рублей; 2021 год – </w:t>
      </w:r>
      <w:r w:rsidR="002B4267" w:rsidRPr="00A34D34">
        <w:rPr>
          <w:rFonts w:ascii="Times New Roman" w:hAnsi="Times New Roman" w:cs="Times New Roman"/>
          <w:sz w:val="26"/>
          <w:szCs w:val="26"/>
        </w:rPr>
        <w:t>39662</w:t>
      </w:r>
      <w:r w:rsidR="00DB1F70" w:rsidRPr="00A34D34">
        <w:rPr>
          <w:rFonts w:ascii="Times New Roman" w:hAnsi="Times New Roman" w:cs="Times New Roman"/>
          <w:sz w:val="26"/>
          <w:szCs w:val="26"/>
        </w:rPr>
        <w:t>,92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рублей, 2022 год – </w:t>
      </w:r>
      <w:r w:rsidR="00C958EE" w:rsidRPr="00A34D34">
        <w:rPr>
          <w:rFonts w:ascii="Times New Roman" w:hAnsi="Times New Roman" w:cs="Times New Roman"/>
          <w:sz w:val="26"/>
          <w:szCs w:val="26"/>
        </w:rPr>
        <w:t>40277,00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1E442E">
        <w:rPr>
          <w:rFonts w:ascii="Times New Roman" w:hAnsi="Times New Roman" w:cs="Times New Roman"/>
          <w:sz w:val="26"/>
          <w:szCs w:val="26"/>
        </w:rPr>
        <w:t>рублей.</w:t>
      </w:r>
      <w:r w:rsidR="00B036D1">
        <w:rPr>
          <w:rFonts w:ascii="Times New Roman" w:hAnsi="Times New Roman" w:cs="Times New Roman"/>
          <w:sz w:val="26"/>
          <w:szCs w:val="26"/>
        </w:rPr>
        <w:t>»</w:t>
      </w:r>
      <w:r w:rsidRPr="00A34D34">
        <w:rPr>
          <w:rFonts w:ascii="Times New Roman" w:hAnsi="Times New Roman" w:cs="Times New Roman"/>
          <w:sz w:val="26"/>
          <w:szCs w:val="26"/>
        </w:rPr>
        <w:t>;</w:t>
      </w:r>
    </w:p>
    <w:p w:rsidR="00E836EE" w:rsidRPr="00C73280" w:rsidRDefault="006B0F36" w:rsidP="00E836EE">
      <w:pPr>
        <w:pStyle w:val="a3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A34D34">
        <w:rPr>
          <w:rFonts w:ascii="Times New Roman" w:hAnsi="Times New Roman" w:cs="Times New Roman"/>
          <w:sz w:val="26"/>
          <w:szCs w:val="26"/>
        </w:rPr>
        <w:t>в муниципальной программе адресной социальной поддержки</w:t>
      </w:r>
      <w:r w:rsidRPr="00C73280">
        <w:rPr>
          <w:rFonts w:ascii="Times New Roman" w:hAnsi="Times New Roman" w:cs="Times New Roman"/>
          <w:sz w:val="26"/>
          <w:szCs w:val="26"/>
        </w:rPr>
        <w:t xml:space="preserve"> населения города Набережные Челны на 2020-2022 годы:</w:t>
      </w:r>
    </w:p>
    <w:p w:rsidR="002F1473" w:rsidRPr="00C73280" w:rsidRDefault="002B4267" w:rsidP="00E836E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- г</w:t>
      </w:r>
      <w:r w:rsidR="00C53069" w:rsidRPr="00C73280">
        <w:rPr>
          <w:rFonts w:ascii="Times New Roman" w:hAnsi="Times New Roman" w:cs="Times New Roman"/>
          <w:sz w:val="26"/>
          <w:szCs w:val="26"/>
        </w:rPr>
        <w:t>лаву</w:t>
      </w:r>
      <w:r w:rsidR="00E836EE" w:rsidRPr="00C73280">
        <w:rPr>
          <w:rFonts w:ascii="Times New Roman" w:hAnsi="Times New Roman" w:cs="Times New Roman"/>
          <w:sz w:val="26"/>
          <w:szCs w:val="26"/>
        </w:rPr>
        <w:t xml:space="preserve"> 1</w:t>
      </w:r>
      <w:r w:rsidR="001928F1" w:rsidRPr="00C73280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C53069" w:rsidRPr="00C73280">
        <w:rPr>
          <w:rFonts w:ascii="Times New Roman" w:hAnsi="Times New Roman" w:cs="Times New Roman"/>
          <w:sz w:val="26"/>
          <w:szCs w:val="26"/>
        </w:rPr>
        <w:t>новой</w:t>
      </w:r>
      <w:r w:rsidR="001928F1" w:rsidRPr="00C73280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согласно приложению № 1;</w:t>
      </w:r>
      <w:r w:rsidR="00DB1F70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53D" w:rsidRPr="00C73280" w:rsidRDefault="00E836EE" w:rsidP="00E836EE">
      <w:pPr>
        <w:pStyle w:val="a3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- г</w:t>
      </w:r>
      <w:r w:rsidR="00C4353D" w:rsidRPr="00C73280">
        <w:rPr>
          <w:rFonts w:ascii="Times New Roman" w:hAnsi="Times New Roman" w:cs="Times New Roman"/>
          <w:sz w:val="26"/>
          <w:szCs w:val="26"/>
        </w:rPr>
        <w:t>лаву 4 изложить в следующей редакции:</w:t>
      </w:r>
    </w:p>
    <w:p w:rsidR="00E836EE" w:rsidRPr="00C73280" w:rsidRDefault="00E836EE" w:rsidP="00C53069">
      <w:pPr>
        <w:pStyle w:val="a3"/>
        <w:spacing w:after="0" w:line="240" w:lineRule="auto"/>
        <w:ind w:left="142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«Глава 4. Ресурсное обеспечение Программы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Объем финансирования Программы на 2020-2022 годы составляет </w:t>
      </w:r>
      <w:r w:rsidR="00B036D1">
        <w:rPr>
          <w:rFonts w:ascii="Times New Roman" w:hAnsi="Times New Roman" w:cs="Times New Roman"/>
          <w:sz w:val="26"/>
          <w:szCs w:val="26"/>
        </w:rPr>
        <w:t>103546,67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тыс.</w:t>
      </w:r>
      <w:r w:rsidR="00E836E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рублей.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Всего за период </w:t>
      </w:r>
      <w:r w:rsidR="00C958EE">
        <w:rPr>
          <w:rFonts w:ascii="Times New Roman" w:hAnsi="Times New Roman" w:cs="Times New Roman"/>
          <w:sz w:val="26"/>
          <w:szCs w:val="26"/>
        </w:rPr>
        <w:t>103546,67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тыс</w:t>
      </w:r>
      <w:r w:rsidR="00C54964">
        <w:rPr>
          <w:rFonts w:ascii="Times New Roman" w:hAnsi="Times New Roman" w:cs="Times New Roman"/>
          <w:sz w:val="26"/>
          <w:szCs w:val="26"/>
        </w:rPr>
        <w:t>.</w:t>
      </w:r>
      <w:r w:rsidRPr="00C73280">
        <w:rPr>
          <w:rFonts w:ascii="Times New Roman" w:hAnsi="Times New Roman" w:cs="Times New Roman"/>
          <w:sz w:val="26"/>
          <w:szCs w:val="26"/>
        </w:rPr>
        <w:t xml:space="preserve"> рублей, в том числе по годам реализации Программы: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2020 год – 23606,75 тыс. рублей,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C53069" w:rsidRPr="00C73280">
        <w:rPr>
          <w:rFonts w:ascii="Times New Roman" w:hAnsi="Times New Roman" w:cs="Times New Roman"/>
          <w:sz w:val="26"/>
          <w:szCs w:val="26"/>
        </w:rPr>
        <w:t>39662</w:t>
      </w:r>
      <w:r w:rsidR="00DB5374" w:rsidRPr="00C73280">
        <w:rPr>
          <w:rFonts w:ascii="Times New Roman" w:hAnsi="Times New Roman" w:cs="Times New Roman"/>
          <w:sz w:val="26"/>
          <w:szCs w:val="26"/>
        </w:rPr>
        <w:t xml:space="preserve">,92 </w:t>
      </w:r>
      <w:r w:rsidRPr="00C73280">
        <w:rPr>
          <w:rFonts w:ascii="Times New Roman" w:hAnsi="Times New Roman" w:cs="Times New Roman"/>
          <w:sz w:val="26"/>
          <w:szCs w:val="26"/>
        </w:rPr>
        <w:t>тыс. рублей,</w:t>
      </w:r>
    </w:p>
    <w:p w:rsidR="002916E6" w:rsidRPr="00C73280" w:rsidRDefault="004A4856" w:rsidP="00C73280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2022 год </w:t>
      </w:r>
      <w:r w:rsidR="002916E6" w:rsidRPr="00C73280">
        <w:rPr>
          <w:rFonts w:ascii="Times New Roman" w:hAnsi="Times New Roman" w:cs="Times New Roman"/>
          <w:sz w:val="26"/>
          <w:szCs w:val="26"/>
        </w:rPr>
        <w:t xml:space="preserve">– </w:t>
      </w:r>
      <w:r w:rsidR="00C958EE">
        <w:rPr>
          <w:rFonts w:ascii="Times New Roman" w:hAnsi="Times New Roman" w:cs="Times New Roman"/>
          <w:sz w:val="26"/>
          <w:szCs w:val="26"/>
        </w:rPr>
        <w:t>40277,00</w:t>
      </w:r>
      <w:r w:rsidR="00DB5374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2916E6" w:rsidRPr="00C73280">
        <w:rPr>
          <w:rFonts w:ascii="Times New Roman" w:hAnsi="Times New Roman" w:cs="Times New Roman"/>
          <w:sz w:val="26"/>
          <w:szCs w:val="26"/>
        </w:rPr>
        <w:t>тыс. рублей.</w:t>
      </w:r>
      <w:r w:rsidR="00E836EE" w:rsidRPr="00C73280">
        <w:rPr>
          <w:rFonts w:ascii="Times New Roman" w:hAnsi="Times New Roman" w:cs="Times New Roman"/>
          <w:sz w:val="26"/>
          <w:szCs w:val="26"/>
        </w:rPr>
        <w:t>»;</w:t>
      </w:r>
    </w:p>
    <w:p w:rsidR="00C4353D" w:rsidRPr="00C73280" w:rsidRDefault="00E836EE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lastRenderedPageBreak/>
        <w:t>- г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лаву 6 изложить в </w:t>
      </w:r>
      <w:r w:rsidRPr="00C73280">
        <w:rPr>
          <w:rFonts w:ascii="Times New Roman" w:hAnsi="Times New Roman" w:cs="Times New Roman"/>
          <w:sz w:val="26"/>
          <w:szCs w:val="26"/>
        </w:rPr>
        <w:t>новой редакции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№ 2</w:t>
      </w:r>
      <w:r w:rsidRPr="00C73280">
        <w:rPr>
          <w:rFonts w:ascii="Times New Roman" w:hAnsi="Times New Roman" w:cs="Times New Roman"/>
          <w:sz w:val="26"/>
          <w:szCs w:val="26"/>
        </w:rPr>
        <w:t>.</w:t>
      </w:r>
    </w:p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», размещение 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) и 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2A60CB" w:rsidRPr="00C73280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5C76AA" w:rsidRPr="00C73280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7C8B" w:rsidRPr="00C73280" w:rsidRDefault="005C76AA" w:rsidP="002A60CB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8C01B7" w:rsidRPr="00C73280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C01B7" w:rsidRPr="00C7328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__________________Л.И.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Ахметзянов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CE1B0B" w:rsidRPr="00C73280">
        <w:rPr>
          <w:rFonts w:ascii="Times New Roman" w:hAnsi="Times New Roman" w:cs="Times New Roman"/>
          <w:sz w:val="26"/>
          <w:szCs w:val="26"/>
        </w:rPr>
        <w:t xml:space="preserve">С.Р. </w:t>
      </w:r>
      <w:proofErr w:type="spellStart"/>
      <w:r w:rsidR="00CE1B0B" w:rsidRPr="00C73280">
        <w:rPr>
          <w:rFonts w:ascii="Times New Roman" w:hAnsi="Times New Roman" w:cs="Times New Roman"/>
          <w:sz w:val="26"/>
          <w:szCs w:val="26"/>
        </w:rPr>
        <w:t>Мулюкова</w:t>
      </w:r>
      <w:proofErr w:type="spellEnd"/>
    </w:p>
    <w:p w:rsidR="006346B8" w:rsidRPr="00C73280" w:rsidRDefault="005C76AA" w:rsidP="00E2740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proofErr w:type="spellStart"/>
      <w:r w:rsidR="00E2740A" w:rsidRPr="00C73280">
        <w:rPr>
          <w:rFonts w:ascii="Times New Roman" w:hAnsi="Times New Roman" w:cs="Times New Roman"/>
          <w:sz w:val="26"/>
          <w:szCs w:val="26"/>
        </w:rPr>
        <w:t>Р.М.Халимов</w:t>
      </w:r>
      <w:proofErr w:type="spellEnd"/>
    </w:p>
    <w:p w:rsidR="006346B8" w:rsidRDefault="006346B8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P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800D51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к постановлению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Исполнительного комитета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>от _______ № ____</w:t>
      </w: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Глава 1.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3760C7">
        <w:rPr>
          <w:rFonts w:ascii="Times New Roman" w:eastAsia="Arial Unicode MS" w:hAnsi="Times New Roman" w:cs="Times New Roman"/>
          <w:sz w:val="26"/>
          <w:szCs w:val="26"/>
        </w:rPr>
        <w:t>Паспорт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 xml:space="preserve"> муниципальной Программы адресной социальной поддержки населения 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города Набережные Челны на 2020-2022 годы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036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141"/>
        <w:gridCol w:w="1060"/>
        <w:gridCol w:w="1061"/>
        <w:gridCol w:w="1060"/>
        <w:gridCol w:w="1213"/>
      </w:tblGrid>
      <w:tr w:rsidR="003760C7" w:rsidRPr="003760C7" w:rsidTr="00A7370D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Муниципальная программа адресной социальной поддержки населения города Набережные Челны на 2020 - 2022 годы (далее - Программа)</w:t>
            </w:r>
          </w:p>
        </w:tc>
      </w:tr>
      <w:tr w:rsidR="003760C7" w:rsidRPr="003760C7" w:rsidTr="00A7370D">
        <w:trPr>
          <w:trHeight w:val="57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Основание для разработки Программы (наименование, номер и дата правого акта)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8D1E0B" w:rsidP="003760C7">
            <w:pPr>
              <w:tabs>
                <w:tab w:val="left" w:pos="286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12.01.1995 № 5-ФЗ "О ветеранах";</w:t>
            </w:r>
          </w:p>
          <w:p w:rsidR="003760C7" w:rsidRPr="003760C7" w:rsidRDefault="008D1E0B" w:rsidP="003760C7">
            <w:pPr>
              <w:tabs>
                <w:tab w:val="left" w:pos="288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24.11.1995 № 181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-ФЗ "О социальной защите инвалидов в Российской Федерации";</w:t>
            </w:r>
          </w:p>
          <w:p w:rsidR="003760C7" w:rsidRPr="003760C7" w:rsidRDefault="008D1E0B" w:rsidP="003760C7">
            <w:pPr>
              <w:tabs>
                <w:tab w:val="left" w:pos="31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24.06.1999 № 120-ФЗ "Об основах системы профилактики безнадзорности и правонарушении несовершеннолетних";</w:t>
            </w:r>
          </w:p>
          <w:p w:rsidR="003760C7" w:rsidRPr="003760C7" w:rsidRDefault="008D1E0B" w:rsidP="003760C7">
            <w:pPr>
              <w:tabs>
                <w:tab w:val="left" w:pos="31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06.10.2003 № 131-Ф3 "Об общих принципах организации местного самоуправления в Российской Федерации";</w:t>
            </w:r>
          </w:p>
          <w:p w:rsidR="003760C7" w:rsidRPr="003760C7" w:rsidRDefault="003760C7" w:rsidP="003760C7">
            <w:pPr>
              <w:tabs>
                <w:tab w:val="left" w:pos="32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Закон Республики Татарстан от 08.12.2004 № 63-3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 w:eastAsia="en-US"/>
              </w:rPr>
              <w:t>PT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 xml:space="preserve"> "Об адресной социальной поддержке населения в Республике Татарстан";</w:t>
            </w:r>
          </w:p>
          <w:p w:rsidR="003760C7" w:rsidRPr="003760C7" w:rsidRDefault="003760C7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Республ</w:t>
            </w:r>
            <w:r w:rsidR="008D1E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ики Татарстан от 20.08.2008 № УП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-397 "О дополнительных мерах социальной поддержки семей с детьми в связи с рождением одновременно трех и более детей";</w:t>
            </w:r>
          </w:p>
          <w:p w:rsidR="003760C7" w:rsidRPr="003760C7" w:rsidRDefault="008D1E0B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остановление Кабинета Министров Республики Татарстан от 28.12.1992 № 708 "О дополнительных мерах по социальной поддержке многодетных семей в Республике Т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атарстан"</w:t>
            </w:r>
          </w:p>
        </w:tc>
      </w:tr>
      <w:tr w:rsidR="003760C7" w:rsidRPr="003760C7" w:rsidTr="00A7370D">
        <w:trPr>
          <w:trHeight w:val="1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Основные разработчики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</w:tc>
      </w:tr>
      <w:tr w:rsidR="003760C7" w:rsidRPr="003760C7" w:rsidTr="00A7370D">
        <w:trPr>
          <w:trHeight w:val="18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Администрации районов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культуры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физической культуры и спорта Исполнительного комитета</w:t>
            </w:r>
          </w:p>
        </w:tc>
      </w:tr>
      <w:tr w:rsidR="003760C7" w:rsidRPr="003760C7" w:rsidTr="00A7370D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3760C7" w:rsidRPr="003760C7" w:rsidTr="00A7370D">
        <w:trPr>
          <w:trHeight w:val="28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7F2312">
            <w:pPr>
              <w:spacing w:after="0" w:line="240" w:lineRule="auto"/>
              <w:ind w:left="130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1.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2312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>О</w:t>
            </w:r>
            <w:r w:rsidR="008D1E0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азание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материальной помощи малообеспеченным категориям населения или лицам, оказавшимс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я в сложных жизненных ситуациях.</w:t>
            </w:r>
          </w:p>
          <w:p w:rsidR="003760C7" w:rsidRPr="003760C7" w:rsidRDefault="003760C7" w:rsidP="007F2312">
            <w:pPr>
              <w:spacing w:after="0" w:line="240" w:lineRule="auto"/>
              <w:ind w:left="130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людей старшего поколения.</w:t>
            </w:r>
          </w:p>
          <w:p w:rsidR="003760C7" w:rsidRPr="003760C7" w:rsidRDefault="003760C7" w:rsidP="007F2312">
            <w:pPr>
              <w:spacing w:after="0" w:line="240" w:lineRule="auto"/>
              <w:ind w:left="130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оздание условий для независимой жизни инва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интеграция их в общество.</w:t>
            </w:r>
          </w:p>
          <w:p w:rsidR="003760C7" w:rsidRPr="003760C7" w:rsidRDefault="003760C7" w:rsidP="007F2312">
            <w:pPr>
              <w:spacing w:after="0" w:line="240" w:lineRule="auto"/>
              <w:ind w:left="130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4.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беспечение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ожилых граждан в жизни общества.</w:t>
            </w:r>
          </w:p>
          <w:p w:rsidR="00800D51" w:rsidRDefault="003760C7" w:rsidP="007F2312">
            <w:pPr>
              <w:spacing w:after="0" w:line="240" w:lineRule="auto"/>
              <w:ind w:left="130" w:right="136"/>
              <w:jc w:val="both"/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5.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2312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>О</w:t>
            </w:r>
            <w:proofErr w:type="spellStart"/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казание</w:t>
            </w:r>
            <w:proofErr w:type="spellEnd"/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малообеспеченны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граждан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ам социальных услуг.</w:t>
            </w:r>
          </w:p>
          <w:p w:rsidR="003760C7" w:rsidRPr="003760C7" w:rsidRDefault="008D1E0B" w:rsidP="007F2312">
            <w:pPr>
              <w:spacing w:after="0" w:line="240" w:lineRule="auto"/>
              <w:ind w:left="130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F2312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оддержка семей с 4 и более несовершеннолетними детьми, детьми-инвалидами.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Программа реализуется в 2020 – 2022 годах.</w:t>
            </w:r>
          </w:p>
          <w:p w:rsidR="003760C7" w:rsidRPr="003760C7" w:rsidRDefault="003760C7" w:rsidP="00A7370D">
            <w:pPr>
              <w:spacing w:after="0" w:line="240" w:lineRule="auto"/>
              <w:ind w:left="127" w:right="-151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Этапы муниципальной программы не выделяются.</w:t>
            </w:r>
          </w:p>
        </w:tc>
      </w:tr>
      <w:tr w:rsidR="003760C7" w:rsidRPr="003760C7" w:rsidTr="00A7370D">
        <w:trPr>
          <w:trHeight w:val="5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-15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2020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2021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2022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Всего за период реализации 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A7370D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A7370D">
              <w:rPr>
                <w:rFonts w:ascii="Times New Roman" w:eastAsia="Batang" w:hAnsi="Times New Roman" w:cs="Times New Roman"/>
              </w:rPr>
              <w:t>23606,75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A7370D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 w:rsidRPr="00A7370D">
              <w:rPr>
                <w:rFonts w:ascii="Times New Roman" w:eastAsia="Arial Unicode MS" w:hAnsi="Times New Roman" w:cs="Times New Roman"/>
                <w:lang w:val="ru"/>
              </w:rPr>
              <w:t>39662,92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C958EE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  <w:lang w:val="ru"/>
              </w:rPr>
              <w:t>40277,00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C958EE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  <w:lang w:val="ru"/>
              </w:rPr>
              <w:t>103546,67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40" w:right="3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Эффективная адресная социальная поддержка малообеспеченным и социально уязвимым группам населения, улучшение уровня оказания услуг разной направленности   инвалидам, малообеспеченным категориям граждан, оказавшимся в трудной жизненной ситуации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Система организации контроля за реализацией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84" w:right="20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Контроль за исполнением Программы осуществляет 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Исполнительн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ого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комитет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а</w:t>
            </w:r>
          </w:p>
        </w:tc>
      </w:tr>
    </w:tbl>
    <w:p w:rsidR="007F2312" w:rsidRDefault="007F2312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</w:p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>Заместитель Руководителя Аппарата,</w:t>
      </w:r>
    </w:p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начальник управления делопроизводством </w:t>
      </w:r>
    </w:p>
    <w:p w:rsidR="00273961" w:rsidRPr="00A7370D" w:rsidRDefault="00A7370D" w:rsidP="00A7370D">
      <w:pPr>
        <w:pStyle w:val="10"/>
        <w:shd w:val="clear" w:color="auto" w:fill="auto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  <w:sectPr w:rsidR="00273961" w:rsidRPr="00A7370D" w:rsidSect="00A737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Исполнительного комитета                </w:t>
      </w:r>
      <w:r>
        <w:rPr>
          <w:rFonts w:ascii="Times New Roman" w:hAnsi="Times New Roman" w:cs="Times New Roman"/>
          <w:sz w:val="22"/>
          <w:szCs w:val="22"/>
          <w:lang w:val="ru"/>
        </w:rPr>
        <w:t xml:space="preserve">                                                                                            </w:t>
      </w: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  Н.И. </w:t>
      </w:r>
      <w:proofErr w:type="spellStart"/>
      <w:r w:rsidRPr="00A7370D">
        <w:rPr>
          <w:rFonts w:ascii="Times New Roman" w:hAnsi="Times New Roman" w:cs="Times New Roman"/>
          <w:sz w:val="22"/>
          <w:szCs w:val="22"/>
          <w:lang w:val="ru"/>
        </w:rPr>
        <w:t>Галиев</w:t>
      </w:r>
      <w:r>
        <w:rPr>
          <w:rFonts w:ascii="Times New Roman" w:hAnsi="Times New Roman" w:cs="Times New Roman"/>
          <w:sz w:val="22"/>
          <w:szCs w:val="22"/>
          <w:lang w:val="ru"/>
        </w:rPr>
        <w:t>а</w:t>
      </w:r>
      <w:proofErr w:type="spellEnd"/>
    </w:p>
    <w:p w:rsidR="007266D4" w:rsidRDefault="009145D8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lastRenderedPageBreak/>
        <w:t xml:space="preserve">Приложение </w:t>
      </w:r>
      <w:r w:rsidR="00536C89">
        <w:rPr>
          <w:rFonts w:ascii="Times New Roman" w:hAnsi="Times New Roman" w:cs="Times New Roman"/>
        </w:rPr>
        <w:t>№ 2</w:t>
      </w:r>
    </w:p>
    <w:p w:rsidR="007266D4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к постановлению </w:t>
      </w:r>
    </w:p>
    <w:p w:rsidR="007266D4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Исполнительного комитета </w:t>
      </w:r>
    </w:p>
    <w:p w:rsidR="00273961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от </w:t>
      </w:r>
      <w:r w:rsidR="00BD29D9">
        <w:rPr>
          <w:rFonts w:ascii="Times New Roman" w:hAnsi="Times New Roman" w:cs="Times New Roman"/>
        </w:rPr>
        <w:t>_______</w:t>
      </w:r>
      <w:r w:rsidRPr="007266D4">
        <w:rPr>
          <w:rFonts w:ascii="Times New Roman" w:hAnsi="Times New Roman" w:cs="Times New Roman"/>
        </w:rPr>
        <w:t xml:space="preserve"> № </w:t>
      </w:r>
      <w:r w:rsidR="00BD29D9">
        <w:rPr>
          <w:rFonts w:ascii="Times New Roman" w:hAnsi="Times New Roman" w:cs="Times New Roman"/>
        </w:rPr>
        <w:t>____</w:t>
      </w:r>
    </w:p>
    <w:p w:rsidR="007266D4" w:rsidRDefault="007266D4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p w:rsidR="007266D4" w:rsidRDefault="007266D4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  <w:r w:rsidRPr="007266D4">
        <w:rPr>
          <w:rFonts w:ascii="Times New Roman" w:eastAsia="Times New Roman" w:hAnsi="Times New Roman" w:cs="Times New Roman"/>
        </w:rPr>
        <w:t xml:space="preserve">Глава 6. Цели, задачи, индикаторы оценки результатов программы и финансирование по мероприятиям программы </w:t>
      </w:r>
    </w:p>
    <w:p w:rsidR="007F2312" w:rsidRPr="007266D4" w:rsidRDefault="007F2312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479"/>
        <w:gridCol w:w="1884"/>
        <w:gridCol w:w="1055"/>
        <w:gridCol w:w="992"/>
        <w:gridCol w:w="851"/>
        <w:gridCol w:w="850"/>
        <w:gridCol w:w="851"/>
        <w:gridCol w:w="855"/>
        <w:gridCol w:w="1134"/>
        <w:gridCol w:w="1134"/>
        <w:gridCol w:w="1134"/>
      </w:tblGrid>
      <w:tr w:rsidR="009145D8" w:rsidRPr="00273961" w:rsidTr="006B0F36">
        <w:trPr>
          <w:jc w:val="center"/>
        </w:trPr>
        <w:tc>
          <w:tcPr>
            <w:tcW w:w="518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79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(ежегодно)</w:t>
            </w:r>
          </w:p>
        </w:tc>
        <w:tc>
          <w:tcPr>
            <w:tcW w:w="992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407" w:type="dxa"/>
            <w:gridSpan w:val="4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Значения индикаторов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Финансирование с указанием источника финансирования, тыс. руб.</w:t>
            </w:r>
          </w:p>
        </w:tc>
      </w:tr>
      <w:tr w:rsidR="009145D8" w:rsidRPr="00273961" w:rsidTr="006B0F36">
        <w:trPr>
          <w:jc w:val="center"/>
        </w:trPr>
        <w:tc>
          <w:tcPr>
            <w:tcW w:w="518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2019 (базовый)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</w:tr>
      <w:tr w:rsidR="009145D8" w:rsidRPr="00273961" w:rsidTr="006B0F36">
        <w:trPr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14737" w:type="dxa"/>
            <w:gridSpan w:val="12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Наименование цели: 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14737" w:type="dxa"/>
            <w:gridSpan w:val="12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1. Оказание материальной помощи малообеспеченным категориям населения или лицам, оказавшимся в сложных жизненных ситуациях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малообеспеченным категориям населения или лицам, оказавшимся: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1) в сложных жизненных ситуациях;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 трудной жизненной ситуации ввиду причинения смерти лицу, состоявшему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 родственных отношениях при исполнении им должностных обязанностей на пожаре или в следствии иной непредолимой силы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семьи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73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2. Организация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детей-инвалидов, людей старшего поколения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участников – инвалидов, военных действий в Афганистане (15 февраля – Вывод войск из Республики Афганистан), членов семей погибших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 февраля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Поощрение женщин - многодетных матерей, имеющих одаренных детей, в честь 8 марта – Международного женского дня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ЗАГС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 марта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– 10 мая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123,35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активистов Общества глухих 26 сентября – во Всемирный день глухих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26 сентября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20,0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20,0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торжественного мероприятия, посвященного Дню старшего поколения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октября</w:t>
            </w:r>
          </w:p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127,08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158,0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158,0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активистов Общества слепых 13  ноября – в Международный день слепых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 ноября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27 ноября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спортивных и культурно-массовых мероприятий, посвященных международному Дню инвалидов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1–10 декабря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178,93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210,0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</w:tr>
      <w:tr w:rsidR="009145D8" w:rsidRPr="00273961" w:rsidTr="006B0F36">
        <w:trPr>
          <w:trHeight w:val="1283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торжественных мероприятий в честь Дня Героев Отечества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Центрального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 декабря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районов Исполнительного комитета 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51"/>
              <w:shd w:val="clear" w:color="auto" w:fill="auto"/>
              <w:tabs>
                <w:tab w:val="left" w:pos="255"/>
                <w:tab w:val="center" w:pos="353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39,00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ежемесячных денежных выплат лицам, удостоенным звания "Почетный гражданин города Набережные Челны"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 города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1425,12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1533,06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1533,06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Поздравление ветеранов ВОВ,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ветеранов боевых действий, ветеранов-первостроителей с календарными праздниками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jc w:val="both"/>
              <w:rPr>
                <w:rFonts w:ascii="Times New Roman" w:eastAsia="Batang" w:hAnsi="Times New Roman" w:cs="Times New Roman"/>
              </w:rPr>
            </w:pPr>
            <w:r w:rsidRPr="00273961">
              <w:rPr>
                <w:rFonts w:ascii="Times New Roman" w:eastAsia="Batang" w:hAnsi="Times New Roman" w:cs="Times New Roman"/>
              </w:rPr>
              <w:t>Исполнительный комитет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585,92</w:t>
            </w:r>
          </w:p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565,97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643,97</w:t>
            </w:r>
          </w:p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1791</w:t>
            </w:r>
          </w:p>
        </w:tc>
        <w:tc>
          <w:tcPr>
            <w:tcW w:w="850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851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855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2853,25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3019,03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3097,03</w:t>
            </w:r>
          </w:p>
        </w:tc>
      </w:tr>
      <w:tr w:rsidR="009145D8" w:rsidRPr="00273961" w:rsidTr="006B0F36">
        <w:trPr>
          <w:trHeight w:val="479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3016"/>
              </w:tabs>
              <w:spacing w:line="240" w:lineRule="auto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3. Создание условий для независимой жизни инвалидов, интеграция их в общество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Проведение городского "Сабантуя для инвалидов"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161"/>
              </w:tabs>
              <w:spacing w:line="240" w:lineRule="auto"/>
              <w:ind w:right="-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855" w:type="dxa"/>
          </w:tcPr>
          <w:p w:rsidR="009145D8" w:rsidRPr="00F308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 xml:space="preserve">114,09    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>280,00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 xml:space="preserve">280,00 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74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социокультурной реабилитации инвалидов, детей-инвалидов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посредством физической культуры и спорта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физической культуры и спорта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районов Исполнительного комитета 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78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292,34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она по 40,0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социальной адаптации инвалидов, детей-инвалидов в общество посредством художественного творчества:</w:t>
            </w:r>
          </w:p>
          <w:p w:rsidR="009145D8" w:rsidRPr="00273961" w:rsidRDefault="009145D8" w:rsidP="006B0F36">
            <w:pPr>
              <w:pStyle w:val="10"/>
              <w:numPr>
                <w:ilvl w:val="0"/>
                <w:numId w:val="10"/>
              </w:numPr>
              <w:shd w:val="clear" w:color="auto" w:fill="auto"/>
              <w:spacing w:line="269" w:lineRule="exact"/>
              <w:ind w:left="41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районны</w:t>
            </w:r>
            <w:r w:rsidR="007266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тур</w:t>
            </w:r>
            <w:r w:rsidR="007266D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фестиваля художественного творчества детей-инвалидов;</w:t>
            </w:r>
          </w:p>
          <w:p w:rsidR="009145D8" w:rsidRPr="00273961" w:rsidRDefault="007266D4" w:rsidP="006B0F36">
            <w:pPr>
              <w:pStyle w:val="10"/>
              <w:numPr>
                <w:ilvl w:val="0"/>
                <w:numId w:val="10"/>
              </w:numPr>
              <w:shd w:val="clear" w:color="auto" w:fill="auto"/>
              <w:spacing w:line="269" w:lineRule="exact"/>
              <w:ind w:left="4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Гала – концерт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фестиваля художественного творчества детей-инвалидов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Исполнительною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4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182,31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BD29D9" w:rsidP="00BD29D9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>астичн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оплат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 инвалидов в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ВУЗах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материального стимулирования активистам общественных организаций: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Совет ветеранов;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инвалидов;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слепых;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глухих;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репрессированных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697,20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71,67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94,69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850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851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855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1447,61</w:t>
            </w:r>
          </w:p>
        </w:tc>
        <w:tc>
          <w:tcPr>
            <w:tcW w:w="1134" w:type="dxa"/>
            <w:shd w:val="clear" w:color="auto" w:fill="auto"/>
          </w:tcPr>
          <w:p w:rsidR="009145D8" w:rsidRPr="00D72C70" w:rsidRDefault="009145D8" w:rsidP="006B0F36">
            <w:pPr>
              <w:rPr>
                <w:rFonts w:ascii="Times New Roman" w:hAnsi="Times New Roman" w:cs="Times New Roman"/>
              </w:rPr>
            </w:pPr>
            <w:r w:rsidRPr="00D72C70">
              <w:rPr>
                <w:rFonts w:ascii="Times New Roman" w:hAnsi="Times New Roman" w:cs="Times New Roman"/>
              </w:rPr>
              <w:t>1761,89</w:t>
            </w:r>
          </w:p>
        </w:tc>
        <w:tc>
          <w:tcPr>
            <w:tcW w:w="1134" w:type="dxa"/>
            <w:shd w:val="clear" w:color="auto" w:fill="auto"/>
          </w:tcPr>
          <w:p w:rsidR="009145D8" w:rsidRPr="00D72C70" w:rsidRDefault="009145D8" w:rsidP="006B0F36">
            <w:pPr>
              <w:rPr>
                <w:rFonts w:ascii="Times New Roman" w:hAnsi="Times New Roman" w:cs="Times New Roman"/>
              </w:rPr>
            </w:pPr>
            <w:r w:rsidRPr="00D72C70">
              <w:rPr>
                <w:rFonts w:ascii="Times New Roman" w:hAnsi="Times New Roman" w:cs="Times New Roman"/>
              </w:rPr>
              <w:t>1683,89</w:t>
            </w:r>
          </w:p>
        </w:tc>
      </w:tr>
      <w:tr w:rsidR="009145D8" w:rsidRPr="00273961" w:rsidTr="006B0F36">
        <w:trPr>
          <w:trHeight w:val="86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spacing w:line="269" w:lineRule="exact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4. Обеспечение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пожилых граждан в жизни общества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материальной помощи многодетным, малообеспеченным, остронуждающимся семьям, семьям, оказавшимся в трудной жизненной ситуации, имеющим несовершеннолетних детей, при подготовке к школе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комитета.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Июль, август,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семей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новогодних мероприятий для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детей-инвалидов, для детей из малообеспеченных семей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206,60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пассажирских перевозок в садоводческие, огороднические или дачные некоммерческие объединения граждан, пользующихся правом льготного проезда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перевозок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11 311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11 311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11 311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11 311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14999,29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15 000,0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15 000,0   </w:t>
            </w:r>
          </w:p>
        </w:tc>
      </w:tr>
      <w:tr w:rsidR="009145D8" w:rsidRPr="00273961" w:rsidTr="006B0F36">
        <w:trPr>
          <w:trHeight w:val="341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13563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16255,89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16450,0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16450,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>0</w:t>
            </w:r>
          </w:p>
        </w:tc>
      </w:tr>
      <w:tr w:rsidR="009145D8" w:rsidRPr="00273961" w:rsidTr="006B0F36">
        <w:trPr>
          <w:trHeight w:val="47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Задача 5. 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малообеспеченны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граждан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социальны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услуг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банных услуг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услуг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3 000,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2C70" w:rsidRPr="00273961" w:rsidTr="004F599C">
        <w:trPr>
          <w:trHeight w:val="289"/>
          <w:jc w:val="center"/>
        </w:trPr>
        <w:tc>
          <w:tcPr>
            <w:tcW w:w="14737" w:type="dxa"/>
            <w:gridSpan w:val="12"/>
          </w:tcPr>
          <w:p w:rsidR="00D72C70" w:rsidRPr="00C958EE" w:rsidRDefault="00D72C70" w:rsidP="007F231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Задача 6. 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Поддержка семей</w:t>
            </w:r>
            <w:bookmarkStart w:id="0" w:name="_GoBack"/>
            <w:bookmarkEnd w:id="0"/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с 4 и более несовершеннолетними детьми, 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дет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>ьми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-инвалид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>ами</w:t>
            </w:r>
          </w:p>
        </w:tc>
      </w:tr>
      <w:tr w:rsidR="00D72C70" w:rsidRPr="00490D53" w:rsidTr="006B0F36">
        <w:trPr>
          <w:trHeight w:val="289"/>
          <w:jc w:val="center"/>
        </w:trPr>
        <w:tc>
          <w:tcPr>
            <w:tcW w:w="518" w:type="dxa"/>
          </w:tcPr>
          <w:p w:rsidR="00D72C70" w:rsidRPr="00273961" w:rsidRDefault="004A4856" w:rsidP="004A485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3479" w:type="dxa"/>
          </w:tcPr>
          <w:p w:rsidR="00D72C70" w:rsidRPr="00273961" w:rsidRDefault="004A4856" w:rsidP="00E62FD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4856">
              <w:rPr>
                <w:rFonts w:ascii="Times New Roman" w:hAnsi="Times New Roman" w:cs="Times New Roman"/>
                <w:sz w:val="22"/>
                <w:szCs w:val="22"/>
              </w:rPr>
              <w:t>Обеспечение бесплатн</w:t>
            </w:r>
            <w:r w:rsidR="004F599C">
              <w:rPr>
                <w:rFonts w:ascii="Times New Roman" w:hAnsi="Times New Roman" w:cs="Times New Roman"/>
                <w:sz w:val="22"/>
                <w:szCs w:val="22"/>
              </w:rPr>
              <w:t>ым горячим</w:t>
            </w:r>
            <w:r w:rsidRPr="004A4856">
              <w:rPr>
                <w:rFonts w:ascii="Times New Roman" w:hAnsi="Times New Roman" w:cs="Times New Roman"/>
                <w:sz w:val="22"/>
                <w:szCs w:val="22"/>
              </w:rPr>
              <w:t xml:space="preserve"> питани</w:t>
            </w:r>
            <w:r w:rsidR="004F599C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  <w:r w:rsidRPr="004A4856">
              <w:rPr>
                <w:rFonts w:ascii="Times New Roman" w:hAnsi="Times New Roman" w:cs="Times New Roman"/>
                <w:sz w:val="22"/>
                <w:szCs w:val="22"/>
              </w:rPr>
              <w:t xml:space="preserve"> детей-инвалидов, </w:t>
            </w:r>
            <w:r w:rsidR="00E62FD5">
              <w:rPr>
                <w:rFonts w:ascii="Times New Roman" w:hAnsi="Times New Roman" w:cs="Times New Roman"/>
                <w:sz w:val="22"/>
                <w:szCs w:val="22"/>
              </w:rPr>
              <w:t xml:space="preserve">детей, воспитывающихся в семьях с 4 и более несовершеннолетними детьми, </w:t>
            </w:r>
            <w:r w:rsidR="00E62FD5" w:rsidRPr="004A4856">
              <w:rPr>
                <w:rFonts w:ascii="Times New Roman" w:hAnsi="Times New Roman" w:cs="Times New Roman"/>
                <w:sz w:val="22"/>
                <w:szCs w:val="22"/>
              </w:rPr>
              <w:t>обучающихся в муниципальных образовательных организациях</w:t>
            </w:r>
          </w:p>
        </w:tc>
        <w:tc>
          <w:tcPr>
            <w:tcW w:w="1884" w:type="dxa"/>
          </w:tcPr>
          <w:p w:rsidR="00D72C70" w:rsidRPr="00273961" w:rsidRDefault="004A4856" w:rsidP="004A485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</w:t>
            </w:r>
          </w:p>
        </w:tc>
        <w:tc>
          <w:tcPr>
            <w:tcW w:w="1055" w:type="dxa"/>
          </w:tcPr>
          <w:p w:rsidR="00D72C70" w:rsidRPr="00273961" w:rsidRDefault="004A4856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D72C70" w:rsidRPr="00273961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851" w:type="dxa"/>
          </w:tcPr>
          <w:p w:rsidR="00D72C70" w:rsidRPr="00490D53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2C70" w:rsidRPr="00490D53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C70" w:rsidRPr="00490D53" w:rsidRDefault="00490D53" w:rsidP="006B0F36">
            <w:pPr>
              <w:jc w:val="center"/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855" w:type="dxa"/>
          </w:tcPr>
          <w:p w:rsidR="00D72C70" w:rsidRPr="00490D53" w:rsidRDefault="00C958EE" w:rsidP="006B0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134" w:type="dxa"/>
            <w:shd w:val="clear" w:color="auto" w:fill="auto"/>
          </w:tcPr>
          <w:p w:rsidR="00D72C70" w:rsidRPr="00490D53" w:rsidRDefault="00C37414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2C70" w:rsidRPr="00490D53" w:rsidRDefault="004F599C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15 352,00</w:t>
            </w:r>
          </w:p>
        </w:tc>
        <w:tc>
          <w:tcPr>
            <w:tcW w:w="1134" w:type="dxa"/>
            <w:shd w:val="clear" w:color="auto" w:fill="auto"/>
          </w:tcPr>
          <w:p w:rsidR="00D72C70" w:rsidRPr="00490D53" w:rsidRDefault="00C958EE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15966,08</w:t>
            </w:r>
          </w:p>
        </w:tc>
      </w:tr>
      <w:tr w:rsidR="00BD29D9" w:rsidRPr="00490D53" w:rsidTr="006B0F36">
        <w:trPr>
          <w:trHeight w:val="289"/>
          <w:jc w:val="center"/>
        </w:trPr>
        <w:tc>
          <w:tcPr>
            <w:tcW w:w="518" w:type="dxa"/>
          </w:tcPr>
          <w:p w:rsidR="00BD29D9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BD29D9" w:rsidRPr="004A4856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BD29D9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BD29D9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D29D9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D29D9" w:rsidRPr="00490D53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D29D9" w:rsidRPr="00490D53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D29D9" w:rsidRPr="00490D53" w:rsidRDefault="00BD29D9" w:rsidP="00BD29D9">
            <w:pPr>
              <w:jc w:val="center"/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855" w:type="dxa"/>
          </w:tcPr>
          <w:p w:rsidR="00BD29D9" w:rsidRPr="00490D53" w:rsidRDefault="00C958EE" w:rsidP="00BD29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134" w:type="dxa"/>
            <w:shd w:val="clear" w:color="auto" w:fill="auto"/>
          </w:tcPr>
          <w:p w:rsidR="00BD29D9" w:rsidRPr="00490D53" w:rsidRDefault="00BD29D9" w:rsidP="00BD29D9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29D9" w:rsidRPr="00490D53" w:rsidRDefault="00BD29D9" w:rsidP="00BD29D9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15 352,00</w:t>
            </w:r>
          </w:p>
        </w:tc>
        <w:tc>
          <w:tcPr>
            <w:tcW w:w="1134" w:type="dxa"/>
            <w:shd w:val="clear" w:color="auto" w:fill="auto"/>
          </w:tcPr>
          <w:p w:rsidR="00BD29D9" w:rsidRPr="00490D53" w:rsidRDefault="00BD29D9" w:rsidP="00BD29D9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D29D9" w:rsidRPr="00490D53" w:rsidTr="00DB2799">
        <w:trPr>
          <w:trHeight w:val="289"/>
          <w:jc w:val="center"/>
        </w:trPr>
        <w:tc>
          <w:tcPr>
            <w:tcW w:w="3997" w:type="dxa"/>
            <w:gridSpan w:val="2"/>
          </w:tcPr>
          <w:p w:rsidR="00BD29D9" w:rsidRPr="00273961" w:rsidRDefault="00BD29D9" w:rsidP="00BD29D9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884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D29D9" w:rsidRPr="00490D53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72 670</w:t>
            </w:r>
          </w:p>
        </w:tc>
        <w:tc>
          <w:tcPr>
            <w:tcW w:w="850" w:type="dxa"/>
          </w:tcPr>
          <w:p w:rsidR="00BD29D9" w:rsidRPr="00490D53" w:rsidRDefault="00BD29D9" w:rsidP="00BD29D9">
            <w:pPr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73511</w:t>
            </w:r>
          </w:p>
        </w:tc>
        <w:tc>
          <w:tcPr>
            <w:tcW w:w="851" w:type="dxa"/>
          </w:tcPr>
          <w:p w:rsidR="00BD29D9" w:rsidRPr="00490D53" w:rsidRDefault="00BD29D9" w:rsidP="00BD29D9">
            <w:pPr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74783</w:t>
            </w:r>
          </w:p>
        </w:tc>
        <w:tc>
          <w:tcPr>
            <w:tcW w:w="855" w:type="dxa"/>
          </w:tcPr>
          <w:p w:rsidR="00BD29D9" w:rsidRPr="00490D53" w:rsidRDefault="00C958EE" w:rsidP="00BD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74783</w:t>
            </w:r>
          </w:p>
        </w:tc>
        <w:tc>
          <w:tcPr>
            <w:tcW w:w="1134" w:type="dxa"/>
          </w:tcPr>
          <w:p w:rsidR="00BD29D9" w:rsidRPr="00490D53" w:rsidRDefault="00BD29D9" w:rsidP="00BD29D9">
            <w:pPr>
              <w:pStyle w:val="10"/>
              <w:shd w:val="clear" w:color="auto" w:fill="auto"/>
              <w:spacing w:line="240" w:lineRule="auto"/>
              <w:ind w:left="-52"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23606,75</w:t>
            </w:r>
          </w:p>
        </w:tc>
        <w:tc>
          <w:tcPr>
            <w:tcW w:w="1134" w:type="dxa"/>
          </w:tcPr>
          <w:p w:rsidR="00BD29D9" w:rsidRPr="00490D53" w:rsidRDefault="00BD29D9" w:rsidP="00BD29D9">
            <w:pPr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39662,92</w:t>
            </w:r>
          </w:p>
        </w:tc>
        <w:tc>
          <w:tcPr>
            <w:tcW w:w="1134" w:type="dxa"/>
          </w:tcPr>
          <w:p w:rsidR="00BD29D9" w:rsidRPr="00490D53" w:rsidRDefault="00C958EE" w:rsidP="00BD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40277,00</w:t>
            </w:r>
          </w:p>
        </w:tc>
      </w:tr>
    </w:tbl>
    <w:p w:rsidR="009145D8" w:rsidRDefault="009145D8" w:rsidP="009145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54C4D" w:rsidRDefault="00D54C4D" w:rsidP="009145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71C3B" w:rsidRPr="001F1570" w:rsidRDefault="00771C3B" w:rsidP="001F1570">
      <w:pPr>
        <w:spacing w:after="0" w:line="240" w:lineRule="auto"/>
        <w:rPr>
          <w:rFonts w:ascii="Times New Roman" w:hAnsi="Times New Roman" w:cs="Times New Roman"/>
        </w:rPr>
      </w:pPr>
      <w:r w:rsidRPr="001F1570">
        <w:rPr>
          <w:rFonts w:ascii="Times New Roman" w:hAnsi="Times New Roman" w:cs="Times New Roman"/>
        </w:rPr>
        <w:t>Заместитель Руководителя Аппарата,</w:t>
      </w:r>
    </w:p>
    <w:p w:rsidR="00771C3B" w:rsidRPr="001F1570" w:rsidRDefault="00BD29D9" w:rsidP="001F15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71C3B" w:rsidRPr="001F1570">
        <w:rPr>
          <w:rFonts w:ascii="Times New Roman" w:hAnsi="Times New Roman" w:cs="Times New Roman"/>
        </w:rPr>
        <w:t xml:space="preserve">ачальник </w:t>
      </w:r>
      <w:r w:rsidR="001F1570" w:rsidRPr="001F1570">
        <w:rPr>
          <w:rFonts w:ascii="Times New Roman" w:hAnsi="Times New Roman" w:cs="Times New Roman"/>
        </w:rPr>
        <w:t xml:space="preserve">управления делопроизводством </w:t>
      </w:r>
    </w:p>
    <w:p w:rsidR="001F1570" w:rsidRPr="001F1570" w:rsidRDefault="001F1570" w:rsidP="001F1570">
      <w:pPr>
        <w:spacing w:after="0" w:line="240" w:lineRule="auto"/>
        <w:rPr>
          <w:rFonts w:ascii="Times New Roman" w:hAnsi="Times New Roman" w:cs="Times New Roman"/>
        </w:rPr>
        <w:sectPr w:rsidR="001F1570" w:rsidRPr="001F1570" w:rsidSect="0016056C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1F1570">
        <w:rPr>
          <w:rFonts w:ascii="Times New Roman" w:hAnsi="Times New Roman" w:cs="Times New Roman"/>
        </w:rPr>
        <w:t xml:space="preserve">Исполнительного комитета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Н.И. </w:t>
      </w:r>
      <w:proofErr w:type="spellStart"/>
      <w:r>
        <w:rPr>
          <w:rFonts w:ascii="Times New Roman" w:hAnsi="Times New Roman" w:cs="Times New Roman"/>
        </w:rPr>
        <w:t>Галиева</w:t>
      </w:r>
      <w:proofErr w:type="spellEnd"/>
    </w:p>
    <w:p w:rsidR="00273961" w:rsidRPr="002A60CB" w:rsidRDefault="00273961" w:rsidP="001605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961" w:rsidRPr="002A60CB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441B7"/>
    <w:rsid w:val="0007139A"/>
    <w:rsid w:val="00074CCF"/>
    <w:rsid w:val="00080383"/>
    <w:rsid w:val="00081298"/>
    <w:rsid w:val="0008347E"/>
    <w:rsid w:val="000854D8"/>
    <w:rsid w:val="000B0AD6"/>
    <w:rsid w:val="000C070E"/>
    <w:rsid w:val="000D3E7D"/>
    <w:rsid w:val="000D45A9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DBC"/>
    <w:rsid w:val="0017449E"/>
    <w:rsid w:val="00185685"/>
    <w:rsid w:val="00185BAA"/>
    <w:rsid w:val="001928F1"/>
    <w:rsid w:val="00192B5B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E1E57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6C89"/>
    <w:rsid w:val="00536E21"/>
    <w:rsid w:val="00545E01"/>
    <w:rsid w:val="005512B0"/>
    <w:rsid w:val="0057085A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D2E"/>
    <w:rsid w:val="006B0F36"/>
    <w:rsid w:val="006B41D8"/>
    <w:rsid w:val="006C4B2D"/>
    <w:rsid w:val="006C734A"/>
    <w:rsid w:val="006F3435"/>
    <w:rsid w:val="006F35D1"/>
    <w:rsid w:val="006F4D69"/>
    <w:rsid w:val="006F621B"/>
    <w:rsid w:val="00726120"/>
    <w:rsid w:val="007266D4"/>
    <w:rsid w:val="00740B2B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2312"/>
    <w:rsid w:val="007F3139"/>
    <w:rsid w:val="00800D51"/>
    <w:rsid w:val="00802B49"/>
    <w:rsid w:val="00813574"/>
    <w:rsid w:val="00821606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1213E"/>
    <w:rsid w:val="00912202"/>
    <w:rsid w:val="009135F9"/>
    <w:rsid w:val="009145D8"/>
    <w:rsid w:val="0093107F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5794"/>
    <w:rsid w:val="009E089C"/>
    <w:rsid w:val="00A109DF"/>
    <w:rsid w:val="00A212D9"/>
    <w:rsid w:val="00A2573D"/>
    <w:rsid w:val="00A34D34"/>
    <w:rsid w:val="00A47CA6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58EE"/>
    <w:rsid w:val="00CE1B0B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6BF9"/>
    <w:rsid w:val="00E04846"/>
    <w:rsid w:val="00E2740A"/>
    <w:rsid w:val="00E307A8"/>
    <w:rsid w:val="00E324B8"/>
    <w:rsid w:val="00E3254E"/>
    <w:rsid w:val="00E32724"/>
    <w:rsid w:val="00E34C77"/>
    <w:rsid w:val="00E42024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FB0B-233E-4CBE-A931-3B92462E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2329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Гостева Владиславовна</cp:lastModifiedBy>
  <cp:revision>64</cp:revision>
  <cp:lastPrinted>2021-03-03T13:16:00Z</cp:lastPrinted>
  <dcterms:created xsi:type="dcterms:W3CDTF">2020-08-26T09:08:00Z</dcterms:created>
  <dcterms:modified xsi:type="dcterms:W3CDTF">2021-03-05T07:29:00Z</dcterms:modified>
</cp:coreProperties>
</file>