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D3" w:rsidRDefault="005A16D3" w:rsidP="005A16D3"/>
    <w:p w:rsidR="005A16D3" w:rsidRDefault="005A16D3" w:rsidP="005A16D3"/>
    <w:p w:rsidR="005A16D3" w:rsidRDefault="005A16D3" w:rsidP="005A16D3"/>
    <w:tbl>
      <w:tblPr>
        <w:tblW w:w="0" w:type="auto"/>
        <w:tblInd w:w="-71" w:type="dxa"/>
        <w:tblLook w:val="0000" w:firstRow="0" w:lastRow="0" w:firstColumn="0" w:lastColumn="0" w:noHBand="0" w:noVBand="0"/>
      </w:tblPr>
      <w:tblGrid>
        <w:gridCol w:w="5130"/>
      </w:tblGrid>
      <w:tr w:rsidR="005A16D3" w:rsidTr="005A16D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130" w:type="dxa"/>
          </w:tcPr>
          <w:p w:rsidR="005A16D3" w:rsidRPr="005A16D3" w:rsidRDefault="005A16D3" w:rsidP="005A16D3">
            <w:pPr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6D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КМ РТ от 04.11.2011 № 917 «Об утверждении Порядка пользования участками недр местного значения на территории Республики Татарстан»</w:t>
            </w:r>
          </w:p>
        </w:tc>
      </w:tr>
    </w:tbl>
    <w:p w:rsidR="005A16D3" w:rsidRDefault="005A16D3" w:rsidP="005A16D3"/>
    <w:p w:rsidR="005A16D3" w:rsidRDefault="005A16D3" w:rsidP="005A16D3"/>
    <w:p w:rsidR="005A16D3" w:rsidRDefault="005A16D3" w:rsidP="005A16D3"/>
    <w:p w:rsidR="005A16D3" w:rsidRPr="005A16D3" w:rsidRDefault="005A16D3" w:rsidP="005A16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6D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A16D3" w:rsidRPr="005A16D3" w:rsidRDefault="005A16D3" w:rsidP="005A1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6D3" w:rsidRPr="005A16D3" w:rsidRDefault="005A16D3" w:rsidP="005A16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6D3">
        <w:rPr>
          <w:rFonts w:ascii="Times New Roman" w:hAnsi="Times New Roman" w:cs="Times New Roman"/>
          <w:sz w:val="28"/>
          <w:szCs w:val="28"/>
        </w:rPr>
        <w:t>Внести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04.11.2011 № 917 «Об утверждении Порядка пользования участками недр местного значения на территории Республики Татарстан» (с изменениями, внесенными постановлениями Кабинета Министров Республики Татарстан от 08.06.2012 № 494, от 30.07.2012 № 646, от 08.10.2014 № 733, от 07.08.2015 № 574, от 01.09.2016 № 608, от 16.01.2017 № 10, от 23.04.2018 № 280, от 22.10.2019 № 951, от 04.12.2020 № 1</w:t>
      </w:r>
      <w:r>
        <w:rPr>
          <w:rFonts w:ascii="Times New Roman" w:hAnsi="Times New Roman" w:cs="Times New Roman"/>
          <w:sz w:val="28"/>
          <w:szCs w:val="28"/>
        </w:rPr>
        <w:t>095) (далее – Порядок), следующее изменение</w:t>
      </w:r>
      <w:r w:rsidRPr="005A16D3">
        <w:rPr>
          <w:rFonts w:ascii="Times New Roman" w:hAnsi="Times New Roman" w:cs="Times New Roman"/>
          <w:sz w:val="28"/>
          <w:szCs w:val="28"/>
        </w:rPr>
        <w:t>:</w:t>
      </w:r>
    </w:p>
    <w:p w:rsidR="005A16D3" w:rsidRPr="005A16D3" w:rsidRDefault="005A16D3" w:rsidP="005A16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16D3">
        <w:rPr>
          <w:rFonts w:ascii="Times New Roman" w:hAnsi="Times New Roman" w:cs="Times New Roman"/>
          <w:sz w:val="28"/>
          <w:szCs w:val="28"/>
        </w:rPr>
        <w:t>в пункте 11 слова «горных отводов и (или) геологических отводов» заменить словами «участков недр».</w:t>
      </w:r>
    </w:p>
    <w:p w:rsidR="005A16D3" w:rsidRPr="005A16D3" w:rsidRDefault="005A16D3" w:rsidP="005A1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6D3" w:rsidRPr="005A16D3" w:rsidRDefault="005A16D3" w:rsidP="005A1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6D3" w:rsidRPr="005A16D3" w:rsidRDefault="005A16D3" w:rsidP="005A1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6D3" w:rsidRPr="005A16D3" w:rsidRDefault="005A16D3" w:rsidP="005A1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6D3" w:rsidRPr="005A16D3" w:rsidRDefault="005A16D3" w:rsidP="005A16D3">
      <w:pPr>
        <w:jc w:val="both"/>
        <w:rPr>
          <w:rFonts w:ascii="Times New Roman" w:hAnsi="Times New Roman" w:cs="Times New Roman"/>
          <w:sz w:val="28"/>
          <w:szCs w:val="28"/>
        </w:rPr>
      </w:pPr>
      <w:r w:rsidRPr="005A16D3"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                                                             А.В. </w:t>
      </w:r>
      <w:proofErr w:type="spellStart"/>
      <w:r w:rsidRPr="005A16D3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5A16D3" w:rsidRPr="005A16D3" w:rsidRDefault="005A16D3" w:rsidP="005A16D3">
      <w:pPr>
        <w:jc w:val="both"/>
        <w:rPr>
          <w:rFonts w:ascii="Times New Roman" w:hAnsi="Times New Roman" w:cs="Times New Roman"/>
          <w:sz w:val="28"/>
          <w:szCs w:val="28"/>
        </w:rPr>
      </w:pPr>
      <w:r w:rsidRPr="005A16D3">
        <w:rPr>
          <w:rFonts w:ascii="Times New Roman" w:hAnsi="Times New Roman" w:cs="Times New Roman"/>
          <w:sz w:val="28"/>
          <w:szCs w:val="28"/>
        </w:rPr>
        <w:t> </w:t>
      </w:r>
      <w:bookmarkStart w:id="0" w:name="_GoBack"/>
      <w:bookmarkEnd w:id="0"/>
    </w:p>
    <w:sectPr w:rsidR="005A16D3" w:rsidRPr="005A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D3"/>
    <w:rsid w:val="00474EB5"/>
    <w:rsid w:val="005A16D3"/>
    <w:rsid w:val="00C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759"/>
  <w15:chartTrackingRefBased/>
  <w15:docId w15:val="{F2BEE216-6567-4849-8E21-B0B150C7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dcterms:created xsi:type="dcterms:W3CDTF">2021-04-01T06:49:00Z</dcterms:created>
  <dcterms:modified xsi:type="dcterms:W3CDTF">2021-04-01T06:57:00Z</dcterms:modified>
</cp:coreProperties>
</file>