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001150" w:rsidRPr="00ED6CBB" w:rsidTr="00A169C1">
        <w:trPr>
          <w:cantSplit/>
          <w:trHeight w:val="1137"/>
        </w:trPr>
        <w:tc>
          <w:tcPr>
            <w:tcW w:w="4253" w:type="dxa"/>
            <w:vAlign w:val="center"/>
          </w:tcPr>
          <w:p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МИНИСТЕРСТВО</w:t>
            </w:r>
          </w:p>
          <w:p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001150" w:rsidRDefault="00001150" w:rsidP="00A00472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001150" w:rsidRDefault="005642BA" w:rsidP="001D5F81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8" type="#_x0000_t75" style="position:absolute;left:0;text-align:left;margin-left:.85pt;margin-top:-.55pt;width:57.85pt;height:57.85pt;z-index:251658240;mso-position-horizontal-relative:text;mso-position-vertical-relative:text">
                  <v:imagedata r:id="rId7" o:title=""/>
                </v:shape>
                <o:OLEObject Type="Embed" ProgID="MSPhotoEd.3" ShapeID="_x0000_s1038" DrawAspect="Content" ObjectID="_1679394703" r:id="rId8"/>
              </w:object>
            </w:r>
          </w:p>
          <w:p w:rsidR="00001150" w:rsidRDefault="00001150" w:rsidP="001D5F81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0C7119" w:rsidRDefault="00001150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ТАТАРСТАН</w:t>
            </w:r>
          </w:p>
          <w:p w:rsidR="000C7119" w:rsidRDefault="003C47EF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РЕСПУБЛИКАСЫ </w:t>
            </w:r>
          </w:p>
          <w:p w:rsidR="00001150" w:rsidRPr="00ED6CBB" w:rsidRDefault="00F77385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  <w:lang w:val="tt-RU"/>
              </w:rPr>
              <w:t>СӘНӘГАТ</w:t>
            </w:r>
            <w:r w:rsidR="00001150" w:rsidRPr="00ED6CBB">
              <w:rPr>
                <w:sz w:val="28"/>
                <w:szCs w:val="28"/>
              </w:rPr>
              <w:t xml:space="preserve">Ь </w:t>
            </w:r>
            <w:r w:rsidR="000D05AA" w:rsidRPr="00ED6CBB">
              <w:rPr>
                <w:sz w:val="28"/>
                <w:szCs w:val="28"/>
                <w:lang w:val="tt-RU"/>
              </w:rPr>
              <w:t>ҺӘ</w:t>
            </w:r>
            <w:r w:rsidR="000D05AA" w:rsidRPr="00ED6CBB">
              <w:rPr>
                <w:sz w:val="28"/>
                <w:szCs w:val="28"/>
              </w:rPr>
              <w:t>М С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 w:rsidR="00001150" w:rsidRPr="00ED6CBB">
              <w:rPr>
                <w:sz w:val="28"/>
                <w:szCs w:val="28"/>
                <w:lang w:val="en-US"/>
              </w:rPr>
              <w:t>Y</w:t>
            </w:r>
            <w:r w:rsidR="000D05AA" w:rsidRPr="00ED6CBB">
              <w:rPr>
                <w:sz w:val="28"/>
                <w:szCs w:val="28"/>
              </w:rPr>
              <w:t>Д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>МИНИСТРЛЫГЫ</w:t>
            </w:r>
          </w:p>
        </w:tc>
      </w:tr>
      <w:tr w:rsidR="00001150" w:rsidRPr="007E55CE" w:rsidTr="00A169C1">
        <w:trPr>
          <w:cantSplit/>
          <w:trHeight w:val="90"/>
        </w:trPr>
        <w:tc>
          <w:tcPr>
            <w:tcW w:w="4253" w:type="dxa"/>
          </w:tcPr>
          <w:p w:rsidR="008F5369" w:rsidRPr="00C92357" w:rsidRDefault="00FA1AC9" w:rsidP="007F29EC">
            <w:pPr>
              <w:spacing w:line="300" w:lineRule="exact"/>
              <w:contextualSpacing/>
              <w:jc w:val="center"/>
            </w:pPr>
            <w:r>
              <w:rPr>
                <w:rFonts w:ascii="Arial Tat" w:hAnsi="Arial Tat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97C0B3E" wp14:editId="06C82BD5">
                      <wp:simplePos x="0" y="0"/>
                      <wp:positionH relativeFrom="column">
                        <wp:posOffset>61678</wp:posOffset>
                      </wp:positionH>
                      <wp:positionV relativeFrom="paragraph">
                        <wp:posOffset>67034</wp:posOffset>
                      </wp:positionV>
                      <wp:extent cx="6029325" cy="0"/>
                      <wp:effectExtent l="0" t="0" r="9525" b="19050"/>
                      <wp:wrapNone/>
                      <wp:docPr id="1" name="Lin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29325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9B2AC6" id="Line 1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85pt,5.3pt" to="479.6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CHyEgIAACo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" strokeweight="1.75pt"/>
                  </w:pict>
                </mc:Fallback>
              </mc:AlternateContent>
            </w:r>
          </w:p>
        </w:tc>
        <w:tc>
          <w:tcPr>
            <w:tcW w:w="1418" w:type="dxa"/>
            <w:vMerge/>
          </w:tcPr>
          <w:p w:rsidR="00001150" w:rsidRPr="006A7DAF" w:rsidRDefault="00001150" w:rsidP="001D5F81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2F5B25" w:rsidRPr="002F5B25" w:rsidRDefault="002F5B25" w:rsidP="007F29EC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</w:p>
        </w:tc>
      </w:tr>
    </w:tbl>
    <w:p w:rsidR="002E1216" w:rsidRPr="002E1216" w:rsidRDefault="002E1216" w:rsidP="009A66F7">
      <w:pPr>
        <w:spacing w:line="480" w:lineRule="auto"/>
        <w:rPr>
          <w:sz w:val="18"/>
          <w:szCs w:val="18"/>
          <w:lang w:val="tt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1418"/>
        <w:gridCol w:w="4217"/>
      </w:tblGrid>
      <w:tr w:rsidR="003C71DA" w:rsidTr="00FA1AC9">
        <w:tc>
          <w:tcPr>
            <w:tcW w:w="4219" w:type="dxa"/>
          </w:tcPr>
          <w:p w:rsidR="003C71DA" w:rsidRPr="00E4481C" w:rsidRDefault="003C71DA" w:rsidP="003C71DA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E4481C">
              <w:rPr>
                <w:b/>
                <w:sz w:val="28"/>
                <w:lang w:val="tt-RU"/>
              </w:rPr>
              <w:t>ПРИКАЗ</w:t>
            </w:r>
          </w:p>
          <w:p w:rsidR="00FA1AC9" w:rsidRDefault="00FA1AC9" w:rsidP="00FA1AC9">
            <w:pPr>
              <w:ind w:right="-1"/>
              <w:rPr>
                <w:sz w:val="28"/>
                <w:lang w:val="tt-RU"/>
              </w:rPr>
            </w:pPr>
          </w:p>
          <w:p w:rsidR="003C71DA" w:rsidRPr="003C71DA" w:rsidRDefault="003C71DA" w:rsidP="00FA1AC9">
            <w:pPr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__________</w:t>
            </w:r>
          </w:p>
        </w:tc>
        <w:tc>
          <w:tcPr>
            <w:tcW w:w="1418" w:type="dxa"/>
          </w:tcPr>
          <w:p w:rsidR="003C71DA" w:rsidRDefault="003C71DA" w:rsidP="003C71DA">
            <w:pPr>
              <w:spacing w:line="276" w:lineRule="auto"/>
              <w:ind w:right="-1"/>
              <w:rPr>
                <w:sz w:val="28"/>
                <w:lang w:val="tt-RU"/>
              </w:rPr>
            </w:pPr>
          </w:p>
          <w:p w:rsidR="003C71DA" w:rsidRDefault="003C71DA" w:rsidP="003C71DA">
            <w:pPr>
              <w:spacing w:line="276" w:lineRule="auto"/>
              <w:ind w:right="-1"/>
              <w:rPr>
                <w:sz w:val="28"/>
                <w:lang w:val="tt-RU"/>
              </w:rPr>
            </w:pPr>
          </w:p>
          <w:p w:rsidR="003C71DA" w:rsidRDefault="003C71DA" w:rsidP="003C71DA">
            <w:pPr>
              <w:spacing w:line="276" w:lineRule="auto"/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г. Казань</w:t>
            </w:r>
          </w:p>
        </w:tc>
        <w:tc>
          <w:tcPr>
            <w:tcW w:w="4217" w:type="dxa"/>
          </w:tcPr>
          <w:p w:rsidR="003C71DA" w:rsidRPr="00E4481C" w:rsidRDefault="003C71DA" w:rsidP="003C71DA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E4481C">
              <w:rPr>
                <w:b/>
                <w:sz w:val="28"/>
                <w:lang w:val="tt-RU"/>
              </w:rPr>
              <w:t>БОЕРЫК</w:t>
            </w:r>
          </w:p>
          <w:p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</w:p>
          <w:p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№___________</w:t>
            </w:r>
          </w:p>
        </w:tc>
      </w:tr>
    </w:tbl>
    <w:p w:rsidR="003C71DA" w:rsidRDefault="003C71DA" w:rsidP="003C71DA">
      <w:pPr>
        <w:spacing w:line="276" w:lineRule="auto"/>
        <w:ind w:right="-1"/>
        <w:jc w:val="both"/>
        <w:rPr>
          <w:sz w:val="28"/>
          <w:lang w:val="tt-RU"/>
        </w:rPr>
      </w:pPr>
    </w:p>
    <w:tbl>
      <w:tblPr>
        <w:tblStyle w:val="ac"/>
        <w:tblW w:w="10404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04"/>
      </w:tblGrid>
      <w:tr w:rsidR="003C71DA" w:rsidTr="00D14206">
        <w:trPr>
          <w:trHeight w:val="962"/>
        </w:trPr>
        <w:tc>
          <w:tcPr>
            <w:tcW w:w="10404" w:type="dxa"/>
          </w:tcPr>
          <w:p w:rsidR="0005638B" w:rsidRPr="0005638B" w:rsidRDefault="0005638B" w:rsidP="00FA1AC9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05638B">
              <w:rPr>
                <w:b/>
                <w:sz w:val="28"/>
                <w:lang w:val="tt-RU"/>
              </w:rPr>
              <w:t>О мерах по реализации постановления Кабинета Министров Республики Татарстан от 20.11.2017 № 887 «Об утверждении Порядка предоставления иных межбюджетных трансфертов из бюджета Республики Татарстан бюджетам муниципальных образований Республики Татарстан на возмещение части затрат организаций потребительской кооперации, связанных с доставкой товаров первой необходимости в сельские населенные пункты Республики Татарстан, расположенные далее 11 километров от районных цент</w:t>
            </w:r>
            <w:r>
              <w:rPr>
                <w:b/>
                <w:sz w:val="28"/>
                <w:lang w:val="tt-RU"/>
              </w:rPr>
              <w:t>ров Республики Татарстан»</w:t>
            </w:r>
            <w:r w:rsidR="00FA1AC9">
              <w:rPr>
                <w:b/>
                <w:sz w:val="28"/>
                <w:lang w:val="tt-RU"/>
              </w:rPr>
              <w:t xml:space="preserve">  </w:t>
            </w:r>
            <w:r w:rsidR="005E6B53" w:rsidRPr="005E6B53">
              <w:rPr>
                <w:b/>
                <w:sz w:val="28"/>
                <w:lang w:val="tt-RU"/>
              </w:rPr>
              <w:t>(в ред. Постановлений КМ РТ от 30.07.2018 № 615, от 28.12.2019 № 1228, от 30.10.2020 № 972)</w:t>
            </w:r>
            <w:r>
              <w:rPr>
                <w:b/>
                <w:sz w:val="28"/>
                <w:lang w:val="tt-RU"/>
              </w:rPr>
              <w:t xml:space="preserve"> в 2021 </w:t>
            </w:r>
            <w:r w:rsidRPr="0005638B">
              <w:rPr>
                <w:b/>
                <w:sz w:val="28"/>
                <w:lang w:val="tt-RU"/>
              </w:rPr>
              <w:t>году</w:t>
            </w:r>
          </w:p>
          <w:p w:rsidR="0005638B" w:rsidRPr="0005638B" w:rsidRDefault="0005638B" w:rsidP="00FA1AC9">
            <w:pPr>
              <w:ind w:right="-1"/>
              <w:jc w:val="center"/>
              <w:rPr>
                <w:sz w:val="28"/>
                <w:lang w:val="tt-RU"/>
              </w:rPr>
            </w:pPr>
          </w:p>
          <w:p w:rsidR="0005638B" w:rsidRPr="0005638B" w:rsidRDefault="0005638B" w:rsidP="0005638B">
            <w:pPr>
              <w:ind w:right="-1"/>
              <w:jc w:val="both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 xml:space="preserve">       </w:t>
            </w:r>
            <w:r w:rsidRPr="0005638B">
              <w:rPr>
                <w:sz w:val="28"/>
                <w:lang w:val="tt-RU"/>
              </w:rPr>
              <w:t>В соответствии с постановлением Кабинета Министров Республики Татарстан от 20.11.2017 № 887 «Об утверждении Порядка предоставления иных межбюджетных трансфертов из бюджета Республики Татарстан бюджетам муниципальных образований Республики Татарстан на возмещение части затрат организаций потребительской кооперации, связанных с доставкой товаров первой необходимости в сельские населенные пункты Республики Татарстан, расположенные далее 11 километров от районных центров Республики Татарстан»</w:t>
            </w:r>
            <w:r w:rsidR="005E6B53">
              <w:rPr>
                <w:sz w:val="28"/>
                <w:lang w:val="tt-RU"/>
              </w:rPr>
              <w:t xml:space="preserve"> </w:t>
            </w:r>
            <w:r w:rsidR="005E6B53" w:rsidRPr="005E6B53">
              <w:rPr>
                <w:sz w:val="28"/>
                <w:lang w:val="tt-RU"/>
              </w:rPr>
              <w:t>(в ред. Постановлений КМ РТ от 30.07.2018 № 615, от 28.12.2019 № 1228, от 30.10.2020 № 972)</w:t>
            </w:r>
            <w:r w:rsidRPr="0005638B">
              <w:rPr>
                <w:sz w:val="28"/>
                <w:lang w:val="tt-RU"/>
              </w:rPr>
              <w:t>, а также распоряжением Кабинета Министров Республики Татарстан от</w:t>
            </w:r>
            <w:r w:rsidR="00D14206">
              <w:rPr>
                <w:sz w:val="28"/>
                <w:lang w:val="tt-RU"/>
              </w:rPr>
              <w:t xml:space="preserve"> 02</w:t>
            </w:r>
            <w:r>
              <w:rPr>
                <w:sz w:val="28"/>
                <w:lang w:val="tt-RU"/>
              </w:rPr>
              <w:t>.</w:t>
            </w:r>
            <w:r w:rsidR="00D14206">
              <w:rPr>
                <w:sz w:val="28"/>
                <w:lang w:val="tt-RU"/>
              </w:rPr>
              <w:t>04</w:t>
            </w:r>
            <w:r>
              <w:rPr>
                <w:sz w:val="28"/>
                <w:lang w:val="tt-RU"/>
              </w:rPr>
              <w:t>.</w:t>
            </w:r>
            <w:r w:rsidR="00D14206">
              <w:rPr>
                <w:sz w:val="28"/>
                <w:lang w:val="tt-RU"/>
              </w:rPr>
              <w:t>2021</w:t>
            </w:r>
            <w:r>
              <w:rPr>
                <w:sz w:val="28"/>
                <w:lang w:val="tt-RU"/>
              </w:rPr>
              <w:t xml:space="preserve"> №</w:t>
            </w:r>
            <w:r w:rsidR="00D14206">
              <w:rPr>
                <w:sz w:val="28"/>
                <w:lang w:val="tt-RU"/>
              </w:rPr>
              <w:t>568-р</w:t>
            </w:r>
            <w:r w:rsidRPr="0005638B">
              <w:rPr>
                <w:sz w:val="28"/>
                <w:lang w:val="tt-RU"/>
              </w:rPr>
              <w:t>,</w:t>
            </w:r>
          </w:p>
          <w:p w:rsidR="0005638B" w:rsidRPr="0005638B" w:rsidRDefault="0005638B" w:rsidP="0005638B">
            <w:pPr>
              <w:ind w:right="-1"/>
              <w:jc w:val="both"/>
              <w:rPr>
                <w:sz w:val="28"/>
                <w:lang w:val="tt-RU"/>
              </w:rPr>
            </w:pPr>
          </w:p>
          <w:p w:rsidR="0005638B" w:rsidRPr="0005638B" w:rsidRDefault="0005638B" w:rsidP="0005638B">
            <w:pPr>
              <w:ind w:right="-1"/>
              <w:jc w:val="both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 xml:space="preserve">      </w:t>
            </w:r>
            <w:r w:rsidRPr="0005638B">
              <w:rPr>
                <w:sz w:val="28"/>
                <w:lang w:val="tt-RU"/>
              </w:rPr>
              <w:t>приказываю:</w:t>
            </w:r>
          </w:p>
          <w:p w:rsidR="0005638B" w:rsidRPr="0005638B" w:rsidRDefault="0005638B" w:rsidP="0005638B">
            <w:pPr>
              <w:ind w:right="-1"/>
              <w:jc w:val="both"/>
              <w:rPr>
                <w:sz w:val="28"/>
                <w:lang w:val="tt-RU"/>
              </w:rPr>
            </w:pPr>
          </w:p>
          <w:p w:rsidR="0005638B" w:rsidRPr="0005638B" w:rsidRDefault="0005638B" w:rsidP="0005638B">
            <w:pPr>
              <w:ind w:right="-1"/>
              <w:jc w:val="both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 xml:space="preserve">      </w:t>
            </w:r>
            <w:r w:rsidRPr="0005638B">
              <w:rPr>
                <w:sz w:val="28"/>
                <w:lang w:val="tt-RU"/>
              </w:rPr>
              <w:t>1. Утвердить прилагаемую типовую форму соглашения (приложение №1)                 о предоставлении иных межбюджетных трансфертов из бюджета Республики Татарстан бюджетам муниципальных образований Республики Татарстан на возмещение части затрат организаций потребительской кооперации, связанных с доставкой товаров первой необходимости в сельские населенные пункты Республики Татарстан, расположенные далее 11 километров от районных центров Республики Татарстан (далее – Соглашение).</w:t>
            </w:r>
          </w:p>
          <w:p w:rsidR="0005638B" w:rsidRPr="0005638B" w:rsidRDefault="0005638B" w:rsidP="0005638B">
            <w:pPr>
              <w:ind w:right="-1"/>
              <w:jc w:val="both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 xml:space="preserve">      </w:t>
            </w:r>
            <w:r w:rsidRPr="0005638B">
              <w:rPr>
                <w:sz w:val="28"/>
                <w:lang w:val="tt-RU"/>
              </w:rPr>
              <w:t xml:space="preserve">2. Уполномочить заместителя министра </w:t>
            </w:r>
            <w:r w:rsidR="005E6B53">
              <w:rPr>
                <w:sz w:val="28"/>
                <w:lang w:val="tt-RU"/>
              </w:rPr>
              <w:t>промышленности и тор</w:t>
            </w:r>
            <w:r w:rsidR="002569C9">
              <w:rPr>
                <w:sz w:val="28"/>
                <w:lang w:val="tt-RU"/>
              </w:rPr>
              <w:t>г</w:t>
            </w:r>
            <w:r w:rsidR="005E6B53">
              <w:rPr>
                <w:sz w:val="28"/>
                <w:lang w:val="tt-RU"/>
              </w:rPr>
              <w:t xml:space="preserve">овли </w:t>
            </w:r>
            <w:r>
              <w:rPr>
                <w:sz w:val="28"/>
                <w:lang w:val="tt-RU"/>
              </w:rPr>
              <w:t xml:space="preserve">Т.И.Саматова </w:t>
            </w:r>
            <w:r w:rsidRPr="0005638B">
              <w:rPr>
                <w:sz w:val="28"/>
                <w:lang w:val="tt-RU"/>
              </w:rPr>
              <w:t>на подписание Соглашений.</w:t>
            </w:r>
          </w:p>
          <w:p w:rsidR="00FA1AC9" w:rsidRDefault="0005638B" w:rsidP="0005638B">
            <w:pPr>
              <w:ind w:right="-1"/>
              <w:jc w:val="both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 xml:space="preserve">      </w:t>
            </w:r>
          </w:p>
          <w:p w:rsidR="00BE1022" w:rsidRDefault="00FA1AC9" w:rsidP="0005638B">
            <w:pPr>
              <w:ind w:right="-1"/>
              <w:jc w:val="both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 xml:space="preserve">       </w:t>
            </w:r>
            <w:r w:rsidR="005E6B53">
              <w:rPr>
                <w:sz w:val="28"/>
                <w:lang w:val="tt-RU"/>
              </w:rPr>
              <w:t xml:space="preserve"> </w:t>
            </w:r>
          </w:p>
          <w:p w:rsidR="00BE1022" w:rsidRDefault="00BE1022" w:rsidP="0005638B">
            <w:pPr>
              <w:ind w:right="-1"/>
              <w:jc w:val="both"/>
              <w:rPr>
                <w:sz w:val="28"/>
                <w:lang w:val="tt-RU"/>
              </w:rPr>
            </w:pPr>
          </w:p>
          <w:p w:rsidR="00BE1022" w:rsidRDefault="00BE1022" w:rsidP="0005638B">
            <w:pPr>
              <w:ind w:right="-1"/>
              <w:jc w:val="both"/>
              <w:rPr>
                <w:sz w:val="28"/>
                <w:lang w:val="tt-RU"/>
              </w:rPr>
            </w:pPr>
          </w:p>
          <w:p w:rsidR="00FA1AC9" w:rsidRPr="00FA1AC9" w:rsidRDefault="009575C0" w:rsidP="0005638B">
            <w:pPr>
              <w:ind w:right="-1"/>
              <w:jc w:val="both"/>
              <w:rPr>
                <w:sz w:val="28"/>
                <w:lang w:val="tt-RU"/>
              </w:rPr>
            </w:pPr>
            <w:r>
              <w:rPr>
                <w:b/>
                <w:sz w:val="28"/>
                <w:lang w:val="tt-RU"/>
              </w:rPr>
              <w:t xml:space="preserve">        </w:t>
            </w:r>
            <w:r w:rsidR="0005638B" w:rsidRPr="0005638B">
              <w:rPr>
                <w:b/>
                <w:sz w:val="28"/>
                <w:lang w:val="tt-RU"/>
              </w:rPr>
              <w:t>3. Отделу развития потребительского рынка обеспечить</w:t>
            </w:r>
            <w:r w:rsidR="00FA1AC9">
              <w:rPr>
                <w:b/>
                <w:sz w:val="28"/>
                <w:lang w:val="tt-RU"/>
              </w:rPr>
              <w:t>:</w:t>
            </w:r>
          </w:p>
          <w:p w:rsidR="0005638B" w:rsidRPr="00FA1AC9" w:rsidRDefault="00FA1AC9" w:rsidP="0005638B">
            <w:pPr>
              <w:ind w:right="-1"/>
              <w:jc w:val="both"/>
              <w:rPr>
                <w:b/>
                <w:sz w:val="28"/>
                <w:lang w:val="tt-RU"/>
              </w:rPr>
            </w:pPr>
            <w:r>
              <w:rPr>
                <w:sz w:val="28"/>
                <w:lang w:val="tt-RU"/>
              </w:rPr>
              <w:t xml:space="preserve">        </w:t>
            </w:r>
            <w:r w:rsidR="0005638B" w:rsidRPr="0005638B">
              <w:rPr>
                <w:sz w:val="28"/>
                <w:lang w:val="tt-RU"/>
              </w:rPr>
              <w:t xml:space="preserve">подписание Соглашений с муниципальными образованиями Республики Татарстан, указанными в распоряжении Кабинета Министров Республики Татарстан </w:t>
            </w:r>
            <w:r w:rsidR="00411D19" w:rsidRPr="00411D19">
              <w:rPr>
                <w:sz w:val="28"/>
                <w:lang w:val="tt-RU"/>
              </w:rPr>
              <w:t>от 02.04.2021 №568-р</w:t>
            </w:r>
            <w:r w:rsidR="00BE1022">
              <w:rPr>
                <w:sz w:val="28"/>
                <w:lang w:val="tt-RU"/>
              </w:rPr>
              <w:t>;</w:t>
            </w:r>
          </w:p>
          <w:p w:rsidR="0005638B" w:rsidRPr="0005638B" w:rsidRDefault="0005638B" w:rsidP="0005638B">
            <w:pPr>
              <w:ind w:right="-1"/>
              <w:jc w:val="both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 xml:space="preserve">        прием и регистрацию заявлений</w:t>
            </w:r>
            <w:r w:rsidRPr="0005638B">
              <w:rPr>
                <w:sz w:val="28"/>
                <w:lang w:val="tt-RU"/>
              </w:rPr>
              <w:t xml:space="preserve"> о предоставлении иных межбюджетных трансфертов с приложенными документами, предусмотренными пунктом                                   </w:t>
            </w:r>
            <w:r w:rsidR="005E6B53">
              <w:rPr>
                <w:sz w:val="28"/>
                <w:lang w:val="tt-RU"/>
              </w:rPr>
              <w:t xml:space="preserve">4 и пунктом </w:t>
            </w:r>
            <w:r w:rsidRPr="0005638B">
              <w:rPr>
                <w:sz w:val="28"/>
                <w:lang w:val="tt-RU"/>
              </w:rPr>
              <w:t>6 постановления Кабинета Министров Республики Татарстан от 20.11.2017 №887</w:t>
            </w:r>
            <w:r w:rsidR="005E6B53">
              <w:rPr>
                <w:sz w:val="28"/>
                <w:lang w:val="tt-RU"/>
              </w:rPr>
              <w:t xml:space="preserve"> </w:t>
            </w:r>
            <w:r w:rsidR="005E6B53" w:rsidRPr="005E6B53">
              <w:rPr>
                <w:sz w:val="28"/>
                <w:lang w:val="tt-RU"/>
              </w:rPr>
              <w:t>(в ред. Пос</w:t>
            </w:r>
            <w:r w:rsidR="005E6B53">
              <w:rPr>
                <w:sz w:val="28"/>
                <w:lang w:val="tt-RU"/>
              </w:rPr>
              <w:t>тановлений КМ РТ от 30.07.2018 № 615, от 28.12.2019 № 1228, от 30.10.2020 №</w:t>
            </w:r>
            <w:r w:rsidR="005E6B53" w:rsidRPr="005E6B53">
              <w:rPr>
                <w:sz w:val="28"/>
                <w:lang w:val="tt-RU"/>
              </w:rPr>
              <w:t xml:space="preserve"> 972)</w:t>
            </w:r>
            <w:r w:rsidRPr="0005638B">
              <w:rPr>
                <w:sz w:val="28"/>
                <w:lang w:val="tt-RU"/>
              </w:rPr>
              <w:t>, в порядке поступления в журнале регистрации;</w:t>
            </w:r>
          </w:p>
          <w:p w:rsidR="0005638B" w:rsidRPr="0005638B" w:rsidRDefault="0005638B" w:rsidP="0005638B">
            <w:pPr>
              <w:ind w:right="-1"/>
              <w:jc w:val="both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 xml:space="preserve">        </w:t>
            </w:r>
            <w:r w:rsidRPr="0005638B">
              <w:rPr>
                <w:sz w:val="28"/>
                <w:lang w:val="tt-RU"/>
              </w:rPr>
              <w:t>прием отчетов об использовании иных межбюджетных трансфертов согласно форме, предусмотренной Соглашением;</w:t>
            </w:r>
          </w:p>
          <w:p w:rsidR="0005638B" w:rsidRPr="0005638B" w:rsidRDefault="0005638B" w:rsidP="0005638B">
            <w:pPr>
              <w:ind w:right="-1"/>
              <w:jc w:val="both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 xml:space="preserve">        </w:t>
            </w:r>
            <w:r w:rsidRPr="0005638B">
              <w:rPr>
                <w:sz w:val="28"/>
                <w:lang w:val="tt-RU"/>
              </w:rPr>
              <w:t xml:space="preserve">в 5-дневный срок со дня принятия заявления совместно с </w:t>
            </w:r>
            <w:r w:rsidR="002569C9">
              <w:rPr>
                <w:sz w:val="28"/>
                <w:lang w:val="tt-RU"/>
              </w:rPr>
              <w:t xml:space="preserve">отделом </w:t>
            </w:r>
            <w:r w:rsidR="002569C9" w:rsidRPr="002569C9">
              <w:rPr>
                <w:sz w:val="28"/>
                <w:lang w:val="tt-RU"/>
              </w:rPr>
              <w:t>финансового планирования, учета и отчетности</w:t>
            </w:r>
            <w:r w:rsidRPr="0005638B">
              <w:rPr>
                <w:sz w:val="28"/>
                <w:lang w:val="tt-RU"/>
              </w:rPr>
              <w:t xml:space="preserve"> и юридическим отделом проверку полноты и правильности оформления документов с отметкой результатов решений в соответствии с приложением № 2 к настоящему приказу;</w:t>
            </w:r>
          </w:p>
          <w:p w:rsidR="0005638B" w:rsidRPr="0005638B" w:rsidRDefault="0005638B" w:rsidP="0005638B">
            <w:pPr>
              <w:ind w:right="-1"/>
              <w:jc w:val="both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 xml:space="preserve">        </w:t>
            </w:r>
            <w:r w:rsidRPr="0005638B">
              <w:rPr>
                <w:sz w:val="28"/>
                <w:lang w:val="tt-RU"/>
              </w:rPr>
              <w:t xml:space="preserve">в 10-дневный срок, исчисляемый в рабочих днях, со дня приема и регистрации заявления о предоставлении иных межбюджетных трансфертов, направление предложения на согласование заместителю министра </w:t>
            </w:r>
            <w:r>
              <w:rPr>
                <w:sz w:val="28"/>
                <w:lang w:val="tt-RU"/>
              </w:rPr>
              <w:t xml:space="preserve">Т.И.Саматову </w:t>
            </w:r>
            <w:r w:rsidRPr="0005638B">
              <w:rPr>
                <w:sz w:val="28"/>
                <w:lang w:val="tt-RU"/>
              </w:rPr>
              <w:t>о предоставлени</w:t>
            </w:r>
            <w:r w:rsidR="00C26F94">
              <w:rPr>
                <w:sz w:val="28"/>
                <w:lang w:val="tt-RU"/>
              </w:rPr>
              <w:t>и иных межбюджетных трансфертов</w:t>
            </w:r>
            <w:r w:rsidRPr="0005638B">
              <w:rPr>
                <w:sz w:val="28"/>
                <w:lang w:val="tt-RU"/>
              </w:rPr>
              <w:t xml:space="preserve"> либо об отказе в предоставлении иных межбюджетных трансфертов;</w:t>
            </w:r>
          </w:p>
          <w:p w:rsidR="0005638B" w:rsidRPr="0005638B" w:rsidRDefault="0005638B" w:rsidP="0005638B">
            <w:pPr>
              <w:ind w:right="-1"/>
              <w:jc w:val="both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 xml:space="preserve">       </w:t>
            </w:r>
            <w:r w:rsidRPr="0005638B">
              <w:rPr>
                <w:sz w:val="28"/>
                <w:lang w:val="tt-RU"/>
              </w:rPr>
              <w:t>в 5-дневный срок, исчисляемый в рабочих днях, со дня принятия соответствующего решения, направление уведомления заявителю о результатах принятого решения.</w:t>
            </w:r>
          </w:p>
          <w:p w:rsidR="0005638B" w:rsidRPr="0005638B" w:rsidRDefault="0005638B" w:rsidP="0005638B">
            <w:pPr>
              <w:ind w:right="-1"/>
              <w:jc w:val="both"/>
              <w:rPr>
                <w:b/>
                <w:sz w:val="28"/>
                <w:lang w:val="tt-RU"/>
              </w:rPr>
            </w:pPr>
            <w:r>
              <w:rPr>
                <w:sz w:val="28"/>
                <w:lang w:val="tt-RU"/>
              </w:rPr>
              <w:t xml:space="preserve">      </w:t>
            </w:r>
            <w:r w:rsidRPr="0005638B">
              <w:rPr>
                <w:b/>
                <w:sz w:val="28"/>
                <w:lang w:val="tt-RU"/>
              </w:rPr>
              <w:t xml:space="preserve">4. Отделу </w:t>
            </w:r>
            <w:r w:rsidR="00C26F94" w:rsidRPr="00C26F94">
              <w:rPr>
                <w:b/>
                <w:sz w:val="28"/>
                <w:lang w:val="tt-RU"/>
              </w:rPr>
              <w:t>финансового планирования, учета и отчетности</w:t>
            </w:r>
            <w:r w:rsidRPr="0005638B">
              <w:rPr>
                <w:b/>
                <w:sz w:val="28"/>
                <w:lang w:val="tt-RU"/>
              </w:rPr>
              <w:t xml:space="preserve"> обеспечить:</w:t>
            </w:r>
          </w:p>
          <w:p w:rsidR="0005638B" w:rsidRPr="0005638B" w:rsidRDefault="0005638B" w:rsidP="0005638B">
            <w:pPr>
              <w:ind w:right="-1"/>
              <w:jc w:val="both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 xml:space="preserve">     </w:t>
            </w:r>
            <w:r w:rsidRPr="0005638B">
              <w:rPr>
                <w:sz w:val="28"/>
                <w:lang w:val="tt-RU"/>
              </w:rPr>
              <w:t xml:space="preserve"> перечисление средств в пределах выделенных бюджетных ассигнований, предусмотренных муниципальным образованиям Республики Татарстан, указанным в распоряжении Кабинета Министров Республики Татарстан </w:t>
            </w:r>
            <w:r w:rsidR="00411D19" w:rsidRPr="00411D19">
              <w:rPr>
                <w:sz w:val="28"/>
                <w:lang w:val="tt-RU"/>
              </w:rPr>
              <w:t>от 02.04.2021 №568-р</w:t>
            </w:r>
            <w:r w:rsidR="005E6B53" w:rsidRPr="005E6B53">
              <w:rPr>
                <w:sz w:val="28"/>
                <w:lang w:val="tt-RU"/>
              </w:rPr>
              <w:t>,</w:t>
            </w:r>
            <w:r w:rsidR="00411D19">
              <w:rPr>
                <w:sz w:val="28"/>
                <w:lang w:val="tt-RU"/>
              </w:rPr>
              <w:t xml:space="preserve"> </w:t>
            </w:r>
            <w:r w:rsidRPr="0005638B">
              <w:rPr>
                <w:sz w:val="28"/>
                <w:lang w:val="tt-RU"/>
              </w:rPr>
              <w:t xml:space="preserve">в </w:t>
            </w:r>
            <w:r w:rsidR="00BE1022">
              <w:rPr>
                <w:sz w:val="28"/>
                <w:lang w:val="tt-RU"/>
              </w:rPr>
              <w:t>срок, установленный Соглашением;</w:t>
            </w:r>
          </w:p>
          <w:p w:rsidR="0005638B" w:rsidRPr="0005638B" w:rsidRDefault="005E6B53" w:rsidP="0005638B">
            <w:pPr>
              <w:ind w:right="-1"/>
              <w:jc w:val="both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 xml:space="preserve">       </w:t>
            </w:r>
            <w:r w:rsidR="0005638B" w:rsidRPr="0005638B">
              <w:rPr>
                <w:sz w:val="28"/>
                <w:lang w:val="tt-RU"/>
              </w:rPr>
              <w:t>контроль за целевым использованием предоставленных иных межбюджетных трансфертов;</w:t>
            </w:r>
          </w:p>
          <w:p w:rsidR="0005638B" w:rsidRPr="0005638B" w:rsidRDefault="005E6B53" w:rsidP="0005638B">
            <w:pPr>
              <w:ind w:right="-1"/>
              <w:jc w:val="both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 xml:space="preserve">       </w:t>
            </w:r>
            <w:r w:rsidR="0005638B" w:rsidRPr="0005638B">
              <w:rPr>
                <w:sz w:val="28"/>
                <w:lang w:val="tt-RU"/>
              </w:rPr>
              <w:t>проверку отчетов об использовании иных межбюджетных трансфертов согласно форме, предусмотренной Соглашением;</w:t>
            </w:r>
          </w:p>
          <w:p w:rsidR="0005638B" w:rsidRPr="0005638B" w:rsidRDefault="005E6B53" w:rsidP="0005638B">
            <w:pPr>
              <w:ind w:right="-1"/>
              <w:jc w:val="both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 xml:space="preserve">       </w:t>
            </w:r>
            <w:r w:rsidR="0005638B" w:rsidRPr="0005638B">
              <w:rPr>
                <w:sz w:val="28"/>
                <w:lang w:val="tt-RU"/>
              </w:rPr>
              <w:t>осуществление (при необходимости) совместно с органами государственного финансового контроля проверок соблюдения получателями иных межбюджетных трансфертов условий, целей и порядка предоставления иных межбюджетных трансфертов.</w:t>
            </w:r>
          </w:p>
          <w:p w:rsidR="0005638B" w:rsidRPr="0005638B" w:rsidRDefault="005E6B53" w:rsidP="0005638B">
            <w:pPr>
              <w:ind w:right="-1"/>
              <w:jc w:val="both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 xml:space="preserve">       </w:t>
            </w:r>
            <w:r w:rsidR="0005638B" w:rsidRPr="0005638B">
              <w:rPr>
                <w:sz w:val="28"/>
                <w:lang w:val="tt-RU"/>
              </w:rPr>
              <w:t>5. Приказ Министерства промышленности и тор</w:t>
            </w:r>
            <w:r>
              <w:rPr>
                <w:sz w:val="28"/>
                <w:lang w:val="tt-RU"/>
              </w:rPr>
              <w:t>говли Республики Татарстан от 09.04.2020 № 56</w:t>
            </w:r>
            <w:r w:rsidR="0005638B" w:rsidRPr="0005638B">
              <w:rPr>
                <w:sz w:val="28"/>
                <w:lang w:val="tt-RU"/>
              </w:rPr>
              <w:t>-ОД признать утратившим силу.</w:t>
            </w:r>
          </w:p>
          <w:p w:rsidR="0005638B" w:rsidRPr="0005638B" w:rsidRDefault="005E6B53" w:rsidP="0005638B">
            <w:pPr>
              <w:ind w:right="-1"/>
              <w:jc w:val="both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 xml:space="preserve">      </w:t>
            </w:r>
            <w:r w:rsidR="0005638B" w:rsidRPr="0005638B">
              <w:rPr>
                <w:sz w:val="28"/>
                <w:lang w:val="tt-RU"/>
              </w:rPr>
              <w:t xml:space="preserve">6. Контроль за исполнением настоящего приказа возложить на заместителя министра </w:t>
            </w:r>
            <w:r w:rsidR="00D14206">
              <w:rPr>
                <w:sz w:val="28"/>
                <w:lang w:val="tt-RU"/>
              </w:rPr>
              <w:t xml:space="preserve">промышленности и торговли Республики Татарстан </w:t>
            </w:r>
            <w:r>
              <w:rPr>
                <w:sz w:val="28"/>
                <w:lang w:val="tt-RU"/>
              </w:rPr>
              <w:t>Т.И.Саматова</w:t>
            </w:r>
            <w:r w:rsidR="00C26F94">
              <w:rPr>
                <w:sz w:val="28"/>
                <w:lang w:val="tt-RU"/>
              </w:rPr>
              <w:t>.</w:t>
            </w:r>
          </w:p>
          <w:p w:rsidR="00FA1AC9" w:rsidRDefault="00FA1AC9" w:rsidP="0005638B">
            <w:pPr>
              <w:ind w:right="-1"/>
              <w:jc w:val="both"/>
              <w:rPr>
                <w:sz w:val="28"/>
                <w:lang w:val="tt-RU"/>
              </w:rPr>
            </w:pPr>
          </w:p>
          <w:p w:rsidR="00BE1022" w:rsidRDefault="00BE1022" w:rsidP="0005638B">
            <w:pPr>
              <w:ind w:right="-1"/>
              <w:jc w:val="both"/>
              <w:rPr>
                <w:sz w:val="28"/>
                <w:lang w:val="tt-RU"/>
              </w:rPr>
            </w:pPr>
          </w:p>
          <w:p w:rsidR="00BE1022" w:rsidRDefault="0005638B" w:rsidP="0005638B">
            <w:pPr>
              <w:ind w:right="-1"/>
              <w:jc w:val="both"/>
              <w:rPr>
                <w:sz w:val="28"/>
                <w:lang w:val="tt-RU"/>
              </w:rPr>
            </w:pPr>
            <w:r w:rsidRPr="0005638B">
              <w:rPr>
                <w:sz w:val="28"/>
                <w:lang w:val="tt-RU"/>
              </w:rPr>
              <w:t>Заместитель Премьер-министра</w:t>
            </w:r>
          </w:p>
          <w:p w:rsidR="00FA1AC9" w:rsidRDefault="00BE1022" w:rsidP="00BE1022">
            <w:pPr>
              <w:ind w:right="-1"/>
              <w:jc w:val="both"/>
              <w:rPr>
                <w:sz w:val="28"/>
                <w:lang w:val="tt-RU"/>
              </w:rPr>
            </w:pPr>
            <w:r w:rsidRPr="00BE1022">
              <w:rPr>
                <w:sz w:val="28"/>
                <w:lang w:val="tt-RU"/>
              </w:rPr>
              <w:t>Республики Татарстан - министр                                                             А.А.Каримов</w:t>
            </w:r>
          </w:p>
        </w:tc>
      </w:tr>
    </w:tbl>
    <w:p w:rsidR="001F5A15" w:rsidRPr="00637FB9" w:rsidRDefault="001F5A15" w:rsidP="001F5A15">
      <w:pPr>
        <w:keepNext/>
        <w:spacing w:line="276" w:lineRule="auto"/>
        <w:jc w:val="right"/>
        <w:outlineLvl w:val="2"/>
        <w:rPr>
          <w:b/>
          <w:bCs/>
          <w:sz w:val="28"/>
          <w:szCs w:val="28"/>
        </w:rPr>
      </w:pPr>
      <w:r w:rsidRPr="00637FB9">
        <w:rPr>
          <w:b/>
          <w:bCs/>
          <w:sz w:val="28"/>
          <w:szCs w:val="28"/>
        </w:rPr>
        <w:lastRenderedPageBreak/>
        <w:t>Приложение №1</w:t>
      </w:r>
    </w:p>
    <w:p w:rsidR="001F5A15" w:rsidRDefault="001F5A15" w:rsidP="001F5A15">
      <w:pPr>
        <w:keepNext/>
        <w:spacing w:line="276" w:lineRule="auto"/>
        <w:jc w:val="center"/>
        <w:outlineLvl w:val="2"/>
        <w:rPr>
          <w:bCs/>
          <w:sz w:val="28"/>
          <w:szCs w:val="28"/>
        </w:rPr>
      </w:pPr>
    </w:p>
    <w:p w:rsidR="001F5A15" w:rsidRPr="00637FB9" w:rsidRDefault="001F5A15" w:rsidP="001F5A15">
      <w:pPr>
        <w:keepNext/>
        <w:spacing w:line="276" w:lineRule="auto"/>
        <w:jc w:val="center"/>
        <w:outlineLvl w:val="2"/>
        <w:rPr>
          <w:b/>
          <w:bCs/>
          <w:sz w:val="28"/>
          <w:szCs w:val="28"/>
        </w:rPr>
      </w:pPr>
      <w:r w:rsidRPr="00637FB9">
        <w:rPr>
          <w:b/>
          <w:bCs/>
          <w:sz w:val="28"/>
          <w:szCs w:val="28"/>
        </w:rPr>
        <w:t>Соглашение №______</w:t>
      </w:r>
    </w:p>
    <w:p w:rsidR="001F5A15" w:rsidRPr="00AB07C7" w:rsidRDefault="001F5A15" w:rsidP="001F5A15">
      <w:pPr>
        <w:tabs>
          <w:tab w:val="left" w:pos="6237"/>
        </w:tabs>
        <w:spacing w:line="276" w:lineRule="auto"/>
        <w:jc w:val="center"/>
        <w:rPr>
          <w:bCs/>
          <w:sz w:val="28"/>
          <w:szCs w:val="28"/>
        </w:rPr>
      </w:pPr>
      <w:r w:rsidRPr="00AB07C7">
        <w:rPr>
          <w:sz w:val="28"/>
          <w:szCs w:val="28"/>
        </w:rPr>
        <w:t xml:space="preserve">о предоставлении иных межбюджетных трансфертов из бюджета Республики Татарстан бюджетам муниципальных образований Республики Татарстан на возмещение части затрат организаций потребительской кооперации, связанных с доставкой товаров первой необходимости в сельские </w:t>
      </w:r>
      <w:r>
        <w:rPr>
          <w:sz w:val="28"/>
          <w:szCs w:val="28"/>
        </w:rPr>
        <w:t xml:space="preserve">населенные </w:t>
      </w:r>
      <w:r w:rsidRPr="00AB07C7">
        <w:rPr>
          <w:sz w:val="28"/>
          <w:szCs w:val="28"/>
        </w:rPr>
        <w:t>пункты Республики Татарстан, расположенные далее 11 километров от районных центров Республики Татарстан</w:t>
      </w:r>
    </w:p>
    <w:p w:rsidR="001F5A15" w:rsidRPr="00AB07C7" w:rsidRDefault="001F5A15" w:rsidP="001F5A15">
      <w:pPr>
        <w:tabs>
          <w:tab w:val="left" w:pos="6237"/>
        </w:tabs>
        <w:spacing w:line="276" w:lineRule="auto"/>
        <w:jc w:val="center"/>
        <w:rPr>
          <w:b/>
          <w:bCs/>
          <w:sz w:val="28"/>
          <w:szCs w:val="28"/>
        </w:rPr>
      </w:pPr>
    </w:p>
    <w:p w:rsidR="001F5A15" w:rsidRPr="00AB07C7" w:rsidRDefault="001F5A15" w:rsidP="001F5A15">
      <w:pPr>
        <w:tabs>
          <w:tab w:val="left" w:pos="6237"/>
        </w:tabs>
        <w:spacing w:line="276" w:lineRule="auto"/>
        <w:jc w:val="center"/>
        <w:rPr>
          <w:color w:val="000000"/>
          <w:sz w:val="28"/>
          <w:szCs w:val="28"/>
        </w:rPr>
      </w:pPr>
      <w:r w:rsidRPr="00AB07C7">
        <w:rPr>
          <w:color w:val="000000"/>
          <w:sz w:val="28"/>
          <w:szCs w:val="28"/>
        </w:rPr>
        <w:t>г. Казань                                                                            «____» ____________20</w:t>
      </w:r>
      <w:r>
        <w:rPr>
          <w:color w:val="000000"/>
          <w:sz w:val="28"/>
          <w:szCs w:val="28"/>
        </w:rPr>
        <w:t>21</w:t>
      </w:r>
      <w:r w:rsidRPr="00AB07C7">
        <w:rPr>
          <w:color w:val="000000"/>
          <w:sz w:val="28"/>
          <w:szCs w:val="28"/>
        </w:rPr>
        <w:t xml:space="preserve"> г.</w:t>
      </w:r>
    </w:p>
    <w:p w:rsidR="001F5A15" w:rsidRPr="00AB07C7" w:rsidRDefault="001F5A15" w:rsidP="001F5A15">
      <w:pPr>
        <w:spacing w:line="276" w:lineRule="auto"/>
        <w:jc w:val="both"/>
        <w:rPr>
          <w:color w:val="000000"/>
          <w:sz w:val="28"/>
          <w:szCs w:val="28"/>
        </w:rPr>
      </w:pPr>
    </w:p>
    <w:p w:rsidR="001F5A15" w:rsidRPr="00AB07C7" w:rsidRDefault="001F5A15" w:rsidP="001F5A15">
      <w:pPr>
        <w:tabs>
          <w:tab w:val="left" w:pos="993"/>
        </w:tabs>
        <w:spacing w:line="276" w:lineRule="auto"/>
        <w:ind w:firstLine="540"/>
        <w:jc w:val="both"/>
        <w:rPr>
          <w:sz w:val="28"/>
          <w:szCs w:val="28"/>
        </w:rPr>
      </w:pPr>
      <w:r w:rsidRPr="00AB07C7">
        <w:rPr>
          <w:sz w:val="28"/>
          <w:szCs w:val="28"/>
        </w:rPr>
        <w:t>Министерство промышленности и торговли Республики Татарстан, именуемое в дальнейшем «Министерство», в лице заместителя министра промышленности и торговли Республики Татарстан</w:t>
      </w:r>
      <w:r>
        <w:rPr>
          <w:sz w:val="28"/>
          <w:szCs w:val="28"/>
        </w:rPr>
        <w:t xml:space="preserve"> Саматова Тимура Ильгизовича</w:t>
      </w:r>
      <w:r w:rsidRPr="00AB07C7">
        <w:rPr>
          <w:sz w:val="28"/>
          <w:szCs w:val="28"/>
        </w:rPr>
        <w:t>, действующего на основании Приказа №</w:t>
      </w:r>
      <w:r>
        <w:rPr>
          <w:sz w:val="28"/>
          <w:szCs w:val="28"/>
        </w:rPr>
        <w:t xml:space="preserve">384-2 </w:t>
      </w:r>
      <w:r w:rsidRPr="00AB07C7">
        <w:rPr>
          <w:sz w:val="28"/>
          <w:szCs w:val="28"/>
        </w:rPr>
        <w:t xml:space="preserve">л/с от </w:t>
      </w:r>
      <w:r>
        <w:rPr>
          <w:sz w:val="28"/>
          <w:szCs w:val="28"/>
        </w:rPr>
        <w:t>13.10.2020</w:t>
      </w:r>
      <w:r w:rsidRPr="00AB07C7">
        <w:rPr>
          <w:sz w:val="28"/>
          <w:szCs w:val="28"/>
        </w:rPr>
        <w:t xml:space="preserve">, с одной стороны, и </w:t>
      </w:r>
      <w:r>
        <w:rPr>
          <w:rFonts w:eastAsia="Calibri"/>
          <w:sz w:val="28"/>
          <w:szCs w:val="28"/>
          <w:lang w:eastAsia="en-US"/>
        </w:rPr>
        <w:t>И</w:t>
      </w:r>
      <w:r w:rsidRPr="00AB07C7">
        <w:rPr>
          <w:rFonts w:eastAsia="Calibri"/>
          <w:sz w:val="28"/>
          <w:szCs w:val="28"/>
          <w:lang w:eastAsia="en-US"/>
        </w:rPr>
        <w:t>сполнительный комитет ________________________ муниципального района Республики Татарстан</w:t>
      </w:r>
      <w:r>
        <w:rPr>
          <w:sz w:val="28"/>
          <w:szCs w:val="28"/>
        </w:rPr>
        <w:t>, именуемый</w:t>
      </w:r>
      <w:r w:rsidRPr="00AB07C7">
        <w:rPr>
          <w:sz w:val="28"/>
          <w:szCs w:val="28"/>
        </w:rPr>
        <w:t xml:space="preserve"> в дальнейшем «</w:t>
      </w:r>
      <w:r w:rsidRPr="00AB07C7">
        <w:rPr>
          <w:rFonts w:eastAsia="Calibri"/>
          <w:sz w:val="28"/>
          <w:szCs w:val="28"/>
          <w:lang w:eastAsia="en-US"/>
        </w:rPr>
        <w:t>Получатель иных межбюджетных трансфертов</w:t>
      </w:r>
      <w:r>
        <w:rPr>
          <w:sz w:val="28"/>
          <w:szCs w:val="28"/>
        </w:rPr>
        <w:t>», </w:t>
      </w:r>
      <w:r w:rsidRPr="00AB07C7">
        <w:rPr>
          <w:sz w:val="28"/>
          <w:szCs w:val="28"/>
        </w:rPr>
        <w:t>в</w:t>
      </w:r>
      <w:r>
        <w:rPr>
          <w:sz w:val="28"/>
          <w:szCs w:val="28"/>
        </w:rPr>
        <w:t> </w:t>
      </w:r>
      <w:r w:rsidRPr="00AB07C7">
        <w:rPr>
          <w:sz w:val="28"/>
          <w:szCs w:val="28"/>
        </w:rPr>
        <w:t>лице</w:t>
      </w:r>
      <w:r>
        <w:rPr>
          <w:sz w:val="28"/>
          <w:szCs w:val="28"/>
        </w:rPr>
        <w:t> </w:t>
      </w:r>
      <w:r w:rsidRPr="00AB07C7">
        <w:rPr>
          <w:sz w:val="28"/>
          <w:szCs w:val="28"/>
        </w:rPr>
        <w:t>________________________________________</w:t>
      </w:r>
      <w:r>
        <w:rPr>
          <w:sz w:val="28"/>
          <w:szCs w:val="28"/>
        </w:rPr>
        <w:t>_________</w:t>
      </w:r>
      <w:r w:rsidRPr="00AB07C7">
        <w:rPr>
          <w:sz w:val="28"/>
          <w:szCs w:val="28"/>
        </w:rPr>
        <w:t xml:space="preserve">, действующего на основании </w:t>
      </w:r>
      <w:r>
        <w:rPr>
          <w:sz w:val="28"/>
          <w:szCs w:val="28"/>
        </w:rPr>
        <w:t xml:space="preserve">________, </w:t>
      </w:r>
      <w:r w:rsidRPr="00AB07C7">
        <w:rPr>
          <w:sz w:val="28"/>
          <w:szCs w:val="28"/>
        </w:rPr>
        <w:t xml:space="preserve">с другой стороны, </w:t>
      </w:r>
      <w:r>
        <w:rPr>
          <w:sz w:val="28"/>
          <w:szCs w:val="28"/>
        </w:rPr>
        <w:t xml:space="preserve">совместно </w:t>
      </w:r>
      <w:r w:rsidRPr="00AB07C7">
        <w:rPr>
          <w:sz w:val="28"/>
          <w:szCs w:val="28"/>
        </w:rPr>
        <w:t>именуемые «Стороны», заключили настоящее Соглашение о нижеследующем:</w:t>
      </w:r>
    </w:p>
    <w:p w:rsidR="001F5A15" w:rsidRPr="00AB07C7" w:rsidRDefault="001F5A15" w:rsidP="001F5A15">
      <w:pPr>
        <w:spacing w:line="276" w:lineRule="auto"/>
        <w:jc w:val="center"/>
        <w:rPr>
          <w:b/>
          <w:i/>
          <w:snapToGrid w:val="0"/>
          <w:sz w:val="28"/>
          <w:szCs w:val="28"/>
        </w:rPr>
      </w:pPr>
    </w:p>
    <w:p w:rsidR="001F5A15" w:rsidRPr="00AB07C7" w:rsidRDefault="001F5A15" w:rsidP="001F5A15">
      <w:pPr>
        <w:spacing w:line="276" w:lineRule="auto"/>
        <w:jc w:val="center"/>
        <w:rPr>
          <w:b/>
          <w:snapToGrid w:val="0"/>
          <w:color w:val="000000"/>
          <w:sz w:val="28"/>
          <w:szCs w:val="28"/>
        </w:rPr>
      </w:pPr>
      <w:r w:rsidRPr="00AB07C7">
        <w:rPr>
          <w:b/>
          <w:snapToGrid w:val="0"/>
          <w:color w:val="000000"/>
          <w:sz w:val="28"/>
          <w:szCs w:val="28"/>
        </w:rPr>
        <w:t>1. Предмет Соглашения</w:t>
      </w:r>
    </w:p>
    <w:p w:rsidR="001F5A15" w:rsidRDefault="001F5A15" w:rsidP="001F5A15">
      <w:pPr>
        <w:tabs>
          <w:tab w:val="left" w:pos="1134"/>
        </w:tabs>
        <w:spacing w:line="276" w:lineRule="auto"/>
        <w:ind w:firstLine="709"/>
        <w:jc w:val="both"/>
        <w:rPr>
          <w:bCs/>
          <w:sz w:val="28"/>
          <w:szCs w:val="28"/>
        </w:rPr>
      </w:pPr>
      <w:r w:rsidRPr="00AB07C7">
        <w:rPr>
          <w:sz w:val="28"/>
          <w:szCs w:val="28"/>
        </w:rPr>
        <w:t xml:space="preserve">1.1. Предметом настоящего Соглашения является определение порядка и условий предоставления Министерством средств </w:t>
      </w:r>
      <w:r w:rsidRPr="00AB07C7">
        <w:rPr>
          <w:rFonts w:eastAsia="Calibri"/>
          <w:sz w:val="28"/>
          <w:szCs w:val="28"/>
          <w:lang w:eastAsia="en-US"/>
        </w:rPr>
        <w:t xml:space="preserve">Получателю иных межбюджетных трансфертов из бюджета Республики Татарстан бюджетам муниципальных образований Республики Татарстан на возмещение части затрат организаций потребительской кооперации, связанных с доставкой товаров первой необходимости в сельские </w:t>
      </w:r>
      <w:r>
        <w:rPr>
          <w:rFonts w:eastAsia="Calibri"/>
          <w:sz w:val="28"/>
          <w:szCs w:val="28"/>
          <w:lang w:eastAsia="en-US"/>
        </w:rPr>
        <w:t xml:space="preserve">населенные </w:t>
      </w:r>
      <w:r w:rsidRPr="00AB07C7">
        <w:rPr>
          <w:rFonts w:eastAsia="Calibri"/>
          <w:sz w:val="28"/>
          <w:szCs w:val="28"/>
          <w:lang w:eastAsia="en-US"/>
        </w:rPr>
        <w:t>пункты Республики Татарстан, расположенные далее 11 километров от районных центров Республики Татарстан</w:t>
      </w:r>
      <w:r w:rsidRPr="00AB07C7">
        <w:rPr>
          <w:bCs/>
          <w:sz w:val="28"/>
          <w:szCs w:val="28"/>
        </w:rPr>
        <w:t xml:space="preserve"> (далее – </w:t>
      </w:r>
      <w:r w:rsidRPr="00AB07C7">
        <w:rPr>
          <w:rFonts w:eastAsia="Calibri"/>
          <w:sz w:val="28"/>
          <w:szCs w:val="28"/>
          <w:lang w:eastAsia="en-US"/>
        </w:rPr>
        <w:t>иные межбюджетные трансферты</w:t>
      </w:r>
      <w:r w:rsidRPr="00AB07C7">
        <w:rPr>
          <w:bCs/>
          <w:sz w:val="28"/>
          <w:szCs w:val="28"/>
        </w:rPr>
        <w:t>).</w:t>
      </w:r>
    </w:p>
    <w:p w:rsidR="001F5A15" w:rsidRPr="00AB07C7" w:rsidRDefault="001F5A15" w:rsidP="001F5A15">
      <w:pPr>
        <w:tabs>
          <w:tab w:val="left" w:pos="1134"/>
        </w:tabs>
        <w:spacing w:line="276" w:lineRule="auto"/>
        <w:jc w:val="center"/>
        <w:rPr>
          <w:b/>
          <w:snapToGrid w:val="0"/>
          <w:color w:val="000000"/>
          <w:sz w:val="28"/>
          <w:szCs w:val="28"/>
        </w:rPr>
      </w:pPr>
    </w:p>
    <w:p w:rsidR="001F5A15" w:rsidRPr="00AB07C7" w:rsidRDefault="001F5A15" w:rsidP="001F5A15">
      <w:pPr>
        <w:tabs>
          <w:tab w:val="left" w:pos="1134"/>
        </w:tabs>
        <w:spacing w:line="276" w:lineRule="auto"/>
        <w:jc w:val="center"/>
        <w:rPr>
          <w:b/>
          <w:snapToGrid w:val="0"/>
          <w:color w:val="000000"/>
          <w:sz w:val="28"/>
          <w:szCs w:val="28"/>
        </w:rPr>
      </w:pPr>
      <w:r w:rsidRPr="00AB07C7">
        <w:rPr>
          <w:b/>
          <w:snapToGrid w:val="0"/>
          <w:color w:val="000000"/>
          <w:sz w:val="28"/>
          <w:szCs w:val="28"/>
        </w:rPr>
        <w:t>2. Права и обязанности сторон</w:t>
      </w:r>
    </w:p>
    <w:p w:rsidR="001F5A15" w:rsidRDefault="001F5A15" w:rsidP="001F5A15">
      <w:pPr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AB07C7">
        <w:rPr>
          <w:sz w:val="28"/>
          <w:szCs w:val="28"/>
        </w:rPr>
        <w:t xml:space="preserve">2.1. </w:t>
      </w:r>
      <w:r w:rsidRPr="00AB07C7">
        <w:rPr>
          <w:rFonts w:eastAsia="Calibri"/>
          <w:sz w:val="28"/>
          <w:szCs w:val="28"/>
          <w:lang w:eastAsia="en-US"/>
        </w:rPr>
        <w:t>Получатель иных межбюджетных трансфертов</w:t>
      </w:r>
      <w:r w:rsidRPr="00AB07C7">
        <w:rPr>
          <w:sz w:val="28"/>
          <w:szCs w:val="28"/>
        </w:rPr>
        <w:t xml:space="preserve"> обязан:</w:t>
      </w:r>
    </w:p>
    <w:p w:rsidR="001F5A15" w:rsidRPr="00AB07C7" w:rsidRDefault="001F5A15" w:rsidP="001F5A15">
      <w:pPr>
        <w:tabs>
          <w:tab w:val="left" w:pos="1134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AB07C7">
        <w:rPr>
          <w:sz w:val="28"/>
          <w:szCs w:val="28"/>
        </w:rPr>
        <w:t xml:space="preserve">2.1.1. Использовать </w:t>
      </w:r>
      <w:r w:rsidRPr="00AB07C7">
        <w:rPr>
          <w:rFonts w:eastAsia="Calibri"/>
          <w:sz w:val="28"/>
          <w:szCs w:val="28"/>
          <w:lang w:eastAsia="en-US"/>
        </w:rPr>
        <w:t>иные межбюджетные трансферты</w:t>
      </w:r>
      <w:r w:rsidRPr="00AB07C7">
        <w:rPr>
          <w:sz w:val="28"/>
          <w:szCs w:val="28"/>
        </w:rPr>
        <w:t xml:space="preserve"> </w:t>
      </w:r>
      <w:r w:rsidRPr="00AB07C7">
        <w:rPr>
          <w:color w:val="000000"/>
          <w:sz w:val="28"/>
          <w:szCs w:val="28"/>
        </w:rPr>
        <w:t>по их целевому назначению в соответствии с требованиями нормативных правовых актов Российской Федерации и Республики Татарстан;</w:t>
      </w:r>
    </w:p>
    <w:p w:rsidR="001F5A15" w:rsidRPr="00AB07C7" w:rsidRDefault="001F5A15" w:rsidP="001F5A15">
      <w:pPr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AB07C7">
        <w:rPr>
          <w:sz w:val="28"/>
          <w:szCs w:val="28"/>
        </w:rPr>
        <w:t>2.1.2. Вести раздельный бухгалтерский учет по поступлению и расходованию иных межбюджетных трансфертов;</w:t>
      </w:r>
    </w:p>
    <w:p w:rsidR="001F5A15" w:rsidRPr="00AB07C7" w:rsidRDefault="001F5A15" w:rsidP="001F5A15">
      <w:pPr>
        <w:tabs>
          <w:tab w:val="left" w:pos="1134"/>
        </w:tabs>
        <w:spacing w:line="276" w:lineRule="auto"/>
        <w:ind w:firstLine="709"/>
        <w:jc w:val="both"/>
        <w:rPr>
          <w:i/>
          <w:color w:val="FF0000"/>
          <w:sz w:val="28"/>
          <w:szCs w:val="28"/>
        </w:rPr>
      </w:pPr>
      <w:r>
        <w:rPr>
          <w:sz w:val="28"/>
          <w:szCs w:val="28"/>
        </w:rPr>
        <w:lastRenderedPageBreak/>
        <w:t xml:space="preserve">2.1.3. </w:t>
      </w:r>
      <w:r w:rsidRPr="00282F4E">
        <w:rPr>
          <w:sz w:val="28"/>
          <w:szCs w:val="28"/>
        </w:rPr>
        <w:t>Е</w:t>
      </w:r>
      <w:r>
        <w:rPr>
          <w:sz w:val="28"/>
          <w:szCs w:val="28"/>
        </w:rPr>
        <w:t>жеквартально, в срок не позднее 5 числа месяца,</w:t>
      </w:r>
      <w:r w:rsidRPr="00282F4E">
        <w:rPr>
          <w:sz w:val="28"/>
          <w:szCs w:val="28"/>
        </w:rPr>
        <w:t xml:space="preserve"> с</w:t>
      </w:r>
      <w:r>
        <w:rPr>
          <w:sz w:val="28"/>
          <w:szCs w:val="28"/>
        </w:rPr>
        <w:t>ледующего за отчетным кварталом, предоставлять в Министерство</w:t>
      </w:r>
      <w:r w:rsidRPr="00AB07C7">
        <w:rPr>
          <w:sz w:val="28"/>
          <w:szCs w:val="28"/>
        </w:rPr>
        <w:t xml:space="preserve"> отчет об использовании иных межбюджетных трансфертов по прилагаемой форме (Приложение №1);</w:t>
      </w:r>
    </w:p>
    <w:p w:rsidR="001F5A15" w:rsidRPr="00AB07C7" w:rsidRDefault="001F5A15" w:rsidP="001F5A15">
      <w:pPr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AB07C7">
        <w:rPr>
          <w:sz w:val="28"/>
          <w:szCs w:val="28"/>
        </w:rPr>
        <w:t xml:space="preserve">2.1.4. </w:t>
      </w:r>
      <w:r>
        <w:rPr>
          <w:sz w:val="28"/>
          <w:szCs w:val="28"/>
        </w:rPr>
        <w:t xml:space="preserve">Незамедлительно уведомлять </w:t>
      </w:r>
      <w:r w:rsidRPr="00AB07C7">
        <w:rPr>
          <w:sz w:val="28"/>
          <w:szCs w:val="28"/>
        </w:rPr>
        <w:t xml:space="preserve">Министерство </w:t>
      </w:r>
      <w:r>
        <w:rPr>
          <w:sz w:val="28"/>
          <w:szCs w:val="28"/>
        </w:rPr>
        <w:t xml:space="preserve">об изменениях, касающихся платежных реквизитов </w:t>
      </w:r>
      <w:r w:rsidRPr="00AB07C7">
        <w:rPr>
          <w:sz w:val="28"/>
          <w:szCs w:val="28"/>
        </w:rPr>
        <w:t>путем направления письменного извещения, подписанного уполномоченным лицом в течение 5 (пяти) рабочих дней с указанием новых</w:t>
      </w:r>
      <w:r>
        <w:rPr>
          <w:sz w:val="28"/>
          <w:szCs w:val="28"/>
        </w:rPr>
        <w:t xml:space="preserve"> данных</w:t>
      </w:r>
      <w:r w:rsidRPr="00AB07C7">
        <w:rPr>
          <w:sz w:val="28"/>
          <w:szCs w:val="28"/>
        </w:rPr>
        <w:t xml:space="preserve">. В случае неверного указания </w:t>
      </w:r>
      <w:r>
        <w:rPr>
          <w:sz w:val="28"/>
          <w:szCs w:val="28"/>
        </w:rPr>
        <w:t xml:space="preserve">данных </w:t>
      </w:r>
      <w:r w:rsidRPr="00AB07C7">
        <w:rPr>
          <w:rFonts w:eastAsia="Calibri"/>
          <w:sz w:val="28"/>
          <w:szCs w:val="28"/>
          <w:lang w:eastAsia="en-US"/>
        </w:rPr>
        <w:t>Получателем иных межбюджетных трансфертов</w:t>
      </w:r>
      <w:r w:rsidRPr="00AB07C7">
        <w:rPr>
          <w:sz w:val="28"/>
          <w:szCs w:val="28"/>
        </w:rPr>
        <w:t xml:space="preserve">, все риски, связанные с перечислением Министерством денежных средств на указанный в настоящем Соглашении расчетный счет </w:t>
      </w:r>
      <w:r w:rsidRPr="00AB07C7">
        <w:rPr>
          <w:rFonts w:eastAsia="Calibri"/>
          <w:sz w:val="28"/>
          <w:szCs w:val="28"/>
          <w:lang w:eastAsia="en-US"/>
        </w:rPr>
        <w:t>Получателя иных межбюджетных трансфертов</w:t>
      </w:r>
      <w:r w:rsidRPr="00AB07C7">
        <w:rPr>
          <w:sz w:val="28"/>
          <w:szCs w:val="28"/>
        </w:rPr>
        <w:t xml:space="preserve">, несет </w:t>
      </w:r>
      <w:r w:rsidRPr="00AB07C7">
        <w:rPr>
          <w:rFonts w:eastAsia="Calibri"/>
          <w:sz w:val="28"/>
          <w:szCs w:val="28"/>
          <w:lang w:eastAsia="en-US"/>
        </w:rPr>
        <w:t>Получатель иных межбюджетных трансфертов</w:t>
      </w:r>
      <w:r w:rsidRPr="00AB07C7">
        <w:rPr>
          <w:sz w:val="28"/>
          <w:szCs w:val="28"/>
        </w:rPr>
        <w:t>;</w:t>
      </w:r>
    </w:p>
    <w:p w:rsidR="001F5A15" w:rsidRPr="00AB07C7" w:rsidRDefault="001F5A15" w:rsidP="001F5A15">
      <w:pPr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AB07C7">
        <w:rPr>
          <w:sz w:val="28"/>
          <w:szCs w:val="28"/>
        </w:rPr>
        <w:t xml:space="preserve">2.1.5. Обеспечить условия для осуществления Министерством и Министерством финансов Республики Татарстан проверок соблюдения </w:t>
      </w:r>
      <w:r w:rsidRPr="00AB07C7">
        <w:rPr>
          <w:rFonts w:eastAsia="Calibri"/>
          <w:sz w:val="28"/>
          <w:szCs w:val="28"/>
          <w:lang w:eastAsia="en-US"/>
        </w:rPr>
        <w:t>Получателем иных межбюджетных трансфертов</w:t>
      </w:r>
      <w:r w:rsidRPr="00AB07C7">
        <w:rPr>
          <w:sz w:val="28"/>
          <w:szCs w:val="28"/>
        </w:rPr>
        <w:t xml:space="preserve"> условий, целей и порядка предоставления </w:t>
      </w:r>
      <w:r w:rsidRPr="00AB07C7">
        <w:rPr>
          <w:rFonts w:eastAsia="Calibri"/>
          <w:sz w:val="28"/>
          <w:szCs w:val="28"/>
          <w:lang w:eastAsia="en-US"/>
        </w:rPr>
        <w:t>иных межбюджетных трансфертов</w:t>
      </w:r>
      <w:r w:rsidRPr="00AB07C7">
        <w:rPr>
          <w:sz w:val="28"/>
          <w:szCs w:val="28"/>
        </w:rPr>
        <w:t>;</w:t>
      </w:r>
    </w:p>
    <w:p w:rsidR="001F5A15" w:rsidRPr="00AB07C7" w:rsidRDefault="001F5A15" w:rsidP="001F5A15">
      <w:pPr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AB07C7">
        <w:rPr>
          <w:sz w:val="28"/>
          <w:szCs w:val="28"/>
        </w:rPr>
        <w:t>2.1.6. Предоставлять по запросу Министерства, Министерства финансов Республики Татарстан в установленные ими сроки информацию и документы, необходимые для осуществления контроля за исполнением условий настоящего Соглашения;</w:t>
      </w:r>
    </w:p>
    <w:p w:rsidR="001F5A15" w:rsidRPr="00AB07C7" w:rsidRDefault="001F5A15" w:rsidP="001F5A15">
      <w:pPr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AB07C7">
        <w:rPr>
          <w:sz w:val="28"/>
          <w:szCs w:val="28"/>
        </w:rPr>
        <w:t>2.1.7. Своевременно сообщать Министерству об обстоятельствах, препятствующих надлежащему исполнению настоящего Соглашения;</w:t>
      </w:r>
    </w:p>
    <w:p w:rsidR="001F5A15" w:rsidRPr="00AB07C7" w:rsidRDefault="001F5A15" w:rsidP="001F5A15">
      <w:pPr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AB07C7">
        <w:rPr>
          <w:sz w:val="28"/>
          <w:szCs w:val="28"/>
        </w:rPr>
        <w:t xml:space="preserve">2.1.8. Обеспечить возврат в доход бюджета Республики Татарстан не использованных в отчетном финансовом году остатков </w:t>
      </w:r>
      <w:r w:rsidRPr="00AB07C7">
        <w:rPr>
          <w:rFonts w:eastAsia="Calibri"/>
          <w:sz w:val="28"/>
          <w:szCs w:val="28"/>
          <w:lang w:eastAsia="en-US"/>
        </w:rPr>
        <w:t>иных межбюджетных трансфертов</w:t>
      </w:r>
      <w:r w:rsidRPr="00AB07C7">
        <w:rPr>
          <w:sz w:val="28"/>
          <w:szCs w:val="28"/>
        </w:rPr>
        <w:t xml:space="preserve"> в установленном бюджетным законодательством порядке;</w:t>
      </w:r>
    </w:p>
    <w:p w:rsidR="001F5A15" w:rsidRPr="00AB07C7" w:rsidRDefault="001F5A15" w:rsidP="001F5A15">
      <w:pPr>
        <w:spacing w:line="276" w:lineRule="auto"/>
        <w:ind w:firstLine="708"/>
        <w:jc w:val="both"/>
        <w:rPr>
          <w:sz w:val="28"/>
          <w:szCs w:val="28"/>
        </w:rPr>
      </w:pPr>
      <w:r w:rsidRPr="00AB07C7">
        <w:rPr>
          <w:sz w:val="28"/>
          <w:szCs w:val="28"/>
        </w:rPr>
        <w:t>2.1.9. Выполнять иные обязательства, установленные настоящим Соглашением, законодательством Российской Федерации и законодательством Республики Татарстан.</w:t>
      </w:r>
    </w:p>
    <w:p w:rsidR="001F5A15" w:rsidRPr="00AB07C7" w:rsidRDefault="001F5A15" w:rsidP="001F5A15">
      <w:pPr>
        <w:tabs>
          <w:tab w:val="left" w:pos="1134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AB07C7">
        <w:rPr>
          <w:color w:val="000000"/>
          <w:sz w:val="28"/>
          <w:szCs w:val="28"/>
        </w:rPr>
        <w:t xml:space="preserve">2.2. </w:t>
      </w:r>
      <w:r w:rsidRPr="00AB07C7">
        <w:rPr>
          <w:sz w:val="28"/>
          <w:szCs w:val="28"/>
        </w:rPr>
        <w:t>Министерство</w:t>
      </w:r>
      <w:r w:rsidRPr="00AB07C7">
        <w:rPr>
          <w:color w:val="000000"/>
          <w:sz w:val="28"/>
          <w:szCs w:val="28"/>
        </w:rPr>
        <w:t xml:space="preserve"> обязуется:</w:t>
      </w:r>
    </w:p>
    <w:p w:rsidR="001F5A15" w:rsidRPr="00AB07C7" w:rsidRDefault="001F5A15" w:rsidP="001F5A15">
      <w:pPr>
        <w:tabs>
          <w:tab w:val="left" w:pos="1134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AB07C7">
        <w:rPr>
          <w:sz w:val="28"/>
          <w:szCs w:val="28"/>
        </w:rPr>
        <w:t xml:space="preserve">2.2.1. Перечислить </w:t>
      </w:r>
      <w:r w:rsidRPr="00AB07C7">
        <w:rPr>
          <w:rFonts w:eastAsia="Calibri"/>
          <w:sz w:val="28"/>
          <w:szCs w:val="28"/>
          <w:lang w:eastAsia="en-US"/>
        </w:rPr>
        <w:t>иные межбюджетные трансферты</w:t>
      </w:r>
      <w:r w:rsidRPr="00AB07C7">
        <w:rPr>
          <w:sz w:val="28"/>
          <w:szCs w:val="28"/>
        </w:rPr>
        <w:t xml:space="preserve"> в пределах бюджетных ассигнований и лимитов бюджетных обязательств, утвержденных Министерств</w:t>
      </w:r>
      <w:r>
        <w:rPr>
          <w:sz w:val="28"/>
          <w:szCs w:val="28"/>
        </w:rPr>
        <w:t>ом</w:t>
      </w:r>
      <w:r w:rsidRPr="00AB07C7">
        <w:rPr>
          <w:sz w:val="28"/>
          <w:szCs w:val="28"/>
        </w:rPr>
        <w:t xml:space="preserve">, с учетом расходов, запланированных </w:t>
      </w:r>
      <w:r w:rsidRPr="00AB07C7">
        <w:rPr>
          <w:rFonts w:eastAsia="Calibri"/>
          <w:sz w:val="28"/>
          <w:szCs w:val="28"/>
          <w:lang w:eastAsia="en-US"/>
        </w:rPr>
        <w:t>Получателем иных межбюджетных трансфертов</w:t>
      </w:r>
      <w:r w:rsidRPr="00AB07C7">
        <w:rPr>
          <w:sz w:val="28"/>
          <w:szCs w:val="28"/>
        </w:rPr>
        <w:t xml:space="preserve"> в 20</w:t>
      </w:r>
      <w:r>
        <w:rPr>
          <w:sz w:val="28"/>
          <w:szCs w:val="28"/>
        </w:rPr>
        <w:t>21</w:t>
      </w:r>
      <w:r w:rsidRPr="00AB07C7">
        <w:rPr>
          <w:sz w:val="28"/>
          <w:szCs w:val="28"/>
        </w:rPr>
        <w:t xml:space="preserve"> году</w:t>
      </w:r>
      <w:r w:rsidRPr="00AB07C7">
        <w:rPr>
          <w:color w:val="00B050"/>
          <w:sz w:val="28"/>
          <w:szCs w:val="28"/>
        </w:rPr>
        <w:t xml:space="preserve"> </w:t>
      </w:r>
      <w:r w:rsidRPr="00AB07C7">
        <w:rPr>
          <w:sz w:val="28"/>
          <w:szCs w:val="28"/>
        </w:rPr>
        <w:t>на возмещение части затрат организаций потребительской кооперации, связанных с доставкой товаров первой необходимости в сельские</w:t>
      </w:r>
      <w:r>
        <w:rPr>
          <w:sz w:val="28"/>
          <w:szCs w:val="28"/>
        </w:rPr>
        <w:t xml:space="preserve"> населенные</w:t>
      </w:r>
      <w:r w:rsidRPr="00AB07C7">
        <w:rPr>
          <w:sz w:val="28"/>
          <w:szCs w:val="28"/>
        </w:rPr>
        <w:t xml:space="preserve"> пункты Республики Татарстан, расположенные далее 11 километров от районных центров Республики Татарстан</w:t>
      </w:r>
      <w:r w:rsidRPr="00AB07C7">
        <w:rPr>
          <w:color w:val="000000"/>
          <w:sz w:val="28"/>
          <w:szCs w:val="28"/>
        </w:rPr>
        <w:t xml:space="preserve"> в порядке и сроки, установленные настоящим Соглашением;</w:t>
      </w:r>
    </w:p>
    <w:p w:rsidR="001F5A15" w:rsidRPr="00AB07C7" w:rsidRDefault="001F5A15" w:rsidP="001F5A15">
      <w:pPr>
        <w:tabs>
          <w:tab w:val="left" w:pos="1134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AB07C7">
        <w:rPr>
          <w:color w:val="000000"/>
          <w:sz w:val="28"/>
          <w:szCs w:val="28"/>
        </w:rPr>
        <w:t xml:space="preserve">2.2.2. Обеспечить контроль за целевым и эффективным использованием </w:t>
      </w:r>
      <w:r w:rsidRPr="00AB07C7">
        <w:rPr>
          <w:rFonts w:eastAsia="Calibri"/>
          <w:sz w:val="28"/>
          <w:szCs w:val="28"/>
          <w:lang w:eastAsia="en-US"/>
        </w:rPr>
        <w:t>иных межбюджетных трансфертов</w:t>
      </w:r>
      <w:r w:rsidRPr="00AB07C7">
        <w:rPr>
          <w:color w:val="000000"/>
          <w:sz w:val="28"/>
          <w:szCs w:val="28"/>
        </w:rPr>
        <w:t>;</w:t>
      </w:r>
    </w:p>
    <w:p w:rsidR="001F5A15" w:rsidRPr="00AB07C7" w:rsidRDefault="001F5A15" w:rsidP="001F5A15">
      <w:pPr>
        <w:tabs>
          <w:tab w:val="left" w:pos="1134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AB07C7">
        <w:rPr>
          <w:color w:val="000000"/>
          <w:sz w:val="28"/>
          <w:szCs w:val="28"/>
        </w:rPr>
        <w:t xml:space="preserve">2.2.3. Совместно с Министерством финансов Республики Татарстан осуществлять контроль за соблюдением условий, целей и порядка предоставления </w:t>
      </w:r>
      <w:r w:rsidRPr="00AB07C7">
        <w:rPr>
          <w:rFonts w:eastAsia="Calibri"/>
          <w:sz w:val="28"/>
          <w:szCs w:val="28"/>
          <w:lang w:eastAsia="en-US"/>
        </w:rPr>
        <w:t>иных межбюджетных трансфертов</w:t>
      </w:r>
      <w:r w:rsidRPr="00AB07C7">
        <w:rPr>
          <w:color w:val="000000"/>
          <w:sz w:val="28"/>
          <w:szCs w:val="28"/>
        </w:rPr>
        <w:t xml:space="preserve"> в установленном законодательством порядке.</w:t>
      </w:r>
    </w:p>
    <w:p w:rsidR="001F5A15" w:rsidRPr="00AB07C7" w:rsidRDefault="001F5A15" w:rsidP="001F5A15">
      <w:pPr>
        <w:tabs>
          <w:tab w:val="left" w:pos="1134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AB07C7">
        <w:rPr>
          <w:color w:val="000000"/>
          <w:sz w:val="28"/>
          <w:szCs w:val="28"/>
        </w:rPr>
        <w:lastRenderedPageBreak/>
        <w:t xml:space="preserve">2.3. </w:t>
      </w:r>
      <w:r w:rsidRPr="00AB07C7">
        <w:rPr>
          <w:rFonts w:eastAsia="Calibri"/>
          <w:sz w:val="28"/>
          <w:szCs w:val="28"/>
          <w:lang w:eastAsia="en-US"/>
        </w:rPr>
        <w:t>Получатель иных межбюджетных трансфертов</w:t>
      </w:r>
      <w:r w:rsidRPr="00AB07C7">
        <w:rPr>
          <w:color w:val="000000"/>
          <w:sz w:val="28"/>
          <w:szCs w:val="28"/>
        </w:rPr>
        <w:t xml:space="preserve"> вправе:</w:t>
      </w:r>
    </w:p>
    <w:p w:rsidR="001F5A15" w:rsidRPr="00AB07C7" w:rsidRDefault="001F5A15" w:rsidP="001F5A15">
      <w:pPr>
        <w:tabs>
          <w:tab w:val="left" w:pos="1134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AB07C7">
        <w:rPr>
          <w:color w:val="000000"/>
          <w:sz w:val="28"/>
          <w:szCs w:val="28"/>
        </w:rPr>
        <w:t xml:space="preserve">2.3.1. Требовать перечисления </w:t>
      </w:r>
      <w:r w:rsidRPr="00AB07C7">
        <w:rPr>
          <w:rFonts w:eastAsia="Calibri"/>
          <w:sz w:val="28"/>
          <w:szCs w:val="28"/>
          <w:lang w:eastAsia="en-US"/>
        </w:rPr>
        <w:t>иных межбюджетных трансфертов</w:t>
      </w:r>
      <w:r w:rsidRPr="00AB07C7">
        <w:rPr>
          <w:color w:val="000000"/>
          <w:sz w:val="28"/>
          <w:szCs w:val="28"/>
        </w:rPr>
        <w:t xml:space="preserve"> на цели, в размере, порядке и на условиях, предусмотренных настоящим Соглашением.</w:t>
      </w:r>
    </w:p>
    <w:p w:rsidR="001F5A15" w:rsidRPr="00AB07C7" w:rsidRDefault="001F5A15" w:rsidP="001F5A15">
      <w:pPr>
        <w:tabs>
          <w:tab w:val="left" w:pos="1134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AB07C7">
        <w:rPr>
          <w:color w:val="000000"/>
          <w:sz w:val="28"/>
          <w:szCs w:val="28"/>
        </w:rPr>
        <w:t>2.4. Министерство вправе:</w:t>
      </w:r>
    </w:p>
    <w:p w:rsidR="001F5A15" w:rsidRPr="00AB07C7" w:rsidRDefault="001F5A15" w:rsidP="001F5A15">
      <w:pPr>
        <w:tabs>
          <w:tab w:val="left" w:pos="1134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AB07C7">
        <w:rPr>
          <w:color w:val="000000"/>
          <w:sz w:val="28"/>
          <w:szCs w:val="28"/>
        </w:rPr>
        <w:t xml:space="preserve">2.4.1. Контролировать ход выполнения работ, источником финансового обеспечения которых являются </w:t>
      </w:r>
      <w:r w:rsidRPr="00AB07C7">
        <w:rPr>
          <w:rFonts w:eastAsia="Calibri"/>
          <w:sz w:val="28"/>
          <w:szCs w:val="28"/>
          <w:lang w:eastAsia="en-US"/>
        </w:rPr>
        <w:t>иные межбюджетные трансферты</w:t>
      </w:r>
      <w:r w:rsidRPr="00AB07C7">
        <w:rPr>
          <w:color w:val="000000"/>
          <w:sz w:val="28"/>
          <w:szCs w:val="28"/>
        </w:rPr>
        <w:t>;</w:t>
      </w:r>
    </w:p>
    <w:p w:rsidR="001F5A15" w:rsidRPr="00AB07C7" w:rsidRDefault="001F5A15" w:rsidP="001F5A15">
      <w:pPr>
        <w:tabs>
          <w:tab w:val="left" w:pos="1134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AB07C7">
        <w:rPr>
          <w:color w:val="000000"/>
          <w:sz w:val="28"/>
          <w:szCs w:val="28"/>
        </w:rPr>
        <w:t>2.4.2. Вносить необходимые изменения и дополнения к настоящему Соглашению в соответствии с законодательством Российской Федерации и законодательством Республики Татарстан.</w:t>
      </w:r>
    </w:p>
    <w:p w:rsidR="001F5A15" w:rsidRPr="00AB07C7" w:rsidRDefault="001F5A15" w:rsidP="001F5A15">
      <w:pPr>
        <w:spacing w:line="276" w:lineRule="auto"/>
        <w:ind w:firstLine="540"/>
        <w:jc w:val="both"/>
        <w:rPr>
          <w:color w:val="000000"/>
          <w:sz w:val="28"/>
          <w:szCs w:val="28"/>
        </w:rPr>
      </w:pPr>
    </w:p>
    <w:p w:rsidR="001F5A15" w:rsidRPr="00AB07C7" w:rsidRDefault="001F5A15" w:rsidP="001F5A15">
      <w:pPr>
        <w:spacing w:line="276" w:lineRule="auto"/>
        <w:jc w:val="center"/>
        <w:rPr>
          <w:b/>
          <w:snapToGrid w:val="0"/>
          <w:color w:val="000000"/>
          <w:sz w:val="28"/>
          <w:szCs w:val="28"/>
        </w:rPr>
      </w:pPr>
      <w:r w:rsidRPr="00AB07C7">
        <w:rPr>
          <w:b/>
          <w:snapToGrid w:val="0"/>
          <w:color w:val="000000"/>
          <w:sz w:val="28"/>
          <w:szCs w:val="28"/>
        </w:rPr>
        <w:t>3. Порядок и условия расчетов</w:t>
      </w:r>
    </w:p>
    <w:p w:rsidR="001F5A15" w:rsidRPr="00AB07C7" w:rsidRDefault="001F5A15" w:rsidP="001F5A15">
      <w:pPr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AB07C7">
        <w:rPr>
          <w:sz w:val="28"/>
          <w:szCs w:val="28"/>
        </w:rPr>
        <w:t xml:space="preserve">3.1. Общий объем финансирования </w:t>
      </w:r>
      <w:r w:rsidRPr="00AB07C7">
        <w:rPr>
          <w:bCs/>
          <w:sz w:val="28"/>
          <w:szCs w:val="28"/>
        </w:rPr>
        <w:t>с учетом согласованной сметы</w:t>
      </w:r>
      <w:r w:rsidRPr="00AB07C7">
        <w:rPr>
          <w:sz w:val="28"/>
          <w:szCs w:val="28"/>
        </w:rPr>
        <w:t xml:space="preserve"> расходов </w:t>
      </w:r>
      <w:r w:rsidRPr="00AB07C7">
        <w:rPr>
          <w:bCs/>
          <w:sz w:val="28"/>
          <w:szCs w:val="28"/>
        </w:rPr>
        <w:t>составляет _____________________________ (_____________________________) рублей.</w:t>
      </w:r>
    </w:p>
    <w:p w:rsidR="001F5A15" w:rsidRDefault="001F5A15" w:rsidP="001F5A15">
      <w:pPr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AB07C7">
        <w:rPr>
          <w:sz w:val="28"/>
          <w:szCs w:val="28"/>
        </w:rPr>
        <w:t xml:space="preserve">3.2. Перечисление средств </w:t>
      </w:r>
      <w:r w:rsidRPr="00AB07C7">
        <w:rPr>
          <w:rFonts w:eastAsia="Calibri"/>
          <w:sz w:val="28"/>
          <w:szCs w:val="28"/>
          <w:lang w:eastAsia="en-US"/>
        </w:rPr>
        <w:t>иных межбюджетных трансфертов</w:t>
      </w:r>
      <w:r w:rsidRPr="00AB07C7">
        <w:rPr>
          <w:sz w:val="28"/>
          <w:szCs w:val="28"/>
        </w:rPr>
        <w:t xml:space="preserve"> в объеме, указанном в пункте 3.1 настоящего Соглашения, производится с расчетного счета Министерства, открытого в органе Федерального казначейства, на расчетный счет Получателя </w:t>
      </w:r>
      <w:r w:rsidRPr="00AB07C7">
        <w:rPr>
          <w:rFonts w:eastAsia="Calibri"/>
          <w:sz w:val="28"/>
          <w:szCs w:val="28"/>
          <w:lang w:eastAsia="en-US"/>
        </w:rPr>
        <w:t>иных межбюджетных трансфертов</w:t>
      </w:r>
      <w:r w:rsidRPr="00AB07C7">
        <w:rPr>
          <w:sz w:val="28"/>
          <w:szCs w:val="28"/>
        </w:rPr>
        <w:t xml:space="preserve">, открытого в </w:t>
      </w:r>
      <w:r w:rsidRPr="00AB07C7">
        <w:rPr>
          <w:rFonts w:eastAsia="Calibri"/>
          <w:sz w:val="28"/>
          <w:szCs w:val="28"/>
          <w:lang w:eastAsia="en-US"/>
        </w:rPr>
        <w:t>территориальном органе Федерального казначейства</w:t>
      </w:r>
      <w:r>
        <w:rPr>
          <w:sz w:val="28"/>
          <w:szCs w:val="28"/>
        </w:rPr>
        <w:t xml:space="preserve"> на основании следующих представленных документов в адрес Министерства: </w:t>
      </w:r>
    </w:p>
    <w:p w:rsidR="001F5A15" w:rsidRDefault="001F5A15" w:rsidP="001F5A15">
      <w:pPr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заявление;</w:t>
      </w:r>
    </w:p>
    <w:p w:rsidR="001F5A15" w:rsidRDefault="001F5A15" w:rsidP="001F5A15">
      <w:pPr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заключенное соглашение между Исполнительным комитетом и организацией потребительской кооперации;</w:t>
      </w:r>
    </w:p>
    <w:p w:rsidR="001F5A15" w:rsidRDefault="001F5A15" w:rsidP="001F5A15">
      <w:pPr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справка-расчет;</w:t>
      </w:r>
    </w:p>
    <w:p w:rsidR="001F5A15" w:rsidRDefault="001F5A15" w:rsidP="001F5A15">
      <w:pPr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-заключенное соглашение между Министерством и Исполнительным комитетом муниципального района;</w:t>
      </w:r>
    </w:p>
    <w:p w:rsidR="001F5A15" w:rsidRPr="00AB07C7" w:rsidRDefault="001F5A15" w:rsidP="001F5A15">
      <w:pPr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-справка об отсутствии налоговой задолженности на первое число месяца, предшествующему месяцу, в котором планируется возмещение трансфертов. </w:t>
      </w:r>
    </w:p>
    <w:p w:rsidR="001F5A15" w:rsidRPr="00AE5DC9" w:rsidRDefault="001F5A15" w:rsidP="001F5A15">
      <w:pPr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AE5DC9">
        <w:rPr>
          <w:sz w:val="28"/>
          <w:szCs w:val="28"/>
        </w:rPr>
        <w:t>3.3. Объем финансирования, предусмотренный пунктом 3.1 настоящего Соглашения, остается неизменным в течение срока действия Соглашения.</w:t>
      </w:r>
    </w:p>
    <w:p w:rsidR="001F5A15" w:rsidRPr="00AE5DC9" w:rsidRDefault="001F5A15" w:rsidP="001F5A15">
      <w:pPr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AE5DC9">
        <w:rPr>
          <w:sz w:val="28"/>
          <w:szCs w:val="28"/>
        </w:rPr>
        <w:t xml:space="preserve">3.4. Срок предоставления </w:t>
      </w:r>
      <w:r w:rsidRPr="00AE5DC9">
        <w:rPr>
          <w:rFonts w:eastAsia="Calibri"/>
          <w:sz w:val="28"/>
          <w:szCs w:val="28"/>
          <w:lang w:eastAsia="en-US"/>
        </w:rPr>
        <w:t>иных межбюджетных трансфертов</w:t>
      </w:r>
      <w:r w:rsidRPr="00AE5DC9">
        <w:rPr>
          <w:sz w:val="28"/>
          <w:szCs w:val="28"/>
        </w:rPr>
        <w:t xml:space="preserve"> Получателю </w:t>
      </w:r>
      <w:r w:rsidRPr="00AE5DC9">
        <w:rPr>
          <w:rFonts w:eastAsia="Calibri"/>
          <w:sz w:val="28"/>
          <w:szCs w:val="28"/>
          <w:lang w:eastAsia="en-US"/>
        </w:rPr>
        <w:t>иных межбюджетных трансфертов</w:t>
      </w:r>
      <w:r w:rsidRPr="00AE5DC9">
        <w:rPr>
          <w:sz w:val="28"/>
          <w:szCs w:val="28"/>
        </w:rPr>
        <w:t>: в течение 15 (пятнадцати) рабочих дней с даты принятия решения о предоставлении иных межбюджетных трансфертов, и наличия подтверждения в Департаменте Казначейства Министерства финансов Республики Татарстан, но</w:t>
      </w:r>
      <w:r>
        <w:rPr>
          <w:sz w:val="28"/>
          <w:szCs w:val="28"/>
        </w:rPr>
        <w:t xml:space="preserve"> не позднее 25 декабря 2021</w:t>
      </w:r>
      <w:r w:rsidRPr="00AE5DC9">
        <w:rPr>
          <w:sz w:val="28"/>
          <w:szCs w:val="28"/>
        </w:rPr>
        <w:t xml:space="preserve"> г.</w:t>
      </w:r>
    </w:p>
    <w:p w:rsidR="001F5A15" w:rsidRPr="00AE5DC9" w:rsidRDefault="001F5A15" w:rsidP="001F5A15">
      <w:pPr>
        <w:tabs>
          <w:tab w:val="left" w:pos="1134"/>
        </w:tabs>
        <w:spacing w:line="276" w:lineRule="auto"/>
        <w:ind w:firstLine="709"/>
        <w:jc w:val="both"/>
        <w:rPr>
          <w:b/>
          <w:snapToGrid w:val="0"/>
          <w:color w:val="FF0000"/>
          <w:sz w:val="28"/>
          <w:szCs w:val="28"/>
        </w:rPr>
      </w:pPr>
      <w:r w:rsidRPr="00AE5DC9">
        <w:rPr>
          <w:b/>
          <w:i/>
          <w:color w:val="FF0000"/>
          <w:sz w:val="28"/>
          <w:szCs w:val="28"/>
        </w:rPr>
        <w:t xml:space="preserve"> </w:t>
      </w:r>
    </w:p>
    <w:p w:rsidR="001F5A15" w:rsidRPr="00637FB9" w:rsidRDefault="001F5A15" w:rsidP="001F5A15">
      <w:pPr>
        <w:spacing w:line="276" w:lineRule="auto"/>
        <w:jc w:val="center"/>
        <w:rPr>
          <w:b/>
          <w:snapToGrid w:val="0"/>
          <w:sz w:val="28"/>
          <w:szCs w:val="28"/>
        </w:rPr>
      </w:pPr>
      <w:r w:rsidRPr="00AE5DC9">
        <w:rPr>
          <w:b/>
          <w:snapToGrid w:val="0"/>
          <w:sz w:val="28"/>
          <w:szCs w:val="28"/>
        </w:rPr>
        <w:t>4. Ответственность сторон</w:t>
      </w:r>
    </w:p>
    <w:p w:rsidR="001F5A15" w:rsidRDefault="001F5A15" w:rsidP="001F5A15">
      <w:pPr>
        <w:spacing w:line="276" w:lineRule="auto"/>
        <w:ind w:firstLine="709"/>
        <w:jc w:val="both"/>
        <w:rPr>
          <w:sz w:val="28"/>
          <w:szCs w:val="28"/>
        </w:rPr>
      </w:pPr>
      <w:r w:rsidRPr="00AE5DC9">
        <w:rPr>
          <w:sz w:val="28"/>
          <w:szCs w:val="28"/>
        </w:rPr>
        <w:t xml:space="preserve">4.1. В случае неисполнения или ненадлежащего исполнения своих обязательств по соглашению Стороны несут ответственность в соответствии с </w:t>
      </w:r>
    </w:p>
    <w:p w:rsidR="001F5A15" w:rsidRPr="00AE5DC9" w:rsidRDefault="001F5A15" w:rsidP="001F5A15">
      <w:pPr>
        <w:spacing w:line="276" w:lineRule="auto"/>
        <w:ind w:firstLine="709"/>
        <w:jc w:val="both"/>
        <w:rPr>
          <w:sz w:val="28"/>
          <w:szCs w:val="28"/>
        </w:rPr>
      </w:pPr>
      <w:r w:rsidRPr="00AE5DC9">
        <w:rPr>
          <w:sz w:val="28"/>
          <w:szCs w:val="28"/>
        </w:rPr>
        <w:lastRenderedPageBreak/>
        <w:t>законодательством Российской Федерации и законодательством Республики Татарстан.</w:t>
      </w:r>
    </w:p>
    <w:p w:rsidR="001F5A15" w:rsidRPr="00AE5DC9" w:rsidRDefault="001F5A15" w:rsidP="001F5A15">
      <w:pPr>
        <w:spacing w:line="276" w:lineRule="auto"/>
        <w:ind w:firstLine="660"/>
        <w:jc w:val="both"/>
        <w:rPr>
          <w:sz w:val="28"/>
          <w:szCs w:val="28"/>
        </w:rPr>
      </w:pPr>
      <w:r w:rsidRPr="00AE5DC9">
        <w:rPr>
          <w:sz w:val="28"/>
          <w:szCs w:val="28"/>
        </w:rPr>
        <w:t xml:space="preserve">4.2. Получатель </w:t>
      </w:r>
      <w:r w:rsidRPr="00AE5DC9">
        <w:rPr>
          <w:rFonts w:eastAsia="Calibri"/>
          <w:sz w:val="28"/>
          <w:szCs w:val="28"/>
          <w:lang w:eastAsia="en-US"/>
        </w:rPr>
        <w:t>иных межбюджетных трансфертов</w:t>
      </w:r>
      <w:r w:rsidRPr="00AE5DC9">
        <w:rPr>
          <w:sz w:val="28"/>
          <w:szCs w:val="28"/>
        </w:rPr>
        <w:t xml:space="preserve"> обязан возвратить </w:t>
      </w:r>
      <w:r w:rsidRPr="00AE5DC9">
        <w:rPr>
          <w:rFonts w:eastAsia="Calibri"/>
          <w:sz w:val="28"/>
          <w:szCs w:val="28"/>
          <w:lang w:eastAsia="en-US"/>
        </w:rPr>
        <w:t>иные межбюджетные трансферты</w:t>
      </w:r>
      <w:r w:rsidRPr="00AE5DC9">
        <w:rPr>
          <w:sz w:val="28"/>
          <w:szCs w:val="28"/>
        </w:rPr>
        <w:t xml:space="preserve"> в бюджет Республики Татарстан в 30-дневный срок со дня получения соответствующего требования Министерства в следующих случаях:</w:t>
      </w:r>
    </w:p>
    <w:p w:rsidR="001F5A15" w:rsidRPr="00AE5DC9" w:rsidRDefault="001F5A15" w:rsidP="001F5A15">
      <w:pPr>
        <w:spacing w:line="276" w:lineRule="auto"/>
        <w:ind w:firstLine="660"/>
        <w:jc w:val="both"/>
        <w:rPr>
          <w:sz w:val="28"/>
          <w:szCs w:val="28"/>
        </w:rPr>
      </w:pPr>
      <w:r w:rsidRPr="00AE5DC9">
        <w:rPr>
          <w:sz w:val="28"/>
          <w:szCs w:val="28"/>
        </w:rPr>
        <w:t xml:space="preserve">представление Получателем </w:t>
      </w:r>
      <w:r w:rsidRPr="00AE5DC9">
        <w:rPr>
          <w:rFonts w:eastAsia="Calibri"/>
          <w:sz w:val="28"/>
          <w:szCs w:val="28"/>
          <w:lang w:eastAsia="en-US"/>
        </w:rPr>
        <w:t>иных межбюджетных трансфертов</w:t>
      </w:r>
      <w:r w:rsidRPr="00AE5DC9">
        <w:rPr>
          <w:sz w:val="28"/>
          <w:szCs w:val="28"/>
        </w:rPr>
        <w:t xml:space="preserve"> недостоверных сведений и документов для получения </w:t>
      </w:r>
      <w:r w:rsidRPr="00AE5DC9">
        <w:rPr>
          <w:rFonts w:eastAsia="Calibri"/>
          <w:sz w:val="28"/>
          <w:szCs w:val="28"/>
          <w:lang w:eastAsia="en-US"/>
        </w:rPr>
        <w:t>иных межбюджетных трансфертов</w:t>
      </w:r>
      <w:r w:rsidRPr="00AE5DC9">
        <w:rPr>
          <w:sz w:val="28"/>
          <w:szCs w:val="28"/>
        </w:rPr>
        <w:t>;</w:t>
      </w:r>
    </w:p>
    <w:p w:rsidR="001F5A15" w:rsidRPr="00AE5DC9" w:rsidRDefault="001F5A15" w:rsidP="001F5A15">
      <w:pPr>
        <w:spacing w:line="276" w:lineRule="auto"/>
        <w:ind w:firstLine="660"/>
        <w:jc w:val="both"/>
        <w:rPr>
          <w:sz w:val="28"/>
          <w:szCs w:val="28"/>
        </w:rPr>
      </w:pPr>
      <w:r w:rsidRPr="00AE5DC9">
        <w:rPr>
          <w:sz w:val="28"/>
          <w:szCs w:val="28"/>
        </w:rPr>
        <w:t xml:space="preserve">невыполнение условий предоставления </w:t>
      </w:r>
      <w:r w:rsidRPr="00AE5DC9">
        <w:rPr>
          <w:rFonts w:eastAsia="Calibri"/>
          <w:sz w:val="28"/>
          <w:szCs w:val="28"/>
          <w:lang w:eastAsia="en-US"/>
        </w:rPr>
        <w:t>иных межбюджетных трансфертов</w:t>
      </w:r>
      <w:r w:rsidRPr="00AE5DC9">
        <w:rPr>
          <w:sz w:val="28"/>
          <w:szCs w:val="28"/>
        </w:rPr>
        <w:t>;</w:t>
      </w:r>
    </w:p>
    <w:p w:rsidR="001F5A15" w:rsidRPr="00AE5DC9" w:rsidRDefault="001F5A15" w:rsidP="001F5A15">
      <w:pPr>
        <w:spacing w:line="276" w:lineRule="auto"/>
        <w:ind w:firstLine="660"/>
        <w:jc w:val="both"/>
        <w:rPr>
          <w:sz w:val="28"/>
          <w:szCs w:val="28"/>
        </w:rPr>
      </w:pPr>
      <w:r w:rsidRPr="00AE5DC9">
        <w:rPr>
          <w:sz w:val="28"/>
          <w:szCs w:val="28"/>
        </w:rPr>
        <w:t xml:space="preserve">выявление факта нецелевого использования </w:t>
      </w:r>
      <w:r w:rsidRPr="00AE5DC9">
        <w:rPr>
          <w:rFonts w:eastAsia="Calibri"/>
          <w:sz w:val="28"/>
          <w:szCs w:val="28"/>
          <w:lang w:eastAsia="en-US"/>
        </w:rPr>
        <w:t>иных межбюджетных трансфертов</w:t>
      </w:r>
      <w:r w:rsidRPr="00AE5DC9">
        <w:rPr>
          <w:sz w:val="28"/>
          <w:szCs w:val="28"/>
        </w:rPr>
        <w:t>.</w:t>
      </w:r>
    </w:p>
    <w:p w:rsidR="001F5A15" w:rsidRPr="00AE5DC9" w:rsidRDefault="001F5A15" w:rsidP="001F5A15">
      <w:pPr>
        <w:spacing w:line="276" w:lineRule="auto"/>
        <w:ind w:firstLine="660"/>
        <w:jc w:val="both"/>
        <w:rPr>
          <w:sz w:val="28"/>
          <w:szCs w:val="28"/>
        </w:rPr>
      </w:pPr>
      <w:r w:rsidRPr="00AE5DC9">
        <w:rPr>
          <w:sz w:val="28"/>
          <w:szCs w:val="28"/>
        </w:rPr>
        <w:t xml:space="preserve">4.3. При нарушении установленного срока для возврата </w:t>
      </w:r>
      <w:r w:rsidRPr="00AE5DC9">
        <w:rPr>
          <w:rFonts w:eastAsia="Calibri"/>
          <w:sz w:val="28"/>
          <w:szCs w:val="28"/>
          <w:lang w:eastAsia="en-US"/>
        </w:rPr>
        <w:t>иных межбюджетных трансфертов</w:t>
      </w:r>
      <w:r w:rsidRPr="00AE5DC9">
        <w:rPr>
          <w:sz w:val="28"/>
          <w:szCs w:val="28"/>
        </w:rPr>
        <w:t xml:space="preserve"> </w:t>
      </w:r>
      <w:r w:rsidRPr="00AE5DC9">
        <w:rPr>
          <w:rFonts w:eastAsia="Calibri"/>
          <w:sz w:val="28"/>
          <w:szCs w:val="28"/>
          <w:lang w:eastAsia="en-US"/>
        </w:rPr>
        <w:t>Получателем иных межбюджетных трансфертов</w:t>
      </w:r>
      <w:r w:rsidRPr="00AE5DC9">
        <w:rPr>
          <w:sz w:val="28"/>
          <w:szCs w:val="28"/>
        </w:rPr>
        <w:t xml:space="preserve"> Министерство в 7-дневный срок со дня окончания срока, указанного в п. 4.2 настоящего Соглашения, принимает меры по возврату </w:t>
      </w:r>
      <w:r w:rsidRPr="00AE5DC9">
        <w:rPr>
          <w:rFonts w:eastAsia="Calibri"/>
          <w:sz w:val="28"/>
          <w:szCs w:val="28"/>
          <w:lang w:eastAsia="en-US"/>
        </w:rPr>
        <w:t>иных межбюджетных трансфертов</w:t>
      </w:r>
      <w:r w:rsidRPr="00AE5DC9">
        <w:rPr>
          <w:sz w:val="28"/>
          <w:szCs w:val="28"/>
        </w:rPr>
        <w:t xml:space="preserve"> в бюджет Республики Татарстан в порядке, установленном законодательством Российской Федерации и законодательством Республики Татарстан. </w:t>
      </w:r>
    </w:p>
    <w:p w:rsidR="001F5A15" w:rsidRPr="00AE5DC9" w:rsidRDefault="001F5A15" w:rsidP="001F5A15">
      <w:pPr>
        <w:spacing w:line="276" w:lineRule="auto"/>
        <w:ind w:firstLine="660"/>
        <w:jc w:val="both"/>
        <w:rPr>
          <w:sz w:val="28"/>
          <w:szCs w:val="28"/>
        </w:rPr>
      </w:pPr>
      <w:r w:rsidRPr="00AE5DC9">
        <w:rPr>
          <w:sz w:val="28"/>
          <w:szCs w:val="28"/>
        </w:rPr>
        <w:t>В случае отказа от добровольного возврата в доход бюджета Республики Татарстан указанных средств они подлежат взысканию в принудительном порядке в соответствии с законодательством Российской Федерации.</w:t>
      </w:r>
    </w:p>
    <w:p w:rsidR="001F5A15" w:rsidRPr="00AE5DC9" w:rsidRDefault="001F5A15" w:rsidP="001F5A15">
      <w:pPr>
        <w:spacing w:line="276" w:lineRule="auto"/>
        <w:ind w:firstLine="660"/>
        <w:jc w:val="both"/>
        <w:rPr>
          <w:sz w:val="28"/>
          <w:szCs w:val="28"/>
        </w:rPr>
      </w:pPr>
      <w:r w:rsidRPr="00AE5DC9">
        <w:rPr>
          <w:sz w:val="28"/>
          <w:szCs w:val="28"/>
        </w:rPr>
        <w:t xml:space="preserve">4.4. При нарушении </w:t>
      </w:r>
      <w:r w:rsidRPr="00AE5DC9">
        <w:rPr>
          <w:rFonts w:eastAsia="Calibri"/>
          <w:sz w:val="28"/>
          <w:szCs w:val="28"/>
          <w:lang w:eastAsia="en-US"/>
        </w:rPr>
        <w:t>Получателем иных межбюджетных трансфертов</w:t>
      </w:r>
      <w:r w:rsidRPr="00AE5DC9">
        <w:rPr>
          <w:sz w:val="28"/>
          <w:szCs w:val="28"/>
        </w:rPr>
        <w:t xml:space="preserve"> условий и обязательств, предусмотренных настоящим Соглашением, Министерство принимает в одностороннем порядке решение о расторжении настоящего Соглашения, о чем уведомляет </w:t>
      </w:r>
      <w:r w:rsidRPr="00AE5DC9">
        <w:rPr>
          <w:rFonts w:eastAsia="Calibri"/>
          <w:sz w:val="28"/>
          <w:szCs w:val="28"/>
          <w:lang w:eastAsia="en-US"/>
        </w:rPr>
        <w:t>Получателя иных межбюджетных трансфертов</w:t>
      </w:r>
      <w:r w:rsidRPr="00AE5DC9">
        <w:rPr>
          <w:sz w:val="28"/>
          <w:szCs w:val="28"/>
        </w:rPr>
        <w:t xml:space="preserve"> в письменной форме по адресу, указанному в настоящем Соглашении. При расторжении настоящего Соглашения Министерством в одностороннем порядке </w:t>
      </w:r>
      <w:r w:rsidRPr="00AE5DC9">
        <w:rPr>
          <w:rFonts w:eastAsia="Calibri"/>
          <w:sz w:val="28"/>
          <w:szCs w:val="28"/>
          <w:lang w:eastAsia="en-US"/>
        </w:rPr>
        <w:t>Получатель иных межбюджетных трансфертов</w:t>
      </w:r>
      <w:r w:rsidRPr="00AE5DC9">
        <w:rPr>
          <w:sz w:val="28"/>
          <w:szCs w:val="28"/>
        </w:rPr>
        <w:t xml:space="preserve"> обязан осуществить возврат предоставленных </w:t>
      </w:r>
      <w:r w:rsidRPr="00AE5DC9">
        <w:rPr>
          <w:rFonts w:eastAsia="Calibri"/>
          <w:sz w:val="28"/>
          <w:szCs w:val="28"/>
          <w:lang w:eastAsia="en-US"/>
        </w:rPr>
        <w:t>иных межбюджетных трансфертов</w:t>
      </w:r>
      <w:r w:rsidRPr="00AE5DC9">
        <w:rPr>
          <w:sz w:val="28"/>
          <w:szCs w:val="28"/>
        </w:rPr>
        <w:t xml:space="preserve"> в части, не использованных </w:t>
      </w:r>
      <w:r w:rsidRPr="00AE5DC9">
        <w:rPr>
          <w:rFonts w:eastAsia="Calibri"/>
          <w:sz w:val="28"/>
          <w:szCs w:val="28"/>
          <w:lang w:eastAsia="en-US"/>
        </w:rPr>
        <w:t>Получателем иных межбюджетных трансфертов</w:t>
      </w:r>
      <w:r w:rsidRPr="00AE5DC9">
        <w:rPr>
          <w:sz w:val="28"/>
          <w:szCs w:val="28"/>
        </w:rPr>
        <w:t xml:space="preserve"> на момент получения уведомления Министерства о расторжении настоящего Соглашения, в бюджет Республики Татарстан в 30-дневный срок со дня получения соответствующего уведомления.</w:t>
      </w:r>
    </w:p>
    <w:p w:rsidR="001F5A15" w:rsidRPr="00AE5DC9" w:rsidRDefault="001F5A15" w:rsidP="001F5A15">
      <w:pPr>
        <w:spacing w:line="276" w:lineRule="auto"/>
        <w:jc w:val="center"/>
        <w:rPr>
          <w:b/>
          <w:sz w:val="28"/>
          <w:szCs w:val="28"/>
        </w:rPr>
      </w:pPr>
    </w:p>
    <w:p w:rsidR="001F5A15" w:rsidRPr="00AE5DC9" w:rsidRDefault="001F5A15" w:rsidP="001F5A15">
      <w:pPr>
        <w:spacing w:line="276" w:lineRule="auto"/>
        <w:jc w:val="center"/>
        <w:rPr>
          <w:b/>
          <w:sz w:val="28"/>
          <w:szCs w:val="28"/>
        </w:rPr>
      </w:pPr>
      <w:r w:rsidRPr="00AE5DC9">
        <w:rPr>
          <w:b/>
          <w:sz w:val="28"/>
          <w:szCs w:val="28"/>
        </w:rPr>
        <w:t>5. Порядок разрешения споров</w:t>
      </w:r>
    </w:p>
    <w:p w:rsidR="001F5A15" w:rsidRPr="00AE5DC9" w:rsidRDefault="001F5A15" w:rsidP="001F5A15">
      <w:pPr>
        <w:spacing w:line="276" w:lineRule="auto"/>
        <w:ind w:firstLine="709"/>
        <w:jc w:val="both"/>
        <w:rPr>
          <w:sz w:val="28"/>
          <w:szCs w:val="28"/>
        </w:rPr>
      </w:pPr>
      <w:r w:rsidRPr="00AE5DC9">
        <w:rPr>
          <w:sz w:val="28"/>
          <w:szCs w:val="28"/>
        </w:rPr>
        <w:t>5.1. Спорные вопросы, возникающие между Сторонами по настоящему Соглашению или в связи с ним, разрешаются путем переговоров между Сторонами.</w:t>
      </w:r>
    </w:p>
    <w:p w:rsidR="001F5A15" w:rsidRDefault="001F5A15" w:rsidP="001F5A15">
      <w:pPr>
        <w:spacing w:line="276" w:lineRule="auto"/>
        <w:ind w:firstLine="709"/>
        <w:jc w:val="both"/>
        <w:rPr>
          <w:sz w:val="28"/>
          <w:szCs w:val="28"/>
        </w:rPr>
      </w:pPr>
    </w:p>
    <w:p w:rsidR="001F5A15" w:rsidRPr="00AE5DC9" w:rsidRDefault="001F5A15" w:rsidP="001F5A15">
      <w:pPr>
        <w:spacing w:line="276" w:lineRule="auto"/>
        <w:ind w:firstLine="709"/>
        <w:jc w:val="both"/>
        <w:rPr>
          <w:sz w:val="28"/>
          <w:szCs w:val="28"/>
        </w:rPr>
      </w:pPr>
      <w:r w:rsidRPr="00AE5DC9">
        <w:rPr>
          <w:sz w:val="28"/>
          <w:szCs w:val="28"/>
        </w:rPr>
        <w:t>5.2. Неурегулированные Сторонами споры и разногласия, возникшие при исполнении настоящего Соглашения или в связи с ним, разрешаются в предусмотренном законодательством Российской Федерации порядке.</w:t>
      </w:r>
    </w:p>
    <w:p w:rsidR="001F5A15" w:rsidRDefault="001F5A15" w:rsidP="001F5A15">
      <w:pPr>
        <w:spacing w:line="276" w:lineRule="auto"/>
        <w:rPr>
          <w:b/>
          <w:sz w:val="28"/>
          <w:szCs w:val="28"/>
        </w:rPr>
      </w:pPr>
    </w:p>
    <w:p w:rsidR="001F5A15" w:rsidRDefault="001F5A15" w:rsidP="001F5A15">
      <w:pPr>
        <w:spacing w:line="276" w:lineRule="auto"/>
        <w:rPr>
          <w:b/>
          <w:sz w:val="28"/>
          <w:szCs w:val="28"/>
        </w:rPr>
      </w:pPr>
    </w:p>
    <w:p w:rsidR="001F5A15" w:rsidRPr="00637FB9" w:rsidRDefault="001F5A15" w:rsidP="001F5A15">
      <w:pPr>
        <w:spacing w:line="276" w:lineRule="auto"/>
        <w:jc w:val="center"/>
        <w:rPr>
          <w:b/>
          <w:sz w:val="28"/>
          <w:szCs w:val="28"/>
        </w:rPr>
      </w:pPr>
      <w:r w:rsidRPr="00AE5DC9">
        <w:rPr>
          <w:b/>
          <w:sz w:val="28"/>
          <w:szCs w:val="28"/>
        </w:rPr>
        <w:lastRenderedPageBreak/>
        <w:t>6. Срок действия соглашения</w:t>
      </w:r>
    </w:p>
    <w:p w:rsidR="001F5A15" w:rsidRPr="00AE5DC9" w:rsidRDefault="001F5A15" w:rsidP="001F5A15">
      <w:pPr>
        <w:spacing w:line="276" w:lineRule="auto"/>
        <w:ind w:firstLine="709"/>
        <w:jc w:val="both"/>
        <w:rPr>
          <w:sz w:val="28"/>
          <w:szCs w:val="28"/>
        </w:rPr>
      </w:pPr>
      <w:r w:rsidRPr="00AE5DC9">
        <w:rPr>
          <w:sz w:val="28"/>
          <w:szCs w:val="28"/>
        </w:rPr>
        <w:t xml:space="preserve">6.1. Настоящее Соглашение вступает в силу с момента его подписания Сторонами </w:t>
      </w:r>
      <w:r>
        <w:rPr>
          <w:sz w:val="28"/>
          <w:szCs w:val="28"/>
        </w:rPr>
        <w:t>и действует до «31» декабря 2021</w:t>
      </w:r>
      <w:r w:rsidRPr="00AE5DC9">
        <w:rPr>
          <w:sz w:val="28"/>
          <w:szCs w:val="28"/>
        </w:rPr>
        <w:t xml:space="preserve"> года.</w:t>
      </w:r>
    </w:p>
    <w:p w:rsidR="001F5A15" w:rsidRPr="00AE5DC9" w:rsidRDefault="001F5A15" w:rsidP="001F5A15">
      <w:pPr>
        <w:spacing w:line="276" w:lineRule="auto"/>
        <w:ind w:firstLine="709"/>
        <w:jc w:val="both"/>
        <w:rPr>
          <w:sz w:val="28"/>
          <w:szCs w:val="28"/>
        </w:rPr>
      </w:pPr>
    </w:p>
    <w:p w:rsidR="001F5A15" w:rsidRPr="00637FB9" w:rsidRDefault="001F5A15" w:rsidP="001F5A15">
      <w:pPr>
        <w:spacing w:line="276" w:lineRule="auto"/>
        <w:jc w:val="center"/>
        <w:rPr>
          <w:b/>
          <w:sz w:val="28"/>
          <w:szCs w:val="28"/>
        </w:rPr>
      </w:pPr>
      <w:r w:rsidRPr="00AE5DC9">
        <w:rPr>
          <w:b/>
          <w:sz w:val="28"/>
          <w:szCs w:val="28"/>
        </w:rPr>
        <w:t>7. Заключительные положения</w:t>
      </w:r>
    </w:p>
    <w:p w:rsidR="001F5A15" w:rsidRPr="00AE5DC9" w:rsidRDefault="001F5A15" w:rsidP="001F5A15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AE5DC9">
        <w:rPr>
          <w:sz w:val="28"/>
          <w:szCs w:val="28"/>
        </w:rPr>
        <w:t>7.1. Все изменения и дополнения к Соглашению считаются действительными при условии, если они совершены Сторонами в соответствии с законодательством Российской Федерации и законодательством Республики Татарстан в письменной форме и подписаны уполномоченными представителями Сторон.</w:t>
      </w:r>
    </w:p>
    <w:p w:rsidR="001F5A15" w:rsidRPr="00AE5DC9" w:rsidRDefault="001F5A15" w:rsidP="001F5A15">
      <w:pPr>
        <w:spacing w:line="276" w:lineRule="auto"/>
        <w:ind w:firstLine="709"/>
        <w:jc w:val="both"/>
        <w:rPr>
          <w:sz w:val="28"/>
          <w:szCs w:val="28"/>
        </w:rPr>
      </w:pPr>
      <w:r w:rsidRPr="00AE5DC9">
        <w:rPr>
          <w:sz w:val="28"/>
          <w:szCs w:val="28"/>
        </w:rPr>
        <w:t>7.2. Соглашение может быть расторгнуто в порядке, определенном законодательством Российской Федерации и законодательством Республики Татарстан.</w:t>
      </w:r>
    </w:p>
    <w:p w:rsidR="001F5A15" w:rsidRPr="00AE5DC9" w:rsidRDefault="001F5A15" w:rsidP="001F5A15">
      <w:pPr>
        <w:spacing w:line="276" w:lineRule="auto"/>
        <w:ind w:firstLine="709"/>
        <w:jc w:val="both"/>
        <w:rPr>
          <w:sz w:val="28"/>
          <w:szCs w:val="28"/>
        </w:rPr>
      </w:pPr>
      <w:r w:rsidRPr="00AE5DC9">
        <w:rPr>
          <w:sz w:val="28"/>
          <w:szCs w:val="28"/>
        </w:rPr>
        <w:t>7.3. Во всем остальном, не предусмотренном настоящим Соглашением, Стороны будут руководствоваться законодательством Российской Федерации и законодательством Республики Татарстан.</w:t>
      </w:r>
    </w:p>
    <w:p w:rsidR="001F5A15" w:rsidRPr="00AE5DC9" w:rsidRDefault="001F5A15" w:rsidP="001F5A15">
      <w:pPr>
        <w:spacing w:line="276" w:lineRule="auto"/>
        <w:ind w:firstLine="709"/>
        <w:jc w:val="both"/>
        <w:rPr>
          <w:sz w:val="28"/>
          <w:szCs w:val="28"/>
        </w:rPr>
      </w:pPr>
      <w:r w:rsidRPr="00AE5DC9">
        <w:rPr>
          <w:sz w:val="28"/>
          <w:szCs w:val="28"/>
        </w:rPr>
        <w:t>7.4. Настоящее Соглашение составлено в двух экземплярах, имеющих одинаковую юридическую силу по одному для каждой из Сторон.</w:t>
      </w:r>
    </w:p>
    <w:p w:rsidR="001F5A15" w:rsidRPr="00AE5DC9" w:rsidRDefault="001F5A15" w:rsidP="001F5A15">
      <w:pPr>
        <w:spacing w:line="276" w:lineRule="auto"/>
        <w:jc w:val="center"/>
        <w:rPr>
          <w:b/>
          <w:snapToGrid w:val="0"/>
          <w:sz w:val="28"/>
          <w:szCs w:val="28"/>
        </w:rPr>
      </w:pPr>
    </w:p>
    <w:p w:rsidR="001F5A15" w:rsidRDefault="001F5A15" w:rsidP="001F5A15">
      <w:pPr>
        <w:spacing w:line="276" w:lineRule="auto"/>
        <w:jc w:val="center"/>
        <w:rPr>
          <w:b/>
          <w:snapToGrid w:val="0"/>
          <w:sz w:val="28"/>
          <w:szCs w:val="28"/>
        </w:rPr>
      </w:pPr>
      <w:r w:rsidRPr="00AE5DC9">
        <w:rPr>
          <w:b/>
          <w:snapToGrid w:val="0"/>
          <w:sz w:val="28"/>
          <w:szCs w:val="28"/>
        </w:rPr>
        <w:t>8. Юридические адреса и банковские реквизиты сторон</w:t>
      </w:r>
    </w:p>
    <w:p w:rsidR="001F5A15" w:rsidRPr="00AE5DC9" w:rsidRDefault="001F5A15" w:rsidP="001F5A15">
      <w:pPr>
        <w:spacing w:line="276" w:lineRule="auto"/>
        <w:jc w:val="center"/>
        <w:rPr>
          <w:b/>
          <w:snapToGrid w:val="0"/>
          <w:sz w:val="28"/>
          <w:szCs w:val="28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5102"/>
        <w:gridCol w:w="5103"/>
      </w:tblGrid>
      <w:tr w:rsidR="001F5A15" w:rsidRPr="00AE5DC9" w:rsidTr="00807C7B">
        <w:trPr>
          <w:trHeight w:val="708"/>
        </w:trPr>
        <w:tc>
          <w:tcPr>
            <w:tcW w:w="2500" w:type="pct"/>
          </w:tcPr>
          <w:p w:rsidR="001F5A15" w:rsidRPr="00AE5DC9" w:rsidRDefault="001F5A15" w:rsidP="00807C7B">
            <w:pPr>
              <w:spacing w:line="276" w:lineRule="auto"/>
              <w:rPr>
                <w:sz w:val="28"/>
                <w:szCs w:val="28"/>
              </w:rPr>
            </w:pPr>
            <w:r w:rsidRPr="00AE5DC9">
              <w:rPr>
                <w:sz w:val="28"/>
                <w:szCs w:val="28"/>
              </w:rPr>
              <w:t>Министерство промышленности и торговли Республики Татарстан</w:t>
            </w:r>
            <w:r>
              <w:rPr>
                <w:sz w:val="28"/>
                <w:szCs w:val="28"/>
              </w:rPr>
              <w:t>:</w:t>
            </w:r>
          </w:p>
          <w:p w:rsidR="001F5A15" w:rsidRPr="00AE5DC9" w:rsidRDefault="001F5A15" w:rsidP="00807C7B">
            <w:pPr>
              <w:spacing w:line="276" w:lineRule="auto"/>
              <w:rPr>
                <w:sz w:val="28"/>
                <w:szCs w:val="28"/>
              </w:rPr>
            </w:pPr>
            <w:r w:rsidRPr="00AE5DC9">
              <w:rPr>
                <w:sz w:val="28"/>
                <w:szCs w:val="28"/>
              </w:rPr>
              <w:t>Адрес: 420111, РТ, г.Казань, ул.Островского, 4</w:t>
            </w:r>
          </w:p>
          <w:p w:rsidR="001F5A15" w:rsidRPr="00AE5DC9" w:rsidRDefault="001F5A15" w:rsidP="00807C7B">
            <w:pPr>
              <w:tabs>
                <w:tab w:val="left" w:pos="5812"/>
              </w:tabs>
              <w:spacing w:line="276" w:lineRule="auto"/>
              <w:jc w:val="both"/>
              <w:outlineLvl w:val="0"/>
              <w:rPr>
                <w:sz w:val="28"/>
                <w:szCs w:val="28"/>
              </w:rPr>
            </w:pPr>
            <w:r w:rsidRPr="00AE5DC9">
              <w:rPr>
                <w:sz w:val="28"/>
                <w:szCs w:val="28"/>
              </w:rPr>
              <w:t xml:space="preserve">ИНН 1655141766 </w:t>
            </w:r>
          </w:p>
          <w:p w:rsidR="001F5A15" w:rsidRPr="00AE5DC9" w:rsidRDefault="001F5A15" w:rsidP="00807C7B">
            <w:pPr>
              <w:tabs>
                <w:tab w:val="left" w:pos="5812"/>
              </w:tabs>
              <w:spacing w:line="276" w:lineRule="auto"/>
              <w:jc w:val="both"/>
              <w:outlineLvl w:val="0"/>
              <w:rPr>
                <w:sz w:val="28"/>
                <w:szCs w:val="28"/>
              </w:rPr>
            </w:pPr>
            <w:r w:rsidRPr="00AE5DC9">
              <w:rPr>
                <w:sz w:val="28"/>
                <w:szCs w:val="28"/>
              </w:rPr>
              <w:t>КПП 165501001</w:t>
            </w:r>
          </w:p>
          <w:p w:rsidR="001F5A15" w:rsidRPr="00AE5DC9" w:rsidRDefault="001F5A15" w:rsidP="00807C7B">
            <w:pPr>
              <w:tabs>
                <w:tab w:val="left" w:pos="5812"/>
              </w:tabs>
              <w:spacing w:line="276" w:lineRule="auto"/>
              <w:outlineLvl w:val="0"/>
              <w:rPr>
                <w:sz w:val="28"/>
                <w:szCs w:val="28"/>
              </w:rPr>
            </w:pPr>
            <w:r w:rsidRPr="00AE5DC9">
              <w:rPr>
                <w:sz w:val="28"/>
                <w:szCs w:val="28"/>
              </w:rPr>
              <w:t>Банковские реквизиты:</w:t>
            </w:r>
          </w:p>
          <w:p w:rsidR="001F5A15" w:rsidRPr="00AE5DC9" w:rsidRDefault="001F5A15" w:rsidP="00807C7B">
            <w:pPr>
              <w:tabs>
                <w:tab w:val="left" w:pos="5812"/>
              </w:tabs>
              <w:spacing w:line="276" w:lineRule="auto"/>
              <w:outlineLvl w:val="0"/>
              <w:rPr>
                <w:sz w:val="28"/>
                <w:szCs w:val="28"/>
              </w:rPr>
            </w:pPr>
            <w:r w:rsidRPr="00AE5DC9">
              <w:rPr>
                <w:sz w:val="28"/>
                <w:szCs w:val="28"/>
              </w:rPr>
              <w:t>Р/счет 40201810900000000002</w:t>
            </w:r>
          </w:p>
          <w:p w:rsidR="001F5A15" w:rsidRPr="00AE5DC9" w:rsidRDefault="001F5A15" w:rsidP="00807C7B">
            <w:pPr>
              <w:tabs>
                <w:tab w:val="left" w:pos="5812"/>
              </w:tabs>
              <w:spacing w:line="276" w:lineRule="auto"/>
              <w:outlineLvl w:val="0"/>
              <w:rPr>
                <w:sz w:val="28"/>
                <w:szCs w:val="28"/>
              </w:rPr>
            </w:pPr>
            <w:r w:rsidRPr="00AE5DC9">
              <w:rPr>
                <w:sz w:val="28"/>
                <w:szCs w:val="28"/>
              </w:rPr>
              <w:t>Отделение - НБ Республика Татарстан</w:t>
            </w:r>
          </w:p>
          <w:p w:rsidR="001F5A15" w:rsidRPr="00AE5DC9" w:rsidRDefault="001F5A15" w:rsidP="00807C7B">
            <w:pPr>
              <w:tabs>
                <w:tab w:val="left" w:pos="5812"/>
              </w:tabs>
              <w:spacing w:line="276" w:lineRule="auto"/>
              <w:outlineLvl w:val="0"/>
              <w:rPr>
                <w:sz w:val="28"/>
                <w:szCs w:val="28"/>
              </w:rPr>
            </w:pPr>
            <w:r w:rsidRPr="00AE5DC9">
              <w:rPr>
                <w:sz w:val="28"/>
                <w:szCs w:val="28"/>
              </w:rPr>
              <w:t>БИК 049205001</w:t>
            </w:r>
          </w:p>
          <w:p w:rsidR="001F5A15" w:rsidRPr="00AE5DC9" w:rsidRDefault="001F5A15" w:rsidP="00807C7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E5DC9">
              <w:rPr>
                <w:sz w:val="28"/>
                <w:szCs w:val="28"/>
              </w:rPr>
              <w:t>УФК по РТ (МФ РТ л/с 02092011000 Министерство промышленности и                          торговли РТ л/счет ЛБ007570002 МПромТор)</w:t>
            </w:r>
          </w:p>
          <w:p w:rsidR="001F5A15" w:rsidRPr="00AE5DC9" w:rsidRDefault="001F5A15" w:rsidP="00807C7B">
            <w:pPr>
              <w:spacing w:line="276" w:lineRule="auto"/>
              <w:rPr>
                <w:sz w:val="28"/>
                <w:szCs w:val="28"/>
              </w:rPr>
            </w:pPr>
            <w:r w:rsidRPr="00AE5DC9">
              <w:rPr>
                <w:sz w:val="28"/>
                <w:szCs w:val="28"/>
              </w:rPr>
              <w:t>__________________/</w:t>
            </w:r>
            <w:r>
              <w:rPr>
                <w:sz w:val="28"/>
                <w:szCs w:val="28"/>
              </w:rPr>
              <w:t>Т.И.Саматов</w:t>
            </w:r>
            <w:r w:rsidRPr="00AE5DC9">
              <w:rPr>
                <w:sz w:val="28"/>
                <w:szCs w:val="28"/>
              </w:rPr>
              <w:t xml:space="preserve"> /</w:t>
            </w:r>
          </w:p>
          <w:p w:rsidR="001F5A15" w:rsidRPr="00AE5DC9" w:rsidRDefault="001F5A15" w:rsidP="00807C7B">
            <w:pPr>
              <w:spacing w:line="276" w:lineRule="auto"/>
              <w:rPr>
                <w:sz w:val="28"/>
                <w:szCs w:val="28"/>
              </w:rPr>
            </w:pPr>
            <w:r w:rsidRPr="00AE5DC9">
              <w:rPr>
                <w:sz w:val="28"/>
                <w:szCs w:val="28"/>
              </w:rPr>
              <w:t>м.п.</w:t>
            </w:r>
          </w:p>
        </w:tc>
        <w:tc>
          <w:tcPr>
            <w:tcW w:w="2500" w:type="pct"/>
          </w:tcPr>
          <w:p w:rsidR="001F5A15" w:rsidRPr="00AE5DC9" w:rsidRDefault="001F5A15" w:rsidP="00807C7B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Получатель иных бюджетных трансфертов</w:t>
            </w:r>
            <w:r w:rsidRPr="00AE5DC9">
              <w:rPr>
                <w:sz w:val="28"/>
                <w:szCs w:val="28"/>
              </w:rPr>
              <w:t xml:space="preserve">: </w:t>
            </w:r>
          </w:p>
          <w:p w:rsidR="001F5A15" w:rsidRPr="00AE5DC9" w:rsidRDefault="001F5A15" w:rsidP="00807C7B">
            <w:pPr>
              <w:spacing w:line="276" w:lineRule="auto"/>
              <w:ind w:firstLine="12"/>
              <w:jc w:val="both"/>
              <w:rPr>
                <w:sz w:val="28"/>
                <w:szCs w:val="28"/>
              </w:rPr>
            </w:pPr>
            <w:r w:rsidRPr="00AE5DC9">
              <w:rPr>
                <w:sz w:val="28"/>
                <w:szCs w:val="28"/>
              </w:rPr>
              <w:t xml:space="preserve">Юридический адрес: </w:t>
            </w:r>
          </w:p>
          <w:p w:rsidR="001F5A15" w:rsidRPr="00AE5DC9" w:rsidRDefault="001F5A15" w:rsidP="00807C7B">
            <w:pPr>
              <w:spacing w:line="276" w:lineRule="auto"/>
              <w:ind w:firstLine="12"/>
              <w:jc w:val="both"/>
              <w:rPr>
                <w:sz w:val="28"/>
                <w:szCs w:val="28"/>
              </w:rPr>
            </w:pPr>
            <w:r w:rsidRPr="00AE5DC9">
              <w:rPr>
                <w:sz w:val="28"/>
                <w:szCs w:val="28"/>
              </w:rPr>
              <w:t xml:space="preserve">Фактический адрес: </w:t>
            </w:r>
          </w:p>
          <w:p w:rsidR="001F5A15" w:rsidRPr="00AE5DC9" w:rsidRDefault="001F5A15" w:rsidP="00807C7B">
            <w:pPr>
              <w:spacing w:line="276" w:lineRule="auto"/>
              <w:ind w:firstLine="12"/>
              <w:jc w:val="both"/>
              <w:rPr>
                <w:sz w:val="28"/>
                <w:szCs w:val="28"/>
              </w:rPr>
            </w:pPr>
          </w:p>
          <w:p w:rsidR="001F5A15" w:rsidRPr="00AE5DC9" w:rsidRDefault="001F5A15" w:rsidP="00807C7B">
            <w:pPr>
              <w:spacing w:line="276" w:lineRule="auto"/>
              <w:ind w:firstLine="12"/>
              <w:jc w:val="both"/>
              <w:rPr>
                <w:sz w:val="28"/>
                <w:szCs w:val="28"/>
              </w:rPr>
            </w:pPr>
          </w:p>
          <w:p w:rsidR="001F5A15" w:rsidRPr="00AE5DC9" w:rsidRDefault="001F5A15" w:rsidP="00807C7B">
            <w:pPr>
              <w:spacing w:line="276" w:lineRule="auto"/>
              <w:ind w:firstLine="12"/>
              <w:jc w:val="both"/>
              <w:rPr>
                <w:sz w:val="28"/>
                <w:szCs w:val="28"/>
              </w:rPr>
            </w:pPr>
            <w:r w:rsidRPr="00AE5DC9">
              <w:rPr>
                <w:sz w:val="28"/>
                <w:szCs w:val="28"/>
              </w:rPr>
              <w:t xml:space="preserve">ИНН </w:t>
            </w:r>
          </w:p>
          <w:p w:rsidR="001F5A15" w:rsidRPr="00AE5DC9" w:rsidRDefault="001F5A15" w:rsidP="00807C7B">
            <w:pPr>
              <w:spacing w:line="276" w:lineRule="auto"/>
              <w:ind w:firstLine="12"/>
              <w:jc w:val="both"/>
              <w:rPr>
                <w:sz w:val="28"/>
                <w:szCs w:val="28"/>
              </w:rPr>
            </w:pPr>
            <w:r w:rsidRPr="00AE5DC9">
              <w:rPr>
                <w:sz w:val="28"/>
                <w:szCs w:val="28"/>
              </w:rPr>
              <w:t xml:space="preserve">КПП  </w:t>
            </w:r>
          </w:p>
          <w:p w:rsidR="001F5A15" w:rsidRPr="00AE5DC9" w:rsidRDefault="001F5A15" w:rsidP="00807C7B">
            <w:pPr>
              <w:spacing w:line="276" w:lineRule="auto"/>
              <w:ind w:firstLine="12"/>
              <w:jc w:val="both"/>
              <w:rPr>
                <w:sz w:val="28"/>
                <w:szCs w:val="28"/>
              </w:rPr>
            </w:pPr>
            <w:r w:rsidRPr="00AE5DC9">
              <w:rPr>
                <w:sz w:val="28"/>
                <w:szCs w:val="28"/>
              </w:rPr>
              <w:t xml:space="preserve">Банковские реквизиты: </w:t>
            </w:r>
          </w:p>
          <w:p w:rsidR="001F5A15" w:rsidRPr="00AE5DC9" w:rsidRDefault="001F5A15" w:rsidP="00807C7B">
            <w:pPr>
              <w:spacing w:line="276" w:lineRule="auto"/>
              <w:ind w:firstLine="12"/>
              <w:jc w:val="both"/>
              <w:rPr>
                <w:sz w:val="28"/>
                <w:szCs w:val="28"/>
              </w:rPr>
            </w:pPr>
            <w:r w:rsidRPr="00AE5DC9">
              <w:rPr>
                <w:sz w:val="28"/>
                <w:szCs w:val="28"/>
              </w:rPr>
              <w:t>Указать реквизиты ФБК</w:t>
            </w:r>
          </w:p>
          <w:p w:rsidR="001F5A15" w:rsidRPr="00AE5DC9" w:rsidRDefault="001F5A15" w:rsidP="00807C7B">
            <w:pPr>
              <w:spacing w:line="276" w:lineRule="auto"/>
              <w:ind w:firstLine="12"/>
              <w:jc w:val="both"/>
              <w:rPr>
                <w:sz w:val="28"/>
                <w:szCs w:val="28"/>
              </w:rPr>
            </w:pPr>
            <w:r w:rsidRPr="00AE5DC9">
              <w:rPr>
                <w:sz w:val="28"/>
                <w:szCs w:val="28"/>
              </w:rPr>
              <w:t xml:space="preserve">Р/счет </w:t>
            </w:r>
          </w:p>
          <w:p w:rsidR="001F5A15" w:rsidRPr="00AE5DC9" w:rsidRDefault="001F5A15" w:rsidP="00807C7B">
            <w:pPr>
              <w:spacing w:line="276" w:lineRule="auto"/>
              <w:ind w:firstLine="12"/>
              <w:jc w:val="both"/>
              <w:rPr>
                <w:sz w:val="28"/>
                <w:szCs w:val="28"/>
              </w:rPr>
            </w:pPr>
            <w:r w:rsidRPr="00AE5DC9">
              <w:rPr>
                <w:sz w:val="28"/>
                <w:szCs w:val="28"/>
              </w:rPr>
              <w:t xml:space="preserve">Кор/счет </w:t>
            </w:r>
          </w:p>
          <w:p w:rsidR="001F5A15" w:rsidRPr="00AE5DC9" w:rsidRDefault="001F5A15" w:rsidP="00807C7B">
            <w:pPr>
              <w:tabs>
                <w:tab w:val="left" w:pos="5812"/>
              </w:tabs>
              <w:spacing w:line="276" w:lineRule="auto"/>
              <w:outlineLvl w:val="0"/>
              <w:rPr>
                <w:sz w:val="28"/>
                <w:szCs w:val="28"/>
              </w:rPr>
            </w:pPr>
            <w:r w:rsidRPr="00AE5DC9">
              <w:rPr>
                <w:sz w:val="28"/>
                <w:szCs w:val="28"/>
              </w:rPr>
              <w:t xml:space="preserve">БИК </w:t>
            </w:r>
          </w:p>
          <w:p w:rsidR="001F5A15" w:rsidRPr="00AE5DC9" w:rsidRDefault="001F5A15" w:rsidP="00807C7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1F5A15" w:rsidRPr="00AE5DC9" w:rsidRDefault="001F5A15" w:rsidP="00807C7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E5DC9">
              <w:rPr>
                <w:sz w:val="28"/>
                <w:szCs w:val="28"/>
              </w:rPr>
              <w:t xml:space="preserve">_______________/                          </w:t>
            </w:r>
            <w:r>
              <w:rPr>
                <w:sz w:val="28"/>
                <w:szCs w:val="28"/>
              </w:rPr>
              <w:t xml:space="preserve"> </w:t>
            </w:r>
            <w:r w:rsidRPr="00AE5DC9">
              <w:rPr>
                <w:sz w:val="28"/>
                <w:szCs w:val="28"/>
              </w:rPr>
              <w:t xml:space="preserve"> /</w:t>
            </w:r>
          </w:p>
          <w:p w:rsidR="001F5A15" w:rsidRPr="00AE5DC9" w:rsidRDefault="001F5A15" w:rsidP="00807C7B">
            <w:pPr>
              <w:spacing w:line="276" w:lineRule="auto"/>
              <w:ind w:firstLine="12"/>
              <w:jc w:val="both"/>
              <w:rPr>
                <w:sz w:val="28"/>
                <w:szCs w:val="28"/>
              </w:rPr>
            </w:pPr>
            <w:r w:rsidRPr="00AE5DC9">
              <w:rPr>
                <w:sz w:val="28"/>
                <w:szCs w:val="28"/>
              </w:rPr>
              <w:t xml:space="preserve">м.п.                        </w:t>
            </w:r>
          </w:p>
        </w:tc>
      </w:tr>
    </w:tbl>
    <w:p w:rsidR="001F5A15" w:rsidRDefault="001F5A15" w:rsidP="001F5A15">
      <w:pPr>
        <w:rPr>
          <w:sz w:val="28"/>
          <w:szCs w:val="28"/>
        </w:rPr>
        <w:sectPr w:rsidR="001F5A15" w:rsidSect="001F5A15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1F5A15" w:rsidRDefault="001F5A15" w:rsidP="001F5A15">
      <w:pPr>
        <w:contextualSpacing/>
        <w:jc w:val="right"/>
        <w:rPr>
          <w:b/>
          <w:szCs w:val="24"/>
        </w:rPr>
      </w:pPr>
      <w:r w:rsidRPr="00F8027F">
        <w:rPr>
          <w:b/>
          <w:szCs w:val="24"/>
        </w:rPr>
        <w:lastRenderedPageBreak/>
        <w:t xml:space="preserve">Приложение №1 </w:t>
      </w:r>
    </w:p>
    <w:p w:rsidR="001F5A15" w:rsidRPr="00F8027F" w:rsidRDefault="001F5A15" w:rsidP="001F5A15">
      <w:pPr>
        <w:contextualSpacing/>
        <w:jc w:val="right"/>
        <w:rPr>
          <w:b/>
          <w:szCs w:val="24"/>
        </w:rPr>
      </w:pPr>
    </w:p>
    <w:p w:rsidR="001F5A15" w:rsidRPr="00F8027F" w:rsidRDefault="001F5A15" w:rsidP="001F5A15">
      <w:pPr>
        <w:contextualSpacing/>
        <w:jc w:val="right"/>
        <w:rPr>
          <w:b/>
          <w:szCs w:val="24"/>
        </w:rPr>
      </w:pPr>
      <w:r>
        <w:rPr>
          <w:b/>
          <w:szCs w:val="24"/>
        </w:rPr>
        <w:t xml:space="preserve">              </w:t>
      </w:r>
      <w:r w:rsidRPr="00F8027F">
        <w:rPr>
          <w:b/>
          <w:szCs w:val="24"/>
        </w:rPr>
        <w:t xml:space="preserve">к Соглашению №____ от «    »________20___г. </w:t>
      </w:r>
    </w:p>
    <w:p w:rsidR="001F5A15" w:rsidRPr="00C27966" w:rsidRDefault="001F5A15" w:rsidP="001F5A15">
      <w:pPr>
        <w:rPr>
          <w:b/>
        </w:rPr>
      </w:pPr>
    </w:p>
    <w:tbl>
      <w:tblPr>
        <w:tblStyle w:val="ac"/>
        <w:tblW w:w="15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2"/>
        <w:gridCol w:w="9786"/>
      </w:tblGrid>
      <w:tr w:rsidR="001F5A15" w:rsidRPr="00C27966" w:rsidTr="001F5A15">
        <w:tc>
          <w:tcPr>
            <w:tcW w:w="5382" w:type="dxa"/>
          </w:tcPr>
          <w:p w:rsidR="001F5A15" w:rsidRDefault="001F5A15" w:rsidP="00807C7B">
            <w:pPr>
              <w:rPr>
                <w:b/>
                <w:szCs w:val="24"/>
              </w:rPr>
            </w:pPr>
          </w:p>
          <w:p w:rsidR="001F5A15" w:rsidRDefault="001F5A15" w:rsidP="00807C7B">
            <w:pPr>
              <w:rPr>
                <w:b/>
                <w:szCs w:val="24"/>
              </w:rPr>
            </w:pPr>
          </w:p>
          <w:p w:rsidR="001F5A15" w:rsidRPr="00C27966" w:rsidRDefault="001F5A15" w:rsidP="00807C7B">
            <w:pPr>
              <w:rPr>
                <w:b/>
                <w:szCs w:val="24"/>
              </w:rPr>
            </w:pPr>
            <w:r w:rsidRPr="00C27966">
              <w:rPr>
                <w:b/>
                <w:szCs w:val="24"/>
              </w:rPr>
              <w:t xml:space="preserve">Утверждаю </w:t>
            </w:r>
          </w:p>
          <w:p w:rsidR="001F5A15" w:rsidRPr="00C27966" w:rsidRDefault="001F5A15" w:rsidP="00807C7B">
            <w:pPr>
              <w:rPr>
                <w:b/>
                <w:szCs w:val="24"/>
              </w:rPr>
            </w:pPr>
          </w:p>
          <w:p w:rsidR="001F5A15" w:rsidRPr="00C27966" w:rsidRDefault="001F5A15" w:rsidP="00807C7B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Руководитель </w:t>
            </w:r>
            <w:r w:rsidRPr="00C27966">
              <w:rPr>
                <w:b/>
                <w:szCs w:val="24"/>
              </w:rPr>
              <w:t xml:space="preserve">Исполнительного комитета </w:t>
            </w:r>
          </w:p>
          <w:p w:rsidR="001F5A15" w:rsidRPr="00C27966" w:rsidRDefault="001F5A15" w:rsidP="00807C7B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_________________</w:t>
            </w:r>
            <w:r w:rsidRPr="00C27966">
              <w:rPr>
                <w:b/>
                <w:szCs w:val="24"/>
              </w:rPr>
              <w:t>муниципального района</w:t>
            </w:r>
          </w:p>
          <w:p w:rsidR="001F5A15" w:rsidRPr="00C27966" w:rsidRDefault="001F5A15" w:rsidP="00807C7B">
            <w:pPr>
              <w:rPr>
                <w:b/>
                <w:szCs w:val="24"/>
              </w:rPr>
            </w:pPr>
          </w:p>
          <w:p w:rsidR="001F5A15" w:rsidRPr="00C27966" w:rsidRDefault="001F5A15" w:rsidP="00807C7B">
            <w:pPr>
              <w:rPr>
                <w:b/>
                <w:szCs w:val="24"/>
              </w:rPr>
            </w:pPr>
            <w:r w:rsidRPr="00C27966">
              <w:rPr>
                <w:b/>
                <w:szCs w:val="24"/>
              </w:rPr>
              <w:t>__________________/</w:t>
            </w:r>
            <w:r>
              <w:rPr>
                <w:b/>
                <w:szCs w:val="24"/>
              </w:rPr>
              <w:t>__________________</w:t>
            </w:r>
            <w:r w:rsidRPr="00C27966">
              <w:rPr>
                <w:b/>
                <w:szCs w:val="24"/>
              </w:rPr>
              <w:t xml:space="preserve"> /</w:t>
            </w:r>
          </w:p>
          <w:p w:rsidR="001F5A15" w:rsidRPr="00C27966" w:rsidRDefault="001F5A15" w:rsidP="00807C7B">
            <w:pPr>
              <w:rPr>
                <w:b/>
                <w:szCs w:val="24"/>
              </w:rPr>
            </w:pPr>
            <w:r w:rsidRPr="00C27966">
              <w:rPr>
                <w:b/>
                <w:szCs w:val="24"/>
              </w:rPr>
              <w:t>м.п.</w:t>
            </w:r>
          </w:p>
        </w:tc>
        <w:tc>
          <w:tcPr>
            <w:tcW w:w="9786" w:type="dxa"/>
          </w:tcPr>
          <w:p w:rsidR="001F5A15" w:rsidRDefault="001F5A15" w:rsidP="00807C7B">
            <w:pPr>
              <w:jc w:val="right"/>
              <w:rPr>
                <w:b/>
                <w:szCs w:val="24"/>
              </w:rPr>
            </w:pPr>
          </w:p>
          <w:p w:rsidR="001F5A15" w:rsidRDefault="001F5A15" w:rsidP="00807C7B">
            <w:pPr>
              <w:jc w:val="right"/>
              <w:rPr>
                <w:b/>
                <w:szCs w:val="24"/>
              </w:rPr>
            </w:pPr>
          </w:p>
          <w:p w:rsidR="001F5A15" w:rsidRPr="00C27966" w:rsidRDefault="001F5A15" w:rsidP="00807C7B">
            <w:pPr>
              <w:jc w:val="right"/>
              <w:rPr>
                <w:b/>
                <w:szCs w:val="24"/>
              </w:rPr>
            </w:pPr>
            <w:r w:rsidRPr="00C27966">
              <w:rPr>
                <w:b/>
                <w:szCs w:val="24"/>
              </w:rPr>
              <w:t xml:space="preserve">Утверждаю </w:t>
            </w:r>
          </w:p>
          <w:p w:rsidR="001F5A15" w:rsidRPr="00C27966" w:rsidRDefault="001F5A15" w:rsidP="00807C7B">
            <w:pPr>
              <w:jc w:val="right"/>
              <w:rPr>
                <w:b/>
                <w:szCs w:val="24"/>
              </w:rPr>
            </w:pPr>
          </w:p>
          <w:p w:rsidR="001F5A15" w:rsidRPr="00C27966" w:rsidRDefault="001F5A15" w:rsidP="00807C7B">
            <w:pPr>
              <w:jc w:val="right"/>
              <w:rPr>
                <w:b/>
                <w:szCs w:val="24"/>
              </w:rPr>
            </w:pPr>
            <w:r w:rsidRPr="00C27966">
              <w:rPr>
                <w:b/>
                <w:szCs w:val="24"/>
              </w:rPr>
              <w:t xml:space="preserve">Заместитель министра </w:t>
            </w:r>
          </w:p>
          <w:p w:rsidR="001F5A15" w:rsidRPr="00C27966" w:rsidRDefault="001F5A15" w:rsidP="00807C7B">
            <w:pPr>
              <w:jc w:val="right"/>
              <w:rPr>
                <w:b/>
                <w:szCs w:val="24"/>
              </w:rPr>
            </w:pPr>
            <w:r w:rsidRPr="00C27966">
              <w:rPr>
                <w:b/>
                <w:szCs w:val="24"/>
              </w:rPr>
              <w:t xml:space="preserve">промышленности и торговли </w:t>
            </w:r>
          </w:p>
          <w:p w:rsidR="001F5A15" w:rsidRPr="00C27966" w:rsidRDefault="001F5A15" w:rsidP="00807C7B">
            <w:pPr>
              <w:jc w:val="right"/>
              <w:rPr>
                <w:b/>
                <w:szCs w:val="24"/>
              </w:rPr>
            </w:pPr>
            <w:r w:rsidRPr="00C27966">
              <w:rPr>
                <w:b/>
                <w:szCs w:val="24"/>
              </w:rPr>
              <w:t>Республики Татарстан</w:t>
            </w:r>
          </w:p>
          <w:p w:rsidR="001F5A15" w:rsidRPr="00C27966" w:rsidRDefault="001F5A15" w:rsidP="00807C7B">
            <w:pPr>
              <w:jc w:val="right"/>
              <w:rPr>
                <w:b/>
                <w:szCs w:val="24"/>
              </w:rPr>
            </w:pPr>
          </w:p>
          <w:p w:rsidR="001F5A15" w:rsidRPr="00C27966" w:rsidRDefault="001F5A15" w:rsidP="00807C7B">
            <w:pPr>
              <w:jc w:val="right"/>
              <w:rPr>
                <w:b/>
                <w:szCs w:val="24"/>
              </w:rPr>
            </w:pPr>
            <w:r w:rsidRPr="00C27966">
              <w:rPr>
                <w:b/>
                <w:szCs w:val="24"/>
              </w:rPr>
              <w:t>________________/</w:t>
            </w:r>
            <w:r>
              <w:rPr>
                <w:b/>
                <w:szCs w:val="24"/>
              </w:rPr>
              <w:t>Т.И.Саматов</w:t>
            </w:r>
            <w:r w:rsidRPr="00C27966">
              <w:rPr>
                <w:b/>
                <w:szCs w:val="24"/>
              </w:rPr>
              <w:t xml:space="preserve"> /</w:t>
            </w:r>
          </w:p>
          <w:p w:rsidR="001F5A15" w:rsidRPr="00C27966" w:rsidRDefault="001F5A15" w:rsidP="00807C7B">
            <w:pPr>
              <w:jc w:val="center"/>
              <w:rPr>
                <w:b/>
                <w:szCs w:val="24"/>
              </w:rPr>
            </w:pPr>
            <w:r w:rsidRPr="00C27966">
              <w:rPr>
                <w:b/>
                <w:szCs w:val="24"/>
              </w:rPr>
              <w:t xml:space="preserve">                                                                                                                 м.п.</w:t>
            </w:r>
          </w:p>
        </w:tc>
      </w:tr>
    </w:tbl>
    <w:p w:rsidR="001F5A15" w:rsidRPr="00C27966" w:rsidRDefault="001F5A15" w:rsidP="001F5A15">
      <w:pPr>
        <w:rPr>
          <w:b/>
          <w:szCs w:val="24"/>
        </w:rPr>
      </w:pPr>
    </w:p>
    <w:p w:rsidR="001F5A15" w:rsidRPr="00C27966" w:rsidRDefault="001F5A15" w:rsidP="001F5A15">
      <w:pPr>
        <w:jc w:val="center"/>
        <w:rPr>
          <w:b/>
          <w:szCs w:val="24"/>
        </w:rPr>
      </w:pPr>
      <w:r>
        <w:rPr>
          <w:b/>
          <w:szCs w:val="24"/>
        </w:rPr>
        <w:t>О</w:t>
      </w:r>
      <w:r w:rsidRPr="00C27966">
        <w:rPr>
          <w:b/>
          <w:szCs w:val="24"/>
        </w:rPr>
        <w:t>тчет об использовании иных межбюджетных трансфертов</w:t>
      </w:r>
    </w:p>
    <w:p w:rsidR="001F5A15" w:rsidRPr="00C27966" w:rsidRDefault="001F5A15" w:rsidP="001F5A15">
      <w:pPr>
        <w:spacing w:line="240" w:lineRule="exact"/>
        <w:jc w:val="center"/>
        <w:rPr>
          <w:b/>
          <w:szCs w:val="24"/>
        </w:rPr>
      </w:pPr>
      <w:r>
        <w:rPr>
          <w:b/>
          <w:szCs w:val="24"/>
        </w:rPr>
        <w:t xml:space="preserve">       за______________2021</w:t>
      </w:r>
      <w:r w:rsidRPr="00C27966">
        <w:rPr>
          <w:b/>
          <w:szCs w:val="24"/>
        </w:rPr>
        <w:t xml:space="preserve"> г.</w:t>
      </w:r>
    </w:p>
    <w:p w:rsidR="001F5A15" w:rsidRPr="00C27966" w:rsidRDefault="001F5A15" w:rsidP="001F5A15">
      <w:pPr>
        <w:spacing w:line="240" w:lineRule="atLeast"/>
        <w:jc w:val="center"/>
        <w:rPr>
          <w:szCs w:val="24"/>
        </w:rPr>
      </w:pPr>
      <w:r w:rsidRPr="00C27966">
        <w:rPr>
          <w:szCs w:val="24"/>
        </w:rPr>
        <w:t>(нарастающим итогом)</w:t>
      </w:r>
    </w:p>
    <w:p w:rsidR="001F5A15" w:rsidRPr="00C27966" w:rsidRDefault="001F5A15" w:rsidP="001F5A15">
      <w:pPr>
        <w:spacing w:line="240" w:lineRule="atLeast"/>
        <w:jc w:val="center"/>
        <w:rPr>
          <w:szCs w:val="24"/>
        </w:rPr>
      </w:pPr>
    </w:p>
    <w:p w:rsidR="001F5A15" w:rsidRPr="00C27966" w:rsidRDefault="001F5A15" w:rsidP="001F5A15">
      <w:pPr>
        <w:spacing w:line="240" w:lineRule="atLeast"/>
        <w:jc w:val="center"/>
        <w:rPr>
          <w:szCs w:val="24"/>
        </w:rPr>
      </w:pPr>
    </w:p>
    <w:p w:rsidR="001F5A15" w:rsidRPr="00C27966" w:rsidRDefault="001F5A15" w:rsidP="001F5A15">
      <w:pPr>
        <w:spacing w:line="240" w:lineRule="atLeast"/>
        <w:ind w:firstLine="708"/>
        <w:rPr>
          <w:szCs w:val="24"/>
        </w:rPr>
      </w:pPr>
      <w:r w:rsidRPr="00C27966">
        <w:rPr>
          <w:szCs w:val="24"/>
        </w:rPr>
        <w:t>Срок представления: 5- го числа месяца, следующего за отчетным</w:t>
      </w:r>
    </w:p>
    <w:p w:rsidR="001F5A15" w:rsidRPr="00C27966" w:rsidRDefault="001F5A15" w:rsidP="001F5A15">
      <w:pPr>
        <w:spacing w:line="240" w:lineRule="atLeast"/>
        <w:ind w:firstLine="708"/>
        <w:rPr>
          <w:szCs w:val="24"/>
        </w:rPr>
      </w:pPr>
      <w:r w:rsidRPr="00C27966">
        <w:rPr>
          <w:szCs w:val="24"/>
        </w:rPr>
        <w:t>Форма: ежеквартальная</w:t>
      </w:r>
    </w:p>
    <w:p w:rsidR="001F5A15" w:rsidRPr="00C27966" w:rsidRDefault="001F5A15" w:rsidP="001F5A15">
      <w:pPr>
        <w:spacing w:line="240" w:lineRule="atLeast"/>
        <w:ind w:firstLine="708"/>
        <w:rPr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613"/>
        <w:gridCol w:w="3548"/>
        <w:gridCol w:w="1393"/>
        <w:gridCol w:w="1929"/>
        <w:gridCol w:w="2185"/>
        <w:gridCol w:w="1844"/>
        <w:gridCol w:w="1778"/>
        <w:gridCol w:w="1837"/>
      </w:tblGrid>
      <w:tr w:rsidR="001F5A15" w:rsidRPr="00C27966" w:rsidTr="00807C7B">
        <w:tc>
          <w:tcPr>
            <w:tcW w:w="627" w:type="dxa"/>
            <w:vAlign w:val="center"/>
          </w:tcPr>
          <w:p w:rsidR="001F5A15" w:rsidRPr="00C27966" w:rsidRDefault="001F5A15" w:rsidP="00807C7B">
            <w:pPr>
              <w:spacing w:line="240" w:lineRule="atLeast"/>
              <w:jc w:val="center"/>
              <w:rPr>
                <w:szCs w:val="24"/>
              </w:rPr>
            </w:pPr>
            <w:r w:rsidRPr="00C27966">
              <w:rPr>
                <w:szCs w:val="24"/>
              </w:rPr>
              <w:t>№ п/п</w:t>
            </w:r>
          </w:p>
        </w:tc>
        <w:tc>
          <w:tcPr>
            <w:tcW w:w="3790" w:type="dxa"/>
            <w:vAlign w:val="center"/>
          </w:tcPr>
          <w:p w:rsidR="001F5A15" w:rsidRPr="00C27966" w:rsidRDefault="001F5A15" w:rsidP="00807C7B">
            <w:pPr>
              <w:spacing w:line="240" w:lineRule="atLeast"/>
              <w:jc w:val="center"/>
              <w:rPr>
                <w:szCs w:val="24"/>
              </w:rPr>
            </w:pPr>
            <w:r w:rsidRPr="00C27966">
              <w:rPr>
                <w:szCs w:val="24"/>
              </w:rPr>
              <w:t>Наименование МО</w:t>
            </w:r>
          </w:p>
        </w:tc>
        <w:tc>
          <w:tcPr>
            <w:tcW w:w="1407" w:type="dxa"/>
          </w:tcPr>
          <w:p w:rsidR="001F5A15" w:rsidRPr="00C27966" w:rsidRDefault="001F5A15" w:rsidP="00807C7B">
            <w:pPr>
              <w:spacing w:line="240" w:lineRule="atLeast"/>
              <w:jc w:val="center"/>
              <w:rPr>
                <w:szCs w:val="24"/>
              </w:rPr>
            </w:pPr>
          </w:p>
          <w:p w:rsidR="001F5A15" w:rsidRPr="00C27966" w:rsidRDefault="001F5A15" w:rsidP="00807C7B">
            <w:pPr>
              <w:spacing w:line="240" w:lineRule="atLeast"/>
              <w:jc w:val="center"/>
              <w:rPr>
                <w:szCs w:val="24"/>
              </w:rPr>
            </w:pPr>
          </w:p>
          <w:p w:rsidR="001F5A15" w:rsidRPr="00C27966" w:rsidRDefault="001F5A15" w:rsidP="00807C7B">
            <w:pPr>
              <w:spacing w:line="240" w:lineRule="atLeast"/>
              <w:jc w:val="center"/>
              <w:rPr>
                <w:szCs w:val="24"/>
              </w:rPr>
            </w:pPr>
            <w:r w:rsidRPr="00C27966">
              <w:rPr>
                <w:szCs w:val="24"/>
              </w:rPr>
              <w:t>Реквизиты Соглашения</w:t>
            </w:r>
          </w:p>
        </w:tc>
        <w:tc>
          <w:tcPr>
            <w:tcW w:w="1963" w:type="dxa"/>
            <w:vAlign w:val="center"/>
          </w:tcPr>
          <w:p w:rsidR="001F5A15" w:rsidRPr="00C27966" w:rsidRDefault="001F5A15" w:rsidP="00807C7B">
            <w:pPr>
              <w:spacing w:line="240" w:lineRule="atLeast"/>
              <w:jc w:val="center"/>
              <w:rPr>
                <w:szCs w:val="24"/>
              </w:rPr>
            </w:pPr>
            <w:r w:rsidRPr="00C27966">
              <w:rPr>
                <w:szCs w:val="24"/>
              </w:rPr>
              <w:t>Лимит финансирования на год</w:t>
            </w:r>
          </w:p>
        </w:tc>
        <w:tc>
          <w:tcPr>
            <w:tcW w:w="2220" w:type="dxa"/>
            <w:vAlign w:val="center"/>
          </w:tcPr>
          <w:p w:rsidR="001F5A15" w:rsidRPr="00C27966" w:rsidRDefault="001F5A15" w:rsidP="00807C7B">
            <w:pPr>
              <w:spacing w:line="240" w:lineRule="atLeast"/>
              <w:jc w:val="center"/>
              <w:rPr>
                <w:szCs w:val="24"/>
              </w:rPr>
            </w:pPr>
            <w:r w:rsidRPr="00C27966">
              <w:rPr>
                <w:szCs w:val="24"/>
              </w:rPr>
              <w:t xml:space="preserve">Профинансировано из бюджета РТ на отчетную дату (нарастающим итогом) </w:t>
            </w:r>
          </w:p>
        </w:tc>
        <w:tc>
          <w:tcPr>
            <w:tcW w:w="1888" w:type="dxa"/>
            <w:vAlign w:val="center"/>
          </w:tcPr>
          <w:p w:rsidR="001F5A15" w:rsidRPr="00C27966" w:rsidRDefault="001F5A15" w:rsidP="00807C7B">
            <w:pPr>
              <w:spacing w:line="240" w:lineRule="atLeast"/>
              <w:jc w:val="center"/>
              <w:rPr>
                <w:szCs w:val="24"/>
              </w:rPr>
            </w:pPr>
            <w:r w:rsidRPr="00C27966">
              <w:rPr>
                <w:szCs w:val="24"/>
              </w:rPr>
              <w:t>Кассовый расход МО на отчетную дату (нарастающим итогом)</w:t>
            </w:r>
          </w:p>
        </w:tc>
        <w:tc>
          <w:tcPr>
            <w:tcW w:w="1830" w:type="dxa"/>
            <w:vAlign w:val="center"/>
          </w:tcPr>
          <w:p w:rsidR="001F5A15" w:rsidRPr="00C27966" w:rsidRDefault="001F5A15" w:rsidP="00807C7B">
            <w:pPr>
              <w:spacing w:line="240" w:lineRule="atLeast"/>
              <w:jc w:val="center"/>
              <w:rPr>
                <w:szCs w:val="24"/>
              </w:rPr>
            </w:pPr>
            <w:r w:rsidRPr="00C27966">
              <w:rPr>
                <w:szCs w:val="24"/>
              </w:rPr>
              <w:t>Остаток неосвоенных средств на отчетную дату</w:t>
            </w:r>
          </w:p>
        </w:tc>
        <w:tc>
          <w:tcPr>
            <w:tcW w:w="1889" w:type="dxa"/>
            <w:vAlign w:val="center"/>
          </w:tcPr>
          <w:p w:rsidR="001F5A15" w:rsidRPr="00C27966" w:rsidRDefault="001F5A15" w:rsidP="00807C7B">
            <w:pPr>
              <w:spacing w:line="240" w:lineRule="atLeast"/>
              <w:jc w:val="center"/>
              <w:rPr>
                <w:szCs w:val="24"/>
              </w:rPr>
            </w:pPr>
            <w:r w:rsidRPr="00C27966">
              <w:rPr>
                <w:szCs w:val="24"/>
              </w:rPr>
              <w:t xml:space="preserve">Реквизиты п/п на перечисление субсидии  </w:t>
            </w:r>
          </w:p>
        </w:tc>
      </w:tr>
      <w:tr w:rsidR="001F5A15" w:rsidRPr="00C27966" w:rsidTr="00807C7B">
        <w:tc>
          <w:tcPr>
            <w:tcW w:w="627" w:type="dxa"/>
          </w:tcPr>
          <w:p w:rsidR="001F5A15" w:rsidRPr="00C27966" w:rsidRDefault="001F5A15" w:rsidP="00807C7B">
            <w:pPr>
              <w:spacing w:line="240" w:lineRule="atLeast"/>
              <w:jc w:val="center"/>
              <w:rPr>
                <w:szCs w:val="24"/>
              </w:rPr>
            </w:pPr>
            <w:r w:rsidRPr="00C27966">
              <w:rPr>
                <w:szCs w:val="24"/>
              </w:rPr>
              <w:t>1</w:t>
            </w:r>
          </w:p>
        </w:tc>
        <w:tc>
          <w:tcPr>
            <w:tcW w:w="3790" w:type="dxa"/>
          </w:tcPr>
          <w:p w:rsidR="001F5A15" w:rsidRPr="00C27966" w:rsidRDefault="001F5A15" w:rsidP="00807C7B">
            <w:pPr>
              <w:spacing w:line="240" w:lineRule="atLeast"/>
              <w:jc w:val="center"/>
              <w:rPr>
                <w:szCs w:val="24"/>
              </w:rPr>
            </w:pPr>
            <w:r w:rsidRPr="00C27966">
              <w:rPr>
                <w:szCs w:val="24"/>
              </w:rPr>
              <w:t>2</w:t>
            </w:r>
          </w:p>
        </w:tc>
        <w:tc>
          <w:tcPr>
            <w:tcW w:w="1407" w:type="dxa"/>
          </w:tcPr>
          <w:p w:rsidR="001F5A15" w:rsidRPr="00C27966" w:rsidRDefault="001F5A15" w:rsidP="00807C7B">
            <w:pPr>
              <w:spacing w:line="240" w:lineRule="atLeast"/>
              <w:jc w:val="center"/>
              <w:rPr>
                <w:szCs w:val="24"/>
              </w:rPr>
            </w:pPr>
          </w:p>
        </w:tc>
        <w:tc>
          <w:tcPr>
            <w:tcW w:w="1963" w:type="dxa"/>
          </w:tcPr>
          <w:p w:rsidR="001F5A15" w:rsidRPr="00C27966" w:rsidRDefault="001F5A15" w:rsidP="00807C7B">
            <w:pPr>
              <w:spacing w:line="240" w:lineRule="atLeast"/>
              <w:jc w:val="center"/>
              <w:rPr>
                <w:szCs w:val="24"/>
              </w:rPr>
            </w:pPr>
            <w:r w:rsidRPr="00C27966">
              <w:rPr>
                <w:szCs w:val="24"/>
              </w:rPr>
              <w:t>3</w:t>
            </w:r>
          </w:p>
        </w:tc>
        <w:tc>
          <w:tcPr>
            <w:tcW w:w="2220" w:type="dxa"/>
          </w:tcPr>
          <w:p w:rsidR="001F5A15" w:rsidRPr="00C27966" w:rsidRDefault="001F5A15" w:rsidP="00807C7B">
            <w:pPr>
              <w:spacing w:line="240" w:lineRule="atLeast"/>
              <w:jc w:val="center"/>
              <w:rPr>
                <w:szCs w:val="24"/>
              </w:rPr>
            </w:pPr>
            <w:r w:rsidRPr="00C27966">
              <w:rPr>
                <w:szCs w:val="24"/>
              </w:rPr>
              <w:t>4</w:t>
            </w:r>
          </w:p>
        </w:tc>
        <w:tc>
          <w:tcPr>
            <w:tcW w:w="1888" w:type="dxa"/>
          </w:tcPr>
          <w:p w:rsidR="001F5A15" w:rsidRPr="00C27966" w:rsidRDefault="001F5A15" w:rsidP="00807C7B">
            <w:pPr>
              <w:spacing w:line="240" w:lineRule="atLeast"/>
              <w:jc w:val="center"/>
              <w:rPr>
                <w:szCs w:val="24"/>
              </w:rPr>
            </w:pPr>
            <w:r w:rsidRPr="00C27966">
              <w:rPr>
                <w:szCs w:val="24"/>
              </w:rPr>
              <w:t>5</w:t>
            </w:r>
          </w:p>
        </w:tc>
        <w:tc>
          <w:tcPr>
            <w:tcW w:w="1830" w:type="dxa"/>
          </w:tcPr>
          <w:p w:rsidR="001F5A15" w:rsidRPr="00C27966" w:rsidRDefault="001F5A15" w:rsidP="00807C7B">
            <w:pPr>
              <w:spacing w:line="240" w:lineRule="atLeast"/>
              <w:jc w:val="center"/>
              <w:rPr>
                <w:szCs w:val="24"/>
              </w:rPr>
            </w:pPr>
            <w:r w:rsidRPr="00C27966">
              <w:rPr>
                <w:szCs w:val="24"/>
              </w:rPr>
              <w:t>6</w:t>
            </w:r>
          </w:p>
        </w:tc>
        <w:tc>
          <w:tcPr>
            <w:tcW w:w="1889" w:type="dxa"/>
          </w:tcPr>
          <w:p w:rsidR="001F5A15" w:rsidRPr="00C27966" w:rsidRDefault="001F5A15" w:rsidP="00807C7B">
            <w:pPr>
              <w:spacing w:line="240" w:lineRule="atLeast"/>
              <w:jc w:val="center"/>
              <w:rPr>
                <w:szCs w:val="24"/>
              </w:rPr>
            </w:pPr>
            <w:r w:rsidRPr="00C27966">
              <w:rPr>
                <w:szCs w:val="24"/>
              </w:rPr>
              <w:t>7</w:t>
            </w:r>
          </w:p>
        </w:tc>
      </w:tr>
      <w:tr w:rsidR="001F5A15" w:rsidRPr="00C27966" w:rsidTr="00807C7B">
        <w:tc>
          <w:tcPr>
            <w:tcW w:w="627" w:type="dxa"/>
          </w:tcPr>
          <w:p w:rsidR="001F5A15" w:rsidRPr="00C27966" w:rsidRDefault="001F5A15" w:rsidP="00807C7B">
            <w:pPr>
              <w:spacing w:line="240" w:lineRule="atLeast"/>
              <w:rPr>
                <w:szCs w:val="24"/>
              </w:rPr>
            </w:pPr>
            <w:r w:rsidRPr="00C27966">
              <w:rPr>
                <w:szCs w:val="24"/>
              </w:rPr>
              <w:t>1</w:t>
            </w:r>
          </w:p>
        </w:tc>
        <w:tc>
          <w:tcPr>
            <w:tcW w:w="3790" w:type="dxa"/>
          </w:tcPr>
          <w:p w:rsidR="001F5A15" w:rsidRPr="00C27966" w:rsidRDefault="001F5A15" w:rsidP="00807C7B">
            <w:pPr>
              <w:spacing w:line="240" w:lineRule="atLeast"/>
              <w:rPr>
                <w:szCs w:val="24"/>
              </w:rPr>
            </w:pPr>
          </w:p>
        </w:tc>
        <w:tc>
          <w:tcPr>
            <w:tcW w:w="1407" w:type="dxa"/>
          </w:tcPr>
          <w:p w:rsidR="001F5A15" w:rsidRPr="00C27966" w:rsidRDefault="001F5A15" w:rsidP="00807C7B">
            <w:pPr>
              <w:spacing w:line="240" w:lineRule="atLeast"/>
              <w:rPr>
                <w:szCs w:val="24"/>
              </w:rPr>
            </w:pPr>
          </w:p>
        </w:tc>
        <w:tc>
          <w:tcPr>
            <w:tcW w:w="1963" w:type="dxa"/>
          </w:tcPr>
          <w:p w:rsidR="001F5A15" w:rsidRPr="00C27966" w:rsidRDefault="001F5A15" w:rsidP="00807C7B">
            <w:pPr>
              <w:spacing w:line="240" w:lineRule="atLeast"/>
              <w:rPr>
                <w:szCs w:val="24"/>
              </w:rPr>
            </w:pPr>
          </w:p>
        </w:tc>
        <w:tc>
          <w:tcPr>
            <w:tcW w:w="2220" w:type="dxa"/>
          </w:tcPr>
          <w:p w:rsidR="001F5A15" w:rsidRPr="00C27966" w:rsidRDefault="001F5A15" w:rsidP="00807C7B">
            <w:pPr>
              <w:spacing w:line="240" w:lineRule="atLeast"/>
              <w:rPr>
                <w:szCs w:val="24"/>
              </w:rPr>
            </w:pPr>
          </w:p>
        </w:tc>
        <w:tc>
          <w:tcPr>
            <w:tcW w:w="1888" w:type="dxa"/>
          </w:tcPr>
          <w:p w:rsidR="001F5A15" w:rsidRPr="00C27966" w:rsidRDefault="001F5A15" w:rsidP="00807C7B">
            <w:pPr>
              <w:spacing w:line="240" w:lineRule="atLeast"/>
              <w:rPr>
                <w:szCs w:val="24"/>
              </w:rPr>
            </w:pPr>
          </w:p>
        </w:tc>
        <w:tc>
          <w:tcPr>
            <w:tcW w:w="1830" w:type="dxa"/>
          </w:tcPr>
          <w:p w:rsidR="001F5A15" w:rsidRPr="00C27966" w:rsidRDefault="001F5A15" w:rsidP="00807C7B">
            <w:pPr>
              <w:spacing w:line="240" w:lineRule="atLeast"/>
              <w:rPr>
                <w:szCs w:val="24"/>
              </w:rPr>
            </w:pPr>
          </w:p>
        </w:tc>
        <w:tc>
          <w:tcPr>
            <w:tcW w:w="1889" w:type="dxa"/>
          </w:tcPr>
          <w:p w:rsidR="001F5A15" w:rsidRPr="00C27966" w:rsidRDefault="001F5A15" w:rsidP="00807C7B">
            <w:pPr>
              <w:spacing w:line="240" w:lineRule="atLeast"/>
              <w:rPr>
                <w:szCs w:val="24"/>
              </w:rPr>
            </w:pPr>
          </w:p>
        </w:tc>
      </w:tr>
      <w:tr w:rsidR="001F5A15" w:rsidRPr="00C27966" w:rsidTr="00807C7B">
        <w:tc>
          <w:tcPr>
            <w:tcW w:w="627" w:type="dxa"/>
          </w:tcPr>
          <w:p w:rsidR="001F5A15" w:rsidRPr="00C27966" w:rsidRDefault="001F5A15" w:rsidP="00807C7B">
            <w:pPr>
              <w:spacing w:line="240" w:lineRule="atLeast"/>
              <w:rPr>
                <w:szCs w:val="24"/>
              </w:rPr>
            </w:pPr>
          </w:p>
        </w:tc>
        <w:tc>
          <w:tcPr>
            <w:tcW w:w="3790" w:type="dxa"/>
          </w:tcPr>
          <w:p w:rsidR="001F5A15" w:rsidRPr="00C27966" w:rsidRDefault="001F5A15" w:rsidP="00807C7B">
            <w:pPr>
              <w:spacing w:line="240" w:lineRule="atLeast"/>
              <w:jc w:val="center"/>
              <w:rPr>
                <w:szCs w:val="24"/>
              </w:rPr>
            </w:pPr>
            <w:r w:rsidRPr="00C27966">
              <w:rPr>
                <w:szCs w:val="24"/>
              </w:rPr>
              <w:t>Всего:</w:t>
            </w:r>
          </w:p>
        </w:tc>
        <w:tc>
          <w:tcPr>
            <w:tcW w:w="1407" w:type="dxa"/>
          </w:tcPr>
          <w:p w:rsidR="001F5A15" w:rsidRPr="00C27966" w:rsidRDefault="001F5A15" w:rsidP="00807C7B">
            <w:pPr>
              <w:spacing w:line="240" w:lineRule="atLeast"/>
              <w:jc w:val="center"/>
              <w:rPr>
                <w:szCs w:val="24"/>
              </w:rPr>
            </w:pPr>
          </w:p>
        </w:tc>
        <w:tc>
          <w:tcPr>
            <w:tcW w:w="1963" w:type="dxa"/>
          </w:tcPr>
          <w:p w:rsidR="001F5A15" w:rsidRPr="00C27966" w:rsidRDefault="001F5A15" w:rsidP="00807C7B">
            <w:pPr>
              <w:spacing w:line="240" w:lineRule="atLeast"/>
              <w:jc w:val="center"/>
              <w:rPr>
                <w:szCs w:val="24"/>
              </w:rPr>
            </w:pPr>
          </w:p>
        </w:tc>
        <w:tc>
          <w:tcPr>
            <w:tcW w:w="2220" w:type="dxa"/>
          </w:tcPr>
          <w:p w:rsidR="001F5A15" w:rsidRPr="00C27966" w:rsidRDefault="001F5A15" w:rsidP="00807C7B">
            <w:pPr>
              <w:spacing w:line="240" w:lineRule="atLeast"/>
              <w:jc w:val="center"/>
              <w:rPr>
                <w:szCs w:val="24"/>
              </w:rPr>
            </w:pPr>
          </w:p>
        </w:tc>
        <w:tc>
          <w:tcPr>
            <w:tcW w:w="1888" w:type="dxa"/>
          </w:tcPr>
          <w:p w:rsidR="001F5A15" w:rsidRPr="00C27966" w:rsidRDefault="001F5A15" w:rsidP="00807C7B">
            <w:pPr>
              <w:spacing w:line="240" w:lineRule="atLeast"/>
              <w:jc w:val="center"/>
              <w:rPr>
                <w:szCs w:val="24"/>
              </w:rPr>
            </w:pPr>
          </w:p>
        </w:tc>
        <w:tc>
          <w:tcPr>
            <w:tcW w:w="1830" w:type="dxa"/>
          </w:tcPr>
          <w:p w:rsidR="001F5A15" w:rsidRPr="00C27966" w:rsidRDefault="001F5A15" w:rsidP="00807C7B">
            <w:pPr>
              <w:spacing w:line="240" w:lineRule="atLeast"/>
              <w:jc w:val="center"/>
              <w:rPr>
                <w:szCs w:val="24"/>
              </w:rPr>
            </w:pPr>
          </w:p>
        </w:tc>
        <w:tc>
          <w:tcPr>
            <w:tcW w:w="1889" w:type="dxa"/>
          </w:tcPr>
          <w:p w:rsidR="001F5A15" w:rsidRPr="00C27966" w:rsidRDefault="001F5A15" w:rsidP="00807C7B">
            <w:pPr>
              <w:spacing w:line="240" w:lineRule="atLeast"/>
              <w:rPr>
                <w:szCs w:val="24"/>
              </w:rPr>
            </w:pPr>
          </w:p>
        </w:tc>
      </w:tr>
    </w:tbl>
    <w:p w:rsidR="001F5A15" w:rsidRPr="00C27966" w:rsidRDefault="001F5A15" w:rsidP="001F5A15">
      <w:pPr>
        <w:spacing w:line="240" w:lineRule="atLeast"/>
        <w:ind w:firstLine="708"/>
        <w:rPr>
          <w:szCs w:val="24"/>
        </w:rPr>
      </w:pPr>
    </w:p>
    <w:p w:rsidR="001F5A15" w:rsidRPr="00C27966" w:rsidRDefault="001F5A15" w:rsidP="001F5A15">
      <w:pPr>
        <w:rPr>
          <w:b/>
          <w:szCs w:val="24"/>
        </w:rPr>
      </w:pPr>
    </w:p>
    <w:p w:rsidR="001F5A15" w:rsidRPr="00C27966" w:rsidRDefault="001F5A15" w:rsidP="001F5A15">
      <w:pPr>
        <w:rPr>
          <w:b/>
          <w:szCs w:val="24"/>
        </w:rPr>
      </w:pPr>
    </w:p>
    <w:p w:rsidR="001F5A15" w:rsidRPr="00C27966" w:rsidRDefault="001F5A15" w:rsidP="001F5A15">
      <w:pPr>
        <w:rPr>
          <w:b/>
          <w:szCs w:val="24"/>
          <w:lang w:val="en-US"/>
        </w:rPr>
      </w:pPr>
      <w:r w:rsidRPr="00C27966">
        <w:rPr>
          <w:b/>
          <w:szCs w:val="24"/>
        </w:rPr>
        <w:t>Руководитель</w:t>
      </w:r>
    </w:p>
    <w:p w:rsidR="001F5A15" w:rsidRPr="00C27966" w:rsidRDefault="001F5A15" w:rsidP="001F5A15">
      <w:pPr>
        <w:rPr>
          <w:b/>
          <w:szCs w:val="24"/>
        </w:rPr>
      </w:pPr>
    </w:p>
    <w:p w:rsidR="001F5A15" w:rsidRDefault="001F5A15" w:rsidP="001F5A15">
      <w:pPr>
        <w:rPr>
          <w:b/>
          <w:szCs w:val="24"/>
        </w:rPr>
      </w:pPr>
      <w:r w:rsidRPr="00C27966">
        <w:rPr>
          <w:b/>
          <w:szCs w:val="24"/>
        </w:rPr>
        <w:t>Главный бухгалтер</w:t>
      </w:r>
    </w:p>
    <w:p w:rsidR="001F5A15" w:rsidRDefault="001F5A15" w:rsidP="001F5A15">
      <w:pPr>
        <w:rPr>
          <w:b/>
          <w:szCs w:val="24"/>
        </w:rPr>
      </w:pPr>
    </w:p>
    <w:p w:rsidR="001F5A15" w:rsidRDefault="001F5A15" w:rsidP="001F5A15">
      <w:pPr>
        <w:rPr>
          <w:szCs w:val="24"/>
        </w:rPr>
      </w:pPr>
    </w:p>
    <w:p w:rsidR="001F5A15" w:rsidRPr="00106D65" w:rsidRDefault="001F5A15" w:rsidP="001F5A15">
      <w:pPr>
        <w:rPr>
          <w:szCs w:val="24"/>
        </w:rPr>
      </w:pPr>
      <w:bookmarkStart w:id="0" w:name="_GoBack"/>
      <w:bookmarkEnd w:id="0"/>
      <w:r w:rsidRPr="00C27966">
        <w:rPr>
          <w:szCs w:val="24"/>
        </w:rPr>
        <w:t>Исполнитель: ФИО, телефон</w:t>
      </w:r>
    </w:p>
    <w:sectPr w:rsidR="001F5A15" w:rsidRPr="00106D65" w:rsidSect="001F5A15">
      <w:pgSz w:w="16838" w:h="11906" w:orient="landscape"/>
      <w:pgMar w:top="1134" w:right="567" w:bottom="1134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42BA" w:rsidRDefault="005642BA">
      <w:r>
        <w:separator/>
      </w:r>
    </w:p>
  </w:endnote>
  <w:endnote w:type="continuationSeparator" w:id="0">
    <w:p w:rsidR="005642BA" w:rsidRDefault="005642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7D3A4DB7-CB2F-4305-9573-12337F64995F}"/>
  </w:font>
  <w:font w:name="Arial Tat">
    <w:charset w:val="CC"/>
    <w:family w:val="swiss"/>
    <w:pitch w:val="variable"/>
    <w:sig w:usb0="00000201" w:usb1="00000000" w:usb2="00000000" w:usb3="00000000" w:csb0="00000004" w:csb1="00000000"/>
    <w:embedRegular r:id="rId2" w:fontKey="{4796E027-29A1-4FB7-9978-184EB38B7AF5}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3" w:fontKey="{F5D282D2-F8D3-433E-8F9A-E58F9762B43D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4FAFF677-5638-4039-B4C2-E9B116D65D13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42BA" w:rsidRDefault="005642BA">
      <w:r>
        <w:separator/>
      </w:r>
    </w:p>
  </w:footnote>
  <w:footnote w:type="continuationSeparator" w:id="0">
    <w:p w:rsidR="005642BA" w:rsidRDefault="005642B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9EC"/>
    <w:rsid w:val="00001150"/>
    <w:rsid w:val="00004286"/>
    <w:rsid w:val="000138EA"/>
    <w:rsid w:val="0005638B"/>
    <w:rsid w:val="000572EE"/>
    <w:rsid w:val="00063B95"/>
    <w:rsid w:val="00066936"/>
    <w:rsid w:val="0008333B"/>
    <w:rsid w:val="00085C6A"/>
    <w:rsid w:val="000C7119"/>
    <w:rsid w:val="000D05AA"/>
    <w:rsid w:val="000F3886"/>
    <w:rsid w:val="00103CC2"/>
    <w:rsid w:val="00126436"/>
    <w:rsid w:val="0014373E"/>
    <w:rsid w:val="001465AB"/>
    <w:rsid w:val="00186B3D"/>
    <w:rsid w:val="001963B3"/>
    <w:rsid w:val="001B1D52"/>
    <w:rsid w:val="001B7BB8"/>
    <w:rsid w:val="001D2B33"/>
    <w:rsid w:val="001D5F81"/>
    <w:rsid w:val="001E116E"/>
    <w:rsid w:val="001F2EE2"/>
    <w:rsid w:val="001F5A15"/>
    <w:rsid w:val="00215022"/>
    <w:rsid w:val="00234A1F"/>
    <w:rsid w:val="0024237A"/>
    <w:rsid w:val="002569C9"/>
    <w:rsid w:val="002A11BC"/>
    <w:rsid w:val="002A22D2"/>
    <w:rsid w:val="002A7122"/>
    <w:rsid w:val="002D4571"/>
    <w:rsid w:val="002E1216"/>
    <w:rsid w:val="002F5B25"/>
    <w:rsid w:val="00310DF4"/>
    <w:rsid w:val="00340E85"/>
    <w:rsid w:val="003545BB"/>
    <w:rsid w:val="0035606F"/>
    <w:rsid w:val="003B6DA3"/>
    <w:rsid w:val="003C47EF"/>
    <w:rsid w:val="003C71DA"/>
    <w:rsid w:val="003D5B05"/>
    <w:rsid w:val="003F1362"/>
    <w:rsid w:val="00411385"/>
    <w:rsid w:val="00411D19"/>
    <w:rsid w:val="00415191"/>
    <w:rsid w:val="00440B7F"/>
    <w:rsid w:val="004422D2"/>
    <w:rsid w:val="0046565F"/>
    <w:rsid w:val="00465F30"/>
    <w:rsid w:val="0047462F"/>
    <w:rsid w:val="004A55F1"/>
    <w:rsid w:val="004A6460"/>
    <w:rsid w:val="004B22B6"/>
    <w:rsid w:val="005029BC"/>
    <w:rsid w:val="005100C1"/>
    <w:rsid w:val="005142F4"/>
    <w:rsid w:val="00541AF5"/>
    <w:rsid w:val="00541DE1"/>
    <w:rsid w:val="005552F0"/>
    <w:rsid w:val="005642BA"/>
    <w:rsid w:val="005846D3"/>
    <w:rsid w:val="00590DE9"/>
    <w:rsid w:val="005B12C4"/>
    <w:rsid w:val="005C2B5A"/>
    <w:rsid w:val="005E3E68"/>
    <w:rsid w:val="005E54D8"/>
    <w:rsid w:val="005E6B53"/>
    <w:rsid w:val="005F7E04"/>
    <w:rsid w:val="0060340E"/>
    <w:rsid w:val="0063720C"/>
    <w:rsid w:val="00641542"/>
    <w:rsid w:val="00641747"/>
    <w:rsid w:val="00660B34"/>
    <w:rsid w:val="00665BF7"/>
    <w:rsid w:val="0066747B"/>
    <w:rsid w:val="006A7DAF"/>
    <w:rsid w:val="006B1B36"/>
    <w:rsid w:val="006C1DAF"/>
    <w:rsid w:val="006C750C"/>
    <w:rsid w:val="006F3845"/>
    <w:rsid w:val="00702667"/>
    <w:rsid w:val="0071396E"/>
    <w:rsid w:val="0074661B"/>
    <w:rsid w:val="00753968"/>
    <w:rsid w:val="00785AE0"/>
    <w:rsid w:val="007B1F84"/>
    <w:rsid w:val="007B761E"/>
    <w:rsid w:val="007E3B31"/>
    <w:rsid w:val="007E55CE"/>
    <w:rsid w:val="007F29EC"/>
    <w:rsid w:val="00834F8B"/>
    <w:rsid w:val="00851F77"/>
    <w:rsid w:val="00872612"/>
    <w:rsid w:val="008861F7"/>
    <w:rsid w:val="008A02D7"/>
    <w:rsid w:val="008E0882"/>
    <w:rsid w:val="008F5369"/>
    <w:rsid w:val="00945C55"/>
    <w:rsid w:val="009575C0"/>
    <w:rsid w:val="009757F2"/>
    <w:rsid w:val="00983091"/>
    <w:rsid w:val="009A66F7"/>
    <w:rsid w:val="009E60EC"/>
    <w:rsid w:val="009F12BD"/>
    <w:rsid w:val="00A00472"/>
    <w:rsid w:val="00A017DD"/>
    <w:rsid w:val="00A0333D"/>
    <w:rsid w:val="00A06A77"/>
    <w:rsid w:val="00A116CB"/>
    <w:rsid w:val="00A13162"/>
    <w:rsid w:val="00A169C1"/>
    <w:rsid w:val="00A417A5"/>
    <w:rsid w:val="00A605F2"/>
    <w:rsid w:val="00A668B8"/>
    <w:rsid w:val="00A840A1"/>
    <w:rsid w:val="00A87046"/>
    <w:rsid w:val="00AB2363"/>
    <w:rsid w:val="00AB25D1"/>
    <w:rsid w:val="00AC0AC0"/>
    <w:rsid w:val="00AD424E"/>
    <w:rsid w:val="00AF07F6"/>
    <w:rsid w:val="00AF4E08"/>
    <w:rsid w:val="00B36FF5"/>
    <w:rsid w:val="00B43807"/>
    <w:rsid w:val="00B452BF"/>
    <w:rsid w:val="00B52053"/>
    <w:rsid w:val="00B7516E"/>
    <w:rsid w:val="00B810C1"/>
    <w:rsid w:val="00B9399F"/>
    <w:rsid w:val="00BB03F5"/>
    <w:rsid w:val="00BC2FEC"/>
    <w:rsid w:val="00BE0003"/>
    <w:rsid w:val="00BE1022"/>
    <w:rsid w:val="00C26F94"/>
    <w:rsid w:val="00C320DA"/>
    <w:rsid w:val="00C33C6F"/>
    <w:rsid w:val="00C5249B"/>
    <w:rsid w:val="00C921CC"/>
    <w:rsid w:val="00C92357"/>
    <w:rsid w:val="00C96DB5"/>
    <w:rsid w:val="00C9730A"/>
    <w:rsid w:val="00CD7E54"/>
    <w:rsid w:val="00D14206"/>
    <w:rsid w:val="00D3574F"/>
    <w:rsid w:val="00D40DE6"/>
    <w:rsid w:val="00D51B0E"/>
    <w:rsid w:val="00D67792"/>
    <w:rsid w:val="00D82614"/>
    <w:rsid w:val="00DB5969"/>
    <w:rsid w:val="00DC37BD"/>
    <w:rsid w:val="00DF0DD0"/>
    <w:rsid w:val="00DF1F3B"/>
    <w:rsid w:val="00E02DB9"/>
    <w:rsid w:val="00E17DE6"/>
    <w:rsid w:val="00E4481C"/>
    <w:rsid w:val="00E64054"/>
    <w:rsid w:val="00E65454"/>
    <w:rsid w:val="00EB57A1"/>
    <w:rsid w:val="00ED6CBB"/>
    <w:rsid w:val="00ED6DE8"/>
    <w:rsid w:val="00F3603C"/>
    <w:rsid w:val="00F54657"/>
    <w:rsid w:val="00F77385"/>
    <w:rsid w:val="00F969F4"/>
    <w:rsid w:val="00FA077A"/>
    <w:rsid w:val="00FA12F5"/>
    <w:rsid w:val="00FA1AC9"/>
    <w:rsid w:val="00FC235E"/>
    <w:rsid w:val="00FC5DEA"/>
    <w:rsid w:val="00FC71CF"/>
    <w:rsid w:val="00FD279E"/>
    <w:rsid w:val="00FF6AE8"/>
    <w:rsid w:val="00FF6EE7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,"/>
  <w:listSeparator w:val=";"/>
  <w14:docId w14:val="107A61E1"/>
  <w15:docId w15:val="{788DA714-A434-47F1-A4C4-9DE879171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F625F0-E23D-4D92-88A4-CA33B3FCE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0</TotalTime>
  <Pages>8</Pages>
  <Words>2459</Words>
  <Characters>14017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16444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subject/>
  <dc:creator>Вершинина</dc:creator>
  <cp:keywords/>
  <dc:description/>
  <cp:lastModifiedBy>Грачева Анна Михайловна</cp:lastModifiedBy>
  <cp:revision>2</cp:revision>
  <cp:lastPrinted>2014-09-23T12:54:00Z</cp:lastPrinted>
  <dcterms:created xsi:type="dcterms:W3CDTF">2021-04-08T10:45:00Z</dcterms:created>
  <dcterms:modified xsi:type="dcterms:W3CDTF">2021-04-08T10:45:00Z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