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46F" w:rsidRPr="004660F4" w:rsidRDefault="0071046F">
      <w:pPr>
        <w:pStyle w:val="ConsPlusTitlePag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-11" w:type="dxa"/>
        <w:tblLook w:val="0000" w:firstRow="0" w:lastRow="0" w:firstColumn="0" w:lastColumn="0" w:noHBand="0" w:noVBand="0"/>
      </w:tblPr>
      <w:tblGrid>
        <w:gridCol w:w="5070"/>
      </w:tblGrid>
      <w:tr w:rsidR="004660F4" w:rsidRPr="004660F4" w:rsidTr="004660F4">
        <w:trPr>
          <w:trHeight w:val="450"/>
        </w:trPr>
        <w:tc>
          <w:tcPr>
            <w:tcW w:w="5070" w:type="dxa"/>
          </w:tcPr>
          <w:p w:rsidR="004660F4" w:rsidRPr="00DC64B4" w:rsidRDefault="004660F4" w:rsidP="0052749D">
            <w:pPr>
              <w:pStyle w:val="ConsPlusNormal"/>
              <w:ind w:left="6" w:firstLine="84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4B4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Порядка </w:t>
            </w:r>
            <w:r w:rsidR="00544FD3" w:rsidRPr="00DC64B4">
              <w:rPr>
                <w:rFonts w:ascii="Times New Roman" w:hAnsi="Times New Roman" w:cs="Times New Roman"/>
                <w:sz w:val="28"/>
                <w:szCs w:val="28"/>
              </w:rPr>
              <w:t>согласования</w:t>
            </w:r>
            <w:r w:rsidR="00AF736E" w:rsidRPr="00DC64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4FD3" w:rsidRPr="00DC64B4">
              <w:rPr>
                <w:rFonts w:ascii="Times New Roman" w:hAnsi="Times New Roman" w:cs="Times New Roman"/>
                <w:sz w:val="28"/>
                <w:szCs w:val="28"/>
              </w:rPr>
              <w:t>расчёта вероятного вреда</w:t>
            </w:r>
            <w:r w:rsidR="00AF736E" w:rsidRPr="00DC64B4">
              <w:rPr>
                <w:rFonts w:ascii="Times New Roman" w:hAnsi="Times New Roman" w:cs="Times New Roman"/>
                <w:sz w:val="28"/>
                <w:szCs w:val="28"/>
              </w:rPr>
              <w:t xml:space="preserve">, который может быть причинен жизни, здоровью физических лиц, имуществу физических и юридических лиц в результате аварии гидротехнического сооружения </w:t>
            </w:r>
            <w:r w:rsidR="00826669" w:rsidRPr="00DC64B4">
              <w:rPr>
                <w:rFonts w:ascii="Times New Roman" w:hAnsi="Times New Roman" w:cs="Times New Roman"/>
                <w:sz w:val="28"/>
                <w:szCs w:val="28"/>
              </w:rPr>
              <w:t>на территории Республики Татарстан</w:t>
            </w:r>
          </w:p>
        </w:tc>
      </w:tr>
    </w:tbl>
    <w:p w:rsidR="0071046F" w:rsidRPr="004660F4" w:rsidRDefault="0071046F" w:rsidP="0052749D">
      <w:pPr>
        <w:pStyle w:val="ConsPlusTitle"/>
        <w:ind w:firstLine="845"/>
        <w:jc w:val="both"/>
        <w:rPr>
          <w:rFonts w:ascii="Times New Roman" w:hAnsi="Times New Roman" w:cs="Times New Roman"/>
          <w:sz w:val="28"/>
          <w:szCs w:val="28"/>
        </w:rPr>
      </w:pPr>
    </w:p>
    <w:p w:rsidR="0071046F" w:rsidRPr="00866758" w:rsidRDefault="0071046F" w:rsidP="00323F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86675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1540B" w:rsidRPr="00866758">
        <w:rPr>
          <w:rFonts w:ascii="Times New Roman" w:hAnsi="Times New Roman" w:cs="Times New Roman"/>
          <w:sz w:val="28"/>
          <w:szCs w:val="28"/>
        </w:rPr>
        <w:t xml:space="preserve"> от 21 июля 1997 года № 117-ФЗ «</w:t>
      </w:r>
      <w:r w:rsidRPr="00866758">
        <w:rPr>
          <w:rFonts w:ascii="Times New Roman" w:hAnsi="Times New Roman" w:cs="Times New Roman"/>
          <w:sz w:val="28"/>
          <w:szCs w:val="28"/>
        </w:rPr>
        <w:t>О безопасно</w:t>
      </w:r>
      <w:r w:rsidR="00F1540B" w:rsidRPr="00866758">
        <w:rPr>
          <w:rFonts w:ascii="Times New Roman" w:hAnsi="Times New Roman" w:cs="Times New Roman"/>
          <w:sz w:val="28"/>
          <w:szCs w:val="28"/>
        </w:rPr>
        <w:t>сти гидротехнических сооружений»</w:t>
      </w:r>
      <w:r w:rsidRPr="00866758">
        <w:rPr>
          <w:rFonts w:ascii="Times New Roman" w:hAnsi="Times New Roman" w:cs="Times New Roman"/>
          <w:sz w:val="28"/>
          <w:szCs w:val="28"/>
        </w:rPr>
        <w:t xml:space="preserve"> и </w:t>
      </w:r>
      <w:r w:rsidR="00A034CC" w:rsidRPr="00866758">
        <w:rPr>
          <w:rFonts w:ascii="Times New Roman" w:hAnsi="Times New Roman" w:cs="Times New Roman"/>
          <w:sz w:val="28"/>
          <w:szCs w:val="28"/>
        </w:rPr>
        <w:t>п</w:t>
      </w:r>
      <w:r w:rsidR="00F1540B" w:rsidRPr="00866758">
        <w:rPr>
          <w:rFonts w:ascii="Times New Roman" w:hAnsi="Times New Roman" w:cs="Times New Roman"/>
          <w:sz w:val="28"/>
          <w:szCs w:val="28"/>
        </w:rPr>
        <w:t>остановление</w:t>
      </w:r>
      <w:r w:rsidR="002E6EF3" w:rsidRPr="00866758">
        <w:rPr>
          <w:rFonts w:ascii="Times New Roman" w:hAnsi="Times New Roman" w:cs="Times New Roman"/>
          <w:sz w:val="28"/>
          <w:szCs w:val="28"/>
        </w:rPr>
        <w:t>м</w:t>
      </w:r>
      <w:r w:rsidR="00F1540B" w:rsidRPr="00866758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4B2316" w:rsidRPr="00866758"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="00866758">
        <w:rPr>
          <w:rFonts w:ascii="Times New Roman" w:hAnsi="Times New Roman" w:cs="Times New Roman"/>
          <w:sz w:val="28"/>
          <w:szCs w:val="28"/>
        </w:rPr>
        <w:t xml:space="preserve">от </w:t>
      </w:r>
      <w:r w:rsidR="00F1540B" w:rsidRPr="00866758">
        <w:rPr>
          <w:rFonts w:ascii="Times New Roman" w:hAnsi="Times New Roman" w:cs="Times New Roman"/>
          <w:sz w:val="28"/>
          <w:szCs w:val="28"/>
        </w:rPr>
        <w:t>3</w:t>
      </w:r>
      <w:r w:rsidR="00D840C6" w:rsidRPr="00866758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F1540B" w:rsidRPr="00866758">
        <w:rPr>
          <w:rFonts w:ascii="Times New Roman" w:hAnsi="Times New Roman" w:cs="Times New Roman"/>
          <w:sz w:val="28"/>
          <w:szCs w:val="28"/>
        </w:rPr>
        <w:t>2020</w:t>
      </w:r>
      <w:r w:rsidR="00BF0B08" w:rsidRPr="00866758">
        <w:rPr>
          <w:rFonts w:ascii="Times New Roman" w:hAnsi="Times New Roman" w:cs="Times New Roman"/>
          <w:sz w:val="28"/>
          <w:szCs w:val="28"/>
        </w:rPr>
        <w:t xml:space="preserve"> г.</w:t>
      </w:r>
      <w:r w:rsidR="00F1540B" w:rsidRPr="00866758">
        <w:rPr>
          <w:rFonts w:ascii="Times New Roman" w:hAnsi="Times New Roman" w:cs="Times New Roman"/>
          <w:sz w:val="28"/>
          <w:szCs w:val="28"/>
        </w:rPr>
        <w:t xml:space="preserve"> № 1596 </w:t>
      </w:r>
      <w:r w:rsidR="00631837">
        <w:rPr>
          <w:rFonts w:ascii="Times New Roman" w:hAnsi="Times New Roman" w:cs="Times New Roman"/>
          <w:sz w:val="28"/>
          <w:szCs w:val="28"/>
        </w:rPr>
        <w:br/>
      </w:r>
      <w:r w:rsidR="00F1540B" w:rsidRPr="00866758">
        <w:rPr>
          <w:rFonts w:ascii="Times New Roman" w:hAnsi="Times New Roman" w:cs="Times New Roman"/>
          <w:sz w:val="28"/>
          <w:szCs w:val="28"/>
        </w:rPr>
        <w:t>«Об утверждении Правил определения величины финансового обеспечения гражданской ответственности за вред, причиненный в результате авари</w:t>
      </w:r>
      <w:r w:rsidR="00571B6E" w:rsidRPr="00866758">
        <w:rPr>
          <w:rFonts w:ascii="Times New Roman" w:hAnsi="Times New Roman" w:cs="Times New Roman"/>
          <w:sz w:val="28"/>
          <w:szCs w:val="28"/>
        </w:rPr>
        <w:t xml:space="preserve">и гидротехнического сооружения», </w:t>
      </w:r>
      <w:r w:rsidRPr="0086675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AF736E" w:rsidRPr="00866758" w:rsidRDefault="001C60E1" w:rsidP="001C60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у</w:t>
      </w:r>
      <w:r w:rsidR="0071046F" w:rsidRPr="00866758">
        <w:rPr>
          <w:rFonts w:ascii="Times New Roman" w:hAnsi="Times New Roman" w:cs="Times New Roman"/>
          <w:sz w:val="28"/>
          <w:szCs w:val="28"/>
        </w:rPr>
        <w:t xml:space="preserve">твердить прилагаемый </w:t>
      </w:r>
      <w:hyperlink w:anchor="P35" w:history="1">
        <w:r w:rsidR="0071046F" w:rsidRPr="0086675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71046F" w:rsidRPr="00866758">
        <w:rPr>
          <w:rFonts w:ascii="Times New Roman" w:hAnsi="Times New Roman" w:cs="Times New Roman"/>
          <w:sz w:val="28"/>
          <w:szCs w:val="28"/>
        </w:rPr>
        <w:t xml:space="preserve"> </w:t>
      </w:r>
      <w:r w:rsidR="00544FD3" w:rsidRPr="00866758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8F28BF" w:rsidRPr="00866758">
        <w:rPr>
          <w:rFonts w:ascii="Times New Roman" w:hAnsi="Times New Roman" w:cs="Times New Roman"/>
          <w:sz w:val="28"/>
          <w:szCs w:val="28"/>
        </w:rPr>
        <w:t>расчёта вероятного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на территории Республики Татарстан</w:t>
      </w:r>
      <w:r w:rsidRPr="00866758">
        <w:rPr>
          <w:rFonts w:ascii="Times New Roman" w:hAnsi="Times New Roman" w:cs="Times New Roman"/>
          <w:sz w:val="28"/>
          <w:szCs w:val="28"/>
        </w:rPr>
        <w:t>;</w:t>
      </w:r>
    </w:p>
    <w:p w:rsidR="0071046F" w:rsidRPr="00866758" w:rsidRDefault="001C60E1" w:rsidP="005347E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п</w:t>
      </w:r>
      <w:r w:rsidR="001722EA" w:rsidRPr="00866758">
        <w:rPr>
          <w:rFonts w:ascii="Times New Roman" w:hAnsi="Times New Roman" w:cs="Times New Roman"/>
          <w:sz w:val="28"/>
          <w:szCs w:val="28"/>
        </w:rPr>
        <w:t>ризнать утратившим</w:t>
      </w:r>
      <w:r w:rsidR="005347E6" w:rsidRPr="00866758">
        <w:rPr>
          <w:rFonts w:ascii="Times New Roman" w:hAnsi="Times New Roman" w:cs="Times New Roman"/>
          <w:sz w:val="28"/>
          <w:szCs w:val="28"/>
        </w:rPr>
        <w:t xml:space="preserve"> силу </w:t>
      </w:r>
      <w:r w:rsidR="004660F4" w:rsidRPr="0086675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826669" w:rsidRPr="00866758">
        <w:rPr>
          <w:rFonts w:ascii="Times New Roman" w:hAnsi="Times New Roman" w:cs="Times New Roman"/>
          <w:sz w:val="28"/>
          <w:szCs w:val="28"/>
        </w:rPr>
        <w:t>Кабинета</w:t>
      </w:r>
      <w:r w:rsidR="00323F8B" w:rsidRPr="00866758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</w:t>
      </w:r>
      <w:r w:rsidR="00BF0B08" w:rsidRPr="00866758">
        <w:rPr>
          <w:rFonts w:ascii="Times New Roman" w:hAnsi="Times New Roman" w:cs="Times New Roman"/>
          <w:sz w:val="28"/>
          <w:szCs w:val="28"/>
        </w:rPr>
        <w:t xml:space="preserve">от </w:t>
      </w:r>
      <w:r w:rsidR="004660F4" w:rsidRPr="00866758">
        <w:rPr>
          <w:rFonts w:ascii="Times New Roman" w:hAnsi="Times New Roman" w:cs="Times New Roman"/>
          <w:sz w:val="28"/>
          <w:szCs w:val="28"/>
        </w:rPr>
        <w:t xml:space="preserve">9.12.2019 </w:t>
      </w:r>
      <w:r w:rsidR="00386D09" w:rsidRPr="00866758">
        <w:rPr>
          <w:rFonts w:ascii="Times New Roman" w:hAnsi="Times New Roman" w:cs="Times New Roman"/>
          <w:sz w:val="28"/>
          <w:szCs w:val="28"/>
        </w:rPr>
        <w:t>№</w:t>
      </w:r>
      <w:r w:rsidR="004660F4" w:rsidRPr="00866758">
        <w:rPr>
          <w:rFonts w:ascii="Times New Roman" w:hAnsi="Times New Roman" w:cs="Times New Roman"/>
          <w:sz w:val="28"/>
          <w:szCs w:val="28"/>
        </w:rPr>
        <w:t>1124</w:t>
      </w:r>
      <w:r w:rsidR="00386D09" w:rsidRPr="00866758">
        <w:rPr>
          <w:rFonts w:ascii="Times New Roman" w:hAnsi="Times New Roman" w:cs="Times New Roman"/>
          <w:sz w:val="28"/>
          <w:szCs w:val="28"/>
        </w:rPr>
        <w:t xml:space="preserve"> </w:t>
      </w:r>
      <w:r w:rsidR="004660F4" w:rsidRPr="00866758">
        <w:rPr>
          <w:rFonts w:ascii="Times New Roman" w:hAnsi="Times New Roman" w:cs="Times New Roman"/>
          <w:sz w:val="28"/>
          <w:szCs w:val="28"/>
        </w:rPr>
        <w:t>«Об утверждении Порядка согласования расчета вероятного вреда, который может быть причинен жизни, здоровью физических лиц, имуществу физических и юридических лиц на территории Республики Татарстан в результате аварии гидротехнического сооружения»</w:t>
      </w:r>
      <w:r w:rsidR="00F1540B" w:rsidRPr="00866758">
        <w:rPr>
          <w:rFonts w:ascii="Times New Roman" w:hAnsi="Times New Roman" w:cs="Times New Roman"/>
          <w:sz w:val="28"/>
          <w:szCs w:val="28"/>
        </w:rPr>
        <w:t>.</w:t>
      </w:r>
    </w:p>
    <w:p w:rsidR="004660F4" w:rsidRPr="00866758" w:rsidRDefault="004660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1046F" w:rsidRPr="00866758" w:rsidRDefault="007104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1046F" w:rsidRPr="00866758" w:rsidRDefault="007104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1046F" w:rsidRPr="00866758" w:rsidRDefault="007104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А.В.ПЕСОШИН</w:t>
      </w:r>
    </w:p>
    <w:p w:rsidR="0071046F" w:rsidRPr="00866758" w:rsidRDefault="007104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46F" w:rsidRPr="00866758" w:rsidRDefault="007104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46F" w:rsidRPr="00866758" w:rsidRDefault="007104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46F" w:rsidRPr="00866758" w:rsidRDefault="007104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46F" w:rsidRPr="00866758" w:rsidRDefault="007104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0F4" w:rsidRPr="00866758" w:rsidRDefault="004660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0F4" w:rsidRPr="00866758" w:rsidRDefault="004660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0F4" w:rsidRPr="00866758" w:rsidRDefault="004660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0F4" w:rsidRPr="00866758" w:rsidRDefault="004660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0F4" w:rsidRPr="00866758" w:rsidRDefault="004660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0F4" w:rsidRPr="00866758" w:rsidRDefault="004660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0F4" w:rsidRPr="00866758" w:rsidRDefault="004660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0F4" w:rsidRPr="00866758" w:rsidRDefault="004660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0F4" w:rsidRPr="00866758" w:rsidRDefault="004660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0F4" w:rsidRPr="00866758" w:rsidRDefault="004660F4">
      <w:pPr>
        <w:pStyle w:val="ConsPlusNormal"/>
        <w:jc w:val="both"/>
      </w:pPr>
    </w:p>
    <w:p w:rsidR="004660F4" w:rsidRPr="00866758" w:rsidRDefault="004660F4">
      <w:pPr>
        <w:pStyle w:val="ConsPlusNormal"/>
        <w:jc w:val="both"/>
      </w:pPr>
    </w:p>
    <w:p w:rsidR="0071046F" w:rsidRPr="00866758" w:rsidRDefault="0071046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Утвержден</w:t>
      </w:r>
    </w:p>
    <w:p w:rsidR="0071046F" w:rsidRPr="00866758" w:rsidRDefault="007104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71046F" w:rsidRPr="00866758" w:rsidRDefault="007104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71046F" w:rsidRPr="00866758" w:rsidRDefault="007104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1046F" w:rsidRPr="00866758" w:rsidRDefault="007104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 xml:space="preserve">от </w:t>
      </w:r>
      <w:r w:rsidR="00436846" w:rsidRPr="00866758">
        <w:rPr>
          <w:rFonts w:ascii="Times New Roman" w:hAnsi="Times New Roman" w:cs="Times New Roman"/>
          <w:sz w:val="28"/>
          <w:szCs w:val="28"/>
        </w:rPr>
        <w:t>_________________</w:t>
      </w:r>
    </w:p>
    <w:p w:rsidR="0071046F" w:rsidRPr="00866758" w:rsidRDefault="007104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46F" w:rsidRPr="00866758" w:rsidRDefault="00432C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866758">
        <w:rPr>
          <w:rFonts w:ascii="Times New Roman" w:hAnsi="Times New Roman" w:cs="Times New Roman"/>
          <w:sz w:val="28"/>
          <w:szCs w:val="28"/>
        </w:rPr>
        <w:t>Порядок</w:t>
      </w:r>
    </w:p>
    <w:p w:rsidR="0071046F" w:rsidRPr="00866758" w:rsidRDefault="0032275C" w:rsidP="00432C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758">
        <w:rPr>
          <w:rFonts w:ascii="Times New Roman" w:hAnsi="Times New Roman" w:cs="Times New Roman"/>
          <w:b/>
          <w:sz w:val="28"/>
          <w:szCs w:val="28"/>
        </w:rPr>
        <w:t xml:space="preserve">согласования </w:t>
      </w:r>
      <w:r w:rsidR="00165044" w:rsidRPr="00866758">
        <w:rPr>
          <w:rFonts w:ascii="Times New Roman" w:hAnsi="Times New Roman" w:cs="Times New Roman"/>
          <w:b/>
          <w:sz w:val="28"/>
          <w:szCs w:val="28"/>
        </w:rPr>
        <w:t>расчёта вероятного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на территории Республики Татарстан</w:t>
      </w:r>
    </w:p>
    <w:p w:rsidR="00432C3C" w:rsidRPr="00866758" w:rsidRDefault="00432C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46F" w:rsidRPr="00866758" w:rsidRDefault="0071046F" w:rsidP="00A424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Федеральным </w:t>
      </w:r>
      <w:hyperlink r:id="rId7" w:history="1">
        <w:r w:rsidRPr="0086675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4246D" w:rsidRPr="00866758">
        <w:rPr>
          <w:rFonts w:ascii="Times New Roman" w:hAnsi="Times New Roman" w:cs="Times New Roman"/>
          <w:sz w:val="28"/>
          <w:szCs w:val="28"/>
        </w:rPr>
        <w:t xml:space="preserve"> от 21 июля 1997 года № 117-ФЗ «</w:t>
      </w:r>
      <w:r w:rsidRPr="00866758">
        <w:rPr>
          <w:rFonts w:ascii="Times New Roman" w:hAnsi="Times New Roman" w:cs="Times New Roman"/>
          <w:sz w:val="28"/>
          <w:szCs w:val="28"/>
        </w:rPr>
        <w:t>О безопасно</w:t>
      </w:r>
      <w:r w:rsidR="00A4246D" w:rsidRPr="00866758">
        <w:rPr>
          <w:rFonts w:ascii="Times New Roman" w:hAnsi="Times New Roman" w:cs="Times New Roman"/>
          <w:sz w:val="28"/>
          <w:szCs w:val="28"/>
        </w:rPr>
        <w:t>сти гидротехнических сооружений»</w:t>
      </w:r>
      <w:r w:rsidRPr="00866758">
        <w:rPr>
          <w:rFonts w:ascii="Times New Roman" w:hAnsi="Times New Roman" w:cs="Times New Roman"/>
          <w:sz w:val="28"/>
          <w:szCs w:val="28"/>
        </w:rPr>
        <w:t xml:space="preserve"> и </w:t>
      </w:r>
      <w:r w:rsidR="00A034CC" w:rsidRPr="00866758">
        <w:rPr>
          <w:rFonts w:ascii="Times New Roman" w:hAnsi="Times New Roman" w:cs="Times New Roman"/>
          <w:sz w:val="28"/>
          <w:szCs w:val="28"/>
        </w:rPr>
        <w:t>п</w:t>
      </w:r>
      <w:r w:rsidR="002E6EF3" w:rsidRPr="00866758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</w:t>
      </w:r>
      <w:r w:rsidR="00866758">
        <w:rPr>
          <w:rFonts w:ascii="Times New Roman" w:hAnsi="Times New Roman" w:cs="Times New Roman"/>
          <w:sz w:val="28"/>
          <w:szCs w:val="28"/>
        </w:rPr>
        <w:t xml:space="preserve"> </w:t>
      </w:r>
      <w:r w:rsidR="00631837">
        <w:rPr>
          <w:rFonts w:ascii="Times New Roman" w:hAnsi="Times New Roman" w:cs="Times New Roman"/>
          <w:sz w:val="28"/>
          <w:szCs w:val="28"/>
        </w:rPr>
        <w:br/>
      </w:r>
      <w:r w:rsidR="00866758">
        <w:rPr>
          <w:rFonts w:ascii="Times New Roman" w:hAnsi="Times New Roman" w:cs="Times New Roman"/>
          <w:sz w:val="28"/>
          <w:szCs w:val="28"/>
        </w:rPr>
        <w:t xml:space="preserve">от </w:t>
      </w:r>
      <w:r w:rsidR="00D840C6" w:rsidRPr="00866758">
        <w:rPr>
          <w:rFonts w:ascii="Times New Roman" w:hAnsi="Times New Roman" w:cs="Times New Roman"/>
          <w:sz w:val="28"/>
          <w:szCs w:val="28"/>
        </w:rPr>
        <w:t>3 октября</w:t>
      </w:r>
      <w:r w:rsidR="00FD15A3" w:rsidRPr="00866758">
        <w:rPr>
          <w:rFonts w:ascii="Times New Roman" w:hAnsi="Times New Roman" w:cs="Times New Roman"/>
          <w:sz w:val="28"/>
          <w:szCs w:val="28"/>
        </w:rPr>
        <w:t xml:space="preserve"> </w:t>
      </w:r>
      <w:r w:rsidR="00A4246D" w:rsidRPr="00866758">
        <w:rPr>
          <w:rFonts w:ascii="Times New Roman" w:hAnsi="Times New Roman" w:cs="Times New Roman"/>
          <w:sz w:val="28"/>
          <w:szCs w:val="28"/>
        </w:rPr>
        <w:t>2020</w:t>
      </w:r>
      <w:r w:rsidR="00C05098" w:rsidRPr="00866758">
        <w:rPr>
          <w:rFonts w:ascii="Times New Roman" w:hAnsi="Times New Roman" w:cs="Times New Roman"/>
          <w:sz w:val="28"/>
          <w:szCs w:val="28"/>
        </w:rPr>
        <w:t xml:space="preserve"> г.</w:t>
      </w:r>
      <w:r w:rsidR="00A4246D" w:rsidRPr="00866758">
        <w:rPr>
          <w:rFonts w:ascii="Times New Roman" w:hAnsi="Times New Roman" w:cs="Times New Roman"/>
          <w:sz w:val="28"/>
          <w:szCs w:val="28"/>
        </w:rPr>
        <w:t xml:space="preserve"> № 1596 «Об утверждении Правил определения величины финансового обеспечения гражданской ответственности за вред, причиненный в результате аварии гидротехнического сооружения»</w:t>
      </w:r>
      <w:r w:rsidRPr="00866758">
        <w:rPr>
          <w:rFonts w:ascii="Times New Roman" w:hAnsi="Times New Roman" w:cs="Times New Roman"/>
          <w:sz w:val="28"/>
          <w:szCs w:val="28"/>
        </w:rPr>
        <w:t xml:space="preserve"> и регламентирует процедуру согласования расчета вероятного вреда, который может быть причинен жизни, здоровью физических лиц, имуществу физических и юридических лиц на территории Республики Татарстан в результате аварии гидротехнического сооружения (далее - расчет вероятного вреда).</w:t>
      </w:r>
    </w:p>
    <w:p w:rsidR="00553B3C" w:rsidRPr="00866758" w:rsidRDefault="0071046F" w:rsidP="006952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3"/>
      <w:bookmarkEnd w:id="2"/>
      <w:r w:rsidRPr="00866758">
        <w:rPr>
          <w:rFonts w:ascii="Times New Roman" w:hAnsi="Times New Roman" w:cs="Times New Roman"/>
          <w:sz w:val="28"/>
          <w:szCs w:val="28"/>
        </w:rPr>
        <w:t>2. Расчет вероятн</w:t>
      </w:r>
      <w:r w:rsidR="00CB3F81" w:rsidRPr="00866758">
        <w:rPr>
          <w:rFonts w:ascii="Times New Roman" w:hAnsi="Times New Roman" w:cs="Times New Roman"/>
          <w:sz w:val="28"/>
          <w:szCs w:val="28"/>
        </w:rPr>
        <w:t>ого вреда проводится владельцем гидротехничес</w:t>
      </w:r>
      <w:r w:rsidR="006952D2" w:rsidRPr="00866758">
        <w:rPr>
          <w:rFonts w:ascii="Times New Roman" w:hAnsi="Times New Roman" w:cs="Times New Roman"/>
          <w:sz w:val="28"/>
          <w:szCs w:val="28"/>
        </w:rPr>
        <w:t>к</w:t>
      </w:r>
      <w:r w:rsidR="00C330C5" w:rsidRPr="00866758">
        <w:rPr>
          <w:rFonts w:ascii="Times New Roman" w:hAnsi="Times New Roman" w:cs="Times New Roman"/>
          <w:sz w:val="28"/>
          <w:szCs w:val="28"/>
        </w:rPr>
        <w:t>ого сооружения в соответствии с</w:t>
      </w:r>
    </w:p>
    <w:p w:rsidR="00BF0B08" w:rsidRPr="00866758" w:rsidRDefault="00BF0B08" w:rsidP="006952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 xml:space="preserve">Методикой определения размера вреда, который может быть причинен жизни, здоровью физических лиц, имуществу физических и юридических лиц в результате аварии судоходных гидротехнических сооружений, утвержденной совместным приказом Министерства по делам гражданской обороны,  чрезвычайным ситуациям  и Министерства транспорта Российской Федерации </w:t>
      </w:r>
      <w:r w:rsidR="00301B29" w:rsidRPr="00866758">
        <w:rPr>
          <w:rFonts w:ascii="Times New Roman" w:hAnsi="Times New Roman" w:cs="Times New Roman"/>
          <w:sz w:val="28"/>
          <w:szCs w:val="28"/>
        </w:rPr>
        <w:t xml:space="preserve">от 2 октября 2007 г. </w:t>
      </w:r>
      <w:r w:rsidRPr="00866758">
        <w:rPr>
          <w:rFonts w:ascii="Times New Roman" w:hAnsi="Times New Roman" w:cs="Times New Roman"/>
          <w:sz w:val="28"/>
          <w:szCs w:val="28"/>
        </w:rPr>
        <w:t>№ 528/143 «Об утверждении Методики определения размера вреда, который может быть причинен жизни, здоровью физических лиц, имуществу физических и юридических лиц в результате аварии судоходн</w:t>
      </w:r>
      <w:r w:rsidR="00F2242B" w:rsidRPr="00866758">
        <w:rPr>
          <w:rFonts w:ascii="Times New Roman" w:hAnsi="Times New Roman" w:cs="Times New Roman"/>
          <w:sz w:val="28"/>
          <w:szCs w:val="28"/>
        </w:rPr>
        <w:t>ых гидротехнических сооружений»;</w:t>
      </w:r>
    </w:p>
    <w:p w:rsidR="00553B3C" w:rsidRPr="00866758" w:rsidRDefault="00553B3C" w:rsidP="00553B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 xml:space="preserve">Методикой определения размера вреда, утвержденной Приказом Федеральной службы по экологическому, технологическому и атомному надзору от </w:t>
      </w:r>
      <w:r w:rsidR="00354D57" w:rsidRPr="00866758">
        <w:rPr>
          <w:rFonts w:ascii="Times New Roman" w:hAnsi="Times New Roman" w:cs="Times New Roman"/>
          <w:sz w:val="28"/>
          <w:szCs w:val="28"/>
        </w:rPr>
        <w:t xml:space="preserve">10 декабря </w:t>
      </w:r>
      <w:r w:rsidRPr="00866758">
        <w:rPr>
          <w:rFonts w:ascii="Times New Roman" w:hAnsi="Times New Roman" w:cs="Times New Roman"/>
          <w:sz w:val="28"/>
          <w:szCs w:val="28"/>
        </w:rPr>
        <w:t>2020</w:t>
      </w:r>
      <w:r w:rsidR="00F9088A" w:rsidRPr="00866758">
        <w:rPr>
          <w:rFonts w:ascii="Times New Roman" w:hAnsi="Times New Roman" w:cs="Times New Roman"/>
          <w:sz w:val="28"/>
          <w:szCs w:val="28"/>
        </w:rPr>
        <w:t xml:space="preserve"> </w:t>
      </w:r>
      <w:r w:rsidR="00354D57" w:rsidRPr="00866758">
        <w:rPr>
          <w:rFonts w:ascii="Times New Roman" w:hAnsi="Times New Roman" w:cs="Times New Roman"/>
          <w:sz w:val="28"/>
          <w:szCs w:val="28"/>
        </w:rPr>
        <w:t>г.</w:t>
      </w:r>
      <w:r w:rsidRPr="00866758">
        <w:rPr>
          <w:rFonts w:ascii="Times New Roman" w:hAnsi="Times New Roman" w:cs="Times New Roman"/>
          <w:sz w:val="28"/>
          <w:szCs w:val="28"/>
        </w:rPr>
        <w:t xml:space="preserve"> №516 «Об утверждении Методики определения размера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(за исключением судоходных и портовых гидротехнических сооружений)</w:t>
      </w:r>
      <w:r w:rsidR="00187A3A" w:rsidRPr="00866758">
        <w:rPr>
          <w:rFonts w:ascii="Times New Roman" w:hAnsi="Times New Roman" w:cs="Times New Roman"/>
          <w:sz w:val="28"/>
          <w:szCs w:val="28"/>
        </w:rPr>
        <w:t>»</w:t>
      </w:r>
      <w:r w:rsidR="00F2242B" w:rsidRPr="00866758">
        <w:rPr>
          <w:rFonts w:ascii="Times New Roman" w:hAnsi="Times New Roman" w:cs="Times New Roman"/>
          <w:sz w:val="28"/>
          <w:szCs w:val="28"/>
        </w:rPr>
        <w:t>.</w:t>
      </w:r>
    </w:p>
    <w:p w:rsidR="0071046F" w:rsidRPr="00866758" w:rsidRDefault="0071046F" w:rsidP="00553B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 xml:space="preserve">3. Для согласования расчета вероятного вреда владелец гидротехнического сооружения представляет в Министерство экологии и </w:t>
      </w:r>
      <w:r w:rsidRPr="00866758">
        <w:rPr>
          <w:rFonts w:ascii="Times New Roman" w:hAnsi="Times New Roman" w:cs="Times New Roman"/>
          <w:sz w:val="28"/>
          <w:szCs w:val="28"/>
        </w:rPr>
        <w:lastRenderedPageBreak/>
        <w:t>природных ресурсов Республики Татарстан</w:t>
      </w:r>
      <w:r w:rsidR="00847801" w:rsidRPr="00866758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Pr="00866758">
        <w:rPr>
          <w:rFonts w:ascii="Times New Roman" w:hAnsi="Times New Roman" w:cs="Times New Roman"/>
          <w:sz w:val="28"/>
          <w:szCs w:val="28"/>
        </w:rPr>
        <w:t>:</w:t>
      </w:r>
    </w:p>
    <w:p w:rsidR="0071046F" w:rsidRPr="00866758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заявление о согласовании расчета вероятного вреда;</w:t>
      </w:r>
    </w:p>
    <w:p w:rsidR="0071046F" w:rsidRPr="00866758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 xml:space="preserve">расчет вероятного вреда, выполненный в соответствии с нормативными правовыми актами, указанными в </w:t>
      </w:r>
      <w:hyperlink w:anchor="P43" w:history="1">
        <w:r w:rsidRPr="00866758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866758">
        <w:rPr>
          <w:rFonts w:ascii="Times New Roman" w:hAnsi="Times New Roman" w:cs="Times New Roman"/>
          <w:sz w:val="28"/>
          <w:szCs w:val="28"/>
        </w:rPr>
        <w:t xml:space="preserve"> настоящего Порядка, на бумажном носителе в трех экземплярах;</w:t>
      </w:r>
    </w:p>
    <w:p w:rsidR="0071046F" w:rsidRPr="00866758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расчет вероятного вреда на электронном носителе.</w:t>
      </w:r>
    </w:p>
    <w:p w:rsidR="00C05098" w:rsidRPr="00866758" w:rsidRDefault="00C05098" w:rsidP="00C050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4. Расчет вероятного вреда должен содержать:</w:t>
      </w:r>
    </w:p>
    <w:p w:rsidR="00C05098" w:rsidRPr="00866758" w:rsidRDefault="00C05098" w:rsidP="00C050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наименование владельца ГТС, его реквизиты; дату составления;</w:t>
      </w:r>
    </w:p>
    <w:p w:rsidR="00C05098" w:rsidRPr="00866758" w:rsidRDefault="00C05098" w:rsidP="00C050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основание для проведения расчета;</w:t>
      </w:r>
    </w:p>
    <w:p w:rsidR="00C05098" w:rsidRPr="00866758" w:rsidRDefault="00C05098" w:rsidP="00C050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наименование и реквизиты организаций, привлеченных владельцем ГТС к расчету;</w:t>
      </w:r>
    </w:p>
    <w:p w:rsidR="00C05098" w:rsidRPr="00866758" w:rsidRDefault="00C05098" w:rsidP="00C050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указания на используемые нормативные документы и методические рекомендации, обоснование их использования;</w:t>
      </w:r>
    </w:p>
    <w:p w:rsidR="00C05098" w:rsidRPr="00866758" w:rsidRDefault="00C05098" w:rsidP="00C050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перечень использованных исходных данных с указанием источников их получения; принятые допущения; порядок расчета;</w:t>
      </w:r>
    </w:p>
    <w:p w:rsidR="00C05098" w:rsidRPr="00866758" w:rsidRDefault="00C05098" w:rsidP="00C050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описание и обоснование принятых к расчету сценариев аварий гидротехнического сооружения;</w:t>
      </w:r>
    </w:p>
    <w:p w:rsidR="00C05098" w:rsidRPr="00866758" w:rsidRDefault="00C05098" w:rsidP="00C050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оценки вероятного числа погибших и пострадавших при аварии ГТС людей среди персонала ГТС, населения постоянного проживания и населения временного нахождения;</w:t>
      </w:r>
    </w:p>
    <w:p w:rsidR="00C05098" w:rsidRPr="00866758" w:rsidRDefault="00C05098" w:rsidP="00C050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расчет размера социального ущерба от аварий ГТС в денежном выражении;</w:t>
      </w:r>
    </w:p>
    <w:p w:rsidR="00C05098" w:rsidRPr="00866758" w:rsidRDefault="00C05098" w:rsidP="00C050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расчет размера основных составляющих имущественного ущерба от аварий ГТС в денежном выражении;</w:t>
      </w:r>
    </w:p>
    <w:p w:rsidR="00C05098" w:rsidRPr="00866758" w:rsidRDefault="00C05098" w:rsidP="00C050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расчет размера ущерба природной среде от аварии ГТС в денежном выражении;</w:t>
      </w:r>
    </w:p>
    <w:p w:rsidR="00C05098" w:rsidRPr="00866758" w:rsidRDefault="00C05098" w:rsidP="00C050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расчет размера общего ущерба от аварий ГТС в денежном выражении;</w:t>
      </w:r>
    </w:p>
    <w:p w:rsidR="00C05098" w:rsidRPr="00866758" w:rsidRDefault="00C05098" w:rsidP="00C050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расчет размера вероятного вреда от аварий ГТС в денежном выражении.</w:t>
      </w:r>
    </w:p>
    <w:p w:rsidR="00C05098" w:rsidRPr="00866758" w:rsidRDefault="00C05098" w:rsidP="00C050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5. Приложения к расчету вероятного вреда должны включать:</w:t>
      </w:r>
    </w:p>
    <w:p w:rsidR="00C05098" w:rsidRPr="00866758" w:rsidRDefault="00C05098" w:rsidP="00C050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план ГТС;</w:t>
      </w:r>
    </w:p>
    <w:p w:rsidR="00C05098" w:rsidRPr="00866758" w:rsidRDefault="00C05098" w:rsidP="00C050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планы зон аварийного воздействия при наиболее тяжелой и наиболее вероятной аварии;</w:t>
      </w:r>
    </w:p>
    <w:p w:rsidR="00C05098" w:rsidRPr="00866758" w:rsidRDefault="00C05098" w:rsidP="00C050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lastRenderedPageBreak/>
        <w:t>результаты расчетов параметров зон аварийного воздействия при наиболее тяжелой и наиболее вероятной аварии;</w:t>
      </w:r>
    </w:p>
    <w:p w:rsidR="00C05098" w:rsidRPr="00866758" w:rsidRDefault="00C05098" w:rsidP="00C050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прочие сведения по усмотрению владельца ГТС, в том числе поперечные разрезы ГТС, аварии которых приняты к расчету вероятного вреда.</w:t>
      </w:r>
    </w:p>
    <w:p w:rsidR="00C05098" w:rsidRPr="00866758" w:rsidRDefault="00C05098" w:rsidP="00C050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6. Владелец гидротехнического сооружения несет ответственность за достоверность расчета размера вероятного вреда и представленных данных.</w:t>
      </w:r>
    </w:p>
    <w:p w:rsidR="00C05098" w:rsidRPr="00866758" w:rsidRDefault="00C05098" w:rsidP="00C050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 xml:space="preserve">7. Общий срок рассмотрения </w:t>
      </w:r>
      <w:proofErr w:type="gramStart"/>
      <w:r w:rsidRPr="00866758">
        <w:rPr>
          <w:rFonts w:ascii="Times New Roman" w:hAnsi="Times New Roman" w:cs="Times New Roman"/>
          <w:sz w:val="28"/>
          <w:szCs w:val="28"/>
        </w:rPr>
        <w:t>и  согласования</w:t>
      </w:r>
      <w:proofErr w:type="gramEnd"/>
      <w:r w:rsidRPr="00866758">
        <w:rPr>
          <w:rFonts w:ascii="Times New Roman" w:hAnsi="Times New Roman" w:cs="Times New Roman"/>
          <w:sz w:val="28"/>
          <w:szCs w:val="28"/>
        </w:rPr>
        <w:t xml:space="preserve"> вероятного вреда при соответствии в части правильности определения величин составляющих вероятного вреда, а также возврата его владельцу гидротехнического сооружения без согласования с указанием конкретных несоответствий расчета вероятного вреда</w:t>
      </w:r>
      <w:r w:rsidR="00096C15">
        <w:rPr>
          <w:rFonts w:ascii="Times New Roman" w:hAnsi="Times New Roman" w:cs="Times New Roman"/>
          <w:sz w:val="28"/>
          <w:szCs w:val="28"/>
        </w:rPr>
        <w:t xml:space="preserve">, </w:t>
      </w:r>
      <w:r w:rsidRPr="00866758">
        <w:rPr>
          <w:rFonts w:ascii="Times New Roman" w:hAnsi="Times New Roman" w:cs="Times New Roman"/>
          <w:sz w:val="28"/>
          <w:szCs w:val="28"/>
        </w:rPr>
        <w:t xml:space="preserve"> составляет 30 календарных дней.</w:t>
      </w:r>
    </w:p>
    <w:p w:rsidR="00C05098" w:rsidRPr="00866758" w:rsidRDefault="00C05098" w:rsidP="00C050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8. Министерство в течение 12 календарных дней со дня поступления документов рассматривает соответствие содержания расчета вероятного вреда пунктам 4 и 5 настоящего Порядка, проверяет правильность  расчета ущерба природной среде и направляет в форме электронного документа с использованием единой межведомственной системы электронного документооборота Республики Татарстан в органы исполнительной власти Республики Татарстан для рассмотрения расчётов в соответствии с Методик</w:t>
      </w:r>
      <w:r w:rsidR="00866758" w:rsidRPr="00866758">
        <w:rPr>
          <w:rFonts w:ascii="Times New Roman" w:hAnsi="Times New Roman" w:cs="Times New Roman"/>
          <w:sz w:val="28"/>
          <w:szCs w:val="28"/>
        </w:rPr>
        <w:t xml:space="preserve">ами </w:t>
      </w:r>
      <w:r w:rsidRPr="00866758">
        <w:rPr>
          <w:rFonts w:ascii="Times New Roman" w:hAnsi="Times New Roman" w:cs="Times New Roman"/>
          <w:sz w:val="28"/>
          <w:szCs w:val="28"/>
        </w:rPr>
        <w:t xml:space="preserve"> по видам ущерба согласно отраслевой принадлежности:</w:t>
      </w:r>
    </w:p>
    <w:p w:rsidR="00C05098" w:rsidRPr="00866758" w:rsidRDefault="00C05098" w:rsidP="00C050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в Министерство строительства, архитектуры и жилищно-коммунального хозяйства Республики Татарстан - для рассмотрения и проверки расчета ущерба жилому фонду, ущерба, вызванного нарушением водоснабжения;</w:t>
      </w:r>
    </w:p>
    <w:p w:rsidR="00C05098" w:rsidRPr="00866758" w:rsidRDefault="00C05098" w:rsidP="00C050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в Министерство транспорта и дорожного хозяйства Республики Татарстан - для рассмотрения и проверки расчета ущерба элементам транспорта;</w:t>
      </w:r>
    </w:p>
    <w:p w:rsidR="00C05098" w:rsidRPr="00866758" w:rsidRDefault="00C05098" w:rsidP="00C050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в Министерство цифрового развития государственного управления, информационных технологий и связи Республики Татарстан - для рассмотрения и проверки расчета ущерба элементам связи;</w:t>
      </w:r>
    </w:p>
    <w:p w:rsidR="00C05098" w:rsidRPr="00866758" w:rsidRDefault="00C05098" w:rsidP="00C050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в Министерство лесного хозяйства Республики Татарстан - для рассмотрения и проверки расчета ущерба лесному фонду от потери леса как сырья, а также от затопления и гибели лесов;</w:t>
      </w:r>
    </w:p>
    <w:p w:rsidR="003B3FE2" w:rsidRPr="003B3FE2" w:rsidRDefault="003B3FE2" w:rsidP="003B3F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FE2">
        <w:rPr>
          <w:rFonts w:ascii="Times New Roman" w:hAnsi="Times New Roman" w:cs="Times New Roman"/>
          <w:sz w:val="28"/>
          <w:szCs w:val="28"/>
        </w:rPr>
        <w:t xml:space="preserve">в Министерство промышленности и торговли Республики Татарстан – для перенаправления заинтересованным организациям, курируемым Министерством промышленности и торговли Республики Татарстан, в целях получения от заинтересованных организаций согласования расчетов ущерба основным и оборотным фондам заинтересованных организаций, ущерба готовой продукции заинтересованных организаций. Полученное согласование от заинтересованных организаций Министерство промышленности и торговли Республики Татарстан направляет в Министерство в течении 3 рабочих дней с момента получения, но не превышающий срок, предусмотренный пунктом </w:t>
      </w:r>
      <w:r w:rsidRPr="00096C15">
        <w:rPr>
          <w:rFonts w:ascii="Times New Roman" w:hAnsi="Times New Roman" w:cs="Times New Roman"/>
          <w:sz w:val="28"/>
          <w:szCs w:val="28"/>
        </w:rPr>
        <w:t>7</w:t>
      </w:r>
      <w:r w:rsidRPr="003B3FE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B3FE2" w:rsidRDefault="003B3FE2" w:rsidP="003B3F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FE2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неполучения согласования от заинтересованных организаций, Министерство промышленности и торговли Республики Татарстан направляет соответствующую информацию в срок, предусмотренный пунктом </w:t>
      </w:r>
      <w:r w:rsidRPr="00096C15">
        <w:rPr>
          <w:rFonts w:ascii="Times New Roman" w:hAnsi="Times New Roman" w:cs="Times New Roman"/>
          <w:sz w:val="28"/>
          <w:szCs w:val="28"/>
        </w:rPr>
        <w:t>7</w:t>
      </w:r>
      <w:r w:rsidRPr="003B3FE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05098" w:rsidRPr="00866758" w:rsidRDefault="00C05098" w:rsidP="003B3F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в Министерство сельского хозяйства и продовольствия Республики Татарстан - для рассмотрения и проверки расчета ущерба сельскохозяйственному производству;</w:t>
      </w:r>
    </w:p>
    <w:p w:rsidR="00C05098" w:rsidRPr="00866758" w:rsidRDefault="00C05098" w:rsidP="00C050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в Государственный комитет Республики Татарстан по биологическим ресурсам - для рассмотрения и проверки расчета ущерба рыбному хозяйству.</w:t>
      </w:r>
    </w:p>
    <w:p w:rsidR="00C05098" w:rsidRPr="00866758" w:rsidRDefault="00C05098" w:rsidP="00C050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 xml:space="preserve">9. Органы исполнительной власти Республики Татарстан, указанные в пункте </w:t>
      </w:r>
      <w:proofErr w:type="gramStart"/>
      <w:r w:rsidR="00866758" w:rsidRPr="00866758">
        <w:rPr>
          <w:rFonts w:ascii="Times New Roman" w:hAnsi="Times New Roman" w:cs="Times New Roman"/>
          <w:sz w:val="28"/>
          <w:szCs w:val="28"/>
        </w:rPr>
        <w:t>8</w:t>
      </w:r>
      <w:r w:rsidR="00564FD4" w:rsidRPr="00866758">
        <w:rPr>
          <w:rFonts w:ascii="Times New Roman" w:hAnsi="Times New Roman" w:cs="Times New Roman"/>
          <w:sz w:val="28"/>
          <w:szCs w:val="28"/>
        </w:rPr>
        <w:t xml:space="preserve"> </w:t>
      </w:r>
      <w:r w:rsidRPr="00866758">
        <w:rPr>
          <w:rFonts w:ascii="Times New Roman" w:hAnsi="Times New Roman" w:cs="Times New Roman"/>
          <w:sz w:val="28"/>
          <w:szCs w:val="28"/>
        </w:rPr>
        <w:t xml:space="preserve"> настоящего</w:t>
      </w:r>
      <w:proofErr w:type="gramEnd"/>
      <w:r w:rsidRPr="00866758">
        <w:rPr>
          <w:rFonts w:ascii="Times New Roman" w:hAnsi="Times New Roman" w:cs="Times New Roman"/>
          <w:sz w:val="28"/>
          <w:szCs w:val="28"/>
        </w:rPr>
        <w:t xml:space="preserve"> Порядка, в</w:t>
      </w:r>
      <w:r w:rsidR="00096C15">
        <w:rPr>
          <w:rFonts w:ascii="Times New Roman" w:hAnsi="Times New Roman" w:cs="Times New Roman"/>
          <w:sz w:val="28"/>
          <w:szCs w:val="28"/>
        </w:rPr>
        <w:t xml:space="preserve"> течение 15 календарных </w:t>
      </w:r>
      <w:r w:rsidRPr="00866758">
        <w:rPr>
          <w:rFonts w:ascii="Times New Roman" w:hAnsi="Times New Roman" w:cs="Times New Roman"/>
          <w:sz w:val="28"/>
          <w:szCs w:val="28"/>
        </w:rPr>
        <w:t>дней направляют в Министерство с использованием единой межведомственной системы электронного документооборота Республики Татарстан заключения о возможности согласования или причине отказа в согласовании расчета вероятного вреда.</w:t>
      </w:r>
    </w:p>
    <w:p w:rsidR="00C05098" w:rsidRPr="00866758" w:rsidRDefault="00C05098" w:rsidP="00C050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10. Министерство в трехдневный срок, исчисляемый в календарных днях, со дня получения заключений:</w:t>
      </w:r>
    </w:p>
    <w:p w:rsidR="00C05098" w:rsidRPr="00866758" w:rsidRDefault="00C05098" w:rsidP="00C050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обобщает представленные органами исполнительной власти Республики Татарстан заключения;</w:t>
      </w:r>
    </w:p>
    <w:p w:rsidR="00C05098" w:rsidRPr="00866758" w:rsidRDefault="00C05098" w:rsidP="00C050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 xml:space="preserve">принимает решение о согласовании или об отказе в согласовании расчета вероятного вреда. </w:t>
      </w:r>
    </w:p>
    <w:p w:rsidR="00C05098" w:rsidRPr="00866758" w:rsidRDefault="00C05098" w:rsidP="00C050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 xml:space="preserve">В случае принятия решения о согласовании расчета вероятного вреда на всех экземплярах титульного листа расчета вероятного вреда должностным лицом Министерства ставится отметка о </w:t>
      </w:r>
      <w:proofErr w:type="gramStart"/>
      <w:r w:rsidRPr="00866758">
        <w:rPr>
          <w:rFonts w:ascii="Times New Roman" w:hAnsi="Times New Roman" w:cs="Times New Roman"/>
          <w:sz w:val="28"/>
          <w:szCs w:val="28"/>
        </w:rPr>
        <w:t xml:space="preserve">согласовании </w:t>
      </w:r>
      <w:r w:rsidR="00564FD4" w:rsidRPr="0086675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564FD4" w:rsidRPr="00866758">
        <w:rPr>
          <w:rFonts w:ascii="Times New Roman" w:hAnsi="Times New Roman" w:cs="Times New Roman"/>
          <w:sz w:val="28"/>
          <w:szCs w:val="28"/>
        </w:rPr>
        <w:t xml:space="preserve">Согласовано» </w:t>
      </w:r>
      <w:r w:rsidRPr="00866758">
        <w:rPr>
          <w:rFonts w:ascii="Times New Roman" w:hAnsi="Times New Roman" w:cs="Times New Roman"/>
          <w:sz w:val="28"/>
          <w:szCs w:val="28"/>
        </w:rPr>
        <w:t>и заверяется гербовой печатью.</w:t>
      </w:r>
    </w:p>
    <w:p w:rsidR="00C05098" w:rsidRPr="00866758" w:rsidRDefault="00C05098" w:rsidP="00C050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Решение об отказе в согласовании расчета вероятного вреда оформляется письмом Министерства с указанием причин отказа, подписанное заместителем министра, курирующим вопросы недропользования, направляется владельцу гидротехнического сооружения.</w:t>
      </w:r>
    </w:p>
    <w:p w:rsidR="00C05098" w:rsidRPr="00866758" w:rsidRDefault="00C05098" w:rsidP="00C050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11. Причинами отказа в согласовании расчета вероятного вреда являются:</w:t>
      </w:r>
    </w:p>
    <w:p w:rsidR="00C05098" w:rsidRPr="00866758" w:rsidRDefault="00C05098" w:rsidP="00C050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непредставление или представление не в полном объеме документов, указанных в пункте 3 настоящего Порядка;</w:t>
      </w:r>
    </w:p>
    <w:p w:rsidR="00C05098" w:rsidRPr="00866758" w:rsidRDefault="00C05098" w:rsidP="00C050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отсутствие или представление недостоверной, неточной информации, указанной в пунктах 4, 5 настоящего Порядка;</w:t>
      </w:r>
    </w:p>
    <w:p w:rsidR="00C05098" w:rsidRPr="00866758" w:rsidRDefault="00C05098" w:rsidP="00C050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758">
        <w:rPr>
          <w:rFonts w:ascii="Times New Roman" w:hAnsi="Times New Roman" w:cs="Times New Roman"/>
          <w:sz w:val="28"/>
          <w:szCs w:val="28"/>
        </w:rPr>
        <w:t>отказ в согласовании расчета вероятного вреда органов исполнительной власти Республики Татарстан, указанных в пункте 8 настоящего Порядка.</w:t>
      </w:r>
    </w:p>
    <w:p w:rsidR="00F65717" w:rsidRPr="00C05098" w:rsidRDefault="00F65717" w:rsidP="00F6571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sectPr w:rsidR="00F65717" w:rsidRPr="00C05098" w:rsidSect="00036D7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C2EF8"/>
    <w:multiLevelType w:val="hybridMultilevel"/>
    <w:tmpl w:val="21B6936A"/>
    <w:lvl w:ilvl="0" w:tplc="E446D1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3954B42"/>
    <w:multiLevelType w:val="hybridMultilevel"/>
    <w:tmpl w:val="B16C0078"/>
    <w:lvl w:ilvl="0" w:tplc="750840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6F"/>
    <w:rsid w:val="000144D0"/>
    <w:rsid w:val="00016D91"/>
    <w:rsid w:val="00020E94"/>
    <w:rsid w:val="00036D7A"/>
    <w:rsid w:val="00064CFF"/>
    <w:rsid w:val="00083E71"/>
    <w:rsid w:val="00096C15"/>
    <w:rsid w:val="000B3979"/>
    <w:rsid w:val="000D3AEC"/>
    <w:rsid w:val="000F0A6C"/>
    <w:rsid w:val="00126DCD"/>
    <w:rsid w:val="00165044"/>
    <w:rsid w:val="0016629F"/>
    <w:rsid w:val="001722EA"/>
    <w:rsid w:val="00187A3A"/>
    <w:rsid w:val="001A73A5"/>
    <w:rsid w:val="001C172B"/>
    <w:rsid w:val="001C60E1"/>
    <w:rsid w:val="001D4855"/>
    <w:rsid w:val="001D6B44"/>
    <w:rsid w:val="001E03D9"/>
    <w:rsid w:val="002212B9"/>
    <w:rsid w:val="00225489"/>
    <w:rsid w:val="002A2EF2"/>
    <w:rsid w:val="002E6EF3"/>
    <w:rsid w:val="00301B29"/>
    <w:rsid w:val="0032275C"/>
    <w:rsid w:val="00323F8B"/>
    <w:rsid w:val="00354D57"/>
    <w:rsid w:val="00386D09"/>
    <w:rsid w:val="003B3FE2"/>
    <w:rsid w:val="003C0548"/>
    <w:rsid w:val="003C2308"/>
    <w:rsid w:val="003C6A53"/>
    <w:rsid w:val="004047F5"/>
    <w:rsid w:val="00432C3C"/>
    <w:rsid w:val="00434DC1"/>
    <w:rsid w:val="00436846"/>
    <w:rsid w:val="004660F4"/>
    <w:rsid w:val="00486247"/>
    <w:rsid w:val="004B2316"/>
    <w:rsid w:val="004B2538"/>
    <w:rsid w:val="004D66A5"/>
    <w:rsid w:val="004E749C"/>
    <w:rsid w:val="0052749D"/>
    <w:rsid w:val="005347E6"/>
    <w:rsid w:val="00544FD3"/>
    <w:rsid w:val="00553B3C"/>
    <w:rsid w:val="00564FD4"/>
    <w:rsid w:val="00571B6E"/>
    <w:rsid w:val="00571DA1"/>
    <w:rsid w:val="005924D2"/>
    <w:rsid w:val="00596820"/>
    <w:rsid w:val="005974C9"/>
    <w:rsid w:val="005A199F"/>
    <w:rsid w:val="00631837"/>
    <w:rsid w:val="00647450"/>
    <w:rsid w:val="006952D2"/>
    <w:rsid w:val="00700FA5"/>
    <w:rsid w:val="00705118"/>
    <w:rsid w:val="0071046F"/>
    <w:rsid w:val="00785F8C"/>
    <w:rsid w:val="007B058E"/>
    <w:rsid w:val="00826669"/>
    <w:rsid w:val="00847801"/>
    <w:rsid w:val="00851843"/>
    <w:rsid w:val="00855565"/>
    <w:rsid w:val="00866758"/>
    <w:rsid w:val="008A740E"/>
    <w:rsid w:val="008C1087"/>
    <w:rsid w:val="008E5113"/>
    <w:rsid w:val="008F28BF"/>
    <w:rsid w:val="0092182B"/>
    <w:rsid w:val="009322D3"/>
    <w:rsid w:val="009A3124"/>
    <w:rsid w:val="009E4C61"/>
    <w:rsid w:val="00A034CC"/>
    <w:rsid w:val="00A4246D"/>
    <w:rsid w:val="00AA19ED"/>
    <w:rsid w:val="00AD2156"/>
    <w:rsid w:val="00AF27EB"/>
    <w:rsid w:val="00AF736E"/>
    <w:rsid w:val="00B02B43"/>
    <w:rsid w:val="00B04249"/>
    <w:rsid w:val="00B727E8"/>
    <w:rsid w:val="00BC4842"/>
    <w:rsid w:val="00BD5C9A"/>
    <w:rsid w:val="00BF0B08"/>
    <w:rsid w:val="00C03E04"/>
    <w:rsid w:val="00C05098"/>
    <w:rsid w:val="00C239F0"/>
    <w:rsid w:val="00C24CCB"/>
    <w:rsid w:val="00C330C5"/>
    <w:rsid w:val="00C524D7"/>
    <w:rsid w:val="00C52F15"/>
    <w:rsid w:val="00C65E43"/>
    <w:rsid w:val="00C973FC"/>
    <w:rsid w:val="00CA0164"/>
    <w:rsid w:val="00CB3F81"/>
    <w:rsid w:val="00CB6EBD"/>
    <w:rsid w:val="00D12B10"/>
    <w:rsid w:val="00D32E90"/>
    <w:rsid w:val="00D46F52"/>
    <w:rsid w:val="00D52CFF"/>
    <w:rsid w:val="00D840C6"/>
    <w:rsid w:val="00DC64B4"/>
    <w:rsid w:val="00E339AF"/>
    <w:rsid w:val="00E46902"/>
    <w:rsid w:val="00EA640D"/>
    <w:rsid w:val="00EC6EEC"/>
    <w:rsid w:val="00EE5540"/>
    <w:rsid w:val="00F02386"/>
    <w:rsid w:val="00F030C7"/>
    <w:rsid w:val="00F1540B"/>
    <w:rsid w:val="00F2242B"/>
    <w:rsid w:val="00F2363D"/>
    <w:rsid w:val="00F65717"/>
    <w:rsid w:val="00F9088A"/>
    <w:rsid w:val="00FD15A3"/>
    <w:rsid w:val="00FD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6BC4D-2D0C-461C-9D97-9A4913F0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46F"/>
    <w:pPr>
      <w:widowControl w:val="0"/>
      <w:autoSpaceDE w:val="0"/>
      <w:autoSpaceDN w:val="0"/>
      <w:spacing w:befor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046F"/>
    <w:pPr>
      <w:widowControl w:val="0"/>
      <w:autoSpaceDE w:val="0"/>
      <w:autoSpaceDN w:val="0"/>
      <w:spacing w:before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046F"/>
    <w:pPr>
      <w:widowControl w:val="0"/>
      <w:autoSpaceDE w:val="0"/>
      <w:autoSpaceDN w:val="0"/>
      <w:spacing w:before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6F5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6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DF7FD24B5C3F1F2372B6C31F1DAB925E4B557CCC7FECFB5CB24F033132FFF972B468AA4C9A89D849C137E71E7M0eB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DF7FD24B5C3F1F2372B6C31F1DAB925E4B557CCC7FECFB5CB24F033132FFF972B468AA4C9A89D849C137E71E7M0eB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AAE15-C370-4068-937B-BBA9CFDB4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309-User2</dc:creator>
  <cp:keywords/>
  <dc:description/>
  <cp:lastModifiedBy>309-User2</cp:lastModifiedBy>
  <cp:revision>2</cp:revision>
  <cp:lastPrinted>2021-03-31T10:54:00Z</cp:lastPrinted>
  <dcterms:created xsi:type="dcterms:W3CDTF">2021-04-13T07:54:00Z</dcterms:created>
  <dcterms:modified xsi:type="dcterms:W3CDTF">2021-04-13T07:54:00Z</dcterms:modified>
</cp:coreProperties>
</file>