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D0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AD0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AD0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34E9" w:rsidRDefault="00D334E9" w:rsidP="00D334E9"/>
    <w:p w:rsidR="00D334E9" w:rsidRDefault="00D334E9" w:rsidP="00D334E9"/>
    <w:p w:rsidR="00D334E9" w:rsidRDefault="00D334E9" w:rsidP="00D334E9"/>
    <w:p w:rsidR="00D334E9" w:rsidRDefault="00D334E9" w:rsidP="00D334E9"/>
    <w:p w:rsidR="00D334E9" w:rsidRPr="00D334E9" w:rsidRDefault="00D334E9" w:rsidP="00D334E9"/>
    <w:p w:rsidR="00822AD0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AD0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682E" w:rsidRDefault="00822AD0" w:rsidP="00FE682E">
      <w:pPr>
        <w:pStyle w:val="1"/>
        <w:spacing w:before="0" w:after="0"/>
        <w:jc w:val="left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2AD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822AD0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"garantF1://71069422.0"</w:instrText>
      </w:r>
      <w:r w:rsidRPr="00822AD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Об </w:t>
      </w:r>
      <w:r w:rsidR="00FE682E" w:rsidRP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отдельных вопросах согласования </w:t>
      </w:r>
      <w:r w:rsid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  <w:t xml:space="preserve">(одобрения) некоторых сделок, </w:t>
      </w:r>
      <w:r w:rsidR="00FE682E" w:rsidRP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совершаемых</w:t>
      </w:r>
      <w:r w:rsid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FE682E" w:rsidRDefault="00FE682E" w:rsidP="00FE682E">
      <w:pPr>
        <w:pStyle w:val="1"/>
        <w:spacing w:before="0" w:after="0"/>
        <w:jc w:val="left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государственными </w:t>
      </w:r>
      <w:r w:rsidRPr="00FE682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учреждениями, находящимися</w:t>
      </w: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822AD0" w:rsidRPr="00FE682E" w:rsidRDefault="00FE682E" w:rsidP="00FE682E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ведении Министерства</w:t>
      </w:r>
      <w:r w:rsidR="00822AD0" w:rsidRPr="00822AD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822AD0" w:rsidRPr="00FE682E">
        <w:rPr>
          <w:rFonts w:ascii="Times New Roman" w:hAnsi="Times New Roman" w:cs="Times New Roman"/>
          <w:b w:val="0"/>
          <w:sz w:val="28"/>
          <w:szCs w:val="28"/>
        </w:rPr>
        <w:t xml:space="preserve">лесного хозяйства </w:t>
      </w:r>
    </w:p>
    <w:p w:rsidR="00822AD0" w:rsidRPr="00FE682E" w:rsidRDefault="00822AD0" w:rsidP="00822AD0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822AD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E682E" w:rsidRPr="00FE682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822AD0" w:rsidRPr="00D648AF" w:rsidRDefault="00822AD0" w:rsidP="00D334E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3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334E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D648AF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D334E9">
        <w:rPr>
          <w:rFonts w:ascii="Times New Roman" w:hAnsi="Times New Roman" w:cs="Times New Roman"/>
          <w:sz w:val="28"/>
          <w:szCs w:val="28"/>
        </w:rPr>
        <w:t>№ 7-ФЗ «О не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D334E9">
        <w:rPr>
          <w:rFonts w:ascii="Times New Roman" w:hAnsi="Times New Roman" w:cs="Times New Roman"/>
          <w:sz w:val="28"/>
          <w:szCs w:val="28"/>
        </w:rPr>
        <w:t xml:space="preserve">коммерческих организациях», </w:t>
      </w:r>
      <w:hyperlink r:id="rId6" w:history="1">
        <w:r w:rsidRPr="00D334E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D3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4E9">
        <w:rPr>
          <w:rFonts w:ascii="Times New Roman" w:hAnsi="Times New Roman" w:cs="Times New Roman"/>
          <w:sz w:val="28"/>
          <w:szCs w:val="28"/>
        </w:rPr>
        <w:t>от 5 апреля 2013 года №  44-ФЗ «</w:t>
      </w:r>
      <w:r w:rsidRPr="00D648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печения госуд</w:t>
      </w:r>
      <w:r w:rsidR="00D334E9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нужд», </w:t>
      </w:r>
      <w:r w:rsidRPr="00D648AF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7CA8" w:rsidRDefault="00FB7CA8" w:rsidP="00822AD0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822AD0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3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sub_1000" w:history="1">
        <w:r w:rsidRPr="00D334E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D33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8AF">
        <w:rPr>
          <w:rFonts w:ascii="Times New Roman" w:hAnsi="Times New Roman" w:cs="Times New Roman"/>
          <w:sz w:val="28"/>
          <w:szCs w:val="28"/>
        </w:rPr>
        <w:t>предварительного согласования совершения государственным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 xml:space="preserve"> </w:t>
      </w:r>
      <w:r w:rsidR="005939F0">
        <w:rPr>
          <w:rFonts w:ascii="Times New Roman" w:hAnsi="Times New Roman" w:cs="Times New Roman"/>
          <w:sz w:val="28"/>
          <w:szCs w:val="28"/>
        </w:rPr>
        <w:t>учреждения</w:t>
      </w:r>
      <w:r w:rsidRPr="00D648AF">
        <w:rPr>
          <w:rFonts w:ascii="Times New Roman" w:hAnsi="Times New Roman" w:cs="Times New Roman"/>
          <w:sz w:val="28"/>
          <w:szCs w:val="28"/>
        </w:rPr>
        <w:t>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>, подведомственным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 xml:space="preserve"> </w:t>
      </w:r>
      <w:r w:rsidR="00D334E9">
        <w:rPr>
          <w:rFonts w:ascii="Times New Roman" w:hAnsi="Times New Roman" w:cs="Times New Roman"/>
          <w:sz w:val="28"/>
          <w:szCs w:val="28"/>
        </w:rPr>
        <w:t>Министерству лесного хозяйства Республики Татарстан</w:t>
      </w:r>
      <w:r w:rsidR="00FB7CA8">
        <w:rPr>
          <w:rFonts w:ascii="Times New Roman" w:hAnsi="Times New Roman" w:cs="Times New Roman"/>
          <w:sz w:val="28"/>
          <w:szCs w:val="28"/>
        </w:rPr>
        <w:t>, приложение № 1 к настоящему приказу;</w:t>
      </w:r>
    </w:p>
    <w:p w:rsidR="00FB7CA8" w:rsidRPr="00FB7CA8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FE682E">
        <w:rPr>
          <w:rFonts w:ascii="Times New Roman" w:hAnsi="Times New Roman" w:cs="Times New Roman"/>
          <w:sz w:val="28"/>
          <w:szCs w:val="28"/>
        </w:rPr>
        <w:t>Порядок принятия решения об одобрении сделок с участием государствен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FE682E">
        <w:rPr>
          <w:rFonts w:ascii="Times New Roman" w:hAnsi="Times New Roman" w:cs="Times New Roman"/>
          <w:sz w:val="28"/>
          <w:szCs w:val="28"/>
        </w:rPr>
        <w:t>ных учреждений, находящихся в ведении Министерства лесного хозяйства Рес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FE682E">
        <w:rPr>
          <w:rFonts w:ascii="Times New Roman" w:hAnsi="Times New Roman" w:cs="Times New Roman"/>
          <w:sz w:val="28"/>
          <w:szCs w:val="28"/>
        </w:rPr>
        <w:t xml:space="preserve">публики Татарстан, в совершении которых имеется заинтересованность,  </w:t>
      </w:r>
      <w:hyperlink w:anchor="sub_2000" w:history="1">
        <w:r w:rsidRPr="00FE682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приложение № 2</w:t>
        </w:r>
      </w:hyperlink>
      <w:r w:rsidR="005939F0" w:rsidRPr="00FE682E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0"/>
      <w:bookmarkEnd w:id="1"/>
      <w:r w:rsidRPr="00D648AF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</w:t>
      </w:r>
      <w:r w:rsidR="00FB7CA8">
        <w:rPr>
          <w:rFonts w:ascii="Times New Roman" w:hAnsi="Times New Roman" w:cs="Times New Roman"/>
          <w:sz w:val="28"/>
          <w:szCs w:val="28"/>
        </w:rPr>
        <w:t xml:space="preserve">министра лесного хозяйства Р.К. </w:t>
      </w:r>
      <w:proofErr w:type="spellStart"/>
      <w:r w:rsidR="00FB7CA8">
        <w:rPr>
          <w:rFonts w:ascii="Times New Roman" w:hAnsi="Times New Roman" w:cs="Times New Roman"/>
          <w:sz w:val="28"/>
          <w:szCs w:val="28"/>
        </w:rPr>
        <w:t>Гумерова</w:t>
      </w:r>
      <w:proofErr w:type="spellEnd"/>
      <w:r w:rsidRPr="00D648AF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822AD0" w:rsidRDefault="00822AD0" w:rsidP="00D334E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34E9" w:rsidRDefault="00D334E9" w:rsidP="00D334E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34E9" w:rsidRPr="00D648AF" w:rsidRDefault="00D334E9" w:rsidP="00D334E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А.А.Назиров</w:t>
      </w:r>
      <w:proofErr w:type="spellEnd"/>
    </w:p>
    <w:p w:rsidR="00D334E9" w:rsidRDefault="00D334E9" w:rsidP="00822AD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0"/>
    </w:p>
    <w:p w:rsidR="00D334E9" w:rsidRDefault="00D334E9" w:rsidP="00822A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939F0" w:rsidRDefault="005939F0" w:rsidP="005939F0"/>
    <w:p w:rsidR="005939F0" w:rsidRDefault="005939F0" w:rsidP="005939F0"/>
    <w:p w:rsidR="005939F0" w:rsidRDefault="005939F0" w:rsidP="005939F0"/>
    <w:p w:rsidR="005939F0" w:rsidRDefault="005939F0" w:rsidP="005939F0"/>
    <w:p w:rsidR="005939F0" w:rsidRDefault="005939F0" w:rsidP="005939F0"/>
    <w:p w:rsidR="005939F0" w:rsidRPr="005939F0" w:rsidRDefault="005939F0" w:rsidP="005939F0"/>
    <w:p w:rsidR="00D334E9" w:rsidRDefault="00D334E9" w:rsidP="00FB7CA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FE682E" w:rsidRPr="00FE682E" w:rsidRDefault="00FE682E" w:rsidP="00FE682E"/>
    <w:p w:rsidR="00D334E9" w:rsidRPr="00D334E9" w:rsidRDefault="00D334E9" w:rsidP="00D334E9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334E9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FB7CA8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</w:p>
    <w:p w:rsidR="00D334E9" w:rsidRDefault="00D334E9" w:rsidP="00D334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34E9">
        <w:rPr>
          <w:rFonts w:ascii="Times New Roman" w:hAnsi="Times New Roman" w:cs="Times New Roman"/>
          <w:sz w:val="28"/>
          <w:szCs w:val="28"/>
        </w:rPr>
        <w:t xml:space="preserve"> приказу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лесного</w:t>
      </w:r>
    </w:p>
    <w:p w:rsidR="00D334E9" w:rsidRDefault="00D334E9" w:rsidP="00D334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  <w:r w:rsidRPr="00D3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4E9" w:rsidRDefault="00D334E9" w:rsidP="00D334E9">
      <w:pPr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_______________№ ________</w:t>
      </w:r>
    </w:p>
    <w:p w:rsidR="00D334E9" w:rsidRDefault="00D334E9" w:rsidP="00822A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22AD0" w:rsidRPr="00FC5F49" w:rsidRDefault="00822AD0" w:rsidP="00FC5F49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предварительного согласования совершения </w:t>
      </w:r>
      <w:r w:rsid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осударственным</w:t>
      </w:r>
      <w:r w:rsidR="005939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учреждения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5939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подведомственным</w:t>
      </w:r>
      <w:r w:rsidR="005939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FC5F4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Министерству лесного хозяйства Республики Татарстан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крупных сделок</w:t>
      </w:r>
      <w:r w:rsidRPr="00D334E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bookmarkEnd w:id="3"/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D648A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48AF">
        <w:rPr>
          <w:rFonts w:ascii="Times New Roman" w:hAnsi="Times New Roman" w:cs="Times New Roman"/>
          <w:sz w:val="28"/>
          <w:szCs w:val="28"/>
        </w:rPr>
        <w:t>Настоящий Порядок предварительного согласования совершения государ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ственным</w:t>
      </w:r>
      <w:r w:rsidR="005939F0">
        <w:rPr>
          <w:rFonts w:ascii="Times New Roman" w:hAnsi="Times New Roman" w:cs="Times New Roman"/>
          <w:sz w:val="28"/>
          <w:szCs w:val="28"/>
        </w:rPr>
        <w:t>и учреждения</w:t>
      </w:r>
      <w:r w:rsidRPr="00D648AF">
        <w:rPr>
          <w:rFonts w:ascii="Times New Roman" w:hAnsi="Times New Roman" w:cs="Times New Roman"/>
          <w:sz w:val="28"/>
          <w:szCs w:val="28"/>
        </w:rPr>
        <w:t>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>, подведомственным</w:t>
      </w:r>
      <w:r w:rsidR="005516DA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 xml:space="preserve"> </w:t>
      </w:r>
      <w:r w:rsidR="00FC5F49">
        <w:rPr>
          <w:rFonts w:ascii="Times New Roman" w:hAnsi="Times New Roman" w:cs="Times New Roman"/>
          <w:sz w:val="28"/>
          <w:szCs w:val="28"/>
        </w:rPr>
        <w:t>Министерству лесного хозяйства Республики Татарстан</w:t>
      </w:r>
      <w:r w:rsidR="005939F0">
        <w:rPr>
          <w:rFonts w:ascii="Times New Roman" w:hAnsi="Times New Roman" w:cs="Times New Roman"/>
          <w:sz w:val="28"/>
          <w:szCs w:val="28"/>
        </w:rPr>
        <w:t xml:space="preserve"> (далее - Порядок, Учреждения</w:t>
      </w:r>
      <w:r w:rsidRPr="00D648AF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</w:t>
      </w:r>
      <w:hyperlink r:id="rId7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F49">
        <w:rPr>
          <w:rFonts w:ascii="Times New Roman" w:hAnsi="Times New Roman" w:cs="Times New Roman"/>
          <w:sz w:val="28"/>
          <w:szCs w:val="28"/>
        </w:rPr>
        <w:t>от 12 января 1996 года № 7-ФЗ «О некоммерческих организа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FC5F49">
        <w:rPr>
          <w:rFonts w:ascii="Times New Roman" w:hAnsi="Times New Roman" w:cs="Times New Roman"/>
          <w:sz w:val="28"/>
          <w:szCs w:val="28"/>
        </w:rPr>
        <w:t>циях»</w:t>
      </w:r>
      <w:r w:rsidRPr="00D648A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FC5F49">
        <w:rPr>
          <w:rFonts w:ascii="Times New Roman" w:hAnsi="Times New Roman" w:cs="Times New Roman"/>
          <w:sz w:val="28"/>
          <w:szCs w:val="28"/>
        </w:rPr>
        <w:t xml:space="preserve"> от 5 апреля 2013 года № 44-ФЗ «</w:t>
      </w:r>
      <w:r w:rsidRPr="00D648AF">
        <w:rPr>
          <w:rFonts w:ascii="Times New Roman" w:hAnsi="Times New Roman" w:cs="Times New Roman"/>
          <w:sz w:val="28"/>
          <w:szCs w:val="28"/>
        </w:rPr>
        <w:t>О контракт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ной системе в сфере закупок товаров, работ, услуг для обеспечения госу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D648AF">
        <w:rPr>
          <w:rFonts w:ascii="Times New Roman" w:hAnsi="Times New Roman" w:cs="Times New Roman"/>
          <w:sz w:val="28"/>
          <w:szCs w:val="28"/>
        </w:rPr>
        <w:t>д</w:t>
      </w:r>
      <w:r w:rsidR="00FC5F49">
        <w:rPr>
          <w:rFonts w:ascii="Times New Roman" w:hAnsi="Times New Roman" w:cs="Times New Roman"/>
          <w:sz w:val="28"/>
          <w:szCs w:val="28"/>
        </w:rPr>
        <w:t xml:space="preserve">арственных и муниципальных нужд», </w:t>
      </w:r>
      <w:r w:rsidRPr="00D648AF">
        <w:rPr>
          <w:rFonts w:ascii="Times New Roman" w:hAnsi="Times New Roman" w:cs="Times New Roman"/>
          <w:sz w:val="28"/>
          <w:szCs w:val="28"/>
        </w:rPr>
        <w:t>в целях повышения эффективности управ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ления закрепленным</w:t>
      </w:r>
      <w:r w:rsidR="005939F0">
        <w:rPr>
          <w:rFonts w:ascii="Times New Roman" w:hAnsi="Times New Roman" w:cs="Times New Roman"/>
          <w:sz w:val="28"/>
          <w:szCs w:val="28"/>
        </w:rPr>
        <w:t xml:space="preserve"> за Учреждения</w:t>
      </w:r>
      <w:r w:rsidRPr="00D648AF">
        <w:rPr>
          <w:rFonts w:ascii="Times New Roman" w:hAnsi="Times New Roman" w:cs="Times New Roman"/>
          <w:sz w:val="28"/>
          <w:szCs w:val="28"/>
        </w:rPr>
        <w:t>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 xml:space="preserve"> имуществом.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4"/>
      <w:r w:rsidRPr="00D648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648A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9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статьей 9.2</w:t>
        </w:r>
      </w:hyperlink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8AF">
        <w:rPr>
          <w:rFonts w:ascii="Times New Roman" w:hAnsi="Times New Roman" w:cs="Times New Roman"/>
          <w:sz w:val="28"/>
          <w:szCs w:val="28"/>
        </w:rPr>
        <w:t>Федерального</w:t>
      </w:r>
      <w:r w:rsidR="00FC5F49">
        <w:rPr>
          <w:rFonts w:ascii="Times New Roman" w:hAnsi="Times New Roman" w:cs="Times New Roman"/>
          <w:sz w:val="28"/>
          <w:szCs w:val="28"/>
        </w:rPr>
        <w:t xml:space="preserve"> закона от 12 января 1996 года № 7-ФЗ «О некоммерческих организациях»</w:t>
      </w:r>
      <w:r w:rsidRPr="00D648AF">
        <w:rPr>
          <w:rFonts w:ascii="Times New Roman" w:hAnsi="Times New Roman" w:cs="Times New Roman"/>
          <w:sz w:val="28"/>
          <w:szCs w:val="28"/>
        </w:rPr>
        <w:t xml:space="preserve">, 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</w:t>
      </w:r>
      <w:r w:rsidR="005939F0">
        <w:rPr>
          <w:rFonts w:ascii="Times New Roman" w:hAnsi="Times New Roman" w:cs="Times New Roman"/>
          <w:sz w:val="28"/>
          <w:szCs w:val="28"/>
        </w:rPr>
        <w:t>с федераль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5939F0">
        <w:rPr>
          <w:rFonts w:ascii="Times New Roman" w:hAnsi="Times New Roman" w:cs="Times New Roman"/>
          <w:sz w:val="28"/>
          <w:szCs w:val="28"/>
        </w:rPr>
        <w:t>ным законом Учреждения</w:t>
      </w:r>
      <w:r w:rsidRPr="00D648AF">
        <w:rPr>
          <w:rFonts w:ascii="Times New Roman" w:hAnsi="Times New Roman" w:cs="Times New Roman"/>
          <w:sz w:val="28"/>
          <w:szCs w:val="28"/>
        </w:rPr>
        <w:t xml:space="preserve"> вправе распоряжаться самостоятельно), а также с пере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дачей такого имущества в пользование или в залог при условии, что цена такой сделки либо</w:t>
      </w:r>
      <w:proofErr w:type="gramEnd"/>
      <w:r w:rsidRPr="00D648AF">
        <w:rPr>
          <w:rFonts w:ascii="Times New Roman" w:hAnsi="Times New Roman" w:cs="Times New Roman"/>
          <w:sz w:val="28"/>
          <w:szCs w:val="28"/>
        </w:rPr>
        <w:t xml:space="preserve"> стоимость отчуждаемого или передаваемого имущества превышает 10 процентов балансо</w:t>
      </w:r>
      <w:r w:rsidR="005939F0">
        <w:rPr>
          <w:rFonts w:ascii="Times New Roman" w:hAnsi="Times New Roman" w:cs="Times New Roman"/>
          <w:sz w:val="28"/>
          <w:szCs w:val="28"/>
        </w:rPr>
        <w:t>вой стоимости активов Учреждения</w:t>
      </w:r>
      <w:r w:rsidRPr="00D648AF">
        <w:rPr>
          <w:rFonts w:ascii="Times New Roman" w:hAnsi="Times New Roman" w:cs="Times New Roman"/>
          <w:sz w:val="28"/>
          <w:szCs w:val="28"/>
        </w:rPr>
        <w:t>, определяемой по данным его бухгалтерской отчетности на последнюю отчетную дату, если уставом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ждения не предусмотрен меньший размер крупной сделки.</w:t>
      </w:r>
    </w:p>
    <w:bookmarkEnd w:id="5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Крупная сделка</w:t>
      </w:r>
      <w:r w:rsidR="005939F0">
        <w:rPr>
          <w:rFonts w:ascii="Times New Roman" w:hAnsi="Times New Roman" w:cs="Times New Roman"/>
          <w:sz w:val="28"/>
          <w:szCs w:val="28"/>
        </w:rPr>
        <w:t xml:space="preserve"> может быть совершена Учреждения</w:t>
      </w:r>
      <w:r w:rsidRPr="00D648AF">
        <w:rPr>
          <w:rFonts w:ascii="Times New Roman" w:hAnsi="Times New Roman" w:cs="Times New Roman"/>
          <w:sz w:val="28"/>
          <w:szCs w:val="28"/>
        </w:rPr>
        <w:t>м</w:t>
      </w:r>
      <w:r w:rsidR="005939F0">
        <w:rPr>
          <w:rFonts w:ascii="Times New Roman" w:hAnsi="Times New Roman" w:cs="Times New Roman"/>
          <w:sz w:val="28"/>
          <w:szCs w:val="28"/>
        </w:rPr>
        <w:t>и</w:t>
      </w:r>
      <w:r w:rsidRPr="00D648AF">
        <w:rPr>
          <w:rFonts w:ascii="Times New Roman" w:hAnsi="Times New Roman" w:cs="Times New Roman"/>
          <w:sz w:val="28"/>
          <w:szCs w:val="28"/>
        </w:rPr>
        <w:t xml:space="preserve"> только с предва</w:t>
      </w:r>
      <w:r w:rsidR="00FC5F49">
        <w:rPr>
          <w:rFonts w:ascii="Times New Roman" w:hAnsi="Times New Roman" w:cs="Times New Roman"/>
          <w:sz w:val="28"/>
          <w:szCs w:val="28"/>
        </w:rPr>
        <w:t>ри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FC5F49">
        <w:rPr>
          <w:rFonts w:ascii="Times New Roman" w:hAnsi="Times New Roman" w:cs="Times New Roman"/>
          <w:sz w:val="28"/>
          <w:szCs w:val="28"/>
        </w:rPr>
        <w:t>тельного согласия Министерства лесного хозяйства Республики Татарстан (далее – Министерство).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6" w:name="sub_1003"/>
      <w:r w:rsidRPr="00D648AF">
        <w:rPr>
          <w:rFonts w:ascii="Times New Roman" w:hAnsi="Times New Roman" w:cs="Times New Roman"/>
          <w:sz w:val="28"/>
          <w:szCs w:val="28"/>
        </w:rPr>
        <w:t>3. Решение о согласовании совершения Учреждением крупной сделки при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нимается </w:t>
      </w:r>
      <w:r w:rsidR="00FC5F49">
        <w:rPr>
          <w:rFonts w:ascii="Times New Roman" w:hAnsi="Times New Roman" w:cs="Times New Roman"/>
          <w:sz w:val="28"/>
          <w:szCs w:val="28"/>
        </w:rPr>
        <w:t>Министерством</w:t>
      </w:r>
      <w:r w:rsidRPr="00D648AF">
        <w:rPr>
          <w:rFonts w:ascii="Times New Roman" w:hAnsi="Times New Roman" w:cs="Times New Roman"/>
          <w:sz w:val="28"/>
          <w:szCs w:val="28"/>
        </w:rPr>
        <w:t xml:space="preserve"> до совершения крупной сделки. </w:t>
      </w:r>
      <w:proofErr w:type="gramStart"/>
      <w:r w:rsidRPr="00D648AF">
        <w:rPr>
          <w:rFonts w:ascii="Times New Roman" w:hAnsi="Times New Roman" w:cs="Times New Roman"/>
          <w:sz w:val="28"/>
          <w:szCs w:val="28"/>
        </w:rPr>
        <w:t>При совершении круп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ной сделки по приобретению Учреждением товаров, работ, услуг для государ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ственных нужд предварительное согласование совершения крупной сделки должно быть получено Учреждением до начала процедуры закупки в соответствии </w:t>
      </w:r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FC5F49">
        <w:rPr>
          <w:rFonts w:ascii="Times New Roman" w:hAnsi="Times New Roman" w:cs="Times New Roman"/>
          <w:sz w:val="28"/>
          <w:szCs w:val="28"/>
        </w:rPr>
        <w:t xml:space="preserve"> от 5 апреля 2013 года № 44-ФЗ «</w:t>
      </w:r>
      <w:r w:rsidRPr="00D648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C5F49">
        <w:rPr>
          <w:rFonts w:ascii="Times New Roman" w:hAnsi="Times New Roman" w:cs="Times New Roman"/>
          <w:sz w:val="28"/>
          <w:szCs w:val="28"/>
        </w:rPr>
        <w:t>арственных и муници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FC5F49">
        <w:rPr>
          <w:rFonts w:ascii="Times New Roman" w:hAnsi="Times New Roman" w:cs="Times New Roman"/>
          <w:sz w:val="28"/>
          <w:szCs w:val="28"/>
        </w:rPr>
        <w:t>пальных нужд»</w:t>
      </w:r>
      <w:r w:rsidRPr="00D648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7" w:name="sub_1004"/>
      <w:bookmarkEnd w:id="6"/>
      <w:r w:rsidRPr="00D648AF">
        <w:rPr>
          <w:rFonts w:ascii="Times New Roman" w:hAnsi="Times New Roman" w:cs="Times New Roman"/>
          <w:sz w:val="28"/>
          <w:szCs w:val="28"/>
        </w:rPr>
        <w:t xml:space="preserve">4. В целях получения предварительного согласия совершения Учреждением крупной сделки без проведения процедур, установленных </w:t>
      </w:r>
      <w:hyperlink r:id="rId11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F49">
        <w:rPr>
          <w:rFonts w:ascii="Times New Roman" w:hAnsi="Times New Roman" w:cs="Times New Roman"/>
          <w:sz w:val="28"/>
          <w:szCs w:val="28"/>
        </w:rPr>
        <w:lastRenderedPageBreak/>
        <w:t>от 5 апреля 2013 года № 44-ФЗ «</w:t>
      </w:r>
      <w:r w:rsidRPr="00D648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C5F49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D648AF">
        <w:rPr>
          <w:rFonts w:ascii="Times New Roman" w:hAnsi="Times New Roman" w:cs="Times New Roman"/>
          <w:sz w:val="28"/>
          <w:szCs w:val="28"/>
        </w:rPr>
        <w:t xml:space="preserve"> Учрежде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ние представляет в </w:t>
      </w:r>
      <w:r w:rsidR="00FC5F49">
        <w:rPr>
          <w:rFonts w:ascii="Times New Roman" w:hAnsi="Times New Roman" w:cs="Times New Roman"/>
          <w:sz w:val="28"/>
          <w:szCs w:val="28"/>
        </w:rPr>
        <w:t>Министерство</w:t>
      </w:r>
      <w:r w:rsidRPr="00D648AF">
        <w:rPr>
          <w:rFonts w:ascii="Times New Roman" w:hAnsi="Times New Roman" w:cs="Times New Roman"/>
          <w:sz w:val="28"/>
          <w:szCs w:val="28"/>
        </w:rPr>
        <w:t xml:space="preserve"> следующие документы на бумажном носителе: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8" w:name="sub_10041"/>
      <w:bookmarkEnd w:id="7"/>
      <w:r w:rsidRPr="00D648AF">
        <w:rPr>
          <w:rFonts w:ascii="Times New Roman" w:hAnsi="Times New Roman" w:cs="Times New Roman"/>
          <w:sz w:val="28"/>
          <w:szCs w:val="28"/>
        </w:rPr>
        <w:t>1) заявление о согласовании совершения Учреждением крупной сделки (да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лее - Заявление), которое должно содержать следующую информацию:</w:t>
      </w:r>
    </w:p>
    <w:bookmarkEnd w:id="8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предмет крупной сделки;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полное наименование и местонахождение предполагаемого контрагента по крупной сделке (ИНН, ОГРН контрагента - для юридического лица, ОГРНИП - для индивидуального предпринимателя; фамилия, имя, отчество, паспортные данные, место жительства - для физического лица);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срок поставки товаров, выполнения работ, оказания услуг по крупной сделке;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цена крупной сделки в рублях (числом и прописью), включая налог на до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бавленную стоимость;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форма и размер обеспечения исполнения обязательств по крупной сделке, если крупная сделка осуществляется с обеспечением;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источник финансирования крупной сделки;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иные существенные условия крупной сделки, содержащие финансово-эко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номическое обоснование целесообразности заключения крупной сделки (содержа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ние сделки, расчеты показателей сделки, информация о прогнозе влияния резуль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татов сделки на повышение эффективности деятельности Учреждения в разрезе производственных и финансовых показателей, особые условия сделки);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9" w:name="sub_10042"/>
      <w:r w:rsidRPr="00D648AF">
        <w:rPr>
          <w:rFonts w:ascii="Times New Roman" w:hAnsi="Times New Roman" w:cs="Times New Roman"/>
          <w:sz w:val="28"/>
          <w:szCs w:val="28"/>
        </w:rPr>
        <w:t>2) копии форм бюджетной отчетности за последний финансовый год и на последнюю отчетную дату, заверенные руководителем и главным бухгалтером Учреждения;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0" w:name="sub_10043"/>
      <w:bookmarkEnd w:id="9"/>
      <w:r w:rsidRPr="00D648AF">
        <w:rPr>
          <w:rFonts w:ascii="Times New Roman" w:hAnsi="Times New Roman" w:cs="Times New Roman"/>
          <w:sz w:val="28"/>
          <w:szCs w:val="28"/>
        </w:rPr>
        <w:t>3) сведения о кредиторской и дебиторской задолженности с указанием наименований кредиторов, должников, суммы задолженности и дат возникновения задолженности с выделением задолженности по заработной плате, задолженности перед бюджетом и внебюджетными фондами и указанием статуса данной задол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женности (текущая и просроченная);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1" w:name="sub_10044"/>
      <w:bookmarkEnd w:id="10"/>
      <w:r w:rsidRPr="00D648AF">
        <w:rPr>
          <w:rFonts w:ascii="Times New Roman" w:hAnsi="Times New Roman" w:cs="Times New Roman"/>
          <w:sz w:val="28"/>
          <w:szCs w:val="28"/>
        </w:rPr>
        <w:t xml:space="preserve">4) подготовленный в соответствии с </w:t>
      </w:r>
      <w:hyperlink r:id="rId12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FC5F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8AF">
        <w:rPr>
          <w:rFonts w:ascii="Times New Roman" w:hAnsi="Times New Roman" w:cs="Times New Roman"/>
          <w:sz w:val="28"/>
          <w:szCs w:val="28"/>
        </w:rPr>
        <w:t>Российской Федера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ции об оценочной деятельности </w:t>
      </w:r>
      <w:proofErr w:type="gramStart"/>
      <w:r w:rsidRPr="00D648AF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D648AF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имущества, с которым предполагается совершить крупную сделку, произведенный не ранее чем за три месяца до представления отчета;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2" w:name="sub_10045"/>
      <w:bookmarkEnd w:id="11"/>
      <w:r w:rsidRPr="00D648AF">
        <w:rPr>
          <w:rFonts w:ascii="Times New Roman" w:hAnsi="Times New Roman" w:cs="Times New Roman"/>
          <w:sz w:val="28"/>
          <w:szCs w:val="28"/>
        </w:rPr>
        <w:t>5) проект крупной сделки (договора, государственного контракта, мирового соглашения и др.) со всеми приложениями к нему;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3" w:name="sub_10046"/>
      <w:bookmarkEnd w:id="12"/>
      <w:r w:rsidRPr="00D648AF">
        <w:rPr>
          <w:rFonts w:ascii="Times New Roman" w:hAnsi="Times New Roman" w:cs="Times New Roman"/>
          <w:sz w:val="28"/>
          <w:szCs w:val="28"/>
        </w:rPr>
        <w:t>6) копию устава Учреждения (с изменениями и дополнениями);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4" w:name="sub_10047"/>
      <w:bookmarkEnd w:id="13"/>
      <w:r w:rsidRPr="00D648AF">
        <w:rPr>
          <w:rFonts w:ascii="Times New Roman" w:hAnsi="Times New Roman" w:cs="Times New Roman"/>
          <w:sz w:val="28"/>
          <w:szCs w:val="28"/>
        </w:rPr>
        <w:t>7) информацию о взаимосвязанности нескольких сделок (при необходимо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сти);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5" w:name="sub_10048"/>
      <w:bookmarkEnd w:id="14"/>
      <w:r w:rsidRPr="00D648AF">
        <w:rPr>
          <w:rFonts w:ascii="Times New Roman" w:hAnsi="Times New Roman" w:cs="Times New Roman"/>
          <w:sz w:val="28"/>
          <w:szCs w:val="28"/>
        </w:rPr>
        <w:t>8) справка о способности (обеспеченности) исполнения обязательств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ждения по крупной сделке.</w:t>
      </w:r>
    </w:p>
    <w:bookmarkEnd w:id="15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Учреждения (лицом, исполняющим его обязанности) или заместителем руководителя, уполно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lastRenderedPageBreak/>
        <w:t>моченным на основании доверенности на совершение крупной сделки, и главным бухгалтером Учреждения и представляются в прошитом, пронумерованном и скрепленном печатью виде.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6" w:name="sub_1005"/>
      <w:r w:rsidRPr="00D648AF">
        <w:rPr>
          <w:rFonts w:ascii="Times New Roman" w:hAnsi="Times New Roman" w:cs="Times New Roman"/>
          <w:sz w:val="28"/>
          <w:szCs w:val="28"/>
        </w:rPr>
        <w:t>5. В целях получения предварительного согласия на совершение Учрежде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нием крупной сделки по результатам проведения процедур, установленных </w:t>
      </w:r>
      <w:hyperlink r:id="rId13" w:history="1">
        <w:r w:rsidRPr="00FC5F4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="00FC5F49">
        <w:rPr>
          <w:rFonts w:ascii="Times New Roman" w:hAnsi="Times New Roman" w:cs="Times New Roman"/>
          <w:sz w:val="28"/>
          <w:szCs w:val="28"/>
        </w:rPr>
        <w:t xml:space="preserve"> от 5 апреля 2013 года № 44-ФЗ «</w:t>
      </w:r>
      <w:r w:rsidRPr="00D648A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r w:rsidR="00FC5F49">
        <w:rPr>
          <w:rFonts w:ascii="Times New Roman" w:hAnsi="Times New Roman" w:cs="Times New Roman"/>
          <w:sz w:val="28"/>
          <w:szCs w:val="28"/>
        </w:rPr>
        <w:t xml:space="preserve"> и муници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FC5F49">
        <w:rPr>
          <w:rFonts w:ascii="Times New Roman" w:hAnsi="Times New Roman" w:cs="Times New Roman"/>
          <w:sz w:val="28"/>
          <w:szCs w:val="28"/>
        </w:rPr>
        <w:t>пальных нужд»</w:t>
      </w:r>
      <w:r w:rsidRPr="00D648AF">
        <w:rPr>
          <w:rFonts w:ascii="Times New Roman" w:hAnsi="Times New Roman" w:cs="Times New Roman"/>
          <w:sz w:val="28"/>
          <w:szCs w:val="28"/>
        </w:rPr>
        <w:t>, Учреж</w:t>
      </w:r>
      <w:r w:rsidR="00B81FF4">
        <w:rPr>
          <w:rFonts w:ascii="Times New Roman" w:hAnsi="Times New Roman" w:cs="Times New Roman"/>
          <w:sz w:val="28"/>
          <w:szCs w:val="28"/>
        </w:rPr>
        <w:t xml:space="preserve">дение представляет в Министерство </w:t>
      </w:r>
      <w:r w:rsidRPr="00D648AF">
        <w:rPr>
          <w:rFonts w:ascii="Times New Roman" w:hAnsi="Times New Roman" w:cs="Times New Roman"/>
          <w:sz w:val="28"/>
          <w:szCs w:val="28"/>
        </w:rPr>
        <w:t xml:space="preserve"> не менее</w:t>
      </w:r>
      <w:proofErr w:type="gramStart"/>
      <w:r w:rsidR="005939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939F0">
        <w:rPr>
          <w:rFonts w:ascii="Times New Roman" w:hAnsi="Times New Roman" w:cs="Times New Roman"/>
          <w:sz w:val="28"/>
          <w:szCs w:val="28"/>
        </w:rPr>
        <w:t xml:space="preserve"> </w:t>
      </w:r>
      <w:r w:rsidRPr="00D648AF">
        <w:rPr>
          <w:rFonts w:ascii="Times New Roman" w:hAnsi="Times New Roman" w:cs="Times New Roman"/>
          <w:sz w:val="28"/>
          <w:szCs w:val="28"/>
        </w:rPr>
        <w:t xml:space="preserve"> чем за 30 (тридцать) календарных дней до размещения на официальном сайте Российской Федерации в информаци</w:t>
      </w:r>
      <w:r w:rsidR="00B81FF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648AF">
        <w:rPr>
          <w:rFonts w:ascii="Times New Roman" w:hAnsi="Times New Roman" w:cs="Times New Roman"/>
          <w:sz w:val="28"/>
          <w:szCs w:val="28"/>
        </w:rPr>
        <w:t xml:space="preserve"> для раз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мещения информации о размещении заказов на поставки товаров, выполнение ра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бот, оказание услуг извещения об осуществлении закупки, следующие документы на бумажном носителе: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7" w:name="sub_10051"/>
      <w:bookmarkEnd w:id="16"/>
      <w:r w:rsidRPr="00D648AF">
        <w:rPr>
          <w:rFonts w:ascii="Times New Roman" w:hAnsi="Times New Roman" w:cs="Times New Roman"/>
          <w:sz w:val="28"/>
          <w:szCs w:val="28"/>
        </w:rPr>
        <w:t>1) заявление о согласовании совершения Учреждением крупной сделки (да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лее - Заявление), которое должно содержать следующую информацию:</w:t>
      </w:r>
    </w:p>
    <w:bookmarkEnd w:id="17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предмет крупной сделки;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срок поставки товаров, выполнения работ, оказания услуг по крупной сделке;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начальная (максимальная) цена крупной сделки в рублях (числом и пропи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сью), включая налог на добавленную стоимость;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источник финансирования крупной сделки;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форма и размер обеспечения исполнения обязательств по крупной сделке, если крупная сделка осуществляется с обеспечением;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иные существенные условия крупной сделки, содержащие финансово-эко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номическое обоснование целесообразности заключения крупной сделки (содержа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ние сделки, расчеты показателей сделки, информация о прогнозе влияния резуль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татов сделки на повышение эффективности деятельности Учреждения в разрезе производственных и финансовых показателей, особые условия сделки);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8" w:name="sub_10052"/>
      <w:r w:rsidRPr="00D648AF">
        <w:rPr>
          <w:rFonts w:ascii="Times New Roman" w:hAnsi="Times New Roman" w:cs="Times New Roman"/>
          <w:sz w:val="28"/>
          <w:szCs w:val="28"/>
        </w:rPr>
        <w:t>2) копию документации о закупке, утвержденной руководителем Учрежде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ния;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19" w:name="sub_10053"/>
      <w:bookmarkEnd w:id="18"/>
      <w:r w:rsidRPr="00D648AF">
        <w:rPr>
          <w:rFonts w:ascii="Times New Roman" w:hAnsi="Times New Roman" w:cs="Times New Roman"/>
          <w:sz w:val="28"/>
          <w:szCs w:val="28"/>
        </w:rPr>
        <w:t>3) копии форм бюджетной отчетности за последний финансовый год и на последнюю отчетную дату, заверенные руководителем и главным бухгалтером Учреждения;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0" w:name="sub_10054"/>
      <w:bookmarkEnd w:id="19"/>
      <w:r w:rsidRPr="00D648AF">
        <w:rPr>
          <w:rFonts w:ascii="Times New Roman" w:hAnsi="Times New Roman" w:cs="Times New Roman"/>
          <w:sz w:val="28"/>
          <w:szCs w:val="28"/>
        </w:rPr>
        <w:t>4) сведения о кредиторской и дебиторской задолженности с указанием наименований кредиторов, должников, суммы задолженности и дат возникновения задолженности с выделением задолженности по заработной плате, задолженности перед бюджетом и внебюджетными фондами и указанием статуса данной задол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женности (текущая и просроченная);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1" w:name="sub_10055"/>
      <w:bookmarkEnd w:id="20"/>
      <w:r w:rsidRPr="00D648AF">
        <w:rPr>
          <w:rFonts w:ascii="Times New Roman" w:hAnsi="Times New Roman" w:cs="Times New Roman"/>
          <w:sz w:val="28"/>
          <w:szCs w:val="28"/>
        </w:rPr>
        <w:t>5) копию устава Учреждения (с изменениями и дополнениями);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2" w:name="sub_10056"/>
      <w:bookmarkEnd w:id="21"/>
      <w:r w:rsidRPr="00D648AF">
        <w:rPr>
          <w:rFonts w:ascii="Times New Roman" w:hAnsi="Times New Roman" w:cs="Times New Roman"/>
          <w:sz w:val="28"/>
          <w:szCs w:val="28"/>
        </w:rPr>
        <w:t>6) информацию о взаимосвязанности нескольких сделок (при необходимо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сти);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3" w:name="sub_10057"/>
      <w:bookmarkEnd w:id="22"/>
      <w:r w:rsidRPr="00D648AF">
        <w:rPr>
          <w:rFonts w:ascii="Times New Roman" w:hAnsi="Times New Roman" w:cs="Times New Roman"/>
          <w:sz w:val="28"/>
          <w:szCs w:val="28"/>
        </w:rPr>
        <w:t>7) справка о способности (обеспеченности) исполнения обязательств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ждения по крупной сделке.</w:t>
      </w:r>
    </w:p>
    <w:bookmarkEnd w:id="23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lastRenderedPageBreak/>
        <w:t>Представляемые документы подписываются руководителем Учреждения (лицом, исполняющим его обязанности) или заместителем руководителя, уполно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моченным на основании доверенности на совершение крупной сделки, главным бухгалтером Учреждения и представляются в прошитом, пронумерованном и скрепленном печатью виде.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4" w:name="sub_1006"/>
      <w:r w:rsidRPr="00D648AF">
        <w:rPr>
          <w:rFonts w:ascii="Times New Roman" w:hAnsi="Times New Roman" w:cs="Times New Roman"/>
          <w:sz w:val="28"/>
          <w:szCs w:val="28"/>
        </w:rPr>
        <w:t>6. Заявление и прилагаемые к нему документы регистрируются в установ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лен</w:t>
      </w:r>
      <w:r w:rsidR="00B81FF4">
        <w:rPr>
          <w:rFonts w:ascii="Times New Roman" w:hAnsi="Times New Roman" w:cs="Times New Roman"/>
          <w:sz w:val="28"/>
          <w:szCs w:val="28"/>
        </w:rPr>
        <w:t>ном порядке в Министерстве</w:t>
      </w:r>
      <w:r w:rsidRPr="00D648AF">
        <w:rPr>
          <w:rFonts w:ascii="Times New Roman" w:hAnsi="Times New Roman" w:cs="Times New Roman"/>
          <w:sz w:val="28"/>
          <w:szCs w:val="28"/>
        </w:rPr>
        <w:t xml:space="preserve"> в день их поступления. После регистрации заяв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ление с прилагаемыми документами передается на рассмотрение в</w:t>
      </w:r>
      <w:r w:rsidR="00B81FF4">
        <w:rPr>
          <w:rFonts w:ascii="Times New Roman" w:hAnsi="Times New Roman" w:cs="Times New Roman"/>
          <w:sz w:val="28"/>
          <w:szCs w:val="28"/>
        </w:rPr>
        <w:t xml:space="preserve"> отдел эконо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B81FF4">
        <w:rPr>
          <w:rFonts w:ascii="Times New Roman" w:hAnsi="Times New Roman" w:cs="Times New Roman"/>
          <w:sz w:val="28"/>
          <w:szCs w:val="28"/>
        </w:rPr>
        <w:t>мики, размещения государственного заказа и администрирования платежей (далее – Отдел)</w:t>
      </w:r>
      <w:r w:rsidRPr="00D648AF">
        <w:rPr>
          <w:rFonts w:ascii="Times New Roman" w:hAnsi="Times New Roman" w:cs="Times New Roman"/>
          <w:sz w:val="28"/>
          <w:szCs w:val="28"/>
        </w:rPr>
        <w:t>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5" w:name="sub_1007"/>
      <w:bookmarkEnd w:id="24"/>
      <w:r w:rsidRPr="00D648AF">
        <w:rPr>
          <w:rFonts w:ascii="Times New Roman" w:hAnsi="Times New Roman" w:cs="Times New Roman"/>
          <w:sz w:val="28"/>
          <w:szCs w:val="28"/>
        </w:rPr>
        <w:t xml:space="preserve">7. </w:t>
      </w:r>
      <w:r w:rsidR="00B81FF4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D648AF">
        <w:rPr>
          <w:rFonts w:ascii="Times New Roman" w:hAnsi="Times New Roman" w:cs="Times New Roman"/>
          <w:sz w:val="28"/>
          <w:szCs w:val="28"/>
        </w:rPr>
        <w:t>осуществляет анализ поступившего заявления с прилагаемыми до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кументами в течение 10 рабочих дней со дня их регистрации, в том числе:</w:t>
      </w:r>
    </w:p>
    <w:bookmarkEnd w:id="25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проверяет полноту (комплектность) документов, представленных Учрежде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нием, их соответствие требованиям законодательства Российской Федерации и настоящего Порядка;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 xml:space="preserve">направляет документы, представленные Учреждением в </w:t>
      </w:r>
      <w:r w:rsidR="00B81FF4">
        <w:rPr>
          <w:rFonts w:ascii="Times New Roman" w:hAnsi="Times New Roman" w:cs="Times New Roman"/>
          <w:sz w:val="28"/>
          <w:szCs w:val="28"/>
        </w:rPr>
        <w:t>Контрактную службу Министерства и юридический отдел</w:t>
      </w:r>
      <w:r w:rsidRPr="00D648AF">
        <w:rPr>
          <w:rFonts w:ascii="Times New Roman" w:hAnsi="Times New Roman" w:cs="Times New Roman"/>
          <w:sz w:val="28"/>
          <w:szCs w:val="28"/>
        </w:rPr>
        <w:t xml:space="preserve"> для получения заключения о возмож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ности (невозможности) согласования крупной сделки;</w:t>
      </w:r>
    </w:p>
    <w:p w:rsidR="00822AD0" w:rsidRPr="00D648AF" w:rsidRDefault="00822AD0" w:rsidP="00B81FF4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 xml:space="preserve">формирует собственное заключение с учетом заключений </w:t>
      </w:r>
      <w:r w:rsidR="00B81FF4">
        <w:rPr>
          <w:rFonts w:ascii="Times New Roman" w:hAnsi="Times New Roman" w:cs="Times New Roman"/>
          <w:sz w:val="28"/>
          <w:szCs w:val="28"/>
        </w:rPr>
        <w:t>Контрактной службы и юридического отдела Министерства</w:t>
      </w:r>
      <w:r w:rsidRPr="00D648AF">
        <w:rPr>
          <w:rFonts w:ascii="Times New Roman" w:hAnsi="Times New Roman" w:cs="Times New Roman"/>
          <w:sz w:val="28"/>
          <w:szCs w:val="28"/>
        </w:rPr>
        <w:t xml:space="preserve">, представляет на подпись </w:t>
      </w:r>
      <w:r w:rsidR="00B81FF4">
        <w:rPr>
          <w:rFonts w:ascii="Times New Roman" w:hAnsi="Times New Roman" w:cs="Times New Roman"/>
          <w:sz w:val="28"/>
          <w:szCs w:val="28"/>
        </w:rPr>
        <w:t>Министру</w:t>
      </w:r>
      <w:r w:rsidRPr="00D648AF">
        <w:rPr>
          <w:rFonts w:ascii="Times New Roman" w:hAnsi="Times New Roman" w:cs="Times New Roman"/>
          <w:sz w:val="28"/>
          <w:szCs w:val="28"/>
        </w:rPr>
        <w:t xml:space="preserve"> (лицу</w:t>
      </w:r>
      <w:r w:rsidR="005939F0">
        <w:rPr>
          <w:rFonts w:ascii="Times New Roman" w:hAnsi="Times New Roman" w:cs="Times New Roman"/>
          <w:sz w:val="28"/>
          <w:szCs w:val="28"/>
        </w:rPr>
        <w:t>,</w:t>
      </w:r>
      <w:r w:rsidRPr="00D648AF">
        <w:rPr>
          <w:rFonts w:ascii="Times New Roman" w:hAnsi="Times New Roman" w:cs="Times New Roman"/>
          <w:sz w:val="28"/>
          <w:szCs w:val="28"/>
        </w:rPr>
        <w:t xml:space="preserve"> исполняющему его обязанности) или заместителю </w:t>
      </w:r>
      <w:r w:rsidR="00B81FF4">
        <w:rPr>
          <w:rFonts w:ascii="Times New Roman" w:hAnsi="Times New Roman" w:cs="Times New Roman"/>
          <w:sz w:val="28"/>
          <w:szCs w:val="28"/>
        </w:rPr>
        <w:t>министра,</w:t>
      </w:r>
      <w:r w:rsidRPr="00D648AF">
        <w:rPr>
          <w:rFonts w:ascii="Times New Roman" w:hAnsi="Times New Roman" w:cs="Times New Roman"/>
          <w:sz w:val="28"/>
          <w:szCs w:val="28"/>
        </w:rPr>
        <w:t xml:space="preserve"> в непосред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ственном ведении которого находятся вопросы организации работы</w:t>
      </w:r>
      <w:r w:rsidR="00B81FF4">
        <w:rPr>
          <w:rFonts w:ascii="Times New Roman" w:hAnsi="Times New Roman" w:cs="Times New Roman"/>
          <w:sz w:val="28"/>
          <w:szCs w:val="28"/>
        </w:rPr>
        <w:t xml:space="preserve"> Контрактной службы Министерства</w:t>
      </w:r>
      <w:r w:rsidRPr="00D648AF">
        <w:rPr>
          <w:rFonts w:ascii="Times New Roman" w:hAnsi="Times New Roman" w:cs="Times New Roman"/>
          <w:sz w:val="28"/>
          <w:szCs w:val="28"/>
        </w:rPr>
        <w:t xml:space="preserve"> проект решения о предварительном согласовании соверше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ния Учреждением крупной сделки;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r w:rsidRPr="00D648AF">
        <w:rPr>
          <w:rFonts w:ascii="Times New Roman" w:hAnsi="Times New Roman" w:cs="Times New Roman"/>
          <w:sz w:val="28"/>
          <w:szCs w:val="28"/>
        </w:rPr>
        <w:t>при наличии отрицатель</w:t>
      </w:r>
      <w:r w:rsidR="00B81FF4">
        <w:rPr>
          <w:rFonts w:ascii="Times New Roman" w:hAnsi="Times New Roman" w:cs="Times New Roman"/>
          <w:sz w:val="28"/>
          <w:szCs w:val="28"/>
        </w:rPr>
        <w:t>ного заключения Отдел</w:t>
      </w:r>
      <w:r w:rsidRPr="00D648AF">
        <w:rPr>
          <w:rFonts w:ascii="Times New Roman" w:hAnsi="Times New Roman" w:cs="Times New Roman"/>
          <w:sz w:val="28"/>
          <w:szCs w:val="28"/>
        </w:rPr>
        <w:t xml:space="preserve">, представляет на подпись </w:t>
      </w:r>
      <w:r w:rsidR="00B81FF4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D648AF">
        <w:rPr>
          <w:rFonts w:ascii="Times New Roman" w:hAnsi="Times New Roman" w:cs="Times New Roman"/>
          <w:sz w:val="28"/>
          <w:szCs w:val="28"/>
        </w:rPr>
        <w:t>(лицу</w:t>
      </w:r>
      <w:r w:rsidR="005939F0">
        <w:rPr>
          <w:rFonts w:ascii="Times New Roman" w:hAnsi="Times New Roman" w:cs="Times New Roman"/>
          <w:sz w:val="28"/>
          <w:szCs w:val="28"/>
        </w:rPr>
        <w:t xml:space="preserve">, </w:t>
      </w:r>
      <w:r w:rsidRPr="00D648AF">
        <w:rPr>
          <w:rFonts w:ascii="Times New Roman" w:hAnsi="Times New Roman" w:cs="Times New Roman"/>
          <w:sz w:val="28"/>
          <w:szCs w:val="28"/>
        </w:rPr>
        <w:t xml:space="preserve"> исполняющему его обязанности) или заместителю руководителя </w:t>
      </w:r>
      <w:r w:rsidR="005516DA">
        <w:rPr>
          <w:rFonts w:ascii="Times New Roman" w:hAnsi="Times New Roman" w:cs="Times New Roman"/>
          <w:sz w:val="28"/>
          <w:szCs w:val="28"/>
        </w:rPr>
        <w:t>Министерства</w:t>
      </w:r>
      <w:r w:rsidRPr="00D648AF">
        <w:rPr>
          <w:rFonts w:ascii="Times New Roman" w:hAnsi="Times New Roman" w:cs="Times New Roman"/>
          <w:sz w:val="28"/>
          <w:szCs w:val="28"/>
        </w:rPr>
        <w:t xml:space="preserve"> проект решения об отказе в предварительном согласовании совер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шения Учреждением крупной сделки.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6" w:name="sub_1008"/>
      <w:r w:rsidRPr="00D648AF">
        <w:rPr>
          <w:rFonts w:ascii="Times New Roman" w:hAnsi="Times New Roman" w:cs="Times New Roman"/>
          <w:sz w:val="28"/>
          <w:szCs w:val="28"/>
        </w:rPr>
        <w:t>8. В случае выявления недостатков в представленных документах или необ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ходимости представления дополнительных д</w:t>
      </w:r>
      <w:bookmarkStart w:id="27" w:name="_GoBack"/>
      <w:bookmarkEnd w:id="27"/>
      <w:r w:rsidRPr="00D648AF">
        <w:rPr>
          <w:rFonts w:ascii="Times New Roman" w:hAnsi="Times New Roman" w:cs="Times New Roman"/>
          <w:sz w:val="28"/>
          <w:szCs w:val="28"/>
        </w:rPr>
        <w:t xml:space="preserve">окументов, </w:t>
      </w:r>
      <w:r w:rsidR="00B81FF4">
        <w:rPr>
          <w:rFonts w:ascii="Times New Roman" w:hAnsi="Times New Roman" w:cs="Times New Roman"/>
          <w:sz w:val="28"/>
          <w:szCs w:val="28"/>
        </w:rPr>
        <w:t>Отдел</w:t>
      </w:r>
      <w:r w:rsidRPr="00D648AF">
        <w:rPr>
          <w:rFonts w:ascii="Times New Roman" w:hAnsi="Times New Roman" w:cs="Times New Roman"/>
          <w:sz w:val="28"/>
          <w:szCs w:val="28"/>
        </w:rPr>
        <w:t xml:space="preserve"> уведомляет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ждение в течение 10 рабочих дней об указанных фактах и принимает доработан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 xml:space="preserve">ный вариант документов к повторному рассмотрению, в сроки, установленные </w:t>
      </w:r>
      <w:hyperlink w:anchor="sub_1007" w:history="1">
        <w:r w:rsidRPr="00B81FF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B81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8A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8" w:name="sub_1009"/>
      <w:bookmarkEnd w:id="26"/>
      <w:r w:rsidRPr="00D648AF">
        <w:rPr>
          <w:rFonts w:ascii="Times New Roman" w:hAnsi="Times New Roman" w:cs="Times New Roman"/>
          <w:sz w:val="28"/>
          <w:szCs w:val="28"/>
        </w:rPr>
        <w:t>9. Решение об отказе в предварительном согласовании совершения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ждением крупной сделки принимается в случаях, если установлено: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29" w:name="sub_10091"/>
      <w:bookmarkEnd w:id="28"/>
      <w:r w:rsidRPr="00D648AF">
        <w:rPr>
          <w:rFonts w:ascii="Times New Roman" w:hAnsi="Times New Roman" w:cs="Times New Roman"/>
          <w:sz w:val="28"/>
          <w:szCs w:val="28"/>
        </w:rPr>
        <w:t>а) несоответствие крупной сделки требованиям действующего законодатель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ства Российской Федерации;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30" w:name="sub_10092"/>
      <w:bookmarkEnd w:id="29"/>
      <w:r w:rsidRPr="00D648AF">
        <w:rPr>
          <w:rFonts w:ascii="Times New Roman" w:hAnsi="Times New Roman" w:cs="Times New Roman"/>
          <w:sz w:val="28"/>
          <w:szCs w:val="28"/>
        </w:rPr>
        <w:t>б) совершение крупной сделки приведет к невозможности осуществления Учреждением деятельности, цели, предмет и виды которой определены его уста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вом;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31" w:name="sub_10093"/>
      <w:bookmarkEnd w:id="30"/>
      <w:r w:rsidRPr="00D648AF">
        <w:rPr>
          <w:rFonts w:ascii="Times New Roman" w:hAnsi="Times New Roman" w:cs="Times New Roman"/>
          <w:sz w:val="28"/>
          <w:szCs w:val="28"/>
        </w:rPr>
        <w:t>в) наличие в представленном заявлении или прилагаемых к нему документах неполных, необоснованных или недостоверных сведений.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32" w:name="sub_1010"/>
      <w:bookmarkEnd w:id="31"/>
      <w:r w:rsidRPr="00D648AF">
        <w:rPr>
          <w:rFonts w:ascii="Times New Roman" w:hAnsi="Times New Roman" w:cs="Times New Roman"/>
          <w:sz w:val="28"/>
          <w:szCs w:val="28"/>
        </w:rPr>
        <w:t xml:space="preserve">10. Решение о предварительном согласовании совершения Учреждением </w:t>
      </w:r>
      <w:r w:rsidRPr="00D648AF">
        <w:rPr>
          <w:rFonts w:ascii="Times New Roman" w:hAnsi="Times New Roman" w:cs="Times New Roman"/>
          <w:sz w:val="28"/>
          <w:szCs w:val="28"/>
        </w:rPr>
        <w:lastRenderedPageBreak/>
        <w:t xml:space="preserve">крупной сделки, либо об отказе в таком согласовании принимается </w:t>
      </w:r>
      <w:r w:rsidR="00B81FF4">
        <w:rPr>
          <w:rFonts w:ascii="Times New Roman" w:hAnsi="Times New Roman" w:cs="Times New Roman"/>
          <w:sz w:val="28"/>
          <w:szCs w:val="28"/>
        </w:rPr>
        <w:t>Министром</w:t>
      </w:r>
      <w:r w:rsidRPr="00D648AF">
        <w:rPr>
          <w:rFonts w:ascii="Times New Roman" w:hAnsi="Times New Roman" w:cs="Times New Roman"/>
          <w:sz w:val="28"/>
          <w:szCs w:val="28"/>
        </w:rPr>
        <w:t xml:space="preserve"> или заместителем </w:t>
      </w:r>
      <w:r w:rsidR="00B81FF4">
        <w:rPr>
          <w:rFonts w:ascii="Times New Roman" w:hAnsi="Times New Roman" w:cs="Times New Roman"/>
          <w:sz w:val="28"/>
          <w:szCs w:val="28"/>
        </w:rPr>
        <w:t>министра</w:t>
      </w:r>
      <w:r w:rsidRPr="00D648AF">
        <w:rPr>
          <w:rFonts w:ascii="Times New Roman" w:hAnsi="Times New Roman" w:cs="Times New Roman"/>
          <w:sz w:val="28"/>
          <w:szCs w:val="28"/>
        </w:rPr>
        <w:t xml:space="preserve"> в течение 15 рабочих дней </w:t>
      </w:r>
      <w:proofErr w:type="gramStart"/>
      <w:r w:rsidRPr="00D648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648AF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ния с приложенными документами, оформляется распоряжением и с сопроводи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D648AF">
        <w:rPr>
          <w:rFonts w:ascii="Times New Roman" w:hAnsi="Times New Roman" w:cs="Times New Roman"/>
          <w:sz w:val="28"/>
          <w:szCs w:val="28"/>
        </w:rPr>
        <w:t>тельным письмом направляется в Учреждение.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33" w:name="sub_1011"/>
      <w:bookmarkEnd w:id="32"/>
      <w:r w:rsidRPr="00D648AF">
        <w:rPr>
          <w:rFonts w:ascii="Times New Roman" w:hAnsi="Times New Roman" w:cs="Times New Roman"/>
          <w:sz w:val="28"/>
          <w:szCs w:val="28"/>
        </w:rPr>
        <w:t xml:space="preserve">11. Решение </w:t>
      </w:r>
      <w:r w:rsidR="005E415D">
        <w:rPr>
          <w:rFonts w:ascii="Times New Roman" w:hAnsi="Times New Roman" w:cs="Times New Roman"/>
          <w:sz w:val="28"/>
          <w:szCs w:val="28"/>
        </w:rPr>
        <w:t>Министерства</w:t>
      </w:r>
      <w:r w:rsidRPr="00D648AF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совершения Учреждением крупной сделки действительно в течение 6 (шести) месяцев со дня его принятия.</w:t>
      </w:r>
    </w:p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  <w:bookmarkStart w:id="34" w:name="sub_1012"/>
      <w:bookmarkEnd w:id="33"/>
      <w:r w:rsidRPr="00D648AF">
        <w:rPr>
          <w:rFonts w:ascii="Times New Roman" w:hAnsi="Times New Roman" w:cs="Times New Roman"/>
          <w:sz w:val="28"/>
          <w:szCs w:val="28"/>
        </w:rPr>
        <w:t xml:space="preserve">12. С целью контроля за соблюдением условий, согласованной </w:t>
      </w:r>
      <w:r w:rsidR="005E415D">
        <w:rPr>
          <w:rFonts w:ascii="Times New Roman" w:hAnsi="Times New Roman" w:cs="Times New Roman"/>
          <w:sz w:val="28"/>
          <w:szCs w:val="28"/>
        </w:rPr>
        <w:t>Министер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5E415D">
        <w:rPr>
          <w:rFonts w:ascii="Times New Roman" w:hAnsi="Times New Roman" w:cs="Times New Roman"/>
          <w:sz w:val="28"/>
          <w:szCs w:val="28"/>
        </w:rPr>
        <w:t xml:space="preserve">ством </w:t>
      </w:r>
      <w:r w:rsidRPr="00D648AF">
        <w:rPr>
          <w:rFonts w:ascii="Times New Roman" w:hAnsi="Times New Roman" w:cs="Times New Roman"/>
          <w:sz w:val="28"/>
          <w:szCs w:val="28"/>
        </w:rPr>
        <w:t>крупной сделки Учреждение, в срок, не превышающий 3 (трех) рабочих дней от даты совершения согласованной крупной</w:t>
      </w:r>
      <w:r w:rsidR="005E415D">
        <w:rPr>
          <w:rFonts w:ascii="Times New Roman" w:hAnsi="Times New Roman" w:cs="Times New Roman"/>
          <w:sz w:val="28"/>
          <w:szCs w:val="28"/>
        </w:rPr>
        <w:t xml:space="preserve"> сделки направляет в Министер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5E415D">
        <w:rPr>
          <w:rFonts w:ascii="Times New Roman" w:hAnsi="Times New Roman" w:cs="Times New Roman"/>
          <w:sz w:val="28"/>
          <w:szCs w:val="28"/>
        </w:rPr>
        <w:t>ство</w:t>
      </w:r>
      <w:r w:rsidRPr="00D648AF">
        <w:rPr>
          <w:rFonts w:ascii="Times New Roman" w:hAnsi="Times New Roman" w:cs="Times New Roman"/>
          <w:sz w:val="28"/>
          <w:szCs w:val="28"/>
        </w:rPr>
        <w:t xml:space="preserve"> информацию о фактических условиях заключенной крупной сделки.</w:t>
      </w:r>
    </w:p>
    <w:bookmarkEnd w:id="34"/>
    <w:p w:rsidR="00822AD0" w:rsidRPr="00D648AF" w:rsidRDefault="00822AD0" w:rsidP="00822AD0">
      <w:pPr>
        <w:rPr>
          <w:rFonts w:ascii="Times New Roman" w:hAnsi="Times New Roman" w:cs="Times New Roman"/>
          <w:sz w:val="28"/>
          <w:szCs w:val="28"/>
        </w:rPr>
      </w:pPr>
    </w:p>
    <w:p w:rsidR="00BE0AC1" w:rsidRDefault="00BE0AC1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FB7CA8" w:rsidRDefault="00FB7CA8"/>
    <w:p w:rsidR="00D11F4A" w:rsidRDefault="00D11F4A"/>
    <w:p w:rsidR="00D11F4A" w:rsidRDefault="00D11F4A"/>
    <w:p w:rsidR="00D11F4A" w:rsidRDefault="00D11F4A"/>
    <w:p w:rsidR="00D11F4A" w:rsidRDefault="00D11F4A"/>
    <w:p w:rsidR="00FB7CA8" w:rsidRDefault="00FB7CA8"/>
    <w:p w:rsidR="00FB7CA8" w:rsidRDefault="00FB7CA8"/>
    <w:p w:rsidR="00FB7CA8" w:rsidRPr="00D334E9" w:rsidRDefault="00FB7CA8" w:rsidP="00FB7CA8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334E9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</w:p>
    <w:p w:rsidR="00FB7CA8" w:rsidRDefault="00FB7CA8" w:rsidP="00FB7C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34E9">
        <w:rPr>
          <w:rFonts w:ascii="Times New Roman" w:hAnsi="Times New Roman" w:cs="Times New Roman"/>
          <w:sz w:val="28"/>
          <w:szCs w:val="28"/>
        </w:rPr>
        <w:t xml:space="preserve"> приказу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лесного</w:t>
      </w:r>
    </w:p>
    <w:p w:rsidR="00FB7CA8" w:rsidRDefault="00FB7CA8" w:rsidP="00FB7C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  <w:r w:rsidRPr="00D33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CA8" w:rsidRDefault="00FB7CA8" w:rsidP="00FB7CA8">
      <w:pPr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_______________№ ________</w:t>
      </w:r>
    </w:p>
    <w:p w:rsidR="00FB7CA8" w:rsidRDefault="00FB7CA8" w:rsidP="00FB7CA8">
      <w:pPr>
        <w:jc w:val="right"/>
      </w:pPr>
    </w:p>
    <w:p w:rsidR="00FB7CA8" w:rsidRPr="005939F0" w:rsidRDefault="00FB7CA8" w:rsidP="00FB7CA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5939F0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5939F0">
        <w:rPr>
          <w:rFonts w:ascii="Times New Roman" w:hAnsi="Times New Roman" w:cs="Times New Roman"/>
          <w:b w:val="0"/>
          <w:sz w:val="28"/>
          <w:szCs w:val="28"/>
        </w:rPr>
        <w:br/>
        <w:t xml:space="preserve">принятия решения об одобрении сделок с участием государственных учреждений, находящихся в ведении Министерства </w:t>
      </w:r>
      <w:r w:rsidR="005939F0" w:rsidRPr="005939F0">
        <w:rPr>
          <w:rFonts w:ascii="Times New Roman" w:hAnsi="Times New Roman" w:cs="Times New Roman"/>
          <w:b w:val="0"/>
          <w:sz w:val="28"/>
          <w:szCs w:val="28"/>
        </w:rPr>
        <w:t xml:space="preserve">лесного </w:t>
      </w:r>
      <w:r w:rsidRPr="005939F0">
        <w:rPr>
          <w:rFonts w:ascii="Times New Roman" w:hAnsi="Times New Roman" w:cs="Times New Roman"/>
          <w:b w:val="0"/>
          <w:sz w:val="28"/>
          <w:szCs w:val="28"/>
        </w:rPr>
        <w:t>хозяйства Российской Федерации, в совершении которых имеется заинтересованность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35" w:name="sub_2001"/>
      <w:r w:rsidRPr="005939F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39F0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принятия решения об одобре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 xml:space="preserve">нии сделок с участием </w:t>
      </w:r>
      <w:r w:rsidR="005939F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39F0">
        <w:rPr>
          <w:rFonts w:ascii="Times New Roman" w:hAnsi="Times New Roman" w:cs="Times New Roman"/>
          <w:sz w:val="28"/>
          <w:szCs w:val="28"/>
        </w:rPr>
        <w:t xml:space="preserve"> учреждений, находящихся в ведении Ми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 xml:space="preserve">нистерства </w:t>
      </w:r>
      <w:r w:rsidR="005939F0">
        <w:rPr>
          <w:rFonts w:ascii="Times New Roman" w:hAnsi="Times New Roman" w:cs="Times New Roman"/>
          <w:sz w:val="28"/>
          <w:szCs w:val="28"/>
        </w:rPr>
        <w:t>лесного</w:t>
      </w:r>
      <w:r w:rsidRPr="005939F0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5939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 xml:space="preserve"> (далее - Учреждения), в со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 xml:space="preserve">вершении которых имеется заинтересованность, определяемая в соответствии с критериями, установленными </w:t>
      </w:r>
      <w:hyperlink r:id="rId14" w:history="1">
        <w:r w:rsidRPr="005939F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27</w:t>
        </w:r>
      </w:hyperlink>
      <w:r w:rsidRPr="005939F0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</w:t>
      </w:r>
      <w:r w:rsidR="005939F0">
        <w:rPr>
          <w:rFonts w:ascii="Times New Roman" w:hAnsi="Times New Roman" w:cs="Times New Roman"/>
          <w:sz w:val="28"/>
          <w:szCs w:val="28"/>
        </w:rPr>
        <w:t>ода № 7-ФЗ «О некоммерческих организациях»</w:t>
      </w:r>
      <w:r w:rsidRPr="005939F0">
        <w:rPr>
          <w:rFonts w:ascii="Times New Roman" w:hAnsi="Times New Roman" w:cs="Times New Roman"/>
          <w:sz w:val="28"/>
          <w:szCs w:val="28"/>
        </w:rPr>
        <w:t xml:space="preserve"> (далее соответственно - решение, сделка).</w:t>
      </w:r>
      <w:proofErr w:type="gramEnd"/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36" w:name="sub_2002"/>
      <w:bookmarkEnd w:id="35"/>
      <w:r w:rsidRPr="005939F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39F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5939F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27</w:t>
        </w:r>
      </w:hyperlink>
      <w:r w:rsidRPr="005939F0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5939F0">
        <w:rPr>
          <w:rFonts w:ascii="Times New Roman" w:hAnsi="Times New Roman" w:cs="Times New Roman"/>
          <w:sz w:val="28"/>
          <w:szCs w:val="28"/>
        </w:rPr>
        <w:t>ным законом от 12 января 1996 года № 7-ФЗ «</w:t>
      </w:r>
      <w:r w:rsidRPr="005939F0">
        <w:rPr>
          <w:rFonts w:ascii="Times New Roman" w:hAnsi="Times New Roman" w:cs="Times New Roman"/>
          <w:sz w:val="28"/>
          <w:szCs w:val="28"/>
        </w:rPr>
        <w:t>О некоммерческих</w:t>
      </w:r>
      <w:r w:rsidR="005939F0">
        <w:rPr>
          <w:rFonts w:ascii="Times New Roman" w:hAnsi="Times New Roman" w:cs="Times New Roman"/>
          <w:sz w:val="28"/>
          <w:szCs w:val="28"/>
        </w:rPr>
        <w:t xml:space="preserve"> организациях»</w:t>
      </w:r>
      <w:r w:rsidRPr="005939F0">
        <w:rPr>
          <w:rFonts w:ascii="Times New Roman" w:hAnsi="Times New Roman" w:cs="Times New Roman"/>
          <w:sz w:val="28"/>
          <w:szCs w:val="28"/>
        </w:rPr>
        <w:t xml:space="preserve"> лицами, заинтересованными в со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вершении Учреждениями тех или иных действий, в том числе сделок, с другими организациями или гражданами (далее - заинтересованные лица), признаются ру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ководитель (заместитель руководителя) Учреждения, а также лицо, входящее в со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став органов управления Учреждения или органов надзора за ее деятельностью, если указанные лица</w:t>
      </w:r>
      <w:proofErr w:type="gramEnd"/>
      <w:r w:rsidRPr="005939F0">
        <w:rPr>
          <w:rFonts w:ascii="Times New Roman" w:hAnsi="Times New Roman" w:cs="Times New Roman"/>
          <w:sz w:val="28"/>
          <w:szCs w:val="28"/>
        </w:rPr>
        <w:t xml:space="preserve">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ками товаров (услуг) для Учреждений, крупными потребителями товаров (услуг), производимых некоммерческой организацией, владеют имуществом, которое пол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ностью или частично образовано Учреждениями, или могут извлекать выгоду из пользования, распоряжения имуществом Учреждений,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37" w:name="sub_2003"/>
      <w:bookmarkEnd w:id="36"/>
      <w:r w:rsidRPr="005939F0">
        <w:rPr>
          <w:rFonts w:ascii="Times New Roman" w:hAnsi="Times New Roman" w:cs="Times New Roman"/>
          <w:sz w:val="28"/>
          <w:szCs w:val="28"/>
        </w:rPr>
        <w:t xml:space="preserve">3. Для принятия решения Учреждения представляют в Министерство </w:t>
      </w:r>
      <w:r w:rsidR="00EF6BF2">
        <w:rPr>
          <w:rFonts w:ascii="Times New Roman" w:hAnsi="Times New Roman" w:cs="Times New Roman"/>
          <w:sz w:val="28"/>
          <w:szCs w:val="28"/>
        </w:rPr>
        <w:t>лес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EF6BF2">
        <w:rPr>
          <w:rFonts w:ascii="Times New Roman" w:hAnsi="Times New Roman" w:cs="Times New Roman"/>
          <w:sz w:val="28"/>
          <w:szCs w:val="28"/>
        </w:rPr>
        <w:t>ного хозяйства 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 xml:space="preserve"> следующие документы на бумажном носи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теле: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38" w:name="sub_5021"/>
      <w:bookmarkEnd w:id="37"/>
      <w:r w:rsidRPr="005939F0">
        <w:rPr>
          <w:rFonts w:ascii="Times New Roman" w:hAnsi="Times New Roman" w:cs="Times New Roman"/>
          <w:sz w:val="28"/>
          <w:szCs w:val="28"/>
        </w:rPr>
        <w:t>1) сопроводительное письмо о согласовании совершения Учреждением сделки, которое должно содержать:</w:t>
      </w:r>
    </w:p>
    <w:bookmarkEnd w:id="38"/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обоснование и цель совершения сделки;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39F0">
        <w:rPr>
          <w:rFonts w:ascii="Times New Roman" w:hAnsi="Times New Roman" w:cs="Times New Roman"/>
          <w:sz w:val="28"/>
          <w:szCs w:val="28"/>
        </w:rPr>
        <w:t>информацию о сторонах сделки (фирменное наименование, организационно-правовая форма, место нахождения, почтовый адрес - для юридического лица; фа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милия, имя, отчество, паспортные данные место жительства - для физического лица);</w:t>
      </w:r>
      <w:proofErr w:type="gramEnd"/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предмет и цену сделки в рублях (числом и прописью), включая налог на до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lastRenderedPageBreak/>
        <w:t>бавленную стоимость;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сроки исполнения обязательств по сделке;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источники финансирования сделки;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иные существенные условия сделки, установленные законодательством Рос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сийской Федерации или иными правовыми актами, либо относительно которых по заявлению одной из сторон должно быть достигнуто соглашение.</w:t>
      </w:r>
    </w:p>
    <w:p w:rsidR="00EF6BF2" w:rsidRPr="005939F0" w:rsidRDefault="00FB7CA8" w:rsidP="00EF6BF2">
      <w:pPr>
        <w:rPr>
          <w:rFonts w:ascii="Times New Roman" w:hAnsi="Times New Roman" w:cs="Times New Roman"/>
          <w:sz w:val="28"/>
          <w:szCs w:val="28"/>
        </w:rPr>
      </w:pPr>
      <w:bookmarkStart w:id="39" w:name="sub_5022"/>
      <w:r w:rsidRPr="005939F0">
        <w:rPr>
          <w:rFonts w:ascii="Times New Roman" w:hAnsi="Times New Roman" w:cs="Times New Roman"/>
          <w:sz w:val="28"/>
          <w:szCs w:val="28"/>
        </w:rPr>
        <w:t>2) проект сделки (договора) со всеми приложениями к нему;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0" w:name="sub_5023"/>
      <w:bookmarkEnd w:id="39"/>
      <w:r w:rsidRPr="005939F0">
        <w:rPr>
          <w:rFonts w:ascii="Times New Roman" w:hAnsi="Times New Roman" w:cs="Times New Roman"/>
          <w:sz w:val="28"/>
          <w:szCs w:val="28"/>
        </w:rPr>
        <w:t>3) копии договоров, связанных со сделкой;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1" w:name="sub_5024"/>
      <w:bookmarkEnd w:id="40"/>
      <w:r w:rsidRPr="005939F0">
        <w:rPr>
          <w:rFonts w:ascii="Times New Roman" w:hAnsi="Times New Roman" w:cs="Times New Roman"/>
          <w:sz w:val="28"/>
          <w:szCs w:val="28"/>
        </w:rPr>
        <w:t>4) справка-обоснование целесообразности заключения сделки;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2" w:name="sub_5025"/>
      <w:bookmarkEnd w:id="41"/>
      <w:r w:rsidRPr="005939F0">
        <w:rPr>
          <w:rFonts w:ascii="Times New Roman" w:hAnsi="Times New Roman" w:cs="Times New Roman"/>
          <w:sz w:val="28"/>
          <w:szCs w:val="28"/>
        </w:rPr>
        <w:t>5) информация о прогнозе влияния результатов сделки на повышение эф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фективности деятельности Учреждения;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3" w:name="sub_5026"/>
      <w:bookmarkEnd w:id="42"/>
      <w:r w:rsidRPr="005939F0">
        <w:rPr>
          <w:rFonts w:ascii="Times New Roman" w:hAnsi="Times New Roman" w:cs="Times New Roman"/>
          <w:sz w:val="28"/>
          <w:szCs w:val="28"/>
        </w:rPr>
        <w:t>6) информация о способности (обеспеченности) исполнения обязательств Учреждения по сделке;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4" w:name="sub_5027"/>
      <w:bookmarkEnd w:id="43"/>
      <w:r w:rsidRPr="005939F0">
        <w:rPr>
          <w:rFonts w:ascii="Times New Roman" w:hAnsi="Times New Roman" w:cs="Times New Roman"/>
          <w:sz w:val="28"/>
          <w:szCs w:val="28"/>
        </w:rPr>
        <w:t>7) информация о возможных конфликтах интересов заинтересованного лица и Учреждения с приложением заверенных в установленном порядке копий доку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ментов, подтверждающих наличие заинтересованных в сделке лиц в соответствии с законодательством Российской Федерации.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5" w:name="sub_5028"/>
      <w:bookmarkEnd w:id="44"/>
      <w:r w:rsidRPr="005939F0">
        <w:rPr>
          <w:rFonts w:ascii="Times New Roman" w:hAnsi="Times New Roman" w:cs="Times New Roman"/>
          <w:sz w:val="28"/>
          <w:szCs w:val="28"/>
        </w:rPr>
        <w:t>8) копии форм бюджетной отчетности за последний финансовый год и на последнюю отчетную дату, заверенные руководителем и главным бухгалтером бюджетного учреждения;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6" w:name="sub_5029"/>
      <w:bookmarkEnd w:id="45"/>
      <w:r w:rsidRPr="005939F0">
        <w:rPr>
          <w:rFonts w:ascii="Times New Roman" w:hAnsi="Times New Roman" w:cs="Times New Roman"/>
          <w:sz w:val="28"/>
          <w:szCs w:val="28"/>
        </w:rPr>
        <w:t xml:space="preserve">9) подготовленный в соответствии с </w:t>
      </w:r>
      <w:hyperlink r:id="rId16" w:history="1">
        <w:r w:rsidRPr="00EF6BF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5939F0">
        <w:rPr>
          <w:rFonts w:ascii="Times New Roman" w:hAnsi="Times New Roman" w:cs="Times New Roman"/>
          <w:sz w:val="28"/>
          <w:szCs w:val="28"/>
        </w:rPr>
        <w:t xml:space="preserve"> Российской Федера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 xml:space="preserve">ции об оценочной деятельности </w:t>
      </w:r>
      <w:proofErr w:type="gramStart"/>
      <w:r w:rsidRPr="005939F0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5939F0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имущества, с которым предполагается совершить крупную сделку, произведенной не ранее чем за 3 месяца до представления отчета.</w:t>
      </w:r>
    </w:p>
    <w:bookmarkEnd w:id="46"/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 испол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няющим его обязанности) или заместителем руководителя, уполномоченным на основании доверенности на совершение данной сделки, и главным бухгалтером Учреждения, и представляются в прошитом, пронумерованном и скрепленном пе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чатью виде.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7" w:name="sub_2004"/>
      <w:r w:rsidRPr="005939F0">
        <w:rPr>
          <w:rFonts w:ascii="Times New Roman" w:hAnsi="Times New Roman" w:cs="Times New Roman"/>
          <w:sz w:val="28"/>
          <w:szCs w:val="28"/>
        </w:rPr>
        <w:t xml:space="preserve">4. Представленные документы рассматриваются Министерством </w:t>
      </w:r>
      <w:r w:rsidR="00EF6BF2">
        <w:rPr>
          <w:rFonts w:ascii="Times New Roman" w:hAnsi="Times New Roman" w:cs="Times New Roman"/>
          <w:sz w:val="28"/>
          <w:szCs w:val="28"/>
        </w:rPr>
        <w:t>лесного хо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EF6BF2">
        <w:rPr>
          <w:rFonts w:ascii="Times New Roman" w:hAnsi="Times New Roman" w:cs="Times New Roman"/>
          <w:sz w:val="28"/>
          <w:szCs w:val="28"/>
        </w:rPr>
        <w:t>зяйства 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</w:t>
      </w:r>
      <w:proofErr w:type="gramStart"/>
      <w:r w:rsidRPr="005939F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939F0">
        <w:rPr>
          <w:rFonts w:ascii="Times New Roman" w:hAnsi="Times New Roman" w:cs="Times New Roman"/>
          <w:sz w:val="28"/>
          <w:szCs w:val="28"/>
        </w:rPr>
        <w:t>.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8" w:name="sub_2005"/>
      <w:bookmarkEnd w:id="47"/>
      <w:r w:rsidRPr="005939F0">
        <w:rPr>
          <w:rFonts w:ascii="Times New Roman" w:hAnsi="Times New Roman" w:cs="Times New Roman"/>
          <w:sz w:val="28"/>
          <w:szCs w:val="28"/>
        </w:rPr>
        <w:t xml:space="preserve">5. Министерство </w:t>
      </w:r>
      <w:r w:rsidR="00EF6BF2">
        <w:rPr>
          <w:rFonts w:ascii="Times New Roman" w:hAnsi="Times New Roman" w:cs="Times New Roman"/>
          <w:sz w:val="28"/>
          <w:szCs w:val="28"/>
        </w:rPr>
        <w:t>лесного</w:t>
      </w:r>
      <w:r w:rsidRPr="005939F0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EF6B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документов:</w:t>
      </w:r>
    </w:p>
    <w:bookmarkEnd w:id="48"/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проверяет полноту (комплектность) документов, представленных Учрежде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ниями, их соответствие требованиям законодательства Российской Федерации и настоящего Порядка, наличие в сопроводительном письме сведений, указанных в</w:t>
      </w:r>
      <w:r w:rsidRPr="00EF6BF2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003" w:history="1">
        <w:r w:rsidRPr="00EF6BF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3</w:t>
        </w:r>
      </w:hyperlink>
      <w:r w:rsidRPr="005939F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уведомляет Учреждение о выявленных недостатках или о необходимости представить дополнительные документы и принимает доработанный вариант до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кументов к повторному рассмотрению;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рассматривает и принимает решение об одобрении сделки или об отказе в согласовании заключения сделки.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49" w:name="sub_2006"/>
      <w:r w:rsidRPr="005939F0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представленных Учреждением документов </w:t>
      </w:r>
      <w:r w:rsidRPr="005939F0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</w:t>
      </w:r>
      <w:r w:rsidR="00EF6BF2">
        <w:rPr>
          <w:rFonts w:ascii="Times New Roman" w:hAnsi="Times New Roman" w:cs="Times New Roman"/>
          <w:sz w:val="28"/>
          <w:szCs w:val="28"/>
        </w:rPr>
        <w:t>лесного хозяйства 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 xml:space="preserve"> п</w:t>
      </w:r>
      <w:r w:rsidR="00EF6BF2">
        <w:rPr>
          <w:rFonts w:ascii="Times New Roman" w:hAnsi="Times New Roman" w:cs="Times New Roman"/>
          <w:sz w:val="28"/>
          <w:szCs w:val="28"/>
        </w:rPr>
        <w:t xml:space="preserve">ринимает решение </w:t>
      </w:r>
      <w:r w:rsidRPr="005939F0">
        <w:rPr>
          <w:rFonts w:ascii="Times New Roman" w:hAnsi="Times New Roman" w:cs="Times New Roman"/>
          <w:sz w:val="28"/>
          <w:szCs w:val="28"/>
        </w:rPr>
        <w:t xml:space="preserve"> об отказе в согласовании заключения сделки в следующих случаях:</w:t>
      </w:r>
    </w:p>
    <w:bookmarkEnd w:id="49"/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выявления в представленных документах неполных, необоснованных или недостоверных сведений;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отсутствия обоснования целесообразности заключения сделки;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несоответствия сделки целям и видам деятельности Учреждений;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если совершение сделки приведет к невозможности осуществления Учре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ждениями деятельности, цели, предмет и виды которой определены их уставами;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r w:rsidRPr="005939F0">
        <w:rPr>
          <w:rFonts w:ascii="Times New Roman" w:hAnsi="Times New Roman" w:cs="Times New Roman"/>
          <w:sz w:val="28"/>
          <w:szCs w:val="28"/>
        </w:rPr>
        <w:t>если планируемая к заключению сделка противоречит нормам законодатель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Pr="005939F0">
        <w:rPr>
          <w:rFonts w:ascii="Times New Roman" w:hAnsi="Times New Roman" w:cs="Times New Roman"/>
          <w:sz w:val="28"/>
          <w:szCs w:val="28"/>
        </w:rPr>
        <w:t>ства Российской Федерации.</w:t>
      </w:r>
    </w:p>
    <w:p w:rsidR="00FB7CA8" w:rsidRPr="005939F0" w:rsidRDefault="00FB7CA8" w:rsidP="00FB7CA8">
      <w:pPr>
        <w:rPr>
          <w:rFonts w:ascii="Times New Roman" w:hAnsi="Times New Roman" w:cs="Times New Roman"/>
          <w:sz w:val="28"/>
          <w:szCs w:val="28"/>
        </w:rPr>
      </w:pPr>
      <w:bookmarkStart w:id="50" w:name="sub_2007"/>
      <w:r w:rsidRPr="005939F0">
        <w:rPr>
          <w:rFonts w:ascii="Times New Roman" w:hAnsi="Times New Roman" w:cs="Times New Roman"/>
          <w:sz w:val="28"/>
          <w:szCs w:val="28"/>
        </w:rPr>
        <w:t xml:space="preserve">7. Решение об одобрении сделки оформляется приказом Министерства </w:t>
      </w:r>
      <w:r w:rsidR="00EF6BF2">
        <w:rPr>
          <w:rFonts w:ascii="Times New Roman" w:hAnsi="Times New Roman" w:cs="Times New Roman"/>
          <w:sz w:val="28"/>
          <w:szCs w:val="28"/>
        </w:rPr>
        <w:t>лес</w:t>
      </w:r>
      <w:r w:rsidR="00D11F4A">
        <w:rPr>
          <w:rFonts w:ascii="Times New Roman" w:hAnsi="Times New Roman" w:cs="Times New Roman"/>
          <w:sz w:val="28"/>
          <w:szCs w:val="28"/>
        </w:rPr>
        <w:softHyphen/>
      </w:r>
      <w:r w:rsidR="00EF6BF2">
        <w:rPr>
          <w:rFonts w:ascii="Times New Roman" w:hAnsi="Times New Roman" w:cs="Times New Roman"/>
          <w:sz w:val="28"/>
          <w:szCs w:val="28"/>
        </w:rPr>
        <w:t>ного хозяйства Республики Татарстан</w:t>
      </w:r>
      <w:r w:rsidRPr="005939F0">
        <w:rPr>
          <w:rFonts w:ascii="Times New Roman" w:hAnsi="Times New Roman" w:cs="Times New Roman"/>
          <w:sz w:val="28"/>
          <w:szCs w:val="28"/>
        </w:rPr>
        <w:t>.</w:t>
      </w:r>
    </w:p>
    <w:bookmarkEnd w:id="50"/>
    <w:p w:rsidR="00FB7CA8" w:rsidRPr="005939F0" w:rsidRDefault="00FB7CA8" w:rsidP="00FB7CA8"/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Pr="005939F0" w:rsidRDefault="00FB7CA8" w:rsidP="00FB7CA8">
      <w:pPr>
        <w:jc w:val="right"/>
      </w:pPr>
    </w:p>
    <w:p w:rsidR="00FB7CA8" w:rsidRDefault="00FB7CA8" w:rsidP="00FB7CA8">
      <w:pPr>
        <w:jc w:val="right"/>
      </w:pPr>
    </w:p>
    <w:p w:rsidR="00EF6BF2" w:rsidRDefault="00EF6BF2" w:rsidP="00FB7CA8">
      <w:pPr>
        <w:jc w:val="right"/>
      </w:pPr>
    </w:p>
    <w:p w:rsidR="00EF6BF2" w:rsidRDefault="00EF6BF2" w:rsidP="00FB7CA8">
      <w:pPr>
        <w:jc w:val="right"/>
      </w:pPr>
    </w:p>
    <w:p w:rsidR="00EF6BF2" w:rsidRDefault="00EF6BF2" w:rsidP="00FB7CA8">
      <w:pPr>
        <w:jc w:val="right"/>
      </w:pPr>
    </w:p>
    <w:p w:rsidR="00EF6BF2" w:rsidRDefault="00EF6BF2" w:rsidP="00FB7CA8">
      <w:pPr>
        <w:jc w:val="right"/>
      </w:pPr>
    </w:p>
    <w:p w:rsidR="00EF6BF2" w:rsidRDefault="00EF6BF2" w:rsidP="00FB7CA8">
      <w:pPr>
        <w:jc w:val="right"/>
      </w:pPr>
    </w:p>
    <w:p w:rsidR="00EF6BF2" w:rsidRDefault="00EF6BF2" w:rsidP="00FB7CA8">
      <w:pPr>
        <w:jc w:val="right"/>
      </w:pPr>
    </w:p>
    <w:p w:rsidR="00EF6BF2" w:rsidRPr="005939F0" w:rsidRDefault="00EF6BF2" w:rsidP="00FB7CA8">
      <w:pPr>
        <w:jc w:val="right"/>
      </w:pPr>
    </w:p>
    <w:sectPr w:rsidR="00EF6BF2" w:rsidRPr="005939F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D0"/>
    <w:rsid w:val="005516DA"/>
    <w:rsid w:val="005939F0"/>
    <w:rsid w:val="005E415D"/>
    <w:rsid w:val="00822AD0"/>
    <w:rsid w:val="00B81FF4"/>
    <w:rsid w:val="00BE0AC1"/>
    <w:rsid w:val="00D11F4A"/>
    <w:rsid w:val="00D334E9"/>
    <w:rsid w:val="00EF6BF2"/>
    <w:rsid w:val="00FB7CA8"/>
    <w:rsid w:val="00FC5F49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A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2A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22AD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22A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22AD0"/>
    <w:pPr>
      <w:ind w:firstLine="0"/>
      <w:jc w:val="left"/>
    </w:pPr>
  </w:style>
  <w:style w:type="character" w:customStyle="1" w:styleId="a6">
    <w:name w:val="Цветовое выделение"/>
    <w:uiPriority w:val="99"/>
    <w:rsid w:val="00FB7CA8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5516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6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A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2AD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22AD0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22A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822AD0"/>
    <w:pPr>
      <w:ind w:firstLine="0"/>
      <w:jc w:val="left"/>
    </w:pPr>
  </w:style>
  <w:style w:type="character" w:customStyle="1" w:styleId="a6">
    <w:name w:val="Цветовое выделение"/>
    <w:uiPriority w:val="99"/>
    <w:rsid w:val="00FB7CA8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5516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6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70253464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05879.9213" TargetMode="External"/><Relationship Id="rId12" Type="http://schemas.openxmlformats.org/officeDocument/2006/relationships/hyperlink" Target="garantF1://12012509.1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garantF1://12012509.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53464.0" TargetMode="External"/><Relationship Id="rId11" Type="http://schemas.openxmlformats.org/officeDocument/2006/relationships/hyperlink" Target="garantF1://70253464.0" TargetMode="External"/><Relationship Id="rId5" Type="http://schemas.openxmlformats.org/officeDocument/2006/relationships/hyperlink" Target="garantF1://10005879.9213" TargetMode="External"/><Relationship Id="rId15" Type="http://schemas.openxmlformats.org/officeDocument/2006/relationships/hyperlink" Target="garantF1://10005879.27" TargetMode="External"/><Relationship Id="rId10" Type="http://schemas.openxmlformats.org/officeDocument/2006/relationships/hyperlink" Target="garantF1://7025346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5879.902" TargetMode="External"/><Relationship Id="rId14" Type="http://schemas.openxmlformats.org/officeDocument/2006/relationships/hyperlink" Target="garantF1://10005879.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4</cp:revision>
  <cp:lastPrinted>2016-06-02T09:02:00Z</cp:lastPrinted>
  <dcterms:created xsi:type="dcterms:W3CDTF">2016-05-30T12:41:00Z</dcterms:created>
  <dcterms:modified xsi:type="dcterms:W3CDTF">2016-06-02T09:05:00Z</dcterms:modified>
</cp:coreProperties>
</file>