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86" w:rsidRPr="00821F51" w:rsidRDefault="00A45586" w:rsidP="00A45586">
      <w:pPr>
        <w:pageBreakBefore/>
        <w:widowControl/>
        <w:autoSpaceDE/>
        <w:autoSpaceDN/>
        <w:adjustRightInd/>
        <w:ind w:left="-567" w:right="-284" w:firstLine="0"/>
        <w:jc w:val="center"/>
        <w:rPr>
          <w:rFonts w:ascii="Times New Roman" w:hAnsi="Times New Roman" w:cs="Times New Roman"/>
          <w:sz w:val="28"/>
          <w:szCs w:val="28"/>
        </w:rPr>
      </w:pPr>
      <w:bookmarkStart w:id="0" w:name="_GoBack"/>
      <w:bookmarkEnd w:id="0"/>
      <w:r w:rsidRPr="00821F51">
        <w:rPr>
          <w:rFonts w:ascii="Times New Roman" w:hAnsi="Times New Roman" w:cs="Times New Roman"/>
          <w:sz w:val="28"/>
          <w:szCs w:val="28"/>
        </w:rPr>
        <w:t xml:space="preserve">                                                                                                           Проект</w:t>
      </w:r>
    </w:p>
    <w:p w:rsidR="00CF50C4" w:rsidRPr="00F6242F" w:rsidRDefault="00CF50C4" w:rsidP="00A45586">
      <w:pPr>
        <w:widowControl/>
        <w:autoSpaceDE/>
        <w:autoSpaceDN/>
        <w:adjustRightInd/>
        <w:ind w:firstLine="0"/>
        <w:jc w:val="center"/>
        <w:rPr>
          <w:rFonts w:ascii="Times New Roman" w:hAnsi="Times New Roman" w:cs="Times New Roman"/>
          <w:sz w:val="28"/>
          <w:szCs w:val="28"/>
        </w:rPr>
      </w:pPr>
    </w:p>
    <w:p w:rsidR="00A45586" w:rsidRPr="00F6242F" w:rsidRDefault="00A45586" w:rsidP="00A45586">
      <w:pPr>
        <w:widowControl/>
        <w:autoSpaceDE/>
        <w:autoSpaceDN/>
        <w:adjustRightInd/>
        <w:ind w:firstLine="0"/>
        <w:jc w:val="center"/>
        <w:rPr>
          <w:rFonts w:ascii="Times New Roman" w:hAnsi="Times New Roman" w:cs="Times New Roman"/>
          <w:sz w:val="28"/>
          <w:szCs w:val="28"/>
        </w:rPr>
      </w:pPr>
      <w:r w:rsidRPr="00F6242F">
        <w:rPr>
          <w:rFonts w:ascii="Times New Roman" w:hAnsi="Times New Roman" w:cs="Times New Roman"/>
          <w:sz w:val="28"/>
          <w:szCs w:val="28"/>
        </w:rPr>
        <w:t>КАБИНЕТ МИНИСТРОВ РЕСПУБЛИКИ ТАТАРСТАН</w:t>
      </w:r>
    </w:p>
    <w:p w:rsidR="00A45586" w:rsidRPr="00F6242F" w:rsidRDefault="00A45586" w:rsidP="00A45586">
      <w:pPr>
        <w:widowControl/>
        <w:autoSpaceDE/>
        <w:autoSpaceDN/>
        <w:adjustRightInd/>
        <w:ind w:firstLine="0"/>
        <w:jc w:val="center"/>
        <w:rPr>
          <w:rFonts w:ascii="Times New Roman" w:hAnsi="Times New Roman" w:cs="Times New Roman"/>
          <w:sz w:val="28"/>
          <w:szCs w:val="28"/>
        </w:rPr>
      </w:pPr>
    </w:p>
    <w:p w:rsidR="00A45586" w:rsidRPr="00F6242F" w:rsidRDefault="00A45586" w:rsidP="00A45586">
      <w:pPr>
        <w:widowControl/>
        <w:autoSpaceDE/>
        <w:autoSpaceDN/>
        <w:adjustRightInd/>
        <w:ind w:firstLine="0"/>
        <w:jc w:val="center"/>
        <w:rPr>
          <w:rFonts w:ascii="Times New Roman" w:hAnsi="Times New Roman" w:cs="Times New Roman"/>
          <w:sz w:val="28"/>
          <w:szCs w:val="28"/>
        </w:rPr>
      </w:pPr>
      <w:r w:rsidRPr="00F6242F">
        <w:rPr>
          <w:rFonts w:ascii="Times New Roman" w:hAnsi="Times New Roman" w:cs="Times New Roman"/>
          <w:sz w:val="28"/>
          <w:szCs w:val="28"/>
        </w:rPr>
        <w:t>ПОСТАНОВЛЕНИЕ</w:t>
      </w:r>
    </w:p>
    <w:p w:rsidR="00A45586" w:rsidRPr="00F6242F" w:rsidRDefault="00A45586" w:rsidP="00A45586">
      <w:pPr>
        <w:widowControl/>
        <w:autoSpaceDE/>
        <w:autoSpaceDN/>
        <w:adjustRightInd/>
        <w:ind w:firstLine="0"/>
        <w:jc w:val="center"/>
        <w:rPr>
          <w:rFonts w:ascii="Times New Roman" w:hAnsi="Times New Roman" w:cs="Times New Roman"/>
          <w:sz w:val="28"/>
          <w:szCs w:val="28"/>
        </w:rPr>
      </w:pPr>
    </w:p>
    <w:p w:rsidR="00A45586" w:rsidRPr="00F6242F" w:rsidRDefault="00A45586" w:rsidP="00A45586">
      <w:pPr>
        <w:widowControl/>
        <w:autoSpaceDE/>
        <w:autoSpaceDN/>
        <w:adjustRightInd/>
        <w:ind w:firstLine="0"/>
        <w:jc w:val="left"/>
        <w:rPr>
          <w:rFonts w:ascii="Times New Roman" w:hAnsi="Times New Roman" w:cs="Times New Roman"/>
          <w:sz w:val="28"/>
          <w:szCs w:val="28"/>
        </w:rPr>
      </w:pPr>
      <w:r w:rsidRPr="00F6242F">
        <w:rPr>
          <w:rFonts w:ascii="Times New Roman" w:hAnsi="Times New Roman" w:cs="Times New Roman"/>
          <w:sz w:val="28"/>
          <w:szCs w:val="28"/>
        </w:rPr>
        <w:t>от _______________</w:t>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t>№ _________________</w:t>
      </w:r>
    </w:p>
    <w:p w:rsidR="00A45586" w:rsidRPr="00F6242F" w:rsidRDefault="00A45586" w:rsidP="00A45586">
      <w:pPr>
        <w:widowControl/>
        <w:autoSpaceDE/>
        <w:autoSpaceDN/>
        <w:adjustRightInd/>
        <w:ind w:firstLine="0"/>
        <w:jc w:val="center"/>
        <w:rPr>
          <w:rFonts w:ascii="Times New Roman" w:hAnsi="Times New Roman" w:cs="Times New Roman"/>
          <w:sz w:val="28"/>
          <w:szCs w:val="28"/>
        </w:rPr>
      </w:pPr>
    </w:p>
    <w:p w:rsidR="00276C74" w:rsidRPr="00F6242F" w:rsidRDefault="00276C74" w:rsidP="006B4B68">
      <w:pPr>
        <w:tabs>
          <w:tab w:val="left" w:pos="567"/>
          <w:tab w:val="left" w:pos="709"/>
          <w:tab w:val="left" w:pos="851"/>
          <w:tab w:val="left" w:pos="4678"/>
          <w:tab w:val="left" w:pos="5103"/>
        </w:tabs>
        <w:ind w:right="5244" w:firstLine="0"/>
        <w:rPr>
          <w:rFonts w:ascii="Times New Roman" w:hAnsi="Times New Roman" w:cs="Times New Roman"/>
          <w:sz w:val="28"/>
          <w:szCs w:val="28"/>
        </w:rPr>
      </w:pPr>
      <w:r w:rsidRPr="00F6242F">
        <w:rPr>
          <w:rFonts w:ascii="Times New Roman" w:hAnsi="Times New Roman" w:cs="Times New Roman"/>
          <w:sz w:val="28"/>
          <w:szCs w:val="28"/>
        </w:rPr>
        <w:t xml:space="preserve">О внесении изменений в постановление Кабинета Министров Республики </w:t>
      </w:r>
      <w:proofErr w:type="gramStart"/>
      <w:r w:rsidRPr="00F6242F">
        <w:rPr>
          <w:rFonts w:ascii="Times New Roman" w:hAnsi="Times New Roman" w:cs="Times New Roman"/>
          <w:sz w:val="28"/>
          <w:szCs w:val="28"/>
        </w:rPr>
        <w:t>Татар-</w:t>
      </w:r>
      <w:r w:rsidR="00702DA6" w:rsidRPr="00F6242F">
        <w:rPr>
          <w:rFonts w:ascii="Times New Roman" w:hAnsi="Times New Roman" w:cs="Times New Roman"/>
          <w:sz w:val="28"/>
          <w:szCs w:val="28"/>
        </w:rPr>
        <w:t>стан</w:t>
      </w:r>
      <w:proofErr w:type="gramEnd"/>
      <w:r w:rsidR="00702DA6" w:rsidRPr="00F6242F">
        <w:rPr>
          <w:rFonts w:ascii="Times New Roman" w:hAnsi="Times New Roman" w:cs="Times New Roman"/>
          <w:sz w:val="28"/>
          <w:szCs w:val="28"/>
        </w:rPr>
        <w:t xml:space="preserve"> от 30.07.2013 № 531 </w:t>
      </w:r>
      <w:r w:rsidRPr="00F6242F">
        <w:rPr>
          <w:rFonts w:ascii="Times New Roman" w:hAnsi="Times New Roman" w:cs="Times New Roman"/>
          <w:sz w:val="28"/>
          <w:szCs w:val="28"/>
        </w:rPr>
        <w:t>«Об утверждении</w:t>
      </w:r>
      <w:r w:rsidR="00352996" w:rsidRPr="00F6242F">
        <w:rPr>
          <w:rFonts w:ascii="Times New Roman" w:hAnsi="Times New Roman" w:cs="Times New Roman"/>
          <w:sz w:val="28"/>
          <w:szCs w:val="28"/>
        </w:rPr>
        <w:t xml:space="preserve"> </w:t>
      </w:r>
      <w:r w:rsidRPr="00F6242F">
        <w:rPr>
          <w:rFonts w:ascii="Times New Roman" w:hAnsi="Times New Roman" w:cs="Times New Roman"/>
          <w:sz w:val="28"/>
          <w:szCs w:val="28"/>
        </w:rPr>
        <w:t>Государственной программы «Развитие лесного хозяйства Республики Татарстан</w:t>
      </w:r>
      <w:r w:rsidR="00CF50C4" w:rsidRPr="00F6242F">
        <w:rPr>
          <w:rFonts w:ascii="Times New Roman" w:hAnsi="Times New Roman" w:cs="Times New Roman"/>
          <w:sz w:val="28"/>
          <w:szCs w:val="28"/>
        </w:rPr>
        <w:t>»</w:t>
      </w:r>
    </w:p>
    <w:p w:rsidR="00276C74" w:rsidRPr="00F6242F" w:rsidRDefault="00276C74" w:rsidP="006B4B68">
      <w:pPr>
        <w:ind w:firstLine="567"/>
        <w:rPr>
          <w:rFonts w:ascii="Times New Roman" w:hAnsi="Times New Roman" w:cs="Times New Roman"/>
          <w:sz w:val="28"/>
          <w:szCs w:val="28"/>
        </w:rPr>
      </w:pPr>
    </w:p>
    <w:p w:rsidR="00276C74" w:rsidRPr="00F6242F" w:rsidRDefault="00276C74" w:rsidP="006B4B68">
      <w:pPr>
        <w:ind w:firstLine="567"/>
        <w:rPr>
          <w:rFonts w:ascii="Times New Roman" w:hAnsi="Times New Roman" w:cs="Times New Roman"/>
          <w:sz w:val="28"/>
          <w:szCs w:val="28"/>
        </w:rPr>
      </w:pPr>
      <w:r w:rsidRPr="00F6242F">
        <w:rPr>
          <w:rFonts w:ascii="Times New Roman" w:hAnsi="Times New Roman" w:cs="Times New Roman"/>
          <w:sz w:val="28"/>
          <w:szCs w:val="28"/>
        </w:rPr>
        <w:t>Кабинет Министров Республики Татарстан ПОСТАНОВЛЯЕТ:</w:t>
      </w:r>
    </w:p>
    <w:p w:rsidR="00352996" w:rsidRPr="00F6242F" w:rsidRDefault="00352996" w:rsidP="006B4B68">
      <w:pPr>
        <w:tabs>
          <w:tab w:val="left" w:pos="993"/>
        </w:tabs>
        <w:ind w:firstLine="567"/>
        <w:rPr>
          <w:rFonts w:ascii="Times New Roman" w:hAnsi="Times New Roman" w:cs="Times New Roman"/>
          <w:sz w:val="28"/>
          <w:szCs w:val="28"/>
        </w:rPr>
      </w:pPr>
    </w:p>
    <w:p w:rsidR="00276C74" w:rsidRPr="00F6242F" w:rsidRDefault="00276C74" w:rsidP="006B4B68">
      <w:pPr>
        <w:tabs>
          <w:tab w:val="left" w:pos="993"/>
        </w:tabs>
        <w:ind w:firstLine="567"/>
        <w:rPr>
          <w:rFonts w:ascii="Times New Roman" w:hAnsi="Times New Roman" w:cs="Times New Roman"/>
          <w:sz w:val="28"/>
          <w:szCs w:val="28"/>
        </w:rPr>
      </w:pPr>
      <w:r w:rsidRPr="00F6242F">
        <w:rPr>
          <w:rFonts w:ascii="Times New Roman" w:hAnsi="Times New Roman" w:cs="Times New Roman"/>
          <w:sz w:val="28"/>
          <w:szCs w:val="28"/>
        </w:rPr>
        <w:t>Внести в постановление Кабинета Министров Республики Татарстан от 30.07.2013 №</w:t>
      </w:r>
      <w:r w:rsidR="00352996" w:rsidRPr="00F6242F">
        <w:rPr>
          <w:rFonts w:ascii="Times New Roman" w:hAnsi="Times New Roman" w:cs="Times New Roman"/>
          <w:sz w:val="28"/>
          <w:szCs w:val="28"/>
        </w:rPr>
        <w:t xml:space="preserve"> </w:t>
      </w:r>
      <w:r w:rsidRPr="00F6242F">
        <w:rPr>
          <w:rFonts w:ascii="Times New Roman" w:hAnsi="Times New Roman" w:cs="Times New Roman"/>
          <w:sz w:val="28"/>
          <w:szCs w:val="28"/>
        </w:rPr>
        <w:t>531 «Об утверждении Государственной программы «Развитие лесного хозяйства Республики Татарстан» (с изменениями, внесенными постановлениями Кабинета Министров Республики Татарстан от 09.07.2014 №</w:t>
      </w:r>
      <w:r w:rsidR="00352996" w:rsidRPr="00F6242F">
        <w:rPr>
          <w:rFonts w:ascii="Times New Roman" w:hAnsi="Times New Roman" w:cs="Times New Roman"/>
          <w:sz w:val="28"/>
          <w:szCs w:val="28"/>
        </w:rPr>
        <w:t xml:space="preserve"> </w:t>
      </w:r>
      <w:r w:rsidRPr="00F6242F">
        <w:rPr>
          <w:rFonts w:ascii="Times New Roman" w:hAnsi="Times New Roman" w:cs="Times New Roman"/>
          <w:sz w:val="28"/>
          <w:szCs w:val="28"/>
        </w:rPr>
        <w:t>478, от 04.06.2015 № 406, от 26.09.2015 №</w:t>
      </w:r>
      <w:r w:rsidR="00352996" w:rsidRPr="00F6242F">
        <w:rPr>
          <w:rFonts w:ascii="Times New Roman" w:hAnsi="Times New Roman" w:cs="Times New Roman"/>
          <w:sz w:val="28"/>
          <w:szCs w:val="28"/>
        </w:rPr>
        <w:t xml:space="preserve"> </w:t>
      </w:r>
      <w:r w:rsidRPr="00F6242F">
        <w:rPr>
          <w:rFonts w:ascii="Times New Roman" w:hAnsi="Times New Roman" w:cs="Times New Roman"/>
          <w:sz w:val="28"/>
          <w:szCs w:val="28"/>
        </w:rPr>
        <w:t>711, от 29.04.2016 № 262, от 10.05.2017 № 270, от 26.04.2018 №</w:t>
      </w:r>
      <w:r w:rsidR="00352996" w:rsidRPr="00F6242F">
        <w:rPr>
          <w:rFonts w:ascii="Times New Roman" w:hAnsi="Times New Roman" w:cs="Times New Roman"/>
          <w:sz w:val="28"/>
          <w:szCs w:val="28"/>
        </w:rPr>
        <w:t xml:space="preserve"> </w:t>
      </w:r>
      <w:r w:rsidRPr="00F6242F">
        <w:rPr>
          <w:rFonts w:ascii="Times New Roman" w:hAnsi="Times New Roman" w:cs="Times New Roman"/>
          <w:sz w:val="28"/>
          <w:szCs w:val="28"/>
        </w:rPr>
        <w:t>292, от 04.09.2018 №</w:t>
      </w:r>
      <w:r w:rsidR="00352996" w:rsidRPr="00F6242F">
        <w:rPr>
          <w:rFonts w:ascii="Times New Roman" w:hAnsi="Times New Roman" w:cs="Times New Roman"/>
          <w:sz w:val="28"/>
          <w:szCs w:val="28"/>
        </w:rPr>
        <w:t xml:space="preserve"> </w:t>
      </w:r>
      <w:r w:rsidRPr="00F6242F">
        <w:rPr>
          <w:rFonts w:ascii="Times New Roman" w:hAnsi="Times New Roman" w:cs="Times New Roman"/>
          <w:sz w:val="28"/>
          <w:szCs w:val="28"/>
        </w:rPr>
        <w:t>750</w:t>
      </w:r>
      <w:r w:rsidR="005E5AD3" w:rsidRPr="00F6242F">
        <w:rPr>
          <w:rFonts w:ascii="Times New Roman" w:hAnsi="Times New Roman" w:cs="Times New Roman"/>
          <w:sz w:val="28"/>
          <w:szCs w:val="28"/>
        </w:rPr>
        <w:t>, от 19.07.2019 № 598</w:t>
      </w:r>
      <w:r w:rsidR="00CF50C4" w:rsidRPr="00F6242F">
        <w:rPr>
          <w:rFonts w:ascii="Times New Roman" w:hAnsi="Times New Roman" w:cs="Times New Roman"/>
          <w:sz w:val="28"/>
          <w:szCs w:val="28"/>
        </w:rPr>
        <w:t>, от 18.06.2020 № 499</w:t>
      </w:r>
      <w:r w:rsidRPr="00F6242F">
        <w:rPr>
          <w:rFonts w:ascii="Times New Roman" w:hAnsi="Times New Roman" w:cs="Times New Roman"/>
          <w:sz w:val="28"/>
          <w:szCs w:val="28"/>
        </w:rPr>
        <w:t>) следующие изменения:</w:t>
      </w:r>
    </w:p>
    <w:p w:rsidR="005E5AD3" w:rsidRPr="00F6242F" w:rsidRDefault="00CF50C4" w:rsidP="006B4B68">
      <w:pPr>
        <w:tabs>
          <w:tab w:val="left" w:pos="993"/>
        </w:tabs>
        <w:ind w:firstLine="709"/>
        <w:rPr>
          <w:sz w:val="28"/>
          <w:szCs w:val="28"/>
        </w:rPr>
      </w:pPr>
      <w:r w:rsidRPr="00F6242F">
        <w:rPr>
          <w:sz w:val="28"/>
          <w:szCs w:val="28"/>
        </w:rPr>
        <w:t>строки «Объемы финансирования Программы с распределением по годам и источникам» и «</w:t>
      </w:r>
      <w:r w:rsidRPr="00F6242F">
        <w:rPr>
          <w:rFonts w:eastAsiaTheme="minorEastAsia"/>
          <w:sz w:val="28"/>
        </w:rPr>
        <w:t>Ожидаемые конечные результаты реализации цели и задач Программы (индикаторы оценки результатов) с разбивкой по годам и показатели бюджетной эффективности Программы</w:t>
      </w:r>
      <w:r w:rsidRPr="00F6242F">
        <w:rPr>
          <w:sz w:val="28"/>
          <w:szCs w:val="28"/>
        </w:rPr>
        <w:t>» паспорта Программы изложить в следующей редакции:</w:t>
      </w:r>
    </w:p>
    <w:p w:rsidR="00CF50C4" w:rsidRPr="00F6242F" w:rsidRDefault="00CF50C4" w:rsidP="006B4B68">
      <w:pPr>
        <w:tabs>
          <w:tab w:val="left" w:pos="993"/>
        </w:tabs>
        <w:ind w:firstLine="709"/>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41"/>
        <w:gridCol w:w="937"/>
        <w:gridCol w:w="1903"/>
        <w:gridCol w:w="2350"/>
        <w:gridCol w:w="2083"/>
      </w:tblGrid>
      <w:tr w:rsidR="00CF50C4" w:rsidRPr="00F6242F" w:rsidTr="00CF50C4">
        <w:tc>
          <w:tcPr>
            <w:tcW w:w="3041" w:type="dxa"/>
            <w:vMerge w:val="restart"/>
            <w:tcBorders>
              <w:top w:val="single" w:sz="4" w:space="0" w:color="auto"/>
              <w:bottom w:val="single" w:sz="4" w:space="0" w:color="auto"/>
              <w:right w:val="single" w:sz="4" w:space="0" w:color="auto"/>
            </w:tcBorders>
          </w:tcPr>
          <w:p w:rsidR="00CF50C4" w:rsidRPr="00F6242F" w:rsidRDefault="009D304A" w:rsidP="006B4B68">
            <w:pPr>
              <w:ind w:firstLine="0"/>
              <w:jc w:val="left"/>
              <w:rPr>
                <w:rFonts w:eastAsiaTheme="minorEastAsia"/>
              </w:rPr>
            </w:pPr>
            <w:r w:rsidRPr="00F6242F">
              <w:rPr>
                <w:rFonts w:eastAsiaTheme="minorEastAsia"/>
              </w:rPr>
              <w:t>«</w:t>
            </w:r>
            <w:r w:rsidR="00CF50C4" w:rsidRPr="00F6242F">
              <w:rPr>
                <w:rFonts w:eastAsiaTheme="minorEastAsia"/>
              </w:rPr>
              <w:t>Объемы финансирования Программы с распределением по годам и источникам</w:t>
            </w:r>
          </w:p>
        </w:tc>
        <w:tc>
          <w:tcPr>
            <w:tcW w:w="7273" w:type="dxa"/>
            <w:gridSpan w:val="4"/>
            <w:tcBorders>
              <w:top w:val="single" w:sz="4" w:space="0" w:color="auto"/>
              <w:left w:val="single" w:sz="4" w:space="0" w:color="auto"/>
              <w:bottom w:val="single" w:sz="4" w:space="0" w:color="auto"/>
            </w:tcBorders>
          </w:tcPr>
          <w:p w:rsidR="00CF50C4" w:rsidRPr="00F6242F" w:rsidRDefault="00CF50C4" w:rsidP="006B4B68">
            <w:pPr>
              <w:ind w:right="255" w:firstLine="0"/>
              <w:jc w:val="left"/>
              <w:rPr>
                <w:rFonts w:eastAsiaTheme="minorEastAsia"/>
              </w:rPr>
            </w:pPr>
            <w:r w:rsidRPr="00F6242F">
              <w:rPr>
                <w:rFonts w:eastAsiaTheme="minorEastAsia"/>
              </w:rPr>
              <w:t xml:space="preserve">Общий объем финансирования Программы составляет </w:t>
            </w:r>
            <w:r w:rsidR="00B87979">
              <w:rPr>
                <w:rFonts w:eastAsiaTheme="minorEastAsia"/>
              </w:rPr>
              <w:t>114</w:t>
            </w:r>
            <w:r w:rsidR="00185392">
              <w:rPr>
                <w:rFonts w:eastAsiaTheme="minorEastAsia"/>
              </w:rPr>
              <w:t>86421,9</w:t>
            </w:r>
            <w:r w:rsidRPr="00F6242F">
              <w:rPr>
                <w:rFonts w:eastAsiaTheme="minorEastAsia"/>
              </w:rPr>
              <w:t xml:space="preserve"> тыс. рублей, в том числе:</w:t>
            </w:r>
          </w:p>
          <w:p w:rsidR="00CF50C4" w:rsidRPr="00F6242F" w:rsidRDefault="00CF50C4" w:rsidP="006B4B68">
            <w:pPr>
              <w:ind w:firstLine="0"/>
              <w:jc w:val="left"/>
              <w:rPr>
                <w:rFonts w:eastAsiaTheme="minorEastAsia"/>
              </w:rPr>
            </w:pPr>
            <w:r w:rsidRPr="00F6242F">
              <w:rPr>
                <w:rFonts w:eastAsiaTheme="minorEastAsia"/>
              </w:rPr>
              <w:t xml:space="preserve">средства бюджета Республики Татарстан </w:t>
            </w:r>
            <w:r w:rsidR="00B87979">
              <w:rPr>
                <w:rFonts w:eastAsiaTheme="minorEastAsia"/>
              </w:rPr>
              <w:t>–</w:t>
            </w:r>
            <w:r w:rsidRPr="00F6242F">
              <w:rPr>
                <w:rFonts w:eastAsiaTheme="minorEastAsia"/>
              </w:rPr>
              <w:t xml:space="preserve"> </w:t>
            </w:r>
            <w:r w:rsidR="00B87979">
              <w:rPr>
                <w:rFonts w:eastAsiaTheme="minorEastAsia"/>
              </w:rPr>
              <w:t>63</w:t>
            </w:r>
            <w:r w:rsidR="00797D3C">
              <w:rPr>
                <w:rFonts w:eastAsiaTheme="minorEastAsia"/>
              </w:rPr>
              <w:t>54381</w:t>
            </w:r>
            <w:r w:rsidR="005756E5">
              <w:rPr>
                <w:rFonts w:eastAsiaTheme="minorEastAsia"/>
              </w:rPr>
              <w:t>,0</w:t>
            </w:r>
            <w:r w:rsidRPr="00F6242F">
              <w:rPr>
                <w:rFonts w:eastAsiaTheme="minorEastAsia"/>
              </w:rPr>
              <w:t xml:space="preserve"> тыс. рублей;</w:t>
            </w:r>
          </w:p>
          <w:p w:rsidR="00CF50C4" w:rsidRPr="00F6242F" w:rsidRDefault="00CF50C4" w:rsidP="006B4B68">
            <w:pPr>
              <w:ind w:firstLine="0"/>
              <w:jc w:val="left"/>
              <w:rPr>
                <w:rFonts w:eastAsiaTheme="minorEastAsia"/>
              </w:rPr>
            </w:pPr>
            <w:r w:rsidRPr="00F6242F">
              <w:rPr>
                <w:rFonts w:eastAsiaTheme="minorEastAsia"/>
              </w:rPr>
              <w:t xml:space="preserve">средства федерального бюджета </w:t>
            </w:r>
            <w:r w:rsidR="00B87979">
              <w:rPr>
                <w:rFonts w:eastAsiaTheme="minorEastAsia"/>
              </w:rPr>
              <w:t>–</w:t>
            </w:r>
            <w:r w:rsidRPr="00F6242F">
              <w:rPr>
                <w:rFonts w:eastAsiaTheme="minorEastAsia"/>
              </w:rPr>
              <w:t xml:space="preserve"> </w:t>
            </w:r>
            <w:r w:rsidR="00B87979">
              <w:rPr>
                <w:rFonts w:eastAsiaTheme="minorEastAsia"/>
              </w:rPr>
              <w:t>5063304,8</w:t>
            </w:r>
            <w:r w:rsidRPr="00F6242F">
              <w:rPr>
                <w:rFonts w:eastAsiaTheme="minorEastAsia"/>
              </w:rPr>
              <w:t xml:space="preserve"> тыс. рублей, из них в рамках федерального проекта </w:t>
            </w:r>
            <w:r w:rsidR="00B87979">
              <w:rPr>
                <w:rFonts w:eastAsiaTheme="minorEastAsia"/>
              </w:rPr>
              <w:t>«</w:t>
            </w:r>
            <w:r w:rsidRPr="00F6242F">
              <w:rPr>
                <w:rFonts w:eastAsiaTheme="minorEastAsia"/>
              </w:rPr>
              <w:t>Сохранение лесов</w:t>
            </w:r>
            <w:r w:rsidR="00B87979">
              <w:rPr>
                <w:rFonts w:eastAsiaTheme="minorEastAsia"/>
              </w:rPr>
              <w:t>»</w:t>
            </w:r>
            <w:r w:rsidRPr="00F6242F">
              <w:rPr>
                <w:rFonts w:eastAsiaTheme="minorEastAsia"/>
              </w:rPr>
              <w:t xml:space="preserve"> </w:t>
            </w:r>
            <w:r w:rsidR="00B87979">
              <w:rPr>
                <w:rFonts w:eastAsiaTheme="minorEastAsia"/>
              </w:rPr>
              <w:t>–</w:t>
            </w:r>
            <w:r w:rsidRPr="00F6242F">
              <w:rPr>
                <w:rFonts w:eastAsiaTheme="minorEastAsia"/>
              </w:rPr>
              <w:t xml:space="preserve"> </w:t>
            </w:r>
            <w:r w:rsidR="00FC2E81">
              <w:rPr>
                <w:rFonts w:eastAsiaTheme="minorEastAsia"/>
              </w:rPr>
              <w:t>776051,6</w:t>
            </w:r>
            <w:r w:rsidR="00B87979">
              <w:rPr>
                <w:rFonts w:eastAsiaTheme="minorEastAsia"/>
              </w:rPr>
              <w:t xml:space="preserve"> </w:t>
            </w:r>
            <w:r w:rsidRPr="00F6242F">
              <w:rPr>
                <w:rFonts w:eastAsiaTheme="minorEastAsia"/>
              </w:rPr>
              <w:t>тыс. рублей;</w:t>
            </w:r>
          </w:p>
          <w:p w:rsidR="00CF50C4" w:rsidRPr="00F6242F" w:rsidRDefault="00B87979" w:rsidP="006B4B68">
            <w:pPr>
              <w:ind w:firstLine="0"/>
              <w:jc w:val="left"/>
              <w:rPr>
                <w:rFonts w:eastAsiaTheme="minorEastAsia"/>
              </w:rPr>
            </w:pPr>
            <w:r>
              <w:rPr>
                <w:rFonts w:eastAsiaTheme="minorEastAsia"/>
              </w:rPr>
              <w:t>внебюджетные источники –</w:t>
            </w:r>
            <w:r w:rsidR="00CF50C4" w:rsidRPr="00F6242F">
              <w:rPr>
                <w:rFonts w:eastAsiaTheme="minorEastAsia"/>
              </w:rPr>
              <w:t xml:space="preserve"> 68736,1 тыс. рублей.</w:t>
            </w:r>
          </w:p>
          <w:p w:rsidR="00CF50C4" w:rsidRPr="00F6242F" w:rsidRDefault="00CF50C4" w:rsidP="006B4B68">
            <w:pPr>
              <w:ind w:firstLine="0"/>
              <w:jc w:val="right"/>
              <w:rPr>
                <w:rFonts w:eastAsiaTheme="minorEastAsia"/>
              </w:rPr>
            </w:pPr>
            <w:r w:rsidRPr="00F6242F">
              <w:rPr>
                <w:rFonts w:eastAsiaTheme="minorEastAsia"/>
              </w:rPr>
              <w:t>(тыс. рублей)</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Год</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Средства бюджета Республики Татарстан</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Средства</w:t>
            </w:r>
          </w:p>
          <w:p w:rsidR="00CF50C4" w:rsidRPr="00F6242F" w:rsidRDefault="00CF50C4" w:rsidP="006B4B68">
            <w:pPr>
              <w:ind w:firstLine="0"/>
              <w:jc w:val="center"/>
              <w:rPr>
                <w:rFonts w:eastAsiaTheme="minorEastAsia"/>
              </w:rPr>
            </w:pPr>
            <w:r w:rsidRPr="00F6242F">
              <w:rPr>
                <w:rFonts w:eastAsiaTheme="minorEastAsia"/>
              </w:rPr>
              <w:t>федерального бюджета</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Внебюджетные источники</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2014</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610744,5</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416278,9</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12428,9</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2015</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633697,5</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550586,6</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13020,5</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2016</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745285,1</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367370,2</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18428,9</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2017</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462873,2</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345780,4</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12428,9</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2018</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911030,1</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376828,0</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12428,9</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2019</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610693,0</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479183,4</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2020</w:t>
            </w:r>
          </w:p>
        </w:tc>
        <w:tc>
          <w:tcPr>
            <w:tcW w:w="1903" w:type="dxa"/>
            <w:tcBorders>
              <w:top w:val="single" w:sz="4" w:space="0" w:color="auto"/>
              <w:left w:val="single" w:sz="4" w:space="0" w:color="auto"/>
              <w:bottom w:val="single" w:sz="4" w:space="0" w:color="auto"/>
              <w:right w:val="single" w:sz="4" w:space="0" w:color="auto"/>
            </w:tcBorders>
          </w:tcPr>
          <w:p w:rsidR="00CF50C4" w:rsidRPr="00B87979" w:rsidRDefault="00B87979" w:rsidP="006B4B68">
            <w:pPr>
              <w:ind w:firstLine="0"/>
              <w:jc w:val="center"/>
              <w:rPr>
                <w:rFonts w:eastAsiaTheme="minorEastAsia"/>
                <w:lang w:val="en-US"/>
              </w:rPr>
            </w:pPr>
            <w:r>
              <w:rPr>
                <w:rFonts w:eastAsiaTheme="minorEastAsia"/>
                <w:lang w:val="en-US"/>
              </w:rPr>
              <w:t>736778</w:t>
            </w:r>
            <w:r>
              <w:rPr>
                <w:rFonts w:eastAsiaTheme="minorEastAsia"/>
              </w:rPr>
              <w:t>,</w:t>
            </w:r>
            <w:r>
              <w:rPr>
                <w:rFonts w:eastAsiaTheme="minorEastAsia"/>
                <w:lang w:val="en-US"/>
              </w:rPr>
              <w:t>9</w:t>
            </w:r>
          </w:p>
        </w:tc>
        <w:tc>
          <w:tcPr>
            <w:tcW w:w="2350" w:type="dxa"/>
            <w:tcBorders>
              <w:top w:val="single" w:sz="4" w:space="0" w:color="auto"/>
              <w:left w:val="single" w:sz="4" w:space="0" w:color="auto"/>
              <w:bottom w:val="single" w:sz="4" w:space="0" w:color="auto"/>
              <w:right w:val="single" w:sz="4" w:space="0" w:color="auto"/>
            </w:tcBorders>
          </w:tcPr>
          <w:p w:rsidR="00CF50C4" w:rsidRPr="00B87979" w:rsidRDefault="00B87979" w:rsidP="006B4B68">
            <w:pPr>
              <w:ind w:firstLine="0"/>
              <w:jc w:val="center"/>
              <w:rPr>
                <w:rFonts w:eastAsiaTheme="minorEastAsia"/>
                <w:lang w:val="en-US"/>
              </w:rPr>
            </w:pPr>
            <w:r>
              <w:rPr>
                <w:rFonts w:eastAsiaTheme="minorEastAsia"/>
                <w:lang w:val="en-US"/>
              </w:rPr>
              <w:t>612847</w:t>
            </w:r>
            <w:r>
              <w:rPr>
                <w:rFonts w:eastAsiaTheme="minorEastAsia"/>
              </w:rPr>
              <w:t>,</w:t>
            </w:r>
            <w:r>
              <w:rPr>
                <w:rFonts w:eastAsiaTheme="minorEastAsia"/>
                <w:lang w:val="en-US"/>
              </w:rPr>
              <w:t>5</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2021</w:t>
            </w:r>
          </w:p>
        </w:tc>
        <w:tc>
          <w:tcPr>
            <w:tcW w:w="1903" w:type="dxa"/>
            <w:tcBorders>
              <w:top w:val="single" w:sz="4" w:space="0" w:color="auto"/>
              <w:left w:val="single" w:sz="4" w:space="0" w:color="auto"/>
              <w:bottom w:val="single" w:sz="4" w:space="0" w:color="auto"/>
              <w:right w:val="single" w:sz="4" w:space="0" w:color="auto"/>
            </w:tcBorders>
          </w:tcPr>
          <w:p w:rsidR="00CF50C4" w:rsidRPr="00B87979" w:rsidRDefault="00B87979" w:rsidP="006B4B68">
            <w:pPr>
              <w:ind w:firstLine="0"/>
              <w:jc w:val="center"/>
              <w:rPr>
                <w:rFonts w:eastAsiaTheme="minorEastAsia"/>
                <w:lang w:val="en-US"/>
              </w:rPr>
            </w:pPr>
            <w:r>
              <w:rPr>
                <w:rFonts w:eastAsiaTheme="minorEastAsia"/>
                <w:lang w:val="en-US"/>
              </w:rPr>
              <w:t>455129</w:t>
            </w:r>
            <w:r>
              <w:rPr>
                <w:rFonts w:eastAsiaTheme="minorEastAsia"/>
              </w:rPr>
              <w:t>,</w:t>
            </w:r>
            <w:r>
              <w:rPr>
                <w:rFonts w:eastAsiaTheme="minorEastAsia"/>
                <w:lang w:val="en-US"/>
              </w:rPr>
              <w:t>1</w:t>
            </w:r>
          </w:p>
        </w:tc>
        <w:tc>
          <w:tcPr>
            <w:tcW w:w="2350" w:type="dxa"/>
            <w:tcBorders>
              <w:top w:val="single" w:sz="4" w:space="0" w:color="auto"/>
              <w:left w:val="single" w:sz="4" w:space="0" w:color="auto"/>
              <w:bottom w:val="single" w:sz="4" w:space="0" w:color="auto"/>
              <w:right w:val="single" w:sz="4" w:space="0" w:color="auto"/>
            </w:tcBorders>
          </w:tcPr>
          <w:p w:rsidR="00CF50C4" w:rsidRPr="00B87979" w:rsidRDefault="00B87979" w:rsidP="006B4B68">
            <w:pPr>
              <w:ind w:firstLine="0"/>
              <w:jc w:val="center"/>
              <w:rPr>
                <w:rFonts w:eastAsiaTheme="minorEastAsia"/>
                <w:lang w:val="en-US"/>
              </w:rPr>
            </w:pPr>
            <w:r>
              <w:rPr>
                <w:rFonts w:eastAsiaTheme="minorEastAsia"/>
                <w:lang w:val="en-US"/>
              </w:rPr>
              <w:t>522317</w:t>
            </w:r>
            <w:r>
              <w:rPr>
                <w:rFonts w:eastAsiaTheme="minorEastAsia"/>
              </w:rPr>
              <w:t>,</w:t>
            </w:r>
            <w:r>
              <w:rPr>
                <w:rFonts w:eastAsiaTheme="minorEastAsia"/>
                <w:lang w:val="en-US"/>
              </w:rPr>
              <w:t>9</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2022</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797D3C" w:rsidP="006B4B68">
            <w:pPr>
              <w:ind w:firstLine="0"/>
              <w:jc w:val="center"/>
              <w:rPr>
                <w:rFonts w:eastAsiaTheme="minorEastAsia"/>
              </w:rPr>
            </w:pPr>
            <w:r>
              <w:rPr>
                <w:rFonts w:eastAsiaTheme="minorEastAsia"/>
              </w:rPr>
              <w:t>444166,2</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B87979" w:rsidP="006B4B68">
            <w:pPr>
              <w:ind w:firstLine="0"/>
              <w:jc w:val="center"/>
              <w:rPr>
                <w:rFonts w:eastAsiaTheme="minorEastAsia"/>
              </w:rPr>
            </w:pPr>
            <w:r>
              <w:rPr>
                <w:rFonts w:eastAsiaTheme="minorEastAsia"/>
              </w:rPr>
              <w:t>460016,1</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2023</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797D3C" w:rsidP="006B4B68">
            <w:pPr>
              <w:ind w:firstLine="0"/>
              <w:jc w:val="center"/>
              <w:rPr>
                <w:rFonts w:eastAsiaTheme="minorEastAsia"/>
              </w:rPr>
            </w:pPr>
            <w:r>
              <w:rPr>
                <w:rFonts w:eastAsiaTheme="minorEastAsia"/>
              </w:rPr>
              <w:t>371991,7</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B87979" w:rsidP="006B4B68">
            <w:pPr>
              <w:ind w:firstLine="0"/>
              <w:jc w:val="center"/>
              <w:rPr>
                <w:rFonts w:eastAsiaTheme="minorEastAsia"/>
              </w:rPr>
            </w:pPr>
            <w:r>
              <w:rPr>
                <w:rFonts w:eastAsiaTheme="minorEastAsia"/>
              </w:rPr>
              <w:t>468978,3</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2024</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797D3C" w:rsidP="006B4B68">
            <w:pPr>
              <w:ind w:firstLine="0"/>
              <w:jc w:val="center"/>
              <w:rPr>
                <w:rFonts w:eastAsiaTheme="minorEastAsia"/>
              </w:rPr>
            </w:pPr>
            <w:r>
              <w:rPr>
                <w:rFonts w:eastAsiaTheme="minorEastAsia"/>
              </w:rPr>
              <w:t>371991,7</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B87979" w:rsidP="006B4B68">
            <w:pPr>
              <w:ind w:firstLine="0"/>
              <w:jc w:val="center"/>
              <w:rPr>
                <w:rFonts w:eastAsiaTheme="minorEastAsia"/>
              </w:rPr>
            </w:pPr>
            <w:r>
              <w:rPr>
                <w:rFonts w:eastAsiaTheme="minorEastAsia"/>
              </w:rPr>
              <w:t>463117,5</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937" w:type="dxa"/>
            <w:tcBorders>
              <w:top w:val="single" w:sz="4" w:space="0" w:color="auto"/>
              <w:left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Всего</w:t>
            </w:r>
          </w:p>
        </w:tc>
        <w:tc>
          <w:tcPr>
            <w:tcW w:w="1903" w:type="dxa"/>
            <w:tcBorders>
              <w:top w:val="single" w:sz="4" w:space="0" w:color="auto"/>
              <w:left w:val="single" w:sz="4" w:space="0" w:color="auto"/>
              <w:bottom w:val="single" w:sz="4" w:space="0" w:color="auto"/>
              <w:right w:val="single" w:sz="4" w:space="0" w:color="auto"/>
            </w:tcBorders>
          </w:tcPr>
          <w:p w:rsidR="00CF50C4" w:rsidRPr="00F6242F" w:rsidRDefault="00797D3C" w:rsidP="006B4B68">
            <w:pPr>
              <w:ind w:firstLine="0"/>
              <w:jc w:val="center"/>
              <w:rPr>
                <w:rFonts w:eastAsiaTheme="minorEastAsia"/>
              </w:rPr>
            </w:pPr>
            <w:r>
              <w:rPr>
                <w:rFonts w:eastAsiaTheme="minorEastAsia"/>
              </w:rPr>
              <w:t>6354381,0</w:t>
            </w:r>
          </w:p>
        </w:tc>
        <w:tc>
          <w:tcPr>
            <w:tcW w:w="2350" w:type="dxa"/>
            <w:tcBorders>
              <w:top w:val="single" w:sz="4" w:space="0" w:color="auto"/>
              <w:left w:val="single" w:sz="4" w:space="0" w:color="auto"/>
              <w:bottom w:val="single" w:sz="4" w:space="0" w:color="auto"/>
              <w:right w:val="single" w:sz="4" w:space="0" w:color="auto"/>
            </w:tcBorders>
          </w:tcPr>
          <w:p w:rsidR="00CF50C4" w:rsidRPr="00F6242F" w:rsidRDefault="00B87979" w:rsidP="006B4B68">
            <w:pPr>
              <w:ind w:firstLine="0"/>
              <w:jc w:val="center"/>
              <w:rPr>
                <w:rFonts w:eastAsiaTheme="minorEastAsia"/>
              </w:rPr>
            </w:pPr>
            <w:r>
              <w:rPr>
                <w:rFonts w:eastAsiaTheme="minorEastAsia"/>
              </w:rPr>
              <w:t>5063304,8</w:t>
            </w:r>
          </w:p>
        </w:tc>
        <w:tc>
          <w:tcPr>
            <w:tcW w:w="2083" w:type="dxa"/>
            <w:tcBorders>
              <w:top w:val="single" w:sz="4" w:space="0" w:color="auto"/>
              <w:left w:val="single" w:sz="4" w:space="0" w:color="auto"/>
              <w:bottom w:val="single" w:sz="4" w:space="0" w:color="auto"/>
            </w:tcBorders>
          </w:tcPr>
          <w:p w:rsidR="00CF50C4" w:rsidRPr="00F6242F" w:rsidRDefault="00CF50C4" w:rsidP="006B4B68">
            <w:pPr>
              <w:ind w:firstLine="0"/>
              <w:jc w:val="center"/>
              <w:rPr>
                <w:rFonts w:eastAsiaTheme="minorEastAsia"/>
              </w:rPr>
            </w:pPr>
            <w:r w:rsidRPr="00F6242F">
              <w:rPr>
                <w:rFonts w:eastAsiaTheme="minorEastAsia"/>
              </w:rPr>
              <w:t>68736,1</w:t>
            </w:r>
          </w:p>
        </w:tc>
      </w:tr>
      <w:tr w:rsidR="00CF50C4" w:rsidRPr="00F6242F" w:rsidTr="00CF50C4">
        <w:tc>
          <w:tcPr>
            <w:tcW w:w="3041" w:type="dxa"/>
            <w:vMerge/>
            <w:tcBorders>
              <w:top w:val="single" w:sz="4" w:space="0" w:color="auto"/>
              <w:bottom w:val="single" w:sz="4" w:space="0" w:color="auto"/>
              <w:right w:val="single" w:sz="4" w:space="0" w:color="auto"/>
            </w:tcBorders>
          </w:tcPr>
          <w:p w:rsidR="00CF50C4" w:rsidRPr="00F6242F" w:rsidRDefault="00CF50C4" w:rsidP="006B4B68">
            <w:pPr>
              <w:ind w:firstLine="0"/>
              <w:rPr>
                <w:rFonts w:eastAsiaTheme="minorEastAsia"/>
              </w:rPr>
            </w:pPr>
          </w:p>
        </w:tc>
        <w:tc>
          <w:tcPr>
            <w:tcW w:w="7273" w:type="dxa"/>
            <w:gridSpan w:val="4"/>
            <w:tcBorders>
              <w:top w:val="single" w:sz="4" w:space="0" w:color="auto"/>
              <w:left w:val="single" w:sz="4" w:space="0" w:color="auto"/>
              <w:bottom w:val="single" w:sz="4" w:space="0" w:color="auto"/>
            </w:tcBorders>
          </w:tcPr>
          <w:p w:rsidR="00CF50C4" w:rsidRPr="00F6242F" w:rsidRDefault="00CF50C4" w:rsidP="006B4B68">
            <w:pPr>
              <w:ind w:firstLine="0"/>
              <w:jc w:val="left"/>
              <w:rPr>
                <w:rFonts w:eastAsiaTheme="minorEastAsia"/>
              </w:rPr>
            </w:pPr>
            <w:r w:rsidRPr="00F6242F">
              <w:rPr>
                <w:rFonts w:eastAsiaTheme="minorEastAsia"/>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CF50C4" w:rsidRPr="00F6242F" w:rsidTr="00CF50C4">
        <w:tc>
          <w:tcPr>
            <w:tcW w:w="3041" w:type="dxa"/>
            <w:tcBorders>
              <w:top w:val="single" w:sz="4" w:space="0" w:color="auto"/>
              <w:bottom w:val="single" w:sz="4" w:space="0" w:color="auto"/>
              <w:right w:val="single" w:sz="4" w:space="0" w:color="auto"/>
            </w:tcBorders>
          </w:tcPr>
          <w:p w:rsidR="00CF50C4" w:rsidRPr="00F6242F" w:rsidRDefault="00CF50C4" w:rsidP="006B4B68">
            <w:pPr>
              <w:ind w:firstLine="0"/>
              <w:jc w:val="left"/>
              <w:rPr>
                <w:rFonts w:eastAsiaTheme="minorEastAsia"/>
              </w:rPr>
            </w:pPr>
            <w:r w:rsidRPr="00F6242F">
              <w:rPr>
                <w:rFonts w:eastAsiaTheme="minorEastAsia"/>
              </w:rPr>
              <w:t>Ожидаемые конечные результаты реализации цели и задач Программы (индикаторы оценки результатов) с разбивкой по годам и показатели бюджетной эффективности Программы</w:t>
            </w:r>
          </w:p>
        </w:tc>
        <w:tc>
          <w:tcPr>
            <w:tcW w:w="7273" w:type="dxa"/>
            <w:gridSpan w:val="4"/>
            <w:tcBorders>
              <w:top w:val="single" w:sz="4" w:space="0" w:color="auto"/>
              <w:left w:val="single" w:sz="4" w:space="0" w:color="auto"/>
              <w:bottom w:val="single" w:sz="4" w:space="0" w:color="auto"/>
            </w:tcBorders>
          </w:tcPr>
          <w:p w:rsidR="00CF50C4" w:rsidRPr="00F6242F" w:rsidRDefault="00CF50C4" w:rsidP="006B4B68">
            <w:pPr>
              <w:ind w:firstLine="0"/>
              <w:jc w:val="left"/>
              <w:rPr>
                <w:rFonts w:eastAsiaTheme="minorEastAsia"/>
              </w:rPr>
            </w:pPr>
            <w:r w:rsidRPr="00F6242F">
              <w:rPr>
                <w:rFonts w:eastAsiaTheme="minorEastAsia"/>
              </w:rPr>
              <w:t>Реализация Программы позволит достичь к 2024 году следующих результатов:</w:t>
            </w:r>
          </w:p>
          <w:p w:rsidR="00CF50C4" w:rsidRPr="00F6242F" w:rsidRDefault="00CF50C4" w:rsidP="006B4B68">
            <w:pPr>
              <w:ind w:firstLine="0"/>
              <w:jc w:val="left"/>
              <w:rPr>
                <w:rFonts w:eastAsiaTheme="minorEastAsia"/>
              </w:rPr>
            </w:pPr>
            <w:r w:rsidRPr="00F6242F">
              <w:rPr>
                <w:rFonts w:eastAsiaTheme="minorEastAsia"/>
              </w:rPr>
              <w:t>1. Сохранение лесистости территории Республики Татарстан на уровне 17,5 процента.</w:t>
            </w:r>
          </w:p>
          <w:p w:rsidR="00CF50C4" w:rsidRPr="00F6242F" w:rsidRDefault="00CF50C4" w:rsidP="006B4B68">
            <w:pPr>
              <w:ind w:firstLine="0"/>
              <w:jc w:val="left"/>
              <w:rPr>
                <w:rFonts w:eastAsiaTheme="minorEastAsia"/>
              </w:rPr>
            </w:pPr>
            <w:r w:rsidRPr="00F6242F">
              <w:rPr>
                <w:rFonts w:eastAsiaTheme="minorEastAsia"/>
              </w:rPr>
              <w:t xml:space="preserve">2. Обеспечение отношения площади </w:t>
            </w:r>
            <w:proofErr w:type="spellStart"/>
            <w:r w:rsidRPr="00F6242F">
              <w:rPr>
                <w:rFonts w:eastAsiaTheme="minorEastAsia"/>
              </w:rPr>
              <w:t>лесовосстановления</w:t>
            </w:r>
            <w:proofErr w:type="spellEnd"/>
            <w:r w:rsidRPr="00F6242F">
              <w:rPr>
                <w:rFonts w:eastAsiaTheme="minorEastAsia"/>
              </w:rPr>
              <w:t xml:space="preserve"> и лесоразведения к площади вырубленных и погибших лесных насаждений на уровне 100 процентов.</w:t>
            </w:r>
          </w:p>
          <w:p w:rsidR="00CF50C4" w:rsidRPr="00F6242F" w:rsidRDefault="00CF50C4" w:rsidP="006B4B68">
            <w:pPr>
              <w:ind w:firstLine="0"/>
              <w:jc w:val="left"/>
              <w:rPr>
                <w:rFonts w:eastAsiaTheme="minorEastAsia"/>
              </w:rPr>
            </w:pPr>
            <w:r w:rsidRPr="00F6242F">
              <w:rPr>
                <w:rFonts w:eastAsiaTheme="minorEastAsia"/>
              </w:rPr>
              <w:t xml:space="preserve">3. Повышение объема платежей в бюджетную систему Российской Федерации от использования лесов, расположенных на землях лесного фонда, в расчете на 1 га земель лесного фонда до уровня </w:t>
            </w:r>
            <w:r w:rsidR="00A525A1" w:rsidRPr="00F6242F">
              <w:rPr>
                <w:rFonts w:eastAsiaTheme="minorEastAsia"/>
              </w:rPr>
              <w:t>378,</w:t>
            </w:r>
            <w:r w:rsidR="00F40DA2" w:rsidRPr="00F6242F">
              <w:rPr>
                <w:rFonts w:eastAsiaTheme="minorEastAsia"/>
              </w:rPr>
              <w:t>9</w:t>
            </w:r>
            <w:r w:rsidRPr="00F6242F">
              <w:rPr>
                <w:rFonts w:eastAsiaTheme="minorEastAsia"/>
              </w:rPr>
              <w:t xml:space="preserve"> рубля.</w:t>
            </w:r>
          </w:p>
          <w:p w:rsidR="00CF50C4" w:rsidRPr="00F6242F" w:rsidRDefault="00CF50C4" w:rsidP="006B4B68">
            <w:pPr>
              <w:ind w:firstLine="0"/>
              <w:jc w:val="left"/>
              <w:rPr>
                <w:rFonts w:eastAsiaTheme="minorEastAsia"/>
              </w:rPr>
            </w:pPr>
            <w:r w:rsidRPr="00F6242F">
              <w:rPr>
                <w:rFonts w:eastAsiaTheme="minorEastAsia"/>
              </w:rPr>
              <w:t>4. Доведение протяженности лесных дорог (противопожарных, лесохозяйственных) до 53 километров.</w:t>
            </w:r>
          </w:p>
          <w:p w:rsidR="00CF50C4" w:rsidRPr="00F6242F" w:rsidRDefault="00CF50C4" w:rsidP="006B4B68">
            <w:pPr>
              <w:ind w:firstLine="0"/>
              <w:jc w:val="left"/>
              <w:rPr>
                <w:rFonts w:eastAsiaTheme="minorEastAsia"/>
              </w:rPr>
            </w:pPr>
            <w:r w:rsidRPr="00F6242F">
              <w:rPr>
                <w:rFonts w:eastAsiaTheme="minorEastAsia"/>
              </w:rPr>
              <w:t>5. Сохранение покрытой лесом площади на уровне 100 процентов</w:t>
            </w:r>
            <w:r w:rsidR="009D304A" w:rsidRPr="00F6242F">
              <w:rPr>
                <w:rFonts w:eastAsiaTheme="minorEastAsia"/>
              </w:rPr>
              <w:t>.»;</w:t>
            </w:r>
          </w:p>
        </w:tc>
      </w:tr>
    </w:tbl>
    <w:p w:rsidR="00F33D29" w:rsidRPr="00F6242F" w:rsidRDefault="00F33D29" w:rsidP="006B4B68">
      <w:pPr>
        <w:tabs>
          <w:tab w:val="left" w:pos="993"/>
        </w:tabs>
        <w:ind w:firstLine="709"/>
        <w:rPr>
          <w:sz w:val="28"/>
          <w:szCs w:val="28"/>
        </w:rPr>
      </w:pPr>
      <w:r w:rsidRPr="00F6242F">
        <w:rPr>
          <w:sz w:val="28"/>
          <w:szCs w:val="28"/>
        </w:rPr>
        <w:t>абзацы 2</w:t>
      </w:r>
      <w:r w:rsidR="00236CA9" w:rsidRPr="00F6242F">
        <w:rPr>
          <w:sz w:val="28"/>
          <w:szCs w:val="28"/>
        </w:rPr>
        <w:t xml:space="preserve"> – 5</w:t>
      </w:r>
      <w:r w:rsidRPr="00F6242F">
        <w:rPr>
          <w:sz w:val="28"/>
          <w:szCs w:val="28"/>
        </w:rPr>
        <w:t xml:space="preserve"> раздела </w:t>
      </w:r>
      <w:r w:rsidRPr="00F6242F">
        <w:rPr>
          <w:sz w:val="28"/>
          <w:szCs w:val="28"/>
          <w:lang w:val="en-US"/>
        </w:rPr>
        <w:t>I</w:t>
      </w:r>
      <w:r w:rsidRPr="00F6242F">
        <w:rPr>
          <w:sz w:val="28"/>
          <w:szCs w:val="28"/>
        </w:rPr>
        <w:t xml:space="preserve"> изложить в следующей редакции:</w:t>
      </w:r>
    </w:p>
    <w:p w:rsidR="00F33D29" w:rsidRPr="00F6242F" w:rsidRDefault="00F33D29" w:rsidP="006B4B68">
      <w:pPr>
        <w:tabs>
          <w:tab w:val="left" w:pos="993"/>
        </w:tabs>
        <w:ind w:firstLine="709"/>
        <w:rPr>
          <w:sz w:val="28"/>
          <w:szCs w:val="28"/>
        </w:rPr>
      </w:pPr>
      <w:r w:rsidRPr="00F6242F">
        <w:rPr>
          <w:sz w:val="28"/>
          <w:szCs w:val="28"/>
        </w:rPr>
        <w:t>«Стратегией развития лесного комплекса Российской Федерации до 2030 года, утвержденной распоряжением Правительства Российской Федерации от 11 февраля 2021 г. № 312-р (далее - Стратегия), определены следующие проблемы, сдерживающие развитие лесного комплекса в Российской Федерации:</w:t>
      </w:r>
    </w:p>
    <w:p w:rsidR="00F33D29" w:rsidRPr="00F6242F" w:rsidRDefault="00F33D29" w:rsidP="006B4B68">
      <w:pPr>
        <w:tabs>
          <w:tab w:val="left" w:pos="993"/>
        </w:tabs>
        <w:ind w:firstLine="709"/>
        <w:rPr>
          <w:sz w:val="28"/>
          <w:szCs w:val="28"/>
        </w:rPr>
      </w:pPr>
      <w:r w:rsidRPr="00F6242F">
        <w:rPr>
          <w:sz w:val="28"/>
          <w:szCs w:val="28"/>
        </w:rPr>
        <w:t>низкий съем древесины с единицы площади эксплуатационных лесов;</w:t>
      </w:r>
    </w:p>
    <w:p w:rsidR="00F33D29" w:rsidRPr="00F6242F" w:rsidRDefault="00F33D29" w:rsidP="006B4B68">
      <w:pPr>
        <w:tabs>
          <w:tab w:val="left" w:pos="993"/>
        </w:tabs>
        <w:ind w:firstLine="709"/>
        <w:rPr>
          <w:sz w:val="28"/>
          <w:szCs w:val="28"/>
        </w:rPr>
      </w:pPr>
      <w:r w:rsidRPr="00F6242F">
        <w:rPr>
          <w:sz w:val="28"/>
          <w:szCs w:val="28"/>
        </w:rPr>
        <w:t xml:space="preserve">недостаточная эффективность </w:t>
      </w:r>
      <w:proofErr w:type="spellStart"/>
      <w:r w:rsidRPr="00F6242F">
        <w:rPr>
          <w:sz w:val="28"/>
          <w:szCs w:val="28"/>
        </w:rPr>
        <w:t>лесовосстановления</w:t>
      </w:r>
      <w:proofErr w:type="spellEnd"/>
      <w:r w:rsidRPr="00F6242F">
        <w:rPr>
          <w:sz w:val="28"/>
          <w:szCs w:val="28"/>
        </w:rPr>
        <w:t>, охраны и защиты лесов;</w:t>
      </w:r>
    </w:p>
    <w:p w:rsidR="00F33D29" w:rsidRPr="00F6242F" w:rsidRDefault="00F33D29" w:rsidP="006B4B68">
      <w:pPr>
        <w:tabs>
          <w:tab w:val="left" w:pos="993"/>
        </w:tabs>
        <w:ind w:firstLine="709"/>
        <w:rPr>
          <w:sz w:val="28"/>
          <w:szCs w:val="28"/>
        </w:rPr>
      </w:pPr>
      <w:r w:rsidRPr="00F6242F">
        <w:rPr>
          <w:sz w:val="28"/>
          <w:szCs w:val="28"/>
        </w:rPr>
        <w:t>низкая актуальность сведений о лесных ресурсах;</w:t>
      </w:r>
    </w:p>
    <w:p w:rsidR="00F33D29" w:rsidRPr="00F6242F" w:rsidRDefault="00F33D29" w:rsidP="006B4B68">
      <w:pPr>
        <w:tabs>
          <w:tab w:val="left" w:pos="993"/>
        </w:tabs>
        <w:ind w:firstLine="709"/>
        <w:rPr>
          <w:sz w:val="28"/>
          <w:szCs w:val="28"/>
        </w:rPr>
      </w:pPr>
      <w:r w:rsidRPr="00F6242F">
        <w:rPr>
          <w:sz w:val="28"/>
          <w:szCs w:val="28"/>
        </w:rPr>
        <w:t>избыточные административные барьеры;</w:t>
      </w:r>
    </w:p>
    <w:p w:rsidR="00F33D29" w:rsidRPr="00F6242F" w:rsidRDefault="00F33D29" w:rsidP="006B4B68">
      <w:pPr>
        <w:tabs>
          <w:tab w:val="left" w:pos="993"/>
        </w:tabs>
        <w:ind w:firstLine="709"/>
        <w:rPr>
          <w:sz w:val="28"/>
          <w:szCs w:val="28"/>
        </w:rPr>
      </w:pPr>
      <w:r w:rsidRPr="00F6242F">
        <w:rPr>
          <w:sz w:val="28"/>
          <w:szCs w:val="28"/>
        </w:rPr>
        <w:t>низкая степень использования лесного сырья, ухудшающая экономику отрасли;</w:t>
      </w:r>
    </w:p>
    <w:p w:rsidR="00F33D29" w:rsidRPr="00F6242F" w:rsidRDefault="00F33D29" w:rsidP="006B4B68">
      <w:pPr>
        <w:tabs>
          <w:tab w:val="left" w:pos="993"/>
        </w:tabs>
        <w:ind w:firstLine="709"/>
        <w:rPr>
          <w:sz w:val="28"/>
          <w:szCs w:val="28"/>
        </w:rPr>
      </w:pPr>
      <w:r w:rsidRPr="00F6242F">
        <w:rPr>
          <w:sz w:val="28"/>
          <w:szCs w:val="28"/>
        </w:rPr>
        <w:t>ограниченный масштаб внутреннего рынка, недостаточный для создания новых производств в отрыве от экспортных рынков;</w:t>
      </w:r>
    </w:p>
    <w:p w:rsidR="00F33D29" w:rsidRPr="00F6242F" w:rsidRDefault="00F33D29" w:rsidP="006B4B68">
      <w:pPr>
        <w:tabs>
          <w:tab w:val="left" w:pos="993"/>
        </w:tabs>
        <w:ind w:firstLine="709"/>
        <w:rPr>
          <w:sz w:val="28"/>
          <w:szCs w:val="28"/>
        </w:rPr>
      </w:pPr>
      <w:r w:rsidRPr="00F6242F">
        <w:rPr>
          <w:sz w:val="28"/>
          <w:szCs w:val="28"/>
        </w:rPr>
        <w:t xml:space="preserve">низкая инвестиционная привлекательность отрасли, обусловленная </w:t>
      </w:r>
      <w:proofErr w:type="spellStart"/>
      <w:r w:rsidRPr="00F6242F">
        <w:rPr>
          <w:sz w:val="28"/>
          <w:szCs w:val="28"/>
        </w:rPr>
        <w:t>страновыми</w:t>
      </w:r>
      <w:proofErr w:type="spellEnd"/>
      <w:r w:rsidRPr="00F6242F">
        <w:rPr>
          <w:sz w:val="28"/>
          <w:szCs w:val="28"/>
        </w:rPr>
        <w:t xml:space="preserve"> факторами;</w:t>
      </w:r>
    </w:p>
    <w:p w:rsidR="00F33D29" w:rsidRPr="00F6242F" w:rsidRDefault="00F33D29" w:rsidP="006B4B68">
      <w:pPr>
        <w:tabs>
          <w:tab w:val="left" w:pos="993"/>
        </w:tabs>
        <w:ind w:firstLine="709"/>
        <w:rPr>
          <w:sz w:val="28"/>
          <w:szCs w:val="28"/>
        </w:rPr>
      </w:pPr>
      <w:r w:rsidRPr="00F6242F">
        <w:rPr>
          <w:sz w:val="28"/>
          <w:szCs w:val="28"/>
        </w:rPr>
        <w:t>низкий уровень технического, научного и кадрового обеспечения;</w:t>
      </w:r>
    </w:p>
    <w:p w:rsidR="00F33D29" w:rsidRPr="00F6242F" w:rsidRDefault="00F33D29" w:rsidP="006B4B68">
      <w:pPr>
        <w:tabs>
          <w:tab w:val="left" w:pos="993"/>
        </w:tabs>
        <w:ind w:firstLine="709"/>
        <w:rPr>
          <w:sz w:val="28"/>
          <w:szCs w:val="28"/>
        </w:rPr>
      </w:pPr>
      <w:r w:rsidRPr="00F6242F">
        <w:rPr>
          <w:sz w:val="28"/>
          <w:szCs w:val="28"/>
        </w:rPr>
        <w:t>потребность в совершенствовании нормативно-правовой базы и нормативно-технической базы в сфере лесного комплекса и смежных отраслях.</w:t>
      </w:r>
    </w:p>
    <w:p w:rsidR="00F33D29" w:rsidRPr="00F6242F" w:rsidRDefault="00F33D29" w:rsidP="006B4B68">
      <w:pPr>
        <w:tabs>
          <w:tab w:val="left" w:pos="993"/>
        </w:tabs>
        <w:ind w:firstLine="709"/>
        <w:rPr>
          <w:sz w:val="28"/>
          <w:szCs w:val="28"/>
        </w:rPr>
      </w:pPr>
      <w:r w:rsidRPr="00F6242F">
        <w:rPr>
          <w:sz w:val="28"/>
          <w:szCs w:val="28"/>
        </w:rPr>
        <w:t>С учетом указанных проблем и системы целеполагания, установленной 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 от 26 сентября 2013 г. № 1724-р (далее - Основы государственной политики), Стратегия направлена на достижение целей в области лесного хозяйства и в области лесной промышленности.</w:t>
      </w:r>
    </w:p>
    <w:p w:rsidR="00F33D29" w:rsidRPr="00F6242F" w:rsidRDefault="00F33D29" w:rsidP="006B4B68">
      <w:pPr>
        <w:tabs>
          <w:tab w:val="left" w:pos="993"/>
        </w:tabs>
        <w:ind w:firstLine="709"/>
        <w:rPr>
          <w:sz w:val="28"/>
          <w:szCs w:val="28"/>
        </w:rPr>
      </w:pPr>
      <w:r w:rsidRPr="00F6242F">
        <w:rPr>
          <w:sz w:val="28"/>
          <w:szCs w:val="28"/>
        </w:rPr>
        <w:t xml:space="preserve">В области лесного хозяйства целью Стратегии является достижение устойчивого </w:t>
      </w:r>
      <w:proofErr w:type="spellStart"/>
      <w:r w:rsidRPr="00F6242F">
        <w:rPr>
          <w:sz w:val="28"/>
          <w:szCs w:val="28"/>
        </w:rPr>
        <w:t>лесоуправления</w:t>
      </w:r>
      <w:proofErr w:type="spellEnd"/>
      <w:r w:rsidRPr="00F6242F">
        <w:rPr>
          <w:sz w:val="28"/>
          <w:szCs w:val="28"/>
        </w:rPr>
        <w:t xml:space="preserve">, инновационного и эффективного использования, охраны, защиты и воспроизводства лесов, обеспечивающих опережающий рост лесного сектора </w:t>
      </w:r>
      <w:r w:rsidRPr="00F6242F">
        <w:rPr>
          <w:sz w:val="28"/>
          <w:szCs w:val="28"/>
        </w:rPr>
        <w:lastRenderedPageBreak/>
        <w:t>экономики, социальную и экологическую безопасность страны, безусловное выполнение международных обязательств Российской Федерации в части лесов, которая достигается решением следующих задач:</w:t>
      </w:r>
    </w:p>
    <w:p w:rsidR="00F33D29" w:rsidRPr="00F6242F" w:rsidRDefault="00F33D29" w:rsidP="006B4B68">
      <w:pPr>
        <w:tabs>
          <w:tab w:val="left" w:pos="993"/>
        </w:tabs>
        <w:ind w:firstLine="709"/>
        <w:rPr>
          <w:sz w:val="28"/>
          <w:szCs w:val="28"/>
        </w:rPr>
      </w:pPr>
      <w:r w:rsidRPr="00F6242F">
        <w:rPr>
          <w:sz w:val="28"/>
          <w:szCs w:val="28"/>
        </w:rPr>
        <w:t>повышение эффективности государственного управления лесами;</w:t>
      </w:r>
    </w:p>
    <w:p w:rsidR="00F33D29" w:rsidRPr="00F6242F" w:rsidRDefault="00F33D29" w:rsidP="006B4B68">
      <w:pPr>
        <w:tabs>
          <w:tab w:val="left" w:pos="993"/>
        </w:tabs>
        <w:ind w:firstLine="709"/>
        <w:rPr>
          <w:sz w:val="28"/>
          <w:szCs w:val="28"/>
        </w:rPr>
      </w:pPr>
      <w:r w:rsidRPr="00F6242F">
        <w:rPr>
          <w:sz w:val="28"/>
          <w:szCs w:val="28"/>
        </w:rPr>
        <w:t>гарантированное обеспечение экономики и общества лесными ресурсами, в том числе через интенсивное использование и воспроизводство лесов;</w:t>
      </w:r>
    </w:p>
    <w:p w:rsidR="00F33D29" w:rsidRPr="00F6242F" w:rsidRDefault="00F33D29" w:rsidP="006B4B68">
      <w:pPr>
        <w:tabs>
          <w:tab w:val="left" w:pos="993"/>
        </w:tabs>
        <w:ind w:firstLine="709"/>
        <w:rPr>
          <w:sz w:val="28"/>
          <w:szCs w:val="28"/>
        </w:rPr>
      </w:pPr>
      <w:r w:rsidRPr="00F6242F">
        <w:rPr>
          <w:sz w:val="28"/>
          <w:szCs w:val="28"/>
        </w:rPr>
        <w:t>повышение эффективности охраны лесов от пожаров, защиты лесов от вредных организмов и других неблагоприятных факторов, сохранение экологического потенциала лесов;</w:t>
      </w:r>
    </w:p>
    <w:p w:rsidR="00F33D29" w:rsidRPr="00F6242F" w:rsidRDefault="00F33D29" w:rsidP="006B4B68">
      <w:pPr>
        <w:tabs>
          <w:tab w:val="left" w:pos="993"/>
        </w:tabs>
        <w:ind w:firstLine="709"/>
        <w:rPr>
          <w:sz w:val="28"/>
          <w:szCs w:val="28"/>
        </w:rPr>
      </w:pPr>
      <w:r w:rsidRPr="00F6242F">
        <w:rPr>
          <w:sz w:val="28"/>
          <w:szCs w:val="28"/>
        </w:rPr>
        <w:t>повышение продуктивности и улучшение породного состава лесов на землях различного целевого назначения;</w:t>
      </w:r>
    </w:p>
    <w:p w:rsidR="00F33D29" w:rsidRPr="00F6242F" w:rsidRDefault="00F33D29" w:rsidP="006B4B68">
      <w:pPr>
        <w:tabs>
          <w:tab w:val="left" w:pos="993"/>
        </w:tabs>
        <w:ind w:firstLine="709"/>
        <w:rPr>
          <w:sz w:val="28"/>
          <w:szCs w:val="28"/>
        </w:rPr>
      </w:pPr>
      <w:r w:rsidRPr="00F6242F">
        <w:rPr>
          <w:sz w:val="28"/>
          <w:szCs w:val="28"/>
        </w:rPr>
        <w:t>повышение научно-технического, технологического и кадрового потенциала лесного хозяйства.</w:t>
      </w:r>
    </w:p>
    <w:p w:rsidR="00F33D29" w:rsidRPr="00F6242F" w:rsidRDefault="00F33D29" w:rsidP="006B4B68">
      <w:pPr>
        <w:tabs>
          <w:tab w:val="left" w:pos="993"/>
        </w:tabs>
        <w:ind w:firstLine="709"/>
        <w:rPr>
          <w:sz w:val="28"/>
          <w:szCs w:val="28"/>
        </w:rPr>
      </w:pPr>
      <w:r w:rsidRPr="00F6242F">
        <w:rPr>
          <w:sz w:val="28"/>
          <w:szCs w:val="28"/>
        </w:rPr>
        <w:t>В области лесной промышленности целью Стратегии является повышение долгосрочной конкурентоспособности лесной промышленности и увеличение вклада лесного комплекса в социально-экономическое развитие Российской Федерации, которая достигается решением следующих задач:</w:t>
      </w:r>
    </w:p>
    <w:p w:rsidR="00F33D29" w:rsidRPr="00F6242F" w:rsidRDefault="00F33D29" w:rsidP="006B4B68">
      <w:pPr>
        <w:tabs>
          <w:tab w:val="left" w:pos="993"/>
        </w:tabs>
        <w:ind w:firstLine="709"/>
        <w:rPr>
          <w:sz w:val="28"/>
          <w:szCs w:val="28"/>
        </w:rPr>
      </w:pPr>
      <w:r w:rsidRPr="00F6242F">
        <w:rPr>
          <w:sz w:val="28"/>
          <w:szCs w:val="28"/>
        </w:rPr>
        <w:t>поддержка проектов развития перерабатывающих производств;</w:t>
      </w:r>
    </w:p>
    <w:p w:rsidR="00F33D29" w:rsidRPr="00F6242F" w:rsidRDefault="00F33D29" w:rsidP="006B4B68">
      <w:pPr>
        <w:tabs>
          <w:tab w:val="left" w:pos="993"/>
        </w:tabs>
        <w:ind w:firstLine="709"/>
        <w:rPr>
          <w:sz w:val="28"/>
          <w:szCs w:val="28"/>
        </w:rPr>
      </w:pPr>
      <w:r w:rsidRPr="00F6242F">
        <w:rPr>
          <w:sz w:val="28"/>
          <w:szCs w:val="28"/>
        </w:rPr>
        <w:t>стимулирование спроса и развитие рынков сбыта;</w:t>
      </w:r>
    </w:p>
    <w:p w:rsidR="00F33D29" w:rsidRPr="00F6242F" w:rsidRDefault="00F33D29" w:rsidP="006B4B68">
      <w:pPr>
        <w:tabs>
          <w:tab w:val="left" w:pos="993"/>
        </w:tabs>
        <w:ind w:firstLine="709"/>
        <w:rPr>
          <w:sz w:val="28"/>
          <w:szCs w:val="28"/>
        </w:rPr>
      </w:pPr>
      <w:r w:rsidRPr="00F6242F">
        <w:rPr>
          <w:sz w:val="28"/>
          <w:szCs w:val="28"/>
        </w:rPr>
        <w:t>обеспечение доступности существующей сырьевой базы;</w:t>
      </w:r>
    </w:p>
    <w:p w:rsidR="00F33D29" w:rsidRPr="00F6242F" w:rsidRDefault="00F33D29" w:rsidP="006B4B68">
      <w:pPr>
        <w:tabs>
          <w:tab w:val="left" w:pos="993"/>
        </w:tabs>
        <w:ind w:firstLine="709"/>
        <w:rPr>
          <w:sz w:val="28"/>
          <w:szCs w:val="28"/>
        </w:rPr>
      </w:pPr>
      <w:r w:rsidRPr="00F6242F">
        <w:rPr>
          <w:sz w:val="28"/>
          <w:szCs w:val="28"/>
        </w:rPr>
        <w:t>развитие кадрового, технологического и научного потенциала.</w:t>
      </w:r>
    </w:p>
    <w:p w:rsidR="00F33D29" w:rsidRPr="00F6242F" w:rsidRDefault="00F33D29" w:rsidP="006B4B68">
      <w:pPr>
        <w:tabs>
          <w:tab w:val="left" w:pos="993"/>
        </w:tabs>
        <w:ind w:firstLine="709"/>
        <w:rPr>
          <w:sz w:val="28"/>
          <w:szCs w:val="28"/>
        </w:rPr>
      </w:pPr>
      <w:r w:rsidRPr="00F6242F">
        <w:rPr>
          <w:sz w:val="28"/>
          <w:szCs w:val="28"/>
        </w:rPr>
        <w:t>Государственная политика в сфере реализации государственной программы Российской Федерации «Развитие лесного хозяйства» (далее - Программа) в соответствии с Основами государственной политики основывается на следующих принципах:</w:t>
      </w:r>
    </w:p>
    <w:p w:rsidR="00F33D29" w:rsidRPr="00F6242F" w:rsidRDefault="00F33D29" w:rsidP="006B4B68">
      <w:pPr>
        <w:tabs>
          <w:tab w:val="left" w:pos="993"/>
        </w:tabs>
        <w:ind w:firstLine="709"/>
        <w:rPr>
          <w:sz w:val="28"/>
          <w:szCs w:val="28"/>
        </w:rPr>
      </w:pPr>
      <w:r w:rsidRPr="00F6242F">
        <w:rPr>
          <w:sz w:val="28"/>
          <w:szCs w:val="28"/>
        </w:rPr>
        <w:t>признание и соблюдение прав граждан на использование природных ресурсов и благоприятную окружающую среду, а также на получение достоверной информации о лесах;</w:t>
      </w:r>
    </w:p>
    <w:p w:rsidR="00F33D29" w:rsidRPr="00F6242F" w:rsidRDefault="00F33D29" w:rsidP="006B4B68">
      <w:pPr>
        <w:tabs>
          <w:tab w:val="left" w:pos="993"/>
        </w:tabs>
        <w:ind w:firstLine="709"/>
        <w:rPr>
          <w:sz w:val="28"/>
          <w:szCs w:val="28"/>
        </w:rPr>
      </w:pPr>
      <w:r w:rsidRPr="00F6242F">
        <w:rPr>
          <w:sz w:val="28"/>
          <w:szCs w:val="28"/>
        </w:rPr>
        <w:t>соблюдение баланса экономических, экологических и социальных интересов;</w:t>
      </w:r>
    </w:p>
    <w:p w:rsidR="00F33D29" w:rsidRPr="00F6242F" w:rsidRDefault="00F33D29" w:rsidP="006B4B68">
      <w:pPr>
        <w:tabs>
          <w:tab w:val="left" w:pos="993"/>
        </w:tabs>
        <w:ind w:firstLine="709"/>
        <w:rPr>
          <w:sz w:val="28"/>
          <w:szCs w:val="28"/>
        </w:rPr>
      </w:pPr>
      <w:r w:rsidRPr="00F6242F">
        <w:rPr>
          <w:sz w:val="28"/>
          <w:szCs w:val="28"/>
        </w:rPr>
        <w:t xml:space="preserve">многоцелевое, комплексное и </w:t>
      </w:r>
      <w:proofErr w:type="spellStart"/>
      <w:r w:rsidRPr="00F6242F">
        <w:rPr>
          <w:sz w:val="28"/>
          <w:szCs w:val="28"/>
        </w:rPr>
        <w:t>неистощительное</w:t>
      </w:r>
      <w:proofErr w:type="spellEnd"/>
      <w:r w:rsidRPr="00F6242F">
        <w:rPr>
          <w:sz w:val="28"/>
          <w:szCs w:val="28"/>
        </w:rPr>
        <w:t xml:space="preserve"> использование лесов, а также сохранение площади лесов, находящихся в государственной и муниципальной собственности;</w:t>
      </w:r>
    </w:p>
    <w:p w:rsidR="00F33D29" w:rsidRPr="00F6242F" w:rsidRDefault="00F33D29" w:rsidP="006B4B68">
      <w:pPr>
        <w:tabs>
          <w:tab w:val="left" w:pos="993"/>
        </w:tabs>
        <w:ind w:firstLine="709"/>
        <w:rPr>
          <w:sz w:val="28"/>
          <w:szCs w:val="28"/>
        </w:rPr>
      </w:pPr>
      <w:r w:rsidRPr="00F6242F">
        <w:rPr>
          <w:sz w:val="28"/>
          <w:szCs w:val="28"/>
        </w:rPr>
        <w:t>сохранение лесов, находящихся в федеральной собственности, и развитие института частной собственности в лесной отрасли;</w:t>
      </w:r>
    </w:p>
    <w:p w:rsidR="00F33D29" w:rsidRPr="00F6242F" w:rsidRDefault="00F33D29" w:rsidP="006B4B68">
      <w:pPr>
        <w:tabs>
          <w:tab w:val="left" w:pos="993"/>
        </w:tabs>
        <w:ind w:firstLine="709"/>
        <w:rPr>
          <w:sz w:val="28"/>
          <w:szCs w:val="28"/>
        </w:rPr>
      </w:pPr>
      <w:r w:rsidRPr="00F6242F">
        <w:rPr>
          <w:sz w:val="28"/>
          <w:szCs w:val="28"/>
        </w:rPr>
        <w:t>ответственность органов государственной власти и органов местного самоуправления за осуществление полномочий в области лесных отношений на соответствующих территориях;</w:t>
      </w:r>
    </w:p>
    <w:p w:rsidR="00F33D29" w:rsidRPr="00F6242F" w:rsidRDefault="00F33D29" w:rsidP="006B4B68">
      <w:pPr>
        <w:tabs>
          <w:tab w:val="left" w:pos="993"/>
        </w:tabs>
        <w:ind w:firstLine="709"/>
        <w:rPr>
          <w:sz w:val="28"/>
          <w:szCs w:val="28"/>
        </w:rPr>
      </w:pPr>
      <w:r w:rsidRPr="00F6242F">
        <w:rPr>
          <w:sz w:val="28"/>
          <w:szCs w:val="28"/>
        </w:rPr>
        <w:t>согласованное управление лесами и смежными территориями;</w:t>
      </w:r>
    </w:p>
    <w:p w:rsidR="00F33D29" w:rsidRPr="00F6242F" w:rsidRDefault="00F33D29" w:rsidP="006B4B68">
      <w:pPr>
        <w:tabs>
          <w:tab w:val="left" w:pos="993"/>
        </w:tabs>
        <w:ind w:firstLine="709"/>
        <w:rPr>
          <w:sz w:val="28"/>
          <w:szCs w:val="28"/>
        </w:rPr>
      </w:pPr>
      <w:r w:rsidRPr="00F6242F">
        <w:rPr>
          <w:sz w:val="28"/>
          <w:szCs w:val="28"/>
        </w:rPr>
        <w:t>учет социально-экономических, природно-климатических и экологических особенностей субъектов Российской Федерации;</w:t>
      </w:r>
    </w:p>
    <w:p w:rsidR="00F33D29" w:rsidRPr="00F6242F" w:rsidRDefault="00F33D29" w:rsidP="006B4B68">
      <w:pPr>
        <w:tabs>
          <w:tab w:val="left" w:pos="993"/>
        </w:tabs>
        <w:ind w:firstLine="709"/>
        <w:rPr>
          <w:sz w:val="28"/>
          <w:szCs w:val="28"/>
        </w:rPr>
      </w:pPr>
      <w:r w:rsidRPr="00F6242F">
        <w:rPr>
          <w:sz w:val="28"/>
          <w:szCs w:val="28"/>
        </w:rPr>
        <w:t>общественное участие при планировании и проведении мероприятий в лесах;</w:t>
      </w:r>
    </w:p>
    <w:p w:rsidR="00F33D29" w:rsidRPr="00F6242F" w:rsidRDefault="00F33D29" w:rsidP="006B4B68">
      <w:pPr>
        <w:tabs>
          <w:tab w:val="left" w:pos="993"/>
        </w:tabs>
        <w:ind w:firstLine="709"/>
        <w:rPr>
          <w:sz w:val="28"/>
          <w:szCs w:val="28"/>
        </w:rPr>
      </w:pPr>
      <w:r w:rsidRPr="00F6242F">
        <w:rPr>
          <w:sz w:val="28"/>
          <w:szCs w:val="28"/>
        </w:rPr>
        <w:t>обоснованность и последовательность в принятии решений в сфере управления лесами;</w:t>
      </w:r>
    </w:p>
    <w:p w:rsidR="00F33D29" w:rsidRPr="00F6242F" w:rsidRDefault="00F33D29" w:rsidP="006B4B68">
      <w:pPr>
        <w:tabs>
          <w:tab w:val="left" w:pos="993"/>
        </w:tabs>
        <w:ind w:firstLine="709"/>
        <w:rPr>
          <w:sz w:val="28"/>
          <w:szCs w:val="28"/>
        </w:rPr>
      </w:pPr>
      <w:r w:rsidRPr="00F6242F">
        <w:rPr>
          <w:sz w:val="28"/>
          <w:szCs w:val="28"/>
        </w:rPr>
        <w:t>усиление роли и обеспечение конкурентоспособности Российской Федерации в мировом лесном секторе.</w:t>
      </w:r>
    </w:p>
    <w:p w:rsidR="00F33D29" w:rsidRPr="00F6242F" w:rsidRDefault="00F33D29" w:rsidP="006B4B68">
      <w:pPr>
        <w:tabs>
          <w:tab w:val="left" w:pos="993"/>
        </w:tabs>
        <w:ind w:firstLine="709"/>
        <w:rPr>
          <w:sz w:val="28"/>
          <w:szCs w:val="28"/>
        </w:rPr>
      </w:pPr>
      <w:r w:rsidRPr="00F6242F">
        <w:rPr>
          <w:sz w:val="28"/>
          <w:szCs w:val="28"/>
        </w:rPr>
        <w:lastRenderedPageBreak/>
        <w:t>В соответствии с национальными целями развития Российской Федерации на период до 2024 года, определенными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 одной из целей национального проекта «Экология» является сохранение биологического разнообразия. Условием эффективного достижения указанной цели является решение задачи по сохранению лесов, в том числе на основе их воспроизводства</w:t>
      </w:r>
      <w:r w:rsidR="000E0298" w:rsidRPr="00F6242F">
        <w:rPr>
          <w:sz w:val="28"/>
          <w:szCs w:val="28"/>
        </w:rPr>
        <w:t xml:space="preserve"> на </w:t>
      </w:r>
      <w:r w:rsidRPr="00F6242F">
        <w:rPr>
          <w:sz w:val="28"/>
          <w:szCs w:val="28"/>
        </w:rPr>
        <w:t>всех</w:t>
      </w:r>
      <w:r w:rsidR="000E0298" w:rsidRPr="00F6242F">
        <w:rPr>
          <w:sz w:val="28"/>
          <w:szCs w:val="28"/>
        </w:rPr>
        <w:t xml:space="preserve"> участках, </w:t>
      </w:r>
      <w:r w:rsidRPr="00F6242F">
        <w:rPr>
          <w:sz w:val="28"/>
          <w:szCs w:val="28"/>
        </w:rPr>
        <w:t>вырубленных и погибших лесных насаждений.</w:t>
      </w:r>
    </w:p>
    <w:p w:rsidR="00CF50C4" w:rsidRPr="00F6242F" w:rsidRDefault="00F33D29" w:rsidP="006B4B68">
      <w:pPr>
        <w:tabs>
          <w:tab w:val="left" w:pos="993"/>
        </w:tabs>
        <w:ind w:firstLine="709"/>
        <w:rPr>
          <w:sz w:val="28"/>
          <w:szCs w:val="28"/>
        </w:rPr>
      </w:pPr>
      <w:r w:rsidRPr="00F6242F">
        <w:rPr>
          <w:sz w:val="28"/>
          <w:szCs w:val="28"/>
        </w:rPr>
        <w:t>В соответствии с национальными целями развития Российской Федерации на период до 2030 года, определенными Указом Президента Российской Федерации от 21 июля 2020 г. № 474 «О национальных целях развития Российской Федерации на период до 2030 года», для обеспечения достижения национальной цели развития «Комфортная и безопасная среда для жизни» федеральный проект «Сохранение лесов» национального проекта «Экология» дополнен общественно значимым результатом «Сохранение лесов страны в целях обеспечения комфортной и безопасной среды для жителей Российской Федерации», направленным в том числе на устойчивое развитие экологической и природоохранной деятельности на территории страны.</w:t>
      </w:r>
    </w:p>
    <w:p w:rsidR="004D5592" w:rsidRPr="00F6242F" w:rsidRDefault="004D5592" w:rsidP="006B4B68">
      <w:pPr>
        <w:rPr>
          <w:rFonts w:ascii="Times New Roman" w:eastAsia="Calibri" w:hAnsi="Times New Roman" w:cs="Times New Roman"/>
          <w:sz w:val="28"/>
          <w:szCs w:val="28"/>
          <w:lang w:eastAsia="en-US"/>
        </w:rPr>
      </w:pPr>
      <w:r w:rsidRPr="00F6242F">
        <w:rPr>
          <w:rFonts w:ascii="Times New Roman" w:eastAsia="Calibri" w:hAnsi="Times New Roman" w:cs="Times New Roman"/>
          <w:sz w:val="28"/>
          <w:szCs w:val="28"/>
          <w:lang w:eastAsia="en-US"/>
        </w:rPr>
        <w:t xml:space="preserve">Республика Татарстан относится к малолесным регионам Российской Федерации. Лесистость по республике составляет 17,5 процента, по районам она крайне неравномерна и колеблется от 2,8 до 41,3 процента. Общая площадь лесного фонда и лесов, не входящих в лесной фонд, на 1 января 2021 года составляет 1269,3 тыс. гектаров. Средний возраст насаждений - 54 года. Леса республики имеют многоцелевое значение и выполняют важнейшие </w:t>
      </w:r>
      <w:proofErr w:type="spellStart"/>
      <w:r w:rsidRPr="00F6242F">
        <w:rPr>
          <w:rFonts w:ascii="Times New Roman" w:eastAsia="Calibri" w:hAnsi="Times New Roman" w:cs="Times New Roman"/>
          <w:sz w:val="28"/>
          <w:szCs w:val="28"/>
          <w:lang w:eastAsia="en-US"/>
        </w:rPr>
        <w:t>средообразующие</w:t>
      </w:r>
      <w:proofErr w:type="spellEnd"/>
      <w:r w:rsidRPr="00F6242F">
        <w:rPr>
          <w:rFonts w:ascii="Times New Roman" w:eastAsia="Calibri" w:hAnsi="Times New Roman" w:cs="Times New Roman"/>
          <w:sz w:val="28"/>
          <w:szCs w:val="28"/>
          <w:lang w:eastAsia="en-US"/>
        </w:rPr>
        <w:t xml:space="preserve"> и </w:t>
      </w:r>
      <w:proofErr w:type="spellStart"/>
      <w:r w:rsidRPr="00F6242F">
        <w:rPr>
          <w:rFonts w:ascii="Times New Roman" w:eastAsia="Calibri" w:hAnsi="Times New Roman" w:cs="Times New Roman"/>
          <w:sz w:val="28"/>
          <w:szCs w:val="28"/>
          <w:lang w:eastAsia="en-US"/>
        </w:rPr>
        <w:t>средозащитные</w:t>
      </w:r>
      <w:proofErr w:type="spellEnd"/>
      <w:r w:rsidRPr="00F6242F">
        <w:rPr>
          <w:rFonts w:ascii="Times New Roman" w:eastAsia="Calibri" w:hAnsi="Times New Roman" w:cs="Times New Roman"/>
          <w:sz w:val="28"/>
          <w:szCs w:val="28"/>
          <w:lang w:eastAsia="en-US"/>
        </w:rPr>
        <w:t xml:space="preserve"> функции, режим пользования ими требует высокого уровня ведения лесного хозяйства. Запасы лесных ресурсов Республики Татарстан составляют 217,04 млн. куб. метров.</w:t>
      </w:r>
    </w:p>
    <w:p w:rsidR="004D5592" w:rsidRPr="00F6242F" w:rsidRDefault="004D5592" w:rsidP="006B4B68">
      <w:pPr>
        <w:widowControl/>
        <w:autoSpaceDE/>
        <w:autoSpaceDN/>
        <w:adjustRightInd/>
        <w:ind w:firstLine="708"/>
        <w:rPr>
          <w:rFonts w:ascii="Times New Roman" w:eastAsia="Calibri" w:hAnsi="Times New Roman" w:cs="Times New Roman"/>
          <w:sz w:val="28"/>
          <w:szCs w:val="28"/>
          <w:lang w:eastAsia="en-US"/>
        </w:rPr>
      </w:pPr>
      <w:r w:rsidRPr="00F6242F">
        <w:rPr>
          <w:rFonts w:ascii="Times New Roman" w:eastAsia="Calibri" w:hAnsi="Times New Roman" w:cs="Times New Roman"/>
          <w:sz w:val="28"/>
          <w:szCs w:val="28"/>
          <w:lang w:eastAsia="en-US"/>
        </w:rPr>
        <w:t>Запасы лесных ресурсов Республики Татарстан, исчисленные при составлении лесохозяйственных регламентов, составляли 189,8 млн. куб. метров. Общий годовой объем заготовки древесины при всех видах рубок составлял 2232,1 тыс. куб. метров, в том числе при рубках спелых и перестойных лесных насаждений - 1732,3 тыс. куб. метров. Использование расчетной лесосеки за 2010-2020 годы составило 26-42 процента.</w:t>
      </w:r>
    </w:p>
    <w:p w:rsidR="009D304A" w:rsidRPr="00F6242F" w:rsidRDefault="004D5592" w:rsidP="006B4B68">
      <w:pPr>
        <w:widowControl/>
        <w:autoSpaceDE/>
        <w:autoSpaceDN/>
        <w:adjustRightInd/>
        <w:ind w:firstLine="708"/>
        <w:rPr>
          <w:rFonts w:ascii="Times New Roman" w:eastAsiaTheme="minorEastAsia" w:hAnsi="Times New Roman" w:cs="Times New Roman"/>
          <w:sz w:val="28"/>
          <w:szCs w:val="28"/>
        </w:rPr>
      </w:pPr>
      <w:r w:rsidRPr="00F6242F">
        <w:rPr>
          <w:rFonts w:ascii="Times New Roman" w:eastAsia="Calibri" w:hAnsi="Times New Roman" w:cs="Times New Roman"/>
          <w:sz w:val="28"/>
          <w:szCs w:val="28"/>
          <w:lang w:eastAsia="en-US"/>
        </w:rPr>
        <w:t>В среднем по республике ежегодно с одного гектара покрытых лесом земель вырубается 0,57 куб. метра ликвидной древесины, в то время как ее средний прирост составляет 4,01 куб. метра.</w:t>
      </w:r>
      <w:r w:rsidR="009D304A" w:rsidRPr="00F6242F">
        <w:rPr>
          <w:rFonts w:ascii="Times New Roman" w:eastAsiaTheme="minorEastAsia" w:hAnsi="Times New Roman" w:cs="Times New Roman"/>
          <w:sz w:val="28"/>
          <w:szCs w:val="28"/>
        </w:rPr>
        <w:t>»;</w:t>
      </w:r>
    </w:p>
    <w:p w:rsidR="009C751C" w:rsidRPr="00F6242F" w:rsidRDefault="000567B9" w:rsidP="006B4B68">
      <w:pPr>
        <w:widowControl/>
        <w:autoSpaceDE/>
        <w:autoSpaceDN/>
        <w:adjustRightInd/>
        <w:ind w:firstLine="708"/>
        <w:rPr>
          <w:rFonts w:ascii="Times New Roman" w:eastAsiaTheme="minorEastAsia" w:hAnsi="Times New Roman" w:cs="Times New Roman"/>
          <w:sz w:val="28"/>
          <w:szCs w:val="28"/>
        </w:rPr>
      </w:pPr>
      <w:r w:rsidRPr="00F6242F">
        <w:rPr>
          <w:rFonts w:ascii="Times New Roman" w:eastAsiaTheme="minorEastAsia" w:hAnsi="Times New Roman" w:cs="Times New Roman"/>
          <w:sz w:val="28"/>
          <w:szCs w:val="28"/>
        </w:rPr>
        <w:t>и</w:t>
      </w:r>
      <w:r w:rsidR="00F33D29" w:rsidRPr="00F6242F">
        <w:rPr>
          <w:rFonts w:ascii="Times New Roman" w:eastAsiaTheme="minorEastAsia" w:hAnsi="Times New Roman" w:cs="Times New Roman"/>
          <w:sz w:val="28"/>
          <w:szCs w:val="28"/>
        </w:rPr>
        <w:t>сключить</w:t>
      </w:r>
      <w:r w:rsidRPr="00F6242F">
        <w:rPr>
          <w:rFonts w:ascii="Times New Roman" w:eastAsiaTheme="minorEastAsia" w:hAnsi="Times New Roman" w:cs="Times New Roman"/>
          <w:sz w:val="28"/>
          <w:szCs w:val="28"/>
        </w:rPr>
        <w:t>:</w:t>
      </w:r>
    </w:p>
    <w:p w:rsidR="000567B9" w:rsidRPr="00F6242F" w:rsidRDefault="000567B9" w:rsidP="006B4B68">
      <w:pPr>
        <w:widowControl/>
        <w:autoSpaceDE/>
        <w:autoSpaceDN/>
        <w:adjustRightInd/>
        <w:ind w:firstLine="708"/>
        <w:rPr>
          <w:rFonts w:ascii="Times New Roman" w:eastAsiaTheme="minorEastAsia" w:hAnsi="Times New Roman" w:cs="Times New Roman"/>
          <w:sz w:val="28"/>
          <w:szCs w:val="28"/>
        </w:rPr>
      </w:pPr>
      <w:r w:rsidRPr="00F6242F">
        <w:rPr>
          <w:rFonts w:ascii="Times New Roman" w:eastAsiaTheme="minorEastAsia" w:hAnsi="Times New Roman" w:cs="Times New Roman"/>
          <w:sz w:val="28"/>
          <w:szCs w:val="28"/>
        </w:rPr>
        <w:t>абзацы 16</w:t>
      </w:r>
      <w:r w:rsidR="00236CA9" w:rsidRPr="00F6242F">
        <w:rPr>
          <w:rFonts w:ascii="Times New Roman" w:eastAsiaTheme="minorEastAsia" w:hAnsi="Times New Roman" w:cs="Times New Roman"/>
          <w:sz w:val="28"/>
          <w:szCs w:val="28"/>
        </w:rPr>
        <w:t xml:space="preserve"> –</w:t>
      </w:r>
      <w:r w:rsidRPr="00F6242F">
        <w:rPr>
          <w:rFonts w:ascii="Times New Roman" w:eastAsiaTheme="minorEastAsia" w:hAnsi="Times New Roman" w:cs="Times New Roman"/>
          <w:sz w:val="28"/>
          <w:szCs w:val="28"/>
        </w:rPr>
        <w:t xml:space="preserve"> 18 раздела </w:t>
      </w:r>
      <w:r w:rsidRPr="00F6242F">
        <w:rPr>
          <w:rFonts w:ascii="Times New Roman" w:eastAsiaTheme="minorEastAsia" w:hAnsi="Times New Roman" w:cs="Times New Roman"/>
          <w:sz w:val="28"/>
          <w:szCs w:val="28"/>
          <w:lang w:val="en-US"/>
        </w:rPr>
        <w:t>I</w:t>
      </w:r>
      <w:r w:rsidRPr="00F6242F">
        <w:rPr>
          <w:rFonts w:ascii="Times New Roman" w:eastAsiaTheme="minorEastAsia" w:hAnsi="Times New Roman" w:cs="Times New Roman"/>
          <w:sz w:val="28"/>
          <w:szCs w:val="28"/>
        </w:rPr>
        <w:t>;</w:t>
      </w:r>
    </w:p>
    <w:p w:rsidR="000567B9" w:rsidRPr="00F6242F" w:rsidRDefault="000567B9" w:rsidP="006B4B68">
      <w:pPr>
        <w:widowControl/>
        <w:autoSpaceDE/>
        <w:autoSpaceDN/>
        <w:adjustRightInd/>
        <w:ind w:firstLine="708"/>
        <w:rPr>
          <w:rFonts w:ascii="Times New Roman" w:eastAsiaTheme="minorEastAsia" w:hAnsi="Times New Roman" w:cs="Times New Roman"/>
          <w:sz w:val="28"/>
          <w:szCs w:val="28"/>
        </w:rPr>
      </w:pPr>
      <w:r w:rsidRPr="00F6242F">
        <w:rPr>
          <w:rFonts w:ascii="Times New Roman" w:hAnsi="Times New Roman" w:cs="Times New Roman"/>
          <w:bCs/>
          <w:sz w:val="28"/>
          <w:szCs w:val="28"/>
        </w:rPr>
        <w:t>абзацы 5, 10</w:t>
      </w:r>
      <w:r w:rsidR="00236CA9" w:rsidRPr="00F6242F">
        <w:rPr>
          <w:rFonts w:ascii="Times New Roman" w:hAnsi="Times New Roman" w:cs="Times New Roman"/>
          <w:bCs/>
          <w:sz w:val="28"/>
          <w:szCs w:val="28"/>
        </w:rPr>
        <w:t xml:space="preserve"> – </w:t>
      </w:r>
      <w:r w:rsidRPr="00F6242F">
        <w:rPr>
          <w:rFonts w:ascii="Times New Roman" w:hAnsi="Times New Roman" w:cs="Times New Roman"/>
          <w:bCs/>
          <w:sz w:val="28"/>
          <w:szCs w:val="28"/>
        </w:rPr>
        <w:t>19 подраздела «Совершенствование организации федерального государственного лесного надзора (лесной охраны)» раздела I;</w:t>
      </w:r>
    </w:p>
    <w:p w:rsidR="00B02F30" w:rsidRPr="00F6242F" w:rsidRDefault="00B02F30" w:rsidP="006B4B68">
      <w:pPr>
        <w:widowControl/>
        <w:autoSpaceDE/>
        <w:autoSpaceDN/>
        <w:adjustRightInd/>
        <w:ind w:firstLine="708"/>
        <w:rPr>
          <w:rFonts w:ascii="Times New Roman" w:eastAsiaTheme="minorEastAsia" w:hAnsi="Times New Roman" w:cs="Times New Roman"/>
          <w:sz w:val="28"/>
          <w:szCs w:val="28"/>
        </w:rPr>
      </w:pPr>
      <w:r w:rsidRPr="00F6242F">
        <w:rPr>
          <w:rFonts w:ascii="Times New Roman" w:eastAsiaTheme="minorEastAsia" w:hAnsi="Times New Roman" w:cs="Times New Roman"/>
          <w:sz w:val="28"/>
          <w:szCs w:val="28"/>
        </w:rPr>
        <w:t xml:space="preserve">раздел </w:t>
      </w:r>
      <w:r w:rsidRPr="00F6242F">
        <w:rPr>
          <w:rFonts w:ascii="Times New Roman" w:eastAsiaTheme="minorEastAsia" w:hAnsi="Times New Roman" w:cs="Times New Roman"/>
          <w:sz w:val="28"/>
          <w:szCs w:val="28"/>
          <w:lang w:val="en-US"/>
        </w:rPr>
        <w:t>II</w:t>
      </w:r>
      <w:r w:rsidRPr="00F6242F">
        <w:rPr>
          <w:rFonts w:ascii="Times New Roman" w:eastAsiaTheme="minorEastAsia" w:hAnsi="Times New Roman" w:cs="Times New Roman"/>
          <w:sz w:val="28"/>
          <w:szCs w:val="28"/>
        </w:rPr>
        <w:t xml:space="preserve"> дополнить абзацем 9 следующего содержания:</w:t>
      </w:r>
    </w:p>
    <w:p w:rsidR="00B02F30" w:rsidRPr="00F6242F" w:rsidRDefault="00B02F30" w:rsidP="006B4B68">
      <w:pPr>
        <w:widowControl/>
        <w:autoSpaceDE/>
        <w:autoSpaceDN/>
        <w:adjustRightInd/>
        <w:ind w:firstLine="708"/>
        <w:rPr>
          <w:rFonts w:ascii="Times New Roman" w:eastAsiaTheme="minorEastAsia" w:hAnsi="Times New Roman" w:cs="Times New Roman"/>
          <w:sz w:val="28"/>
          <w:szCs w:val="28"/>
        </w:rPr>
      </w:pPr>
      <w:r w:rsidRPr="00F6242F">
        <w:rPr>
          <w:rFonts w:ascii="Times New Roman" w:eastAsiaTheme="minorEastAsia" w:hAnsi="Times New Roman" w:cs="Times New Roman"/>
          <w:sz w:val="28"/>
          <w:szCs w:val="28"/>
        </w:rPr>
        <w:t xml:space="preserve">«Целевые показатели (индикаторы оценки конечных результатов) Программы будут достигнуты при сохранении уровня финансирования лесного хозяйства. Ухудшение целевых показателей (индикаторов оценки конечных результатов) Программы может быть вызвано возникновением экстремальных природных явлений в республике (высокая </w:t>
      </w:r>
      <w:proofErr w:type="spellStart"/>
      <w:r w:rsidRPr="00F6242F">
        <w:rPr>
          <w:rFonts w:ascii="Times New Roman" w:eastAsiaTheme="minorEastAsia" w:hAnsi="Times New Roman" w:cs="Times New Roman"/>
          <w:sz w:val="28"/>
          <w:szCs w:val="28"/>
        </w:rPr>
        <w:t>горимость</w:t>
      </w:r>
      <w:proofErr w:type="spellEnd"/>
      <w:r w:rsidRPr="00F6242F">
        <w:rPr>
          <w:rFonts w:ascii="Times New Roman" w:eastAsiaTheme="minorEastAsia" w:hAnsi="Times New Roman" w:cs="Times New Roman"/>
          <w:sz w:val="28"/>
          <w:szCs w:val="28"/>
        </w:rPr>
        <w:t xml:space="preserve"> лесов, вспышки массового размножения вредных организ</w:t>
      </w:r>
      <w:r w:rsidRPr="00F6242F">
        <w:rPr>
          <w:rFonts w:ascii="Times New Roman" w:eastAsiaTheme="minorEastAsia" w:hAnsi="Times New Roman" w:cs="Times New Roman"/>
          <w:sz w:val="28"/>
          <w:szCs w:val="28"/>
        </w:rPr>
        <w:lastRenderedPageBreak/>
        <w:t xml:space="preserve">мов, повреждение лесов в результате развития опасных метеорологических процессов, метеорологические условия, определяющие возможность проведения таких мероприятий по использованию лесов, как заготовка древесины, осуществление рекреационной деятельности, заготовка </w:t>
      </w:r>
      <w:proofErr w:type="spellStart"/>
      <w:r w:rsidRPr="00F6242F">
        <w:rPr>
          <w:rFonts w:ascii="Times New Roman" w:eastAsiaTheme="minorEastAsia" w:hAnsi="Times New Roman" w:cs="Times New Roman"/>
          <w:sz w:val="28"/>
          <w:szCs w:val="28"/>
        </w:rPr>
        <w:t>недревесной</w:t>
      </w:r>
      <w:proofErr w:type="spellEnd"/>
      <w:r w:rsidRPr="00F6242F">
        <w:rPr>
          <w:rFonts w:ascii="Times New Roman" w:eastAsiaTheme="minorEastAsia" w:hAnsi="Times New Roman" w:cs="Times New Roman"/>
          <w:sz w:val="28"/>
          <w:szCs w:val="28"/>
        </w:rPr>
        <w:t xml:space="preserve"> продукции лесов и др.), неблагоприятной экономической ситуацией на рынке лесной продукции, а также недостаточностью местных квалифицированных трудовых ресурсов.»;</w:t>
      </w:r>
    </w:p>
    <w:p w:rsidR="009D304A" w:rsidRPr="00F6242F" w:rsidRDefault="009D304A" w:rsidP="006B4B68">
      <w:pPr>
        <w:tabs>
          <w:tab w:val="left" w:pos="993"/>
        </w:tabs>
        <w:ind w:firstLine="709"/>
        <w:rPr>
          <w:rFonts w:ascii="Times New Roman" w:hAnsi="Times New Roman" w:cs="Times New Roman"/>
          <w:sz w:val="28"/>
          <w:szCs w:val="28"/>
        </w:rPr>
      </w:pPr>
      <w:r w:rsidRPr="00F6242F">
        <w:rPr>
          <w:rFonts w:ascii="Times New Roman" w:hAnsi="Times New Roman" w:cs="Times New Roman"/>
          <w:sz w:val="28"/>
          <w:szCs w:val="28"/>
        </w:rPr>
        <w:t xml:space="preserve">раздел </w:t>
      </w:r>
      <w:r w:rsidRPr="00F6242F">
        <w:rPr>
          <w:rFonts w:ascii="Times New Roman" w:hAnsi="Times New Roman" w:cs="Times New Roman"/>
          <w:sz w:val="28"/>
          <w:szCs w:val="28"/>
          <w:lang w:val="en-US"/>
        </w:rPr>
        <w:t>III</w:t>
      </w:r>
      <w:r w:rsidRPr="00F6242F">
        <w:rPr>
          <w:rFonts w:ascii="Times New Roman" w:hAnsi="Times New Roman" w:cs="Times New Roman"/>
          <w:sz w:val="28"/>
          <w:szCs w:val="28"/>
        </w:rPr>
        <w:t xml:space="preserve"> изложить в следующей редакции:</w:t>
      </w:r>
    </w:p>
    <w:p w:rsidR="009D304A" w:rsidRPr="00F6242F" w:rsidRDefault="009D304A" w:rsidP="006B4B68">
      <w:pPr>
        <w:ind w:firstLine="0"/>
        <w:jc w:val="center"/>
        <w:outlineLvl w:val="0"/>
        <w:rPr>
          <w:rFonts w:eastAsiaTheme="minorEastAsia"/>
          <w:bCs/>
          <w:sz w:val="28"/>
        </w:rPr>
      </w:pPr>
      <w:bookmarkStart w:id="1" w:name="sub_103"/>
      <w:r w:rsidRPr="00F6242F">
        <w:rPr>
          <w:rFonts w:eastAsiaTheme="minorEastAsia"/>
          <w:bCs/>
        </w:rPr>
        <w:t>«</w:t>
      </w:r>
      <w:r w:rsidRPr="00F6242F">
        <w:rPr>
          <w:rFonts w:eastAsiaTheme="minorEastAsia"/>
          <w:bCs/>
          <w:sz w:val="28"/>
        </w:rPr>
        <w:t>III. Обоснование ресурсного обеспечения Программы</w:t>
      </w:r>
    </w:p>
    <w:bookmarkEnd w:id="1"/>
    <w:p w:rsidR="00B87979" w:rsidRPr="00B87979" w:rsidRDefault="00B87979" w:rsidP="006B4B68">
      <w:pPr>
        <w:rPr>
          <w:rFonts w:eastAsiaTheme="minorEastAsia"/>
          <w:sz w:val="28"/>
        </w:rPr>
      </w:pPr>
      <w:r w:rsidRPr="00B87979">
        <w:rPr>
          <w:rFonts w:eastAsiaTheme="minorEastAsia"/>
          <w:sz w:val="28"/>
        </w:rPr>
        <w:t xml:space="preserve">Общий объем финансирования Программы составляет </w:t>
      </w:r>
      <w:r w:rsidR="00C20259">
        <w:rPr>
          <w:rFonts w:eastAsiaTheme="minorEastAsia"/>
          <w:sz w:val="28"/>
        </w:rPr>
        <w:t>11486421,9</w:t>
      </w:r>
      <w:r w:rsidRPr="00B87979">
        <w:rPr>
          <w:rFonts w:eastAsiaTheme="minorEastAsia"/>
          <w:sz w:val="28"/>
        </w:rPr>
        <w:t xml:space="preserve"> тыс. рублей, в том числе:</w:t>
      </w:r>
    </w:p>
    <w:p w:rsidR="00B87979" w:rsidRPr="00B87979" w:rsidRDefault="00B87979" w:rsidP="006B4B68">
      <w:pPr>
        <w:rPr>
          <w:rFonts w:eastAsiaTheme="minorEastAsia"/>
          <w:sz w:val="28"/>
        </w:rPr>
      </w:pPr>
      <w:r w:rsidRPr="00B87979">
        <w:rPr>
          <w:rFonts w:eastAsiaTheme="minorEastAsia"/>
          <w:sz w:val="28"/>
        </w:rPr>
        <w:t xml:space="preserve">средства бюджета Республики Татарстан – </w:t>
      </w:r>
      <w:r w:rsidR="00C20259">
        <w:rPr>
          <w:rFonts w:eastAsiaTheme="minorEastAsia"/>
          <w:sz w:val="28"/>
        </w:rPr>
        <w:t>6354381,0</w:t>
      </w:r>
      <w:r w:rsidRPr="00B87979">
        <w:rPr>
          <w:rFonts w:eastAsiaTheme="minorEastAsia"/>
          <w:sz w:val="28"/>
        </w:rPr>
        <w:t xml:space="preserve"> тыс. рублей;</w:t>
      </w:r>
    </w:p>
    <w:p w:rsidR="00B87979" w:rsidRPr="00B87979" w:rsidRDefault="00B87979" w:rsidP="006B4B68">
      <w:pPr>
        <w:rPr>
          <w:rFonts w:eastAsiaTheme="minorEastAsia"/>
          <w:sz w:val="28"/>
        </w:rPr>
      </w:pPr>
      <w:r w:rsidRPr="00B87979">
        <w:rPr>
          <w:rFonts w:eastAsiaTheme="minorEastAsia"/>
          <w:sz w:val="28"/>
        </w:rPr>
        <w:t xml:space="preserve">средства федерального бюджета – 5063304,8 тыс. рублей, из них в рамках федерального проекта «Сохранение лесов» – </w:t>
      </w:r>
      <w:r w:rsidR="00800696">
        <w:rPr>
          <w:rFonts w:eastAsiaTheme="minorEastAsia"/>
          <w:sz w:val="28"/>
        </w:rPr>
        <w:t>776051,6</w:t>
      </w:r>
      <w:r w:rsidRPr="00B87979">
        <w:rPr>
          <w:rFonts w:eastAsiaTheme="minorEastAsia"/>
          <w:sz w:val="28"/>
        </w:rPr>
        <w:t xml:space="preserve"> тыс. рублей;</w:t>
      </w:r>
    </w:p>
    <w:p w:rsidR="00B87979" w:rsidRPr="00B87979" w:rsidRDefault="00B87979" w:rsidP="006B4B68">
      <w:pPr>
        <w:rPr>
          <w:rFonts w:eastAsiaTheme="minorEastAsia"/>
          <w:sz w:val="28"/>
        </w:rPr>
      </w:pPr>
      <w:r w:rsidRPr="00B87979">
        <w:rPr>
          <w:rFonts w:eastAsiaTheme="minorEastAsia"/>
          <w:sz w:val="28"/>
        </w:rPr>
        <w:t>внебюджетные источники – 68736,1 тыс. рублей.</w:t>
      </w: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7"/>
        <w:gridCol w:w="3860"/>
        <w:gridCol w:w="3040"/>
        <w:gridCol w:w="2477"/>
      </w:tblGrid>
      <w:tr w:rsidR="009D304A" w:rsidRPr="00F6242F" w:rsidTr="000A6819">
        <w:tc>
          <w:tcPr>
            <w:tcW w:w="10314" w:type="dxa"/>
            <w:gridSpan w:val="4"/>
            <w:tcBorders>
              <w:top w:val="nil"/>
              <w:left w:val="nil"/>
              <w:bottom w:val="single" w:sz="4" w:space="0" w:color="auto"/>
              <w:right w:val="nil"/>
            </w:tcBorders>
          </w:tcPr>
          <w:p w:rsidR="009D304A" w:rsidRPr="00F6242F" w:rsidRDefault="009D304A" w:rsidP="006B4B68">
            <w:pPr>
              <w:ind w:firstLine="0"/>
              <w:jc w:val="right"/>
              <w:rPr>
                <w:rFonts w:eastAsiaTheme="minorEastAsia"/>
              </w:rPr>
            </w:pPr>
            <w:r w:rsidRPr="00F6242F">
              <w:rPr>
                <w:rFonts w:eastAsiaTheme="minorEastAsia"/>
              </w:rPr>
              <w:t>(тыс. рублей)</w:t>
            </w:r>
          </w:p>
        </w:tc>
      </w:tr>
      <w:tr w:rsidR="009D304A" w:rsidRPr="00F6242F" w:rsidTr="000A6819">
        <w:tc>
          <w:tcPr>
            <w:tcW w:w="937" w:type="dxa"/>
            <w:tcBorders>
              <w:top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Год</w:t>
            </w:r>
          </w:p>
        </w:tc>
        <w:tc>
          <w:tcPr>
            <w:tcW w:w="386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Средства бюджета Республики Татарстан</w:t>
            </w:r>
          </w:p>
        </w:tc>
        <w:tc>
          <w:tcPr>
            <w:tcW w:w="304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Средства федерального бюджета</w:t>
            </w:r>
          </w:p>
        </w:tc>
        <w:tc>
          <w:tcPr>
            <w:tcW w:w="2477" w:type="dxa"/>
            <w:tcBorders>
              <w:top w:val="single" w:sz="4" w:space="0" w:color="auto"/>
              <w:left w:val="single" w:sz="4" w:space="0" w:color="auto"/>
              <w:bottom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Внебюджетные источники</w:t>
            </w:r>
          </w:p>
        </w:tc>
      </w:tr>
      <w:tr w:rsidR="009D304A" w:rsidRPr="00F6242F" w:rsidTr="000A6819">
        <w:tc>
          <w:tcPr>
            <w:tcW w:w="937" w:type="dxa"/>
            <w:tcBorders>
              <w:top w:val="single" w:sz="4" w:space="0" w:color="auto"/>
              <w:bottom w:val="single" w:sz="4" w:space="0" w:color="auto"/>
              <w:right w:val="single" w:sz="4" w:space="0" w:color="auto"/>
            </w:tcBorders>
          </w:tcPr>
          <w:p w:rsidR="009D304A" w:rsidRPr="00F6242F" w:rsidRDefault="009D304A" w:rsidP="006B4B68">
            <w:pPr>
              <w:ind w:firstLine="0"/>
              <w:jc w:val="left"/>
              <w:rPr>
                <w:rFonts w:eastAsiaTheme="minorEastAsia"/>
              </w:rPr>
            </w:pPr>
            <w:r w:rsidRPr="00F6242F">
              <w:rPr>
                <w:rFonts w:eastAsiaTheme="minorEastAsia"/>
              </w:rPr>
              <w:t>2014</w:t>
            </w:r>
          </w:p>
        </w:tc>
        <w:tc>
          <w:tcPr>
            <w:tcW w:w="386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610744,5</w:t>
            </w:r>
          </w:p>
        </w:tc>
        <w:tc>
          <w:tcPr>
            <w:tcW w:w="304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416278,9</w:t>
            </w:r>
          </w:p>
        </w:tc>
        <w:tc>
          <w:tcPr>
            <w:tcW w:w="2477" w:type="dxa"/>
            <w:tcBorders>
              <w:top w:val="single" w:sz="4" w:space="0" w:color="auto"/>
              <w:left w:val="single" w:sz="4" w:space="0" w:color="auto"/>
              <w:bottom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12428,9</w:t>
            </w:r>
          </w:p>
        </w:tc>
      </w:tr>
      <w:tr w:rsidR="009D304A" w:rsidRPr="00F6242F" w:rsidTr="000A6819">
        <w:tc>
          <w:tcPr>
            <w:tcW w:w="937" w:type="dxa"/>
            <w:tcBorders>
              <w:top w:val="single" w:sz="4" w:space="0" w:color="auto"/>
              <w:bottom w:val="single" w:sz="4" w:space="0" w:color="auto"/>
              <w:right w:val="single" w:sz="4" w:space="0" w:color="auto"/>
            </w:tcBorders>
          </w:tcPr>
          <w:p w:rsidR="009D304A" w:rsidRPr="00F6242F" w:rsidRDefault="009D304A" w:rsidP="006B4B68">
            <w:pPr>
              <w:ind w:firstLine="0"/>
              <w:jc w:val="left"/>
              <w:rPr>
                <w:rFonts w:eastAsiaTheme="minorEastAsia"/>
              </w:rPr>
            </w:pPr>
            <w:r w:rsidRPr="00F6242F">
              <w:rPr>
                <w:rFonts w:eastAsiaTheme="minorEastAsia"/>
              </w:rPr>
              <w:t>2015</w:t>
            </w:r>
          </w:p>
        </w:tc>
        <w:tc>
          <w:tcPr>
            <w:tcW w:w="386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633697,5</w:t>
            </w:r>
          </w:p>
        </w:tc>
        <w:tc>
          <w:tcPr>
            <w:tcW w:w="304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550586,6</w:t>
            </w:r>
          </w:p>
        </w:tc>
        <w:tc>
          <w:tcPr>
            <w:tcW w:w="2477" w:type="dxa"/>
            <w:tcBorders>
              <w:top w:val="single" w:sz="4" w:space="0" w:color="auto"/>
              <w:left w:val="single" w:sz="4" w:space="0" w:color="auto"/>
              <w:bottom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13020,5</w:t>
            </w:r>
          </w:p>
        </w:tc>
      </w:tr>
      <w:tr w:rsidR="009D304A" w:rsidRPr="00F6242F" w:rsidTr="000A6819">
        <w:tc>
          <w:tcPr>
            <w:tcW w:w="937" w:type="dxa"/>
            <w:tcBorders>
              <w:top w:val="single" w:sz="4" w:space="0" w:color="auto"/>
              <w:bottom w:val="single" w:sz="4" w:space="0" w:color="auto"/>
              <w:right w:val="single" w:sz="4" w:space="0" w:color="auto"/>
            </w:tcBorders>
          </w:tcPr>
          <w:p w:rsidR="009D304A" w:rsidRPr="00F6242F" w:rsidRDefault="009D304A" w:rsidP="006B4B68">
            <w:pPr>
              <w:ind w:firstLine="0"/>
              <w:jc w:val="left"/>
              <w:rPr>
                <w:rFonts w:eastAsiaTheme="minorEastAsia"/>
              </w:rPr>
            </w:pPr>
            <w:r w:rsidRPr="00F6242F">
              <w:rPr>
                <w:rFonts w:eastAsiaTheme="minorEastAsia"/>
              </w:rPr>
              <w:t>2016</w:t>
            </w:r>
          </w:p>
        </w:tc>
        <w:tc>
          <w:tcPr>
            <w:tcW w:w="386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745285,1</w:t>
            </w:r>
          </w:p>
        </w:tc>
        <w:tc>
          <w:tcPr>
            <w:tcW w:w="304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367370,2</w:t>
            </w:r>
          </w:p>
        </w:tc>
        <w:tc>
          <w:tcPr>
            <w:tcW w:w="2477" w:type="dxa"/>
            <w:tcBorders>
              <w:top w:val="single" w:sz="4" w:space="0" w:color="auto"/>
              <w:left w:val="single" w:sz="4" w:space="0" w:color="auto"/>
              <w:bottom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18428,9</w:t>
            </w:r>
          </w:p>
        </w:tc>
      </w:tr>
      <w:tr w:rsidR="009D304A" w:rsidRPr="00F6242F" w:rsidTr="000A6819">
        <w:tc>
          <w:tcPr>
            <w:tcW w:w="937" w:type="dxa"/>
            <w:tcBorders>
              <w:top w:val="single" w:sz="4" w:space="0" w:color="auto"/>
              <w:bottom w:val="single" w:sz="4" w:space="0" w:color="auto"/>
              <w:right w:val="single" w:sz="4" w:space="0" w:color="auto"/>
            </w:tcBorders>
          </w:tcPr>
          <w:p w:rsidR="009D304A" w:rsidRPr="00F6242F" w:rsidRDefault="009D304A" w:rsidP="006B4B68">
            <w:pPr>
              <w:ind w:firstLine="0"/>
              <w:jc w:val="left"/>
              <w:rPr>
                <w:rFonts w:eastAsiaTheme="minorEastAsia"/>
              </w:rPr>
            </w:pPr>
            <w:r w:rsidRPr="00F6242F">
              <w:rPr>
                <w:rFonts w:eastAsiaTheme="minorEastAsia"/>
              </w:rPr>
              <w:t>2017</w:t>
            </w:r>
          </w:p>
        </w:tc>
        <w:tc>
          <w:tcPr>
            <w:tcW w:w="386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462873,2</w:t>
            </w:r>
          </w:p>
        </w:tc>
        <w:tc>
          <w:tcPr>
            <w:tcW w:w="304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345780,4</w:t>
            </w:r>
          </w:p>
        </w:tc>
        <w:tc>
          <w:tcPr>
            <w:tcW w:w="2477" w:type="dxa"/>
            <w:tcBorders>
              <w:top w:val="single" w:sz="4" w:space="0" w:color="auto"/>
              <w:left w:val="single" w:sz="4" w:space="0" w:color="auto"/>
              <w:bottom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12428,9</w:t>
            </w:r>
          </w:p>
        </w:tc>
      </w:tr>
      <w:tr w:rsidR="009D304A" w:rsidRPr="00F6242F" w:rsidTr="000A6819">
        <w:tc>
          <w:tcPr>
            <w:tcW w:w="937" w:type="dxa"/>
            <w:tcBorders>
              <w:top w:val="single" w:sz="4" w:space="0" w:color="auto"/>
              <w:bottom w:val="single" w:sz="4" w:space="0" w:color="auto"/>
              <w:right w:val="single" w:sz="4" w:space="0" w:color="auto"/>
            </w:tcBorders>
          </w:tcPr>
          <w:p w:rsidR="009D304A" w:rsidRPr="00F6242F" w:rsidRDefault="009D304A" w:rsidP="006B4B68">
            <w:pPr>
              <w:ind w:firstLine="0"/>
              <w:jc w:val="left"/>
              <w:rPr>
                <w:rFonts w:eastAsiaTheme="minorEastAsia"/>
              </w:rPr>
            </w:pPr>
            <w:r w:rsidRPr="00F6242F">
              <w:rPr>
                <w:rFonts w:eastAsiaTheme="minorEastAsia"/>
              </w:rPr>
              <w:t>2018</w:t>
            </w:r>
          </w:p>
        </w:tc>
        <w:tc>
          <w:tcPr>
            <w:tcW w:w="386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911030,1</w:t>
            </w:r>
          </w:p>
        </w:tc>
        <w:tc>
          <w:tcPr>
            <w:tcW w:w="304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376828,0</w:t>
            </w:r>
          </w:p>
        </w:tc>
        <w:tc>
          <w:tcPr>
            <w:tcW w:w="2477" w:type="dxa"/>
            <w:tcBorders>
              <w:top w:val="single" w:sz="4" w:space="0" w:color="auto"/>
              <w:left w:val="single" w:sz="4" w:space="0" w:color="auto"/>
              <w:bottom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12428,9</w:t>
            </w:r>
          </w:p>
        </w:tc>
      </w:tr>
      <w:tr w:rsidR="009D304A" w:rsidRPr="00F6242F" w:rsidTr="000A6819">
        <w:tc>
          <w:tcPr>
            <w:tcW w:w="937" w:type="dxa"/>
            <w:tcBorders>
              <w:top w:val="single" w:sz="4" w:space="0" w:color="auto"/>
              <w:bottom w:val="single" w:sz="4" w:space="0" w:color="auto"/>
              <w:right w:val="single" w:sz="4" w:space="0" w:color="auto"/>
            </w:tcBorders>
          </w:tcPr>
          <w:p w:rsidR="009D304A" w:rsidRPr="00F6242F" w:rsidRDefault="009D304A" w:rsidP="006B4B68">
            <w:pPr>
              <w:ind w:firstLine="0"/>
              <w:jc w:val="left"/>
              <w:rPr>
                <w:rFonts w:eastAsiaTheme="minorEastAsia"/>
              </w:rPr>
            </w:pPr>
            <w:r w:rsidRPr="00F6242F">
              <w:rPr>
                <w:rFonts w:eastAsiaTheme="minorEastAsia"/>
              </w:rPr>
              <w:t>2019</w:t>
            </w:r>
          </w:p>
        </w:tc>
        <w:tc>
          <w:tcPr>
            <w:tcW w:w="386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610693,0</w:t>
            </w:r>
          </w:p>
        </w:tc>
        <w:tc>
          <w:tcPr>
            <w:tcW w:w="3040" w:type="dxa"/>
            <w:tcBorders>
              <w:top w:val="single" w:sz="4" w:space="0" w:color="auto"/>
              <w:left w:val="single" w:sz="4" w:space="0" w:color="auto"/>
              <w:bottom w:val="single" w:sz="4" w:space="0" w:color="auto"/>
              <w:right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479183,4</w:t>
            </w:r>
          </w:p>
        </w:tc>
        <w:tc>
          <w:tcPr>
            <w:tcW w:w="2477" w:type="dxa"/>
            <w:tcBorders>
              <w:top w:val="single" w:sz="4" w:space="0" w:color="auto"/>
              <w:left w:val="single" w:sz="4" w:space="0" w:color="auto"/>
              <w:bottom w:val="single" w:sz="4" w:space="0" w:color="auto"/>
            </w:tcBorders>
          </w:tcPr>
          <w:p w:rsidR="009D304A" w:rsidRPr="00F6242F" w:rsidRDefault="009D304A" w:rsidP="006B4B68">
            <w:pPr>
              <w:ind w:firstLine="0"/>
              <w:jc w:val="center"/>
              <w:rPr>
                <w:rFonts w:eastAsiaTheme="minorEastAsia"/>
              </w:rPr>
            </w:pPr>
            <w:r w:rsidRPr="00F6242F">
              <w:rPr>
                <w:rFonts w:eastAsiaTheme="minorEastAsia"/>
              </w:rPr>
              <w:t>-</w:t>
            </w:r>
          </w:p>
        </w:tc>
      </w:tr>
      <w:tr w:rsidR="00A70032" w:rsidRPr="00F6242F" w:rsidTr="000A6819">
        <w:tc>
          <w:tcPr>
            <w:tcW w:w="937" w:type="dxa"/>
            <w:tcBorders>
              <w:top w:val="single" w:sz="4" w:space="0" w:color="auto"/>
              <w:bottom w:val="single" w:sz="4" w:space="0" w:color="auto"/>
              <w:right w:val="single" w:sz="4" w:space="0" w:color="auto"/>
            </w:tcBorders>
          </w:tcPr>
          <w:p w:rsidR="00A70032" w:rsidRPr="00F6242F" w:rsidRDefault="00A70032" w:rsidP="006B4B68">
            <w:pPr>
              <w:ind w:firstLine="0"/>
              <w:jc w:val="left"/>
              <w:rPr>
                <w:rFonts w:eastAsiaTheme="minorEastAsia"/>
              </w:rPr>
            </w:pPr>
            <w:r w:rsidRPr="00F6242F">
              <w:rPr>
                <w:rFonts w:eastAsiaTheme="minorEastAsia"/>
              </w:rPr>
              <w:t>2020</w:t>
            </w:r>
          </w:p>
        </w:tc>
        <w:tc>
          <w:tcPr>
            <w:tcW w:w="3860" w:type="dxa"/>
            <w:tcBorders>
              <w:top w:val="single" w:sz="4" w:space="0" w:color="auto"/>
              <w:left w:val="single" w:sz="4" w:space="0" w:color="auto"/>
              <w:bottom w:val="single" w:sz="4" w:space="0" w:color="auto"/>
              <w:right w:val="single" w:sz="4" w:space="0" w:color="auto"/>
            </w:tcBorders>
          </w:tcPr>
          <w:p w:rsidR="00A70032" w:rsidRPr="00B87979" w:rsidRDefault="00A70032" w:rsidP="006B4B68">
            <w:pPr>
              <w:ind w:firstLine="0"/>
              <w:jc w:val="center"/>
              <w:rPr>
                <w:rFonts w:eastAsiaTheme="minorEastAsia"/>
                <w:lang w:val="en-US"/>
              </w:rPr>
            </w:pPr>
            <w:r>
              <w:rPr>
                <w:rFonts w:eastAsiaTheme="minorEastAsia"/>
                <w:lang w:val="en-US"/>
              </w:rPr>
              <w:t>736778</w:t>
            </w:r>
            <w:r>
              <w:rPr>
                <w:rFonts w:eastAsiaTheme="minorEastAsia"/>
              </w:rPr>
              <w:t>,</w:t>
            </w:r>
            <w:r>
              <w:rPr>
                <w:rFonts w:eastAsiaTheme="minorEastAsia"/>
                <w:lang w:val="en-US"/>
              </w:rPr>
              <w:t>9</w:t>
            </w:r>
          </w:p>
        </w:tc>
        <w:tc>
          <w:tcPr>
            <w:tcW w:w="3040" w:type="dxa"/>
            <w:tcBorders>
              <w:top w:val="single" w:sz="4" w:space="0" w:color="auto"/>
              <w:left w:val="single" w:sz="4" w:space="0" w:color="auto"/>
              <w:bottom w:val="single" w:sz="4" w:space="0" w:color="auto"/>
              <w:right w:val="single" w:sz="4" w:space="0" w:color="auto"/>
            </w:tcBorders>
          </w:tcPr>
          <w:p w:rsidR="00A70032" w:rsidRPr="00B87979" w:rsidRDefault="00A70032" w:rsidP="006B4B68">
            <w:pPr>
              <w:ind w:firstLine="0"/>
              <w:jc w:val="center"/>
              <w:rPr>
                <w:rFonts w:eastAsiaTheme="minorEastAsia"/>
                <w:lang w:val="en-US"/>
              </w:rPr>
            </w:pPr>
            <w:r>
              <w:rPr>
                <w:rFonts w:eastAsiaTheme="minorEastAsia"/>
                <w:lang w:val="en-US"/>
              </w:rPr>
              <w:t>612847</w:t>
            </w:r>
            <w:r>
              <w:rPr>
                <w:rFonts w:eastAsiaTheme="minorEastAsia"/>
              </w:rPr>
              <w:t>,</w:t>
            </w:r>
            <w:r>
              <w:rPr>
                <w:rFonts w:eastAsiaTheme="minorEastAsia"/>
                <w:lang w:val="en-US"/>
              </w:rPr>
              <w:t>5</w:t>
            </w:r>
          </w:p>
        </w:tc>
        <w:tc>
          <w:tcPr>
            <w:tcW w:w="2477" w:type="dxa"/>
            <w:tcBorders>
              <w:top w:val="single" w:sz="4" w:space="0" w:color="auto"/>
              <w:left w:val="single" w:sz="4" w:space="0" w:color="auto"/>
              <w:bottom w:val="single" w:sz="4" w:space="0" w:color="auto"/>
            </w:tcBorders>
          </w:tcPr>
          <w:p w:rsidR="00A70032" w:rsidRPr="00F6242F" w:rsidRDefault="00A70032" w:rsidP="006B4B68">
            <w:pPr>
              <w:ind w:firstLine="0"/>
              <w:jc w:val="center"/>
              <w:rPr>
                <w:rFonts w:eastAsiaTheme="minorEastAsia"/>
              </w:rPr>
            </w:pPr>
            <w:r w:rsidRPr="00F6242F">
              <w:rPr>
                <w:rFonts w:eastAsiaTheme="minorEastAsia"/>
              </w:rPr>
              <w:t>-</w:t>
            </w:r>
          </w:p>
        </w:tc>
      </w:tr>
      <w:tr w:rsidR="00A70032" w:rsidRPr="00F6242F" w:rsidTr="000A6819">
        <w:tc>
          <w:tcPr>
            <w:tcW w:w="937" w:type="dxa"/>
            <w:tcBorders>
              <w:top w:val="single" w:sz="4" w:space="0" w:color="auto"/>
              <w:bottom w:val="single" w:sz="4" w:space="0" w:color="auto"/>
              <w:right w:val="single" w:sz="4" w:space="0" w:color="auto"/>
            </w:tcBorders>
          </w:tcPr>
          <w:p w:rsidR="00A70032" w:rsidRPr="00F6242F" w:rsidRDefault="00A70032" w:rsidP="006B4B68">
            <w:pPr>
              <w:ind w:firstLine="0"/>
              <w:jc w:val="left"/>
              <w:rPr>
                <w:rFonts w:eastAsiaTheme="minorEastAsia"/>
              </w:rPr>
            </w:pPr>
            <w:r w:rsidRPr="00F6242F">
              <w:rPr>
                <w:rFonts w:eastAsiaTheme="minorEastAsia"/>
              </w:rPr>
              <w:t>2021</w:t>
            </w:r>
          </w:p>
        </w:tc>
        <w:tc>
          <w:tcPr>
            <w:tcW w:w="3860" w:type="dxa"/>
            <w:tcBorders>
              <w:top w:val="single" w:sz="4" w:space="0" w:color="auto"/>
              <w:left w:val="single" w:sz="4" w:space="0" w:color="auto"/>
              <w:bottom w:val="single" w:sz="4" w:space="0" w:color="auto"/>
              <w:right w:val="single" w:sz="4" w:space="0" w:color="auto"/>
            </w:tcBorders>
          </w:tcPr>
          <w:p w:rsidR="00A70032" w:rsidRPr="00B87979" w:rsidRDefault="00A70032" w:rsidP="006B4B68">
            <w:pPr>
              <w:ind w:firstLine="0"/>
              <w:jc w:val="center"/>
              <w:rPr>
                <w:rFonts w:eastAsiaTheme="minorEastAsia"/>
                <w:lang w:val="en-US"/>
              </w:rPr>
            </w:pPr>
            <w:r>
              <w:rPr>
                <w:rFonts w:eastAsiaTheme="minorEastAsia"/>
                <w:lang w:val="en-US"/>
              </w:rPr>
              <w:t>455129</w:t>
            </w:r>
            <w:r>
              <w:rPr>
                <w:rFonts w:eastAsiaTheme="minorEastAsia"/>
              </w:rPr>
              <w:t>,</w:t>
            </w:r>
            <w:r>
              <w:rPr>
                <w:rFonts w:eastAsiaTheme="minorEastAsia"/>
                <w:lang w:val="en-US"/>
              </w:rPr>
              <w:t>1</w:t>
            </w:r>
          </w:p>
        </w:tc>
        <w:tc>
          <w:tcPr>
            <w:tcW w:w="3040" w:type="dxa"/>
            <w:tcBorders>
              <w:top w:val="single" w:sz="4" w:space="0" w:color="auto"/>
              <w:left w:val="single" w:sz="4" w:space="0" w:color="auto"/>
              <w:bottom w:val="single" w:sz="4" w:space="0" w:color="auto"/>
              <w:right w:val="single" w:sz="4" w:space="0" w:color="auto"/>
            </w:tcBorders>
          </w:tcPr>
          <w:p w:rsidR="00A70032" w:rsidRPr="00B87979" w:rsidRDefault="00A70032" w:rsidP="006B4B68">
            <w:pPr>
              <w:ind w:firstLine="0"/>
              <w:jc w:val="center"/>
              <w:rPr>
                <w:rFonts w:eastAsiaTheme="minorEastAsia"/>
                <w:lang w:val="en-US"/>
              </w:rPr>
            </w:pPr>
            <w:r>
              <w:rPr>
                <w:rFonts w:eastAsiaTheme="minorEastAsia"/>
                <w:lang w:val="en-US"/>
              </w:rPr>
              <w:t>522317</w:t>
            </w:r>
            <w:r>
              <w:rPr>
                <w:rFonts w:eastAsiaTheme="minorEastAsia"/>
              </w:rPr>
              <w:t>,</w:t>
            </w:r>
            <w:r>
              <w:rPr>
                <w:rFonts w:eastAsiaTheme="minorEastAsia"/>
                <w:lang w:val="en-US"/>
              </w:rPr>
              <w:t>9</w:t>
            </w:r>
          </w:p>
        </w:tc>
        <w:tc>
          <w:tcPr>
            <w:tcW w:w="2477" w:type="dxa"/>
            <w:tcBorders>
              <w:top w:val="single" w:sz="4" w:space="0" w:color="auto"/>
              <w:left w:val="single" w:sz="4" w:space="0" w:color="auto"/>
              <w:bottom w:val="single" w:sz="4" w:space="0" w:color="auto"/>
            </w:tcBorders>
          </w:tcPr>
          <w:p w:rsidR="00A70032" w:rsidRPr="00F6242F" w:rsidRDefault="00A70032" w:rsidP="006B4B68">
            <w:pPr>
              <w:ind w:firstLine="0"/>
              <w:jc w:val="center"/>
              <w:rPr>
                <w:rFonts w:eastAsiaTheme="minorEastAsia"/>
              </w:rPr>
            </w:pPr>
            <w:r w:rsidRPr="00F6242F">
              <w:rPr>
                <w:rFonts w:eastAsiaTheme="minorEastAsia"/>
              </w:rPr>
              <w:t>-</w:t>
            </w:r>
          </w:p>
        </w:tc>
      </w:tr>
      <w:tr w:rsidR="00A70032" w:rsidRPr="00F6242F" w:rsidTr="000A6819">
        <w:tc>
          <w:tcPr>
            <w:tcW w:w="937" w:type="dxa"/>
            <w:tcBorders>
              <w:top w:val="single" w:sz="4" w:space="0" w:color="auto"/>
              <w:bottom w:val="single" w:sz="4" w:space="0" w:color="auto"/>
              <w:right w:val="single" w:sz="4" w:space="0" w:color="auto"/>
            </w:tcBorders>
          </w:tcPr>
          <w:p w:rsidR="00A70032" w:rsidRPr="00F6242F" w:rsidRDefault="00A70032" w:rsidP="006B4B68">
            <w:pPr>
              <w:ind w:firstLine="0"/>
              <w:jc w:val="left"/>
              <w:rPr>
                <w:rFonts w:eastAsiaTheme="minorEastAsia"/>
              </w:rPr>
            </w:pPr>
            <w:r w:rsidRPr="00F6242F">
              <w:rPr>
                <w:rFonts w:eastAsiaTheme="minorEastAsia"/>
              </w:rPr>
              <w:t>2022</w:t>
            </w:r>
          </w:p>
        </w:tc>
        <w:tc>
          <w:tcPr>
            <w:tcW w:w="3860" w:type="dxa"/>
            <w:tcBorders>
              <w:top w:val="single" w:sz="4" w:space="0" w:color="auto"/>
              <w:left w:val="single" w:sz="4" w:space="0" w:color="auto"/>
              <w:bottom w:val="single" w:sz="4" w:space="0" w:color="auto"/>
              <w:right w:val="single" w:sz="4" w:space="0" w:color="auto"/>
            </w:tcBorders>
          </w:tcPr>
          <w:p w:rsidR="00A70032" w:rsidRPr="00F6242F" w:rsidRDefault="00C20259" w:rsidP="006B4B68">
            <w:pPr>
              <w:ind w:firstLine="0"/>
              <w:jc w:val="center"/>
              <w:rPr>
                <w:rFonts w:eastAsiaTheme="minorEastAsia"/>
              </w:rPr>
            </w:pPr>
            <w:r>
              <w:rPr>
                <w:rFonts w:eastAsiaTheme="minorEastAsia"/>
              </w:rPr>
              <w:t>444166,2</w:t>
            </w:r>
          </w:p>
        </w:tc>
        <w:tc>
          <w:tcPr>
            <w:tcW w:w="3040" w:type="dxa"/>
            <w:tcBorders>
              <w:top w:val="single" w:sz="4" w:space="0" w:color="auto"/>
              <w:left w:val="single" w:sz="4" w:space="0" w:color="auto"/>
              <w:bottom w:val="single" w:sz="4" w:space="0" w:color="auto"/>
              <w:right w:val="single" w:sz="4" w:space="0" w:color="auto"/>
            </w:tcBorders>
          </w:tcPr>
          <w:p w:rsidR="00A70032" w:rsidRPr="00F6242F" w:rsidRDefault="00A70032" w:rsidP="006B4B68">
            <w:pPr>
              <w:ind w:firstLine="0"/>
              <w:jc w:val="center"/>
              <w:rPr>
                <w:rFonts w:eastAsiaTheme="minorEastAsia"/>
              </w:rPr>
            </w:pPr>
            <w:r>
              <w:rPr>
                <w:rFonts w:eastAsiaTheme="minorEastAsia"/>
              </w:rPr>
              <w:t>460016,1</w:t>
            </w:r>
          </w:p>
        </w:tc>
        <w:tc>
          <w:tcPr>
            <w:tcW w:w="2477" w:type="dxa"/>
            <w:tcBorders>
              <w:top w:val="single" w:sz="4" w:space="0" w:color="auto"/>
              <w:left w:val="single" w:sz="4" w:space="0" w:color="auto"/>
              <w:bottom w:val="single" w:sz="4" w:space="0" w:color="auto"/>
            </w:tcBorders>
          </w:tcPr>
          <w:p w:rsidR="00A70032" w:rsidRPr="00F6242F" w:rsidRDefault="00A70032" w:rsidP="006B4B68">
            <w:pPr>
              <w:ind w:firstLine="0"/>
              <w:jc w:val="center"/>
              <w:rPr>
                <w:rFonts w:eastAsiaTheme="minorEastAsia"/>
              </w:rPr>
            </w:pPr>
            <w:r w:rsidRPr="00F6242F">
              <w:rPr>
                <w:rFonts w:eastAsiaTheme="minorEastAsia"/>
              </w:rPr>
              <w:t>-</w:t>
            </w:r>
          </w:p>
        </w:tc>
      </w:tr>
      <w:tr w:rsidR="00A70032" w:rsidRPr="00F6242F" w:rsidTr="000A6819">
        <w:tc>
          <w:tcPr>
            <w:tcW w:w="937" w:type="dxa"/>
            <w:tcBorders>
              <w:top w:val="single" w:sz="4" w:space="0" w:color="auto"/>
              <w:bottom w:val="single" w:sz="4" w:space="0" w:color="auto"/>
              <w:right w:val="single" w:sz="4" w:space="0" w:color="auto"/>
            </w:tcBorders>
          </w:tcPr>
          <w:p w:rsidR="00A70032" w:rsidRPr="00F6242F" w:rsidRDefault="00A70032" w:rsidP="006B4B68">
            <w:pPr>
              <w:ind w:firstLine="0"/>
              <w:jc w:val="left"/>
              <w:rPr>
                <w:rFonts w:eastAsiaTheme="minorEastAsia"/>
              </w:rPr>
            </w:pPr>
            <w:r w:rsidRPr="00F6242F">
              <w:rPr>
                <w:rFonts w:eastAsiaTheme="minorEastAsia"/>
              </w:rPr>
              <w:t>2023</w:t>
            </w:r>
          </w:p>
        </w:tc>
        <w:tc>
          <w:tcPr>
            <w:tcW w:w="3860" w:type="dxa"/>
            <w:tcBorders>
              <w:top w:val="single" w:sz="4" w:space="0" w:color="auto"/>
              <w:left w:val="single" w:sz="4" w:space="0" w:color="auto"/>
              <w:bottom w:val="single" w:sz="4" w:space="0" w:color="auto"/>
              <w:right w:val="single" w:sz="4" w:space="0" w:color="auto"/>
            </w:tcBorders>
          </w:tcPr>
          <w:p w:rsidR="00A70032" w:rsidRPr="00F6242F" w:rsidRDefault="00C20259" w:rsidP="006B4B68">
            <w:pPr>
              <w:ind w:firstLine="0"/>
              <w:jc w:val="center"/>
              <w:rPr>
                <w:rFonts w:eastAsiaTheme="minorEastAsia"/>
              </w:rPr>
            </w:pPr>
            <w:r>
              <w:rPr>
                <w:rFonts w:eastAsiaTheme="minorEastAsia"/>
              </w:rPr>
              <w:t>371991,7</w:t>
            </w:r>
          </w:p>
        </w:tc>
        <w:tc>
          <w:tcPr>
            <w:tcW w:w="3040" w:type="dxa"/>
            <w:tcBorders>
              <w:top w:val="single" w:sz="4" w:space="0" w:color="auto"/>
              <w:left w:val="single" w:sz="4" w:space="0" w:color="auto"/>
              <w:bottom w:val="single" w:sz="4" w:space="0" w:color="auto"/>
              <w:right w:val="single" w:sz="4" w:space="0" w:color="auto"/>
            </w:tcBorders>
          </w:tcPr>
          <w:p w:rsidR="00A70032" w:rsidRPr="00F6242F" w:rsidRDefault="00A70032" w:rsidP="006B4B68">
            <w:pPr>
              <w:ind w:firstLine="0"/>
              <w:jc w:val="center"/>
              <w:rPr>
                <w:rFonts w:eastAsiaTheme="minorEastAsia"/>
              </w:rPr>
            </w:pPr>
            <w:r>
              <w:rPr>
                <w:rFonts w:eastAsiaTheme="minorEastAsia"/>
              </w:rPr>
              <w:t>468978,3</w:t>
            </w:r>
          </w:p>
        </w:tc>
        <w:tc>
          <w:tcPr>
            <w:tcW w:w="2477" w:type="dxa"/>
            <w:tcBorders>
              <w:top w:val="single" w:sz="4" w:space="0" w:color="auto"/>
              <w:left w:val="single" w:sz="4" w:space="0" w:color="auto"/>
              <w:bottom w:val="single" w:sz="4" w:space="0" w:color="auto"/>
            </w:tcBorders>
          </w:tcPr>
          <w:p w:rsidR="00A70032" w:rsidRPr="00F6242F" w:rsidRDefault="00A70032" w:rsidP="006B4B68">
            <w:pPr>
              <w:ind w:firstLine="0"/>
              <w:jc w:val="center"/>
              <w:rPr>
                <w:rFonts w:eastAsiaTheme="minorEastAsia"/>
              </w:rPr>
            </w:pPr>
            <w:r w:rsidRPr="00F6242F">
              <w:rPr>
                <w:rFonts w:eastAsiaTheme="minorEastAsia"/>
              </w:rPr>
              <w:t>-</w:t>
            </w:r>
          </w:p>
        </w:tc>
      </w:tr>
      <w:tr w:rsidR="00A70032" w:rsidRPr="00F6242F" w:rsidTr="000A6819">
        <w:tc>
          <w:tcPr>
            <w:tcW w:w="937" w:type="dxa"/>
            <w:tcBorders>
              <w:top w:val="single" w:sz="4" w:space="0" w:color="auto"/>
              <w:bottom w:val="single" w:sz="4" w:space="0" w:color="auto"/>
              <w:right w:val="single" w:sz="4" w:space="0" w:color="auto"/>
            </w:tcBorders>
          </w:tcPr>
          <w:p w:rsidR="00A70032" w:rsidRPr="00F6242F" w:rsidRDefault="00A70032" w:rsidP="006B4B68">
            <w:pPr>
              <w:ind w:firstLine="0"/>
              <w:jc w:val="left"/>
              <w:rPr>
                <w:rFonts w:eastAsiaTheme="minorEastAsia"/>
              </w:rPr>
            </w:pPr>
            <w:r w:rsidRPr="00F6242F">
              <w:rPr>
                <w:rFonts w:eastAsiaTheme="minorEastAsia"/>
              </w:rPr>
              <w:t>2024</w:t>
            </w:r>
          </w:p>
        </w:tc>
        <w:tc>
          <w:tcPr>
            <w:tcW w:w="3860" w:type="dxa"/>
            <w:tcBorders>
              <w:top w:val="single" w:sz="4" w:space="0" w:color="auto"/>
              <w:left w:val="single" w:sz="4" w:space="0" w:color="auto"/>
              <w:bottom w:val="single" w:sz="4" w:space="0" w:color="auto"/>
              <w:right w:val="single" w:sz="4" w:space="0" w:color="auto"/>
            </w:tcBorders>
          </w:tcPr>
          <w:p w:rsidR="00A70032" w:rsidRPr="00F6242F" w:rsidRDefault="00C20259" w:rsidP="006B4B68">
            <w:pPr>
              <w:ind w:firstLine="0"/>
              <w:jc w:val="center"/>
              <w:rPr>
                <w:rFonts w:eastAsiaTheme="minorEastAsia"/>
              </w:rPr>
            </w:pPr>
            <w:r>
              <w:rPr>
                <w:rFonts w:eastAsiaTheme="minorEastAsia"/>
              </w:rPr>
              <w:t>371991,7</w:t>
            </w:r>
          </w:p>
        </w:tc>
        <w:tc>
          <w:tcPr>
            <w:tcW w:w="3040" w:type="dxa"/>
            <w:tcBorders>
              <w:top w:val="single" w:sz="4" w:space="0" w:color="auto"/>
              <w:left w:val="single" w:sz="4" w:space="0" w:color="auto"/>
              <w:bottom w:val="single" w:sz="4" w:space="0" w:color="auto"/>
              <w:right w:val="single" w:sz="4" w:space="0" w:color="auto"/>
            </w:tcBorders>
          </w:tcPr>
          <w:p w:rsidR="00A70032" w:rsidRPr="00F6242F" w:rsidRDefault="00A70032" w:rsidP="006B4B68">
            <w:pPr>
              <w:ind w:firstLine="0"/>
              <w:jc w:val="center"/>
              <w:rPr>
                <w:rFonts w:eastAsiaTheme="minorEastAsia"/>
              </w:rPr>
            </w:pPr>
            <w:r>
              <w:rPr>
                <w:rFonts w:eastAsiaTheme="minorEastAsia"/>
              </w:rPr>
              <w:t>463117,5</w:t>
            </w:r>
          </w:p>
        </w:tc>
        <w:tc>
          <w:tcPr>
            <w:tcW w:w="2477" w:type="dxa"/>
            <w:tcBorders>
              <w:top w:val="single" w:sz="4" w:space="0" w:color="auto"/>
              <w:left w:val="single" w:sz="4" w:space="0" w:color="auto"/>
              <w:bottom w:val="single" w:sz="4" w:space="0" w:color="auto"/>
            </w:tcBorders>
          </w:tcPr>
          <w:p w:rsidR="00A70032" w:rsidRPr="00F6242F" w:rsidRDefault="00A70032" w:rsidP="006B4B68">
            <w:pPr>
              <w:ind w:firstLine="0"/>
              <w:jc w:val="center"/>
              <w:rPr>
                <w:rFonts w:eastAsiaTheme="minorEastAsia"/>
              </w:rPr>
            </w:pPr>
            <w:r w:rsidRPr="00F6242F">
              <w:rPr>
                <w:rFonts w:eastAsiaTheme="minorEastAsia"/>
              </w:rPr>
              <w:t>-</w:t>
            </w:r>
          </w:p>
        </w:tc>
      </w:tr>
      <w:tr w:rsidR="00A70032" w:rsidRPr="00F6242F" w:rsidTr="000A6819">
        <w:tc>
          <w:tcPr>
            <w:tcW w:w="937" w:type="dxa"/>
            <w:tcBorders>
              <w:top w:val="single" w:sz="4" w:space="0" w:color="auto"/>
              <w:bottom w:val="single" w:sz="4" w:space="0" w:color="auto"/>
              <w:right w:val="single" w:sz="4" w:space="0" w:color="auto"/>
            </w:tcBorders>
          </w:tcPr>
          <w:p w:rsidR="00A70032" w:rsidRPr="00F6242F" w:rsidRDefault="00A70032" w:rsidP="006B4B68">
            <w:pPr>
              <w:ind w:firstLine="0"/>
              <w:jc w:val="left"/>
              <w:rPr>
                <w:rFonts w:eastAsiaTheme="minorEastAsia"/>
              </w:rPr>
            </w:pPr>
            <w:r w:rsidRPr="00F6242F">
              <w:rPr>
                <w:rFonts w:eastAsiaTheme="minorEastAsia"/>
              </w:rPr>
              <w:t>Всего</w:t>
            </w:r>
          </w:p>
        </w:tc>
        <w:tc>
          <w:tcPr>
            <w:tcW w:w="3860" w:type="dxa"/>
            <w:tcBorders>
              <w:top w:val="single" w:sz="4" w:space="0" w:color="auto"/>
              <w:left w:val="single" w:sz="4" w:space="0" w:color="auto"/>
              <w:bottom w:val="single" w:sz="4" w:space="0" w:color="auto"/>
              <w:right w:val="single" w:sz="4" w:space="0" w:color="auto"/>
            </w:tcBorders>
          </w:tcPr>
          <w:p w:rsidR="00A70032" w:rsidRPr="00F6242F" w:rsidRDefault="00C20259" w:rsidP="006B4B68">
            <w:pPr>
              <w:ind w:firstLine="0"/>
              <w:jc w:val="center"/>
              <w:rPr>
                <w:rFonts w:eastAsiaTheme="minorEastAsia"/>
              </w:rPr>
            </w:pPr>
            <w:r>
              <w:rPr>
                <w:rFonts w:eastAsiaTheme="minorEastAsia"/>
              </w:rPr>
              <w:t>6354381,0</w:t>
            </w:r>
          </w:p>
        </w:tc>
        <w:tc>
          <w:tcPr>
            <w:tcW w:w="3040" w:type="dxa"/>
            <w:tcBorders>
              <w:top w:val="single" w:sz="4" w:space="0" w:color="auto"/>
              <w:left w:val="single" w:sz="4" w:space="0" w:color="auto"/>
              <w:bottom w:val="single" w:sz="4" w:space="0" w:color="auto"/>
              <w:right w:val="single" w:sz="4" w:space="0" w:color="auto"/>
            </w:tcBorders>
          </w:tcPr>
          <w:p w:rsidR="00A70032" w:rsidRPr="00F6242F" w:rsidRDefault="00A70032" w:rsidP="006B4B68">
            <w:pPr>
              <w:ind w:firstLine="0"/>
              <w:jc w:val="center"/>
              <w:rPr>
                <w:rFonts w:eastAsiaTheme="minorEastAsia"/>
              </w:rPr>
            </w:pPr>
            <w:r>
              <w:rPr>
                <w:rFonts w:eastAsiaTheme="minorEastAsia"/>
              </w:rPr>
              <w:t>5063304,8</w:t>
            </w:r>
          </w:p>
        </w:tc>
        <w:tc>
          <w:tcPr>
            <w:tcW w:w="2477" w:type="dxa"/>
            <w:tcBorders>
              <w:top w:val="single" w:sz="4" w:space="0" w:color="auto"/>
              <w:left w:val="single" w:sz="4" w:space="0" w:color="auto"/>
              <w:bottom w:val="single" w:sz="4" w:space="0" w:color="auto"/>
            </w:tcBorders>
          </w:tcPr>
          <w:p w:rsidR="00A70032" w:rsidRPr="00F6242F" w:rsidRDefault="00A70032" w:rsidP="006B4B68">
            <w:pPr>
              <w:ind w:firstLine="0"/>
              <w:jc w:val="center"/>
              <w:rPr>
                <w:rFonts w:eastAsiaTheme="minorEastAsia"/>
              </w:rPr>
            </w:pPr>
            <w:r w:rsidRPr="00F6242F">
              <w:rPr>
                <w:rFonts w:eastAsiaTheme="minorEastAsia"/>
              </w:rPr>
              <w:t>68736,1</w:t>
            </w:r>
          </w:p>
        </w:tc>
      </w:tr>
    </w:tbl>
    <w:p w:rsidR="009D304A" w:rsidRPr="00F6242F" w:rsidRDefault="009D304A" w:rsidP="006B4B68">
      <w:pPr>
        <w:rPr>
          <w:rFonts w:eastAsiaTheme="minorEastAsia"/>
          <w:sz w:val="28"/>
        </w:rPr>
      </w:pPr>
      <w:r w:rsidRPr="00F6242F">
        <w:rPr>
          <w:rFonts w:eastAsiaTheme="minorEastAsia"/>
          <w:bCs/>
          <w:sz w:val="28"/>
        </w:rPr>
        <w:t>Примечание.</w:t>
      </w:r>
      <w:r w:rsidRPr="00F6242F">
        <w:rPr>
          <w:rFonts w:eastAsiaTheme="minorEastAsia"/>
          <w:sz w:val="28"/>
        </w:rPr>
        <w:t xml:space="preserve"> Объемы финансирования носят прогнозный характер и подлежат ежегодной корректировке с учетом возможностей соответствующих бюджетов.»;</w:t>
      </w:r>
    </w:p>
    <w:p w:rsidR="009D304A" w:rsidRPr="00F6242F" w:rsidRDefault="00CF3C17" w:rsidP="006B4B68">
      <w:pPr>
        <w:rPr>
          <w:rFonts w:eastAsiaTheme="minorEastAsia"/>
          <w:sz w:val="28"/>
        </w:rPr>
      </w:pPr>
      <w:r w:rsidRPr="00F6242F">
        <w:rPr>
          <w:rFonts w:eastAsiaTheme="minorEastAsia"/>
          <w:sz w:val="28"/>
        </w:rPr>
        <w:t>а</w:t>
      </w:r>
      <w:r w:rsidR="009D304A" w:rsidRPr="00F6242F">
        <w:rPr>
          <w:rFonts w:eastAsiaTheme="minorEastAsia"/>
          <w:sz w:val="28"/>
        </w:rPr>
        <w:t xml:space="preserve">бзац 3 раздела </w:t>
      </w:r>
      <w:r w:rsidR="009D304A" w:rsidRPr="00F6242F">
        <w:rPr>
          <w:rFonts w:eastAsiaTheme="minorEastAsia"/>
          <w:sz w:val="28"/>
          <w:lang w:val="en-US"/>
        </w:rPr>
        <w:t>V</w:t>
      </w:r>
      <w:r w:rsidR="009D304A" w:rsidRPr="00F6242F">
        <w:rPr>
          <w:rFonts w:eastAsiaTheme="minorEastAsia"/>
          <w:sz w:val="28"/>
        </w:rPr>
        <w:t xml:space="preserve"> изложить в следующей редакции:</w:t>
      </w:r>
    </w:p>
    <w:p w:rsidR="00CF3C17" w:rsidRPr="00F6242F" w:rsidRDefault="00CF3C17" w:rsidP="006B4B68">
      <w:pPr>
        <w:rPr>
          <w:rFonts w:eastAsiaTheme="minorEastAsia"/>
          <w:sz w:val="28"/>
        </w:rPr>
      </w:pPr>
      <w:r w:rsidRPr="00F6242F">
        <w:rPr>
          <w:rFonts w:eastAsiaTheme="minorEastAsia"/>
          <w:sz w:val="28"/>
        </w:rPr>
        <w:t>«Реализация мероприятий Программы позволит достичь к 2024 году:</w:t>
      </w:r>
    </w:p>
    <w:p w:rsidR="00CF3C17" w:rsidRPr="00F6242F" w:rsidRDefault="00CF3C17" w:rsidP="006B4B68">
      <w:pPr>
        <w:rPr>
          <w:rFonts w:eastAsiaTheme="minorEastAsia"/>
          <w:sz w:val="28"/>
        </w:rPr>
      </w:pPr>
      <w:r w:rsidRPr="00F6242F">
        <w:rPr>
          <w:rFonts w:eastAsiaTheme="minorEastAsia"/>
          <w:sz w:val="28"/>
        </w:rPr>
        <w:t>сохранения лесистости территории Республики Татарстан на уровне 17,5 процента;</w:t>
      </w:r>
    </w:p>
    <w:p w:rsidR="00CF3C17" w:rsidRPr="00F6242F" w:rsidRDefault="00CF3C17" w:rsidP="006B4B68">
      <w:pPr>
        <w:rPr>
          <w:rFonts w:eastAsiaTheme="minorEastAsia"/>
          <w:sz w:val="28"/>
        </w:rPr>
      </w:pPr>
      <w:r w:rsidRPr="00F6242F">
        <w:rPr>
          <w:rFonts w:eastAsiaTheme="minorEastAsia"/>
          <w:sz w:val="28"/>
        </w:rPr>
        <w:t>увеличения доли площади земель лесного фонда, переданных в пользование, в общей площади земель лесного фонда до уровня 28,9 процента;</w:t>
      </w:r>
    </w:p>
    <w:p w:rsidR="00CF3C17" w:rsidRPr="00F6242F" w:rsidRDefault="00CF3C17" w:rsidP="006B4B68">
      <w:pPr>
        <w:rPr>
          <w:rFonts w:eastAsiaTheme="minorEastAsia"/>
          <w:sz w:val="28"/>
        </w:rPr>
      </w:pPr>
      <w:r w:rsidRPr="00F6242F">
        <w:rPr>
          <w:rFonts w:eastAsiaTheme="minorEastAsia"/>
          <w:sz w:val="28"/>
        </w:rPr>
        <w:t xml:space="preserve">обеспечения отношения площади </w:t>
      </w:r>
      <w:proofErr w:type="spellStart"/>
      <w:r w:rsidRPr="00F6242F">
        <w:rPr>
          <w:rFonts w:eastAsiaTheme="minorEastAsia"/>
          <w:sz w:val="28"/>
        </w:rPr>
        <w:t>лесовосстановления</w:t>
      </w:r>
      <w:proofErr w:type="spellEnd"/>
      <w:r w:rsidRPr="00F6242F">
        <w:rPr>
          <w:rFonts w:eastAsiaTheme="minorEastAsia"/>
          <w:sz w:val="28"/>
        </w:rPr>
        <w:t xml:space="preserve"> и лесоразведения к площади вырубленных и погибших лесных насаждений на уровне 100 процентов;</w:t>
      </w:r>
    </w:p>
    <w:p w:rsidR="00CF3C17" w:rsidRPr="00F6242F" w:rsidRDefault="00CF3C17" w:rsidP="006B4B68">
      <w:pPr>
        <w:rPr>
          <w:rFonts w:eastAsiaTheme="minorEastAsia"/>
          <w:sz w:val="28"/>
        </w:rPr>
      </w:pPr>
      <w:r w:rsidRPr="00F6242F">
        <w:rPr>
          <w:rFonts w:eastAsiaTheme="minorEastAsia"/>
          <w:sz w:val="28"/>
        </w:rPr>
        <w:t xml:space="preserve">повышения объема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уровня </w:t>
      </w:r>
      <w:r w:rsidR="00F40DA2" w:rsidRPr="00F6242F">
        <w:rPr>
          <w:rFonts w:eastAsiaTheme="minorEastAsia"/>
          <w:sz w:val="28"/>
        </w:rPr>
        <w:t>378</w:t>
      </w:r>
      <w:r w:rsidR="00A525A1" w:rsidRPr="00F6242F">
        <w:rPr>
          <w:rFonts w:eastAsiaTheme="minorEastAsia"/>
          <w:sz w:val="28"/>
        </w:rPr>
        <w:t>,</w:t>
      </w:r>
      <w:r w:rsidR="00F40DA2" w:rsidRPr="00F6242F">
        <w:rPr>
          <w:rFonts w:eastAsiaTheme="minorEastAsia"/>
          <w:sz w:val="28"/>
        </w:rPr>
        <w:t>9</w:t>
      </w:r>
      <w:r w:rsidRPr="00F6242F">
        <w:rPr>
          <w:rFonts w:eastAsiaTheme="minorEastAsia"/>
          <w:sz w:val="28"/>
        </w:rPr>
        <w:t xml:space="preserve"> рубля;</w:t>
      </w:r>
    </w:p>
    <w:p w:rsidR="00CF3C17" w:rsidRPr="00F6242F" w:rsidRDefault="00CF3C17" w:rsidP="006B4B68">
      <w:pPr>
        <w:rPr>
          <w:rFonts w:eastAsiaTheme="minorEastAsia"/>
          <w:sz w:val="28"/>
        </w:rPr>
      </w:pPr>
      <w:r w:rsidRPr="00F6242F">
        <w:rPr>
          <w:rFonts w:eastAsiaTheme="minorEastAsia"/>
          <w:sz w:val="28"/>
        </w:rPr>
        <w:t>достижения отношения фактического объема заготовки древесины к установленному допустимому объему изъятия древесины до уровня 37,4 процента;</w:t>
      </w:r>
    </w:p>
    <w:p w:rsidR="00CF3C17" w:rsidRPr="00F6242F" w:rsidRDefault="00CF3C17" w:rsidP="006B4B68">
      <w:pPr>
        <w:rPr>
          <w:rFonts w:eastAsiaTheme="minorEastAsia"/>
          <w:sz w:val="28"/>
        </w:rPr>
      </w:pPr>
      <w:r w:rsidRPr="00F6242F">
        <w:rPr>
          <w:rFonts w:eastAsiaTheme="minorEastAsia"/>
          <w:sz w:val="28"/>
        </w:rPr>
        <w:t>доведения протяженности лесных дорог (противопожарных, лесохозяйственных) до 53 километров;</w:t>
      </w:r>
    </w:p>
    <w:p w:rsidR="00FC5998" w:rsidRPr="00F6242F" w:rsidRDefault="00CF3C17" w:rsidP="006B4B68">
      <w:pPr>
        <w:rPr>
          <w:rFonts w:eastAsiaTheme="minorEastAsia"/>
          <w:sz w:val="28"/>
        </w:rPr>
      </w:pPr>
      <w:r w:rsidRPr="00F6242F">
        <w:rPr>
          <w:rFonts w:eastAsiaTheme="minorEastAsia"/>
          <w:sz w:val="28"/>
        </w:rPr>
        <w:lastRenderedPageBreak/>
        <w:t>сохранение покрытой лесом площади на уровне 100 процентов</w:t>
      </w:r>
      <w:r w:rsidR="00FC5998" w:rsidRPr="00F6242F">
        <w:rPr>
          <w:rFonts w:eastAsiaTheme="minorEastAsia"/>
          <w:sz w:val="28"/>
        </w:rPr>
        <w:t>;</w:t>
      </w:r>
    </w:p>
    <w:p w:rsidR="00A525A1" w:rsidRPr="00F6242F" w:rsidRDefault="00A525A1" w:rsidP="006B4B68">
      <w:pPr>
        <w:rPr>
          <w:rFonts w:eastAsiaTheme="minorEastAsia"/>
          <w:sz w:val="28"/>
        </w:rPr>
      </w:pPr>
      <w:r w:rsidRPr="00F6242F">
        <w:rPr>
          <w:rFonts w:eastAsiaTheme="minorEastAsia"/>
          <w:sz w:val="28"/>
        </w:rPr>
        <w:t xml:space="preserve">приложения № 1, 2 </w:t>
      </w:r>
      <w:r w:rsidR="00365315" w:rsidRPr="00F6242F">
        <w:rPr>
          <w:rFonts w:eastAsiaTheme="minorEastAsia"/>
          <w:sz w:val="28"/>
        </w:rPr>
        <w:t xml:space="preserve">к Программе </w:t>
      </w:r>
      <w:r w:rsidRPr="00F6242F">
        <w:rPr>
          <w:rFonts w:eastAsiaTheme="minorEastAsia"/>
          <w:sz w:val="28"/>
        </w:rPr>
        <w:t>изложить в новой редакции (прилагаются);</w:t>
      </w:r>
    </w:p>
    <w:p w:rsidR="00192885" w:rsidRPr="00F6242F" w:rsidRDefault="00192885" w:rsidP="006B4B68">
      <w:pPr>
        <w:rPr>
          <w:rFonts w:eastAsiaTheme="minorEastAsia"/>
          <w:sz w:val="28"/>
        </w:rPr>
      </w:pPr>
      <w:r w:rsidRPr="00F6242F">
        <w:rPr>
          <w:rFonts w:eastAsiaTheme="minorEastAsia"/>
          <w:sz w:val="28"/>
        </w:rPr>
        <w:t>в подпрограмме «Охрана и защита лесов»:</w:t>
      </w:r>
    </w:p>
    <w:p w:rsidR="00192885" w:rsidRPr="00F6242F" w:rsidRDefault="00192885" w:rsidP="006B4B68">
      <w:pPr>
        <w:rPr>
          <w:rFonts w:eastAsiaTheme="minorEastAsia"/>
          <w:sz w:val="28"/>
        </w:rPr>
      </w:pPr>
      <w:r w:rsidRPr="00F6242F">
        <w:rPr>
          <w:rFonts w:eastAsiaTheme="minorEastAsia"/>
          <w:sz w:val="28"/>
        </w:rPr>
        <w:t>строку «Объемы финансирования Подпрограммы с распределением по годам и источникам» паспорта подпрограммы изложить в следующей редакции:</w:t>
      </w:r>
    </w:p>
    <w:tbl>
      <w:tblPr>
        <w:tblW w:w="101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3"/>
        <w:gridCol w:w="1969"/>
        <w:gridCol w:w="2235"/>
        <w:gridCol w:w="3169"/>
      </w:tblGrid>
      <w:tr w:rsidR="00192885" w:rsidRPr="00F6242F" w:rsidTr="006B4B68">
        <w:tc>
          <w:tcPr>
            <w:tcW w:w="2803" w:type="dxa"/>
            <w:vMerge w:val="restart"/>
            <w:tcBorders>
              <w:top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«Объемы финансирования Подпрограммы с распределением по годам и источникам</w:t>
            </w:r>
          </w:p>
        </w:tc>
        <w:tc>
          <w:tcPr>
            <w:tcW w:w="7373" w:type="dxa"/>
            <w:gridSpan w:val="3"/>
            <w:tcBorders>
              <w:top w:val="single" w:sz="4" w:space="0" w:color="auto"/>
              <w:left w:val="single" w:sz="4" w:space="0" w:color="auto"/>
              <w:bottom w:val="single" w:sz="4" w:space="0" w:color="auto"/>
            </w:tcBorders>
          </w:tcPr>
          <w:p w:rsidR="00192885" w:rsidRPr="00F6242F" w:rsidRDefault="00192885" w:rsidP="006B4B68">
            <w:pPr>
              <w:ind w:firstLine="0"/>
              <w:jc w:val="left"/>
              <w:rPr>
                <w:rFonts w:eastAsiaTheme="minorEastAsia"/>
              </w:rPr>
            </w:pPr>
            <w:r w:rsidRPr="00F6242F">
              <w:rPr>
                <w:rFonts w:eastAsiaTheme="minorEastAsia"/>
              </w:rPr>
              <w:t xml:space="preserve">Общий объем финансирования Подпрограммы составляет </w:t>
            </w:r>
            <w:r w:rsidR="00B87979">
              <w:rPr>
                <w:rFonts w:eastAsiaTheme="minorEastAsia"/>
              </w:rPr>
              <w:t>2230904,8</w:t>
            </w:r>
            <w:r w:rsidRPr="00F6242F">
              <w:rPr>
                <w:rFonts w:eastAsiaTheme="minorEastAsia"/>
              </w:rPr>
              <w:t xml:space="preserve"> тыс. рублей, в том числе:</w:t>
            </w:r>
          </w:p>
          <w:p w:rsidR="00192885" w:rsidRPr="00F6242F" w:rsidRDefault="00192885" w:rsidP="006B4B68">
            <w:pPr>
              <w:ind w:firstLine="0"/>
              <w:jc w:val="left"/>
              <w:rPr>
                <w:rFonts w:eastAsiaTheme="minorEastAsia"/>
              </w:rPr>
            </w:pPr>
            <w:r w:rsidRPr="00F6242F">
              <w:rPr>
                <w:rFonts w:eastAsiaTheme="minorEastAsia"/>
              </w:rPr>
              <w:t xml:space="preserve">средства бюджета Республики Татарстан </w:t>
            </w:r>
            <w:r w:rsidR="00B87979">
              <w:rPr>
                <w:rFonts w:eastAsiaTheme="minorEastAsia"/>
              </w:rPr>
              <w:t>–</w:t>
            </w:r>
            <w:r w:rsidRPr="00F6242F">
              <w:rPr>
                <w:rFonts w:eastAsiaTheme="minorEastAsia"/>
              </w:rPr>
              <w:t xml:space="preserve"> </w:t>
            </w:r>
            <w:r w:rsidR="00B87979">
              <w:rPr>
                <w:rFonts w:eastAsiaTheme="minorEastAsia"/>
              </w:rPr>
              <w:t>1444839,6</w:t>
            </w:r>
            <w:r w:rsidRPr="00F6242F">
              <w:rPr>
                <w:rFonts w:eastAsiaTheme="minorEastAsia"/>
              </w:rPr>
              <w:t> тыс. рублей;</w:t>
            </w:r>
          </w:p>
          <w:p w:rsidR="00192885" w:rsidRPr="00F6242F" w:rsidRDefault="00192885" w:rsidP="006B4B68">
            <w:pPr>
              <w:ind w:firstLine="0"/>
              <w:jc w:val="left"/>
              <w:rPr>
                <w:rFonts w:eastAsiaTheme="minorEastAsia"/>
              </w:rPr>
            </w:pPr>
            <w:r w:rsidRPr="00F6242F">
              <w:rPr>
                <w:rFonts w:eastAsiaTheme="minorEastAsia"/>
              </w:rPr>
              <w:t xml:space="preserve">средства федерального бюджета </w:t>
            </w:r>
            <w:r w:rsidR="00B87979">
              <w:rPr>
                <w:rFonts w:eastAsiaTheme="minorEastAsia"/>
              </w:rPr>
              <w:t>–</w:t>
            </w:r>
            <w:r w:rsidRPr="00F6242F">
              <w:rPr>
                <w:rFonts w:eastAsiaTheme="minorEastAsia"/>
              </w:rPr>
              <w:t xml:space="preserve"> </w:t>
            </w:r>
            <w:r w:rsidR="00B87979">
              <w:rPr>
                <w:rFonts w:eastAsiaTheme="minorEastAsia"/>
              </w:rPr>
              <w:t>786065,2</w:t>
            </w:r>
            <w:r w:rsidRPr="00F6242F">
              <w:rPr>
                <w:rFonts w:eastAsiaTheme="minorEastAsia"/>
              </w:rPr>
              <w:t xml:space="preserve"> тыс. рублей, из них в рамках федерального проекта </w:t>
            </w:r>
            <w:r w:rsidR="00B87979">
              <w:rPr>
                <w:rFonts w:eastAsiaTheme="minorEastAsia"/>
              </w:rPr>
              <w:t>«</w:t>
            </w:r>
            <w:r w:rsidRPr="00F6242F">
              <w:rPr>
                <w:rFonts w:eastAsiaTheme="minorEastAsia"/>
              </w:rPr>
              <w:t>Сохранение лесов</w:t>
            </w:r>
            <w:r w:rsidR="00B87979">
              <w:rPr>
                <w:rFonts w:eastAsiaTheme="minorEastAsia"/>
              </w:rPr>
              <w:t>»</w:t>
            </w:r>
            <w:r w:rsidRPr="00F6242F">
              <w:rPr>
                <w:rFonts w:eastAsiaTheme="minorEastAsia"/>
              </w:rPr>
              <w:t xml:space="preserve"> </w:t>
            </w:r>
            <w:r w:rsidR="00B87979">
              <w:rPr>
                <w:rFonts w:eastAsiaTheme="minorEastAsia"/>
              </w:rPr>
              <w:t>–</w:t>
            </w:r>
            <w:r w:rsidRPr="00F6242F">
              <w:rPr>
                <w:rFonts w:eastAsiaTheme="minorEastAsia"/>
              </w:rPr>
              <w:t xml:space="preserve"> </w:t>
            </w:r>
            <w:r w:rsidR="005F4E80">
              <w:rPr>
                <w:rFonts w:eastAsiaTheme="minorEastAsia"/>
              </w:rPr>
              <w:t>251802,5</w:t>
            </w:r>
            <w:r w:rsidRPr="00F6242F">
              <w:rPr>
                <w:rFonts w:eastAsiaTheme="minorEastAsia"/>
              </w:rPr>
              <w:t xml:space="preserve"> тыс. рублей.</w:t>
            </w:r>
          </w:p>
          <w:p w:rsidR="00192885" w:rsidRPr="00F6242F" w:rsidRDefault="00192885" w:rsidP="006B4B68">
            <w:pPr>
              <w:ind w:firstLine="0"/>
              <w:jc w:val="right"/>
              <w:rPr>
                <w:rFonts w:eastAsiaTheme="minorEastAsia"/>
              </w:rPr>
            </w:pPr>
            <w:r w:rsidRPr="00F6242F">
              <w:rPr>
                <w:rFonts w:eastAsiaTheme="minorEastAsia"/>
              </w:rPr>
              <w:t>(тыс. рублей)</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Год</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Средства бюджета</w:t>
            </w:r>
          </w:p>
          <w:p w:rsidR="00192885" w:rsidRPr="00F6242F" w:rsidRDefault="00192885" w:rsidP="006B4B68">
            <w:pPr>
              <w:ind w:firstLine="0"/>
              <w:jc w:val="center"/>
              <w:rPr>
                <w:rFonts w:eastAsiaTheme="minorEastAsia"/>
              </w:rPr>
            </w:pPr>
            <w:r w:rsidRPr="00F6242F">
              <w:rPr>
                <w:rFonts w:eastAsiaTheme="minorEastAsia"/>
              </w:rPr>
              <w:t>Республики Татарстан</w:t>
            </w:r>
          </w:p>
        </w:tc>
        <w:tc>
          <w:tcPr>
            <w:tcW w:w="3169" w:type="dxa"/>
            <w:tcBorders>
              <w:top w:val="single" w:sz="4" w:space="0" w:color="auto"/>
              <w:left w:val="single" w:sz="4" w:space="0" w:color="auto"/>
              <w:bottom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Средства федерального бюджета</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2014</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620324" w:rsidP="006B4B68">
            <w:pPr>
              <w:ind w:firstLine="0"/>
              <w:jc w:val="center"/>
              <w:rPr>
                <w:rFonts w:eastAsiaTheme="minorEastAsia"/>
              </w:rPr>
            </w:pPr>
            <w:r>
              <w:rPr>
                <w:rFonts w:eastAsiaTheme="minorEastAsia"/>
              </w:rPr>
              <w:t>11</w:t>
            </w:r>
            <w:r w:rsidR="00192885" w:rsidRPr="00F6242F">
              <w:rPr>
                <w:rFonts w:eastAsiaTheme="minorEastAsia"/>
              </w:rPr>
              <w:t>4230,3</w:t>
            </w:r>
          </w:p>
        </w:tc>
        <w:tc>
          <w:tcPr>
            <w:tcW w:w="3169" w:type="dxa"/>
            <w:tcBorders>
              <w:top w:val="single" w:sz="4" w:space="0" w:color="auto"/>
              <w:left w:val="single" w:sz="4" w:space="0" w:color="auto"/>
              <w:bottom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50346,8</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2015</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107339,6</w:t>
            </w:r>
          </w:p>
        </w:tc>
        <w:tc>
          <w:tcPr>
            <w:tcW w:w="3169" w:type="dxa"/>
            <w:tcBorders>
              <w:top w:val="single" w:sz="4" w:space="0" w:color="auto"/>
              <w:left w:val="single" w:sz="4" w:space="0" w:color="auto"/>
              <w:bottom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208859,9</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2016</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128688,6</w:t>
            </w:r>
          </w:p>
        </w:tc>
        <w:tc>
          <w:tcPr>
            <w:tcW w:w="3169" w:type="dxa"/>
            <w:tcBorders>
              <w:top w:val="single" w:sz="4" w:space="0" w:color="auto"/>
              <w:left w:val="single" w:sz="4" w:space="0" w:color="auto"/>
              <w:bottom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18757,5</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2017</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134157,9</w:t>
            </w:r>
          </w:p>
        </w:tc>
        <w:tc>
          <w:tcPr>
            <w:tcW w:w="3169" w:type="dxa"/>
            <w:tcBorders>
              <w:top w:val="single" w:sz="4" w:space="0" w:color="auto"/>
              <w:left w:val="single" w:sz="4" w:space="0" w:color="auto"/>
              <w:bottom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30572,6</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2018</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155409,9</w:t>
            </w:r>
          </w:p>
        </w:tc>
        <w:tc>
          <w:tcPr>
            <w:tcW w:w="3169" w:type="dxa"/>
            <w:tcBorders>
              <w:top w:val="single" w:sz="4" w:space="0" w:color="auto"/>
              <w:left w:val="single" w:sz="4" w:space="0" w:color="auto"/>
              <w:bottom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38219,7</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2019</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162455,2</w:t>
            </w:r>
          </w:p>
        </w:tc>
        <w:tc>
          <w:tcPr>
            <w:tcW w:w="3169" w:type="dxa"/>
            <w:tcBorders>
              <w:top w:val="single" w:sz="4" w:space="0" w:color="auto"/>
              <w:left w:val="single" w:sz="4" w:space="0" w:color="auto"/>
              <w:bottom w:val="single" w:sz="4" w:space="0" w:color="auto"/>
            </w:tcBorders>
          </w:tcPr>
          <w:p w:rsidR="00192885" w:rsidRPr="00F6242F" w:rsidRDefault="00192885" w:rsidP="006B4B68">
            <w:pPr>
              <w:ind w:firstLine="0"/>
              <w:jc w:val="center"/>
              <w:rPr>
                <w:rFonts w:eastAsiaTheme="minorEastAsia"/>
              </w:rPr>
            </w:pPr>
            <w:r w:rsidRPr="00F6242F">
              <w:rPr>
                <w:rFonts w:eastAsiaTheme="minorEastAsia"/>
              </w:rPr>
              <w:t>106435,1</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2020</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5F4E80" w:rsidP="006B4B68">
            <w:pPr>
              <w:ind w:firstLine="0"/>
              <w:jc w:val="center"/>
              <w:rPr>
                <w:rFonts w:eastAsiaTheme="minorEastAsia"/>
              </w:rPr>
            </w:pPr>
            <w:r>
              <w:rPr>
                <w:rFonts w:eastAsiaTheme="minorEastAsia"/>
              </w:rPr>
              <w:t>153401,6</w:t>
            </w:r>
          </w:p>
        </w:tc>
        <w:tc>
          <w:tcPr>
            <w:tcW w:w="3169" w:type="dxa"/>
            <w:tcBorders>
              <w:top w:val="single" w:sz="4" w:space="0" w:color="auto"/>
              <w:left w:val="single" w:sz="4" w:space="0" w:color="auto"/>
              <w:bottom w:val="single" w:sz="4" w:space="0" w:color="auto"/>
            </w:tcBorders>
          </w:tcPr>
          <w:p w:rsidR="00192885" w:rsidRPr="00F6242F" w:rsidRDefault="005F4E80" w:rsidP="006B4B68">
            <w:pPr>
              <w:ind w:firstLine="0"/>
              <w:jc w:val="center"/>
              <w:rPr>
                <w:rFonts w:eastAsiaTheme="minorEastAsia"/>
              </w:rPr>
            </w:pPr>
            <w:r>
              <w:rPr>
                <w:rFonts w:eastAsiaTheme="minorEastAsia"/>
              </w:rPr>
              <w:t>119941,9</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2021</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5F4E80" w:rsidP="006B4B68">
            <w:pPr>
              <w:ind w:firstLine="0"/>
              <w:jc w:val="center"/>
              <w:rPr>
                <w:rFonts w:eastAsiaTheme="minorEastAsia"/>
              </w:rPr>
            </w:pPr>
            <w:r>
              <w:rPr>
                <w:rFonts w:eastAsiaTheme="minorEastAsia"/>
              </w:rPr>
              <w:t>123339,1</w:t>
            </w:r>
          </w:p>
        </w:tc>
        <w:tc>
          <w:tcPr>
            <w:tcW w:w="3169" w:type="dxa"/>
            <w:tcBorders>
              <w:top w:val="single" w:sz="4" w:space="0" w:color="auto"/>
              <w:left w:val="single" w:sz="4" w:space="0" w:color="auto"/>
              <w:bottom w:val="single" w:sz="4" w:space="0" w:color="auto"/>
            </w:tcBorders>
          </w:tcPr>
          <w:p w:rsidR="00192885" w:rsidRPr="00F6242F" w:rsidRDefault="005F4E80" w:rsidP="006B4B68">
            <w:pPr>
              <w:ind w:firstLine="0"/>
              <w:jc w:val="center"/>
              <w:rPr>
                <w:rFonts w:eastAsiaTheme="minorEastAsia"/>
              </w:rPr>
            </w:pPr>
            <w:r>
              <w:rPr>
                <w:rFonts w:eastAsiaTheme="minorEastAsia"/>
              </w:rPr>
              <w:t>108436,9</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2022</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5F4E80" w:rsidP="006B4B68">
            <w:pPr>
              <w:ind w:firstLine="0"/>
              <w:jc w:val="center"/>
              <w:rPr>
                <w:rFonts w:eastAsiaTheme="minorEastAsia"/>
              </w:rPr>
            </w:pPr>
            <w:r>
              <w:rPr>
                <w:rFonts w:eastAsiaTheme="minorEastAsia"/>
              </w:rPr>
              <w:t>123404,0</w:t>
            </w:r>
          </w:p>
        </w:tc>
        <w:tc>
          <w:tcPr>
            <w:tcW w:w="3169" w:type="dxa"/>
            <w:tcBorders>
              <w:top w:val="single" w:sz="4" w:space="0" w:color="auto"/>
              <w:left w:val="single" w:sz="4" w:space="0" w:color="auto"/>
              <w:bottom w:val="single" w:sz="4" w:space="0" w:color="auto"/>
            </w:tcBorders>
          </w:tcPr>
          <w:p w:rsidR="00192885" w:rsidRPr="00F6242F" w:rsidRDefault="005F4E80" w:rsidP="006B4B68">
            <w:pPr>
              <w:ind w:firstLine="0"/>
              <w:jc w:val="center"/>
              <w:rPr>
                <w:rFonts w:eastAsiaTheme="minorEastAsia"/>
              </w:rPr>
            </w:pPr>
            <w:r>
              <w:rPr>
                <w:rFonts w:eastAsiaTheme="minorEastAsia"/>
              </w:rPr>
              <w:t>20040,7</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2023</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5F4E80" w:rsidP="006B4B68">
            <w:pPr>
              <w:ind w:firstLine="0"/>
              <w:jc w:val="center"/>
              <w:rPr>
                <w:rFonts w:eastAsiaTheme="minorEastAsia"/>
              </w:rPr>
            </w:pPr>
            <w:r>
              <w:rPr>
                <w:rFonts w:eastAsiaTheme="minorEastAsia"/>
              </w:rPr>
              <w:t>121206,7</w:t>
            </w:r>
          </w:p>
        </w:tc>
        <w:tc>
          <w:tcPr>
            <w:tcW w:w="3169" w:type="dxa"/>
            <w:tcBorders>
              <w:top w:val="single" w:sz="4" w:space="0" w:color="auto"/>
              <w:left w:val="single" w:sz="4" w:space="0" w:color="auto"/>
              <w:bottom w:val="single" w:sz="4" w:space="0" w:color="auto"/>
            </w:tcBorders>
          </w:tcPr>
          <w:p w:rsidR="00192885" w:rsidRPr="00F6242F" w:rsidRDefault="005F4E80" w:rsidP="006B4B68">
            <w:pPr>
              <w:ind w:firstLine="0"/>
              <w:jc w:val="center"/>
              <w:rPr>
                <w:rFonts w:eastAsiaTheme="minorEastAsia"/>
              </w:rPr>
            </w:pPr>
            <w:r>
              <w:rPr>
                <w:rFonts w:eastAsiaTheme="minorEastAsia"/>
              </w:rPr>
              <w:t>22194,3</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2024</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5F4E80" w:rsidP="006B4B68">
            <w:pPr>
              <w:ind w:firstLine="0"/>
              <w:jc w:val="center"/>
              <w:rPr>
                <w:rFonts w:eastAsiaTheme="minorEastAsia"/>
              </w:rPr>
            </w:pPr>
            <w:r>
              <w:rPr>
                <w:rFonts w:eastAsiaTheme="minorEastAsia"/>
              </w:rPr>
              <w:t>121206,7</w:t>
            </w:r>
          </w:p>
        </w:tc>
        <w:tc>
          <w:tcPr>
            <w:tcW w:w="3169" w:type="dxa"/>
            <w:tcBorders>
              <w:top w:val="single" w:sz="4" w:space="0" w:color="auto"/>
              <w:left w:val="single" w:sz="4" w:space="0" w:color="auto"/>
              <w:bottom w:val="single" w:sz="4" w:space="0" w:color="auto"/>
            </w:tcBorders>
          </w:tcPr>
          <w:p w:rsidR="00192885" w:rsidRPr="00F6242F" w:rsidRDefault="005F4E80" w:rsidP="006B4B68">
            <w:pPr>
              <w:ind w:firstLine="0"/>
              <w:jc w:val="center"/>
              <w:rPr>
                <w:rFonts w:eastAsiaTheme="minorEastAsia"/>
              </w:rPr>
            </w:pPr>
            <w:r>
              <w:rPr>
                <w:rFonts w:eastAsiaTheme="minorEastAsia"/>
              </w:rPr>
              <w:t>62259,8</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192885" w:rsidRPr="00F6242F" w:rsidRDefault="00192885" w:rsidP="006B4B68">
            <w:pPr>
              <w:ind w:firstLine="0"/>
              <w:jc w:val="left"/>
              <w:rPr>
                <w:rFonts w:eastAsiaTheme="minorEastAsia"/>
              </w:rPr>
            </w:pPr>
            <w:r w:rsidRPr="00F6242F">
              <w:rPr>
                <w:rFonts w:eastAsiaTheme="minorEastAsia"/>
              </w:rPr>
              <w:t>Всего</w:t>
            </w:r>
          </w:p>
        </w:tc>
        <w:tc>
          <w:tcPr>
            <w:tcW w:w="2235" w:type="dxa"/>
            <w:tcBorders>
              <w:top w:val="single" w:sz="4" w:space="0" w:color="auto"/>
              <w:left w:val="single" w:sz="4" w:space="0" w:color="auto"/>
              <w:bottom w:val="single" w:sz="4" w:space="0" w:color="auto"/>
              <w:right w:val="single" w:sz="4" w:space="0" w:color="auto"/>
            </w:tcBorders>
          </w:tcPr>
          <w:p w:rsidR="00192885" w:rsidRPr="00F6242F" w:rsidRDefault="005F4E80" w:rsidP="006B4B68">
            <w:pPr>
              <w:ind w:firstLine="0"/>
              <w:jc w:val="center"/>
              <w:rPr>
                <w:rFonts w:eastAsiaTheme="minorEastAsia"/>
              </w:rPr>
            </w:pPr>
            <w:r>
              <w:rPr>
                <w:rFonts w:eastAsiaTheme="minorEastAsia"/>
              </w:rPr>
              <w:t>1444839,6</w:t>
            </w:r>
          </w:p>
        </w:tc>
        <w:tc>
          <w:tcPr>
            <w:tcW w:w="3169" w:type="dxa"/>
            <w:tcBorders>
              <w:top w:val="single" w:sz="4" w:space="0" w:color="auto"/>
              <w:left w:val="single" w:sz="4" w:space="0" w:color="auto"/>
              <w:bottom w:val="single" w:sz="4" w:space="0" w:color="auto"/>
            </w:tcBorders>
          </w:tcPr>
          <w:p w:rsidR="00192885" w:rsidRPr="00F6242F" w:rsidRDefault="005F4E80" w:rsidP="006B4B68">
            <w:pPr>
              <w:ind w:firstLine="0"/>
              <w:jc w:val="center"/>
              <w:rPr>
                <w:rFonts w:eastAsiaTheme="minorEastAsia"/>
              </w:rPr>
            </w:pPr>
            <w:r>
              <w:rPr>
                <w:rFonts w:eastAsiaTheme="minorEastAsia"/>
              </w:rPr>
              <w:t>786065,2</w:t>
            </w:r>
          </w:p>
        </w:tc>
      </w:tr>
      <w:tr w:rsidR="00192885" w:rsidRPr="00F6242F" w:rsidTr="006B4B68">
        <w:tc>
          <w:tcPr>
            <w:tcW w:w="2803" w:type="dxa"/>
            <w:vMerge/>
            <w:tcBorders>
              <w:top w:val="single" w:sz="4" w:space="0" w:color="auto"/>
              <w:bottom w:val="single" w:sz="4" w:space="0" w:color="auto"/>
              <w:right w:val="single" w:sz="4" w:space="0" w:color="auto"/>
            </w:tcBorders>
          </w:tcPr>
          <w:p w:rsidR="00192885" w:rsidRPr="00F6242F" w:rsidRDefault="00192885" w:rsidP="006B4B68">
            <w:pPr>
              <w:ind w:firstLine="0"/>
              <w:rPr>
                <w:rFonts w:eastAsiaTheme="minorEastAsia"/>
              </w:rPr>
            </w:pPr>
          </w:p>
        </w:tc>
        <w:tc>
          <w:tcPr>
            <w:tcW w:w="7373" w:type="dxa"/>
            <w:gridSpan w:val="3"/>
            <w:tcBorders>
              <w:top w:val="single" w:sz="4" w:space="0" w:color="auto"/>
              <w:left w:val="single" w:sz="4" w:space="0" w:color="auto"/>
              <w:bottom w:val="single" w:sz="4" w:space="0" w:color="auto"/>
            </w:tcBorders>
          </w:tcPr>
          <w:p w:rsidR="00192885" w:rsidRPr="00F6242F" w:rsidRDefault="00192885" w:rsidP="006B4B68">
            <w:pPr>
              <w:ind w:firstLine="0"/>
              <w:jc w:val="left"/>
              <w:rPr>
                <w:rFonts w:eastAsiaTheme="minorEastAsia"/>
              </w:rPr>
            </w:pPr>
            <w:r w:rsidRPr="00F6242F">
              <w:rPr>
                <w:rFonts w:eastAsiaTheme="minorEastAsia"/>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192885" w:rsidRPr="00F6242F" w:rsidRDefault="007702C3" w:rsidP="006B4B68">
      <w:pPr>
        <w:rPr>
          <w:rFonts w:eastAsiaTheme="minorEastAsia"/>
          <w:sz w:val="28"/>
        </w:rPr>
      </w:pPr>
      <w:r w:rsidRPr="00F6242F">
        <w:rPr>
          <w:rFonts w:eastAsiaTheme="minorEastAsia"/>
          <w:sz w:val="28"/>
        </w:rPr>
        <w:t>а</w:t>
      </w:r>
      <w:r w:rsidR="00192885" w:rsidRPr="00F6242F">
        <w:rPr>
          <w:rFonts w:eastAsiaTheme="minorEastAsia"/>
          <w:sz w:val="28"/>
        </w:rPr>
        <w:t>бзац</w:t>
      </w:r>
      <w:r w:rsidR="006B6FD0" w:rsidRPr="00F6242F">
        <w:rPr>
          <w:rFonts w:eastAsiaTheme="minorEastAsia"/>
          <w:sz w:val="28"/>
        </w:rPr>
        <w:t>ы 3</w:t>
      </w:r>
      <w:r w:rsidR="00236CA9" w:rsidRPr="00F6242F">
        <w:rPr>
          <w:rFonts w:eastAsiaTheme="minorEastAsia"/>
          <w:sz w:val="28"/>
        </w:rPr>
        <w:t xml:space="preserve"> –</w:t>
      </w:r>
      <w:r w:rsidR="00192885" w:rsidRPr="00F6242F">
        <w:rPr>
          <w:rFonts w:eastAsiaTheme="minorEastAsia"/>
          <w:sz w:val="28"/>
        </w:rPr>
        <w:t xml:space="preserve"> </w:t>
      </w:r>
      <w:r w:rsidR="00236CA9" w:rsidRPr="00F6242F">
        <w:rPr>
          <w:rFonts w:eastAsiaTheme="minorEastAsia"/>
          <w:sz w:val="28"/>
        </w:rPr>
        <w:t>7</w:t>
      </w:r>
      <w:r w:rsidR="00192885" w:rsidRPr="00F6242F">
        <w:rPr>
          <w:rFonts w:eastAsiaTheme="minorEastAsia"/>
          <w:sz w:val="28"/>
        </w:rPr>
        <w:t xml:space="preserve"> раздела I изложить в следующей редакции:</w:t>
      </w:r>
    </w:p>
    <w:p w:rsidR="006B6FD0" w:rsidRPr="00F6242F" w:rsidRDefault="00192885" w:rsidP="006B4B68">
      <w:pPr>
        <w:rPr>
          <w:rFonts w:eastAsiaTheme="minorEastAsia"/>
          <w:sz w:val="28"/>
        </w:rPr>
      </w:pPr>
      <w:r w:rsidRPr="00F6242F">
        <w:rPr>
          <w:rFonts w:eastAsiaTheme="minorEastAsia"/>
          <w:sz w:val="28"/>
        </w:rPr>
        <w:t>«</w:t>
      </w:r>
      <w:r w:rsidR="006B6FD0" w:rsidRPr="00F6242F">
        <w:rPr>
          <w:rFonts w:eastAsiaTheme="minorEastAsia"/>
          <w:sz w:val="28"/>
        </w:rPr>
        <w:t xml:space="preserve">В соответствии со сводным планом тушения лесных пожаров на территории Республики Татарстан ежегодно предусмотрена возможность привлечения сил и </w:t>
      </w:r>
      <w:proofErr w:type="gramStart"/>
      <w:r w:rsidR="006B6FD0" w:rsidRPr="00F6242F">
        <w:rPr>
          <w:rFonts w:eastAsiaTheme="minorEastAsia"/>
          <w:sz w:val="28"/>
        </w:rPr>
        <w:t>средств</w:t>
      </w:r>
      <w:proofErr w:type="gramEnd"/>
      <w:r w:rsidR="006B6FD0" w:rsidRPr="00F6242F">
        <w:rPr>
          <w:rFonts w:eastAsiaTheme="minorEastAsia"/>
          <w:sz w:val="28"/>
        </w:rPr>
        <w:t xml:space="preserve"> специализированных </w:t>
      </w:r>
      <w:proofErr w:type="spellStart"/>
      <w:r w:rsidR="006B6FD0" w:rsidRPr="00F6242F">
        <w:rPr>
          <w:rFonts w:eastAsiaTheme="minorEastAsia"/>
          <w:sz w:val="28"/>
        </w:rPr>
        <w:t>лесопожарных</w:t>
      </w:r>
      <w:proofErr w:type="spellEnd"/>
      <w:r w:rsidR="006B6FD0" w:rsidRPr="00F6242F">
        <w:rPr>
          <w:rFonts w:eastAsiaTheme="minorEastAsia"/>
          <w:sz w:val="28"/>
        </w:rPr>
        <w:t xml:space="preserve"> формирований (718 человек, в том числе 253 постоянных работника).</w:t>
      </w:r>
    </w:p>
    <w:p w:rsidR="006B6FD0" w:rsidRPr="00F6242F" w:rsidRDefault="006B6FD0" w:rsidP="006B4B68">
      <w:pPr>
        <w:rPr>
          <w:rFonts w:eastAsiaTheme="minorEastAsia"/>
          <w:sz w:val="28"/>
        </w:rPr>
      </w:pPr>
      <w:r w:rsidRPr="00F6242F">
        <w:rPr>
          <w:rFonts w:eastAsiaTheme="minorEastAsia"/>
          <w:sz w:val="28"/>
        </w:rPr>
        <w:t xml:space="preserve">Вся территория лесного фонда Республики Татарстан согласно </w:t>
      </w:r>
      <w:hyperlink r:id="rId5" w:history="1">
        <w:r w:rsidRPr="00F6242F">
          <w:rPr>
            <w:rStyle w:val="a3"/>
            <w:rFonts w:eastAsiaTheme="minorEastAsia"/>
            <w:color w:val="auto"/>
            <w:sz w:val="28"/>
            <w:u w:val="none"/>
          </w:rPr>
          <w:t>приказу</w:t>
        </w:r>
      </w:hyperlink>
      <w:r w:rsidRPr="00F6242F">
        <w:rPr>
          <w:rFonts w:eastAsiaTheme="minorEastAsia"/>
          <w:sz w:val="28"/>
        </w:rPr>
        <w:t xml:space="preserve"> Федерального агентства лесного хозяйства от 5 августа 2020 года </w:t>
      </w:r>
      <w:r w:rsidR="000E0298" w:rsidRPr="00F6242F">
        <w:rPr>
          <w:rFonts w:eastAsiaTheme="minorEastAsia"/>
          <w:sz w:val="28"/>
        </w:rPr>
        <w:t>№ 753 «</w:t>
      </w:r>
      <w:r w:rsidRPr="00F6242F">
        <w:rPr>
          <w:rFonts w:eastAsiaTheme="minorEastAsia"/>
          <w:sz w:val="28"/>
        </w:rPr>
        <w:t xml:space="preserve">Об установлении </w:t>
      </w:r>
      <w:proofErr w:type="spellStart"/>
      <w:r w:rsidRPr="00F6242F">
        <w:rPr>
          <w:rFonts w:eastAsiaTheme="minorEastAsia"/>
          <w:sz w:val="28"/>
        </w:rPr>
        <w:t>лесопожарного</w:t>
      </w:r>
      <w:proofErr w:type="spellEnd"/>
      <w:r w:rsidRPr="00F6242F">
        <w:rPr>
          <w:rFonts w:eastAsiaTheme="minorEastAsia"/>
          <w:sz w:val="28"/>
        </w:rPr>
        <w:t xml:space="preserve"> зонирования земель лесного фонда и признании утратившим силу </w:t>
      </w:r>
      <w:hyperlink r:id="rId6" w:history="1">
        <w:r w:rsidRPr="00F6242F">
          <w:rPr>
            <w:rStyle w:val="a3"/>
            <w:rFonts w:eastAsiaTheme="minorEastAsia"/>
            <w:color w:val="auto"/>
            <w:sz w:val="28"/>
            <w:u w:val="none"/>
          </w:rPr>
          <w:t>приказа</w:t>
        </w:r>
      </w:hyperlink>
      <w:r w:rsidRPr="00F6242F">
        <w:rPr>
          <w:rFonts w:eastAsiaTheme="minorEastAsia"/>
          <w:sz w:val="28"/>
        </w:rPr>
        <w:t xml:space="preserve"> Федерального агентства лесного хозяйства от 7 июня 2018 года </w:t>
      </w:r>
      <w:r w:rsidR="000E0298" w:rsidRPr="00F6242F">
        <w:rPr>
          <w:rFonts w:eastAsiaTheme="minorEastAsia"/>
          <w:sz w:val="28"/>
        </w:rPr>
        <w:t>№</w:t>
      </w:r>
      <w:r w:rsidRPr="00F6242F">
        <w:rPr>
          <w:rFonts w:eastAsiaTheme="minorEastAsia"/>
          <w:sz w:val="28"/>
        </w:rPr>
        <w:t> 468</w:t>
      </w:r>
      <w:r w:rsidR="000E0298" w:rsidRPr="00F6242F">
        <w:rPr>
          <w:rFonts w:eastAsiaTheme="minorEastAsia"/>
          <w:sz w:val="28"/>
        </w:rPr>
        <w:t xml:space="preserve">» </w:t>
      </w:r>
      <w:r w:rsidRPr="00F6242F">
        <w:rPr>
          <w:rFonts w:eastAsiaTheme="minorEastAsia"/>
          <w:sz w:val="28"/>
        </w:rPr>
        <w:t xml:space="preserve"> разделена по следующим зонам охраны лесов от пожаров: зона наземного обнаружения и тушения - 10,6 тыс. гектаров, зона авиационного обнаружения и наземного тушения - 1225,4 тыс. гектаров.</w:t>
      </w:r>
    </w:p>
    <w:p w:rsidR="00192885" w:rsidRPr="00F6242F" w:rsidRDefault="006B6FD0" w:rsidP="006B4B68">
      <w:pPr>
        <w:rPr>
          <w:rFonts w:eastAsiaTheme="minorEastAsia"/>
          <w:sz w:val="28"/>
        </w:rPr>
      </w:pPr>
      <w:r w:rsidRPr="00F6242F">
        <w:rPr>
          <w:rFonts w:eastAsiaTheme="minorEastAsia"/>
          <w:sz w:val="28"/>
        </w:rPr>
        <w:t xml:space="preserve">Анализ </w:t>
      </w:r>
      <w:proofErr w:type="spellStart"/>
      <w:r w:rsidRPr="00F6242F">
        <w:rPr>
          <w:rFonts w:eastAsiaTheme="minorEastAsia"/>
          <w:sz w:val="28"/>
        </w:rPr>
        <w:t>лесопожарной</w:t>
      </w:r>
      <w:proofErr w:type="spellEnd"/>
      <w:r w:rsidRPr="00F6242F">
        <w:rPr>
          <w:rFonts w:eastAsiaTheme="minorEastAsia"/>
          <w:sz w:val="28"/>
        </w:rPr>
        <w:t xml:space="preserve"> обстановки за 2007-2020 годы показывает, что максимальное число лесных пожаров было зафиксировано в 2010 году в связи с чрезвычайно засушливым пожароопасным сезоном.</w:t>
      </w:r>
      <w:r w:rsidR="00192885" w:rsidRPr="00F6242F">
        <w:rPr>
          <w:rFonts w:eastAsiaTheme="minorEastAsia"/>
          <w:sz w:val="28"/>
        </w:rPr>
        <w:t>»;</w:t>
      </w:r>
    </w:p>
    <w:p w:rsidR="00085BE2" w:rsidRPr="00F6242F" w:rsidRDefault="00085BE2" w:rsidP="006B4B68">
      <w:pPr>
        <w:ind w:firstLine="0"/>
        <w:jc w:val="center"/>
        <w:outlineLvl w:val="0"/>
        <w:rPr>
          <w:rFonts w:eastAsiaTheme="minorEastAsia"/>
          <w:bCs/>
          <w:sz w:val="28"/>
        </w:rPr>
      </w:pPr>
      <w:bookmarkStart w:id="2" w:name="sub_21"/>
      <w:r w:rsidRPr="00F6242F">
        <w:rPr>
          <w:rFonts w:eastAsiaTheme="minorEastAsia"/>
          <w:bCs/>
          <w:sz w:val="28"/>
        </w:rPr>
        <w:t>Распределение лесного фонда по классам пожарной опасности</w:t>
      </w: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50"/>
        <w:gridCol w:w="6164"/>
      </w:tblGrid>
      <w:tr w:rsidR="00085BE2" w:rsidRPr="00F6242F" w:rsidTr="006B4B68">
        <w:tc>
          <w:tcPr>
            <w:tcW w:w="4150" w:type="dxa"/>
            <w:tcBorders>
              <w:top w:val="single" w:sz="4" w:space="0" w:color="auto"/>
              <w:bottom w:val="single" w:sz="4" w:space="0" w:color="auto"/>
              <w:right w:val="single" w:sz="4" w:space="0" w:color="auto"/>
            </w:tcBorders>
          </w:tcPr>
          <w:bookmarkEnd w:id="2"/>
          <w:p w:rsidR="00085BE2" w:rsidRPr="00F6242F" w:rsidRDefault="00085BE2" w:rsidP="006B4B68">
            <w:pPr>
              <w:ind w:firstLine="0"/>
              <w:jc w:val="center"/>
              <w:rPr>
                <w:rFonts w:eastAsiaTheme="minorEastAsia"/>
              </w:rPr>
            </w:pPr>
            <w:r w:rsidRPr="00F6242F">
              <w:rPr>
                <w:rFonts w:eastAsiaTheme="minorEastAsia"/>
              </w:rPr>
              <w:t>Класс пожарной опасности, баллов</w:t>
            </w:r>
          </w:p>
        </w:tc>
        <w:tc>
          <w:tcPr>
            <w:tcW w:w="6164" w:type="dxa"/>
            <w:tcBorders>
              <w:top w:val="single" w:sz="4" w:space="0" w:color="auto"/>
              <w:left w:val="single" w:sz="4" w:space="0" w:color="auto"/>
              <w:bottom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Доля в общей площади лесов лесного фонда, процентов</w:t>
            </w:r>
          </w:p>
        </w:tc>
      </w:tr>
      <w:tr w:rsidR="00085BE2" w:rsidRPr="00F6242F" w:rsidTr="006B4B68">
        <w:tc>
          <w:tcPr>
            <w:tcW w:w="4150" w:type="dxa"/>
            <w:tcBorders>
              <w:top w:val="single" w:sz="4" w:space="0" w:color="auto"/>
              <w:bottom w:val="single" w:sz="4" w:space="0" w:color="auto"/>
              <w:right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I</w:t>
            </w:r>
          </w:p>
        </w:tc>
        <w:tc>
          <w:tcPr>
            <w:tcW w:w="6164" w:type="dxa"/>
            <w:tcBorders>
              <w:top w:val="single" w:sz="4" w:space="0" w:color="auto"/>
              <w:left w:val="single" w:sz="4" w:space="0" w:color="auto"/>
              <w:bottom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6,7</w:t>
            </w:r>
          </w:p>
        </w:tc>
      </w:tr>
      <w:tr w:rsidR="00085BE2" w:rsidRPr="00F6242F" w:rsidTr="006B4B68">
        <w:tc>
          <w:tcPr>
            <w:tcW w:w="4150" w:type="dxa"/>
            <w:tcBorders>
              <w:top w:val="single" w:sz="4" w:space="0" w:color="auto"/>
              <w:bottom w:val="single" w:sz="4" w:space="0" w:color="auto"/>
              <w:right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lastRenderedPageBreak/>
              <w:t>II</w:t>
            </w:r>
          </w:p>
        </w:tc>
        <w:tc>
          <w:tcPr>
            <w:tcW w:w="6164" w:type="dxa"/>
            <w:tcBorders>
              <w:top w:val="single" w:sz="4" w:space="0" w:color="auto"/>
              <w:left w:val="single" w:sz="4" w:space="0" w:color="auto"/>
              <w:bottom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10</w:t>
            </w:r>
          </w:p>
        </w:tc>
      </w:tr>
      <w:tr w:rsidR="00085BE2" w:rsidRPr="00F6242F" w:rsidTr="006B4B68">
        <w:tc>
          <w:tcPr>
            <w:tcW w:w="4150" w:type="dxa"/>
            <w:tcBorders>
              <w:top w:val="single" w:sz="4" w:space="0" w:color="auto"/>
              <w:bottom w:val="single" w:sz="4" w:space="0" w:color="auto"/>
              <w:right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III</w:t>
            </w:r>
          </w:p>
        </w:tc>
        <w:tc>
          <w:tcPr>
            <w:tcW w:w="6164" w:type="dxa"/>
            <w:tcBorders>
              <w:top w:val="single" w:sz="4" w:space="0" w:color="auto"/>
              <w:left w:val="single" w:sz="4" w:space="0" w:color="auto"/>
              <w:bottom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24,6</w:t>
            </w:r>
          </w:p>
        </w:tc>
      </w:tr>
      <w:tr w:rsidR="00085BE2" w:rsidRPr="00F6242F" w:rsidTr="006B4B68">
        <w:tc>
          <w:tcPr>
            <w:tcW w:w="4150" w:type="dxa"/>
            <w:tcBorders>
              <w:top w:val="single" w:sz="4" w:space="0" w:color="auto"/>
              <w:bottom w:val="single" w:sz="4" w:space="0" w:color="auto"/>
              <w:right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IV</w:t>
            </w:r>
          </w:p>
        </w:tc>
        <w:tc>
          <w:tcPr>
            <w:tcW w:w="6164" w:type="dxa"/>
            <w:tcBorders>
              <w:top w:val="single" w:sz="4" w:space="0" w:color="auto"/>
              <w:left w:val="single" w:sz="4" w:space="0" w:color="auto"/>
              <w:bottom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50,6</w:t>
            </w:r>
          </w:p>
        </w:tc>
      </w:tr>
      <w:tr w:rsidR="00085BE2" w:rsidRPr="00F6242F" w:rsidTr="006B4B68">
        <w:tc>
          <w:tcPr>
            <w:tcW w:w="4150" w:type="dxa"/>
            <w:tcBorders>
              <w:top w:val="single" w:sz="4" w:space="0" w:color="auto"/>
              <w:bottom w:val="single" w:sz="4" w:space="0" w:color="auto"/>
              <w:right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V</w:t>
            </w:r>
          </w:p>
        </w:tc>
        <w:tc>
          <w:tcPr>
            <w:tcW w:w="6164" w:type="dxa"/>
            <w:tcBorders>
              <w:top w:val="single" w:sz="4" w:space="0" w:color="auto"/>
              <w:left w:val="single" w:sz="4" w:space="0" w:color="auto"/>
              <w:bottom w:val="single" w:sz="4" w:space="0" w:color="auto"/>
            </w:tcBorders>
          </w:tcPr>
          <w:p w:rsidR="00085BE2" w:rsidRPr="00F6242F" w:rsidRDefault="00085BE2" w:rsidP="006B4B68">
            <w:pPr>
              <w:ind w:firstLine="0"/>
              <w:jc w:val="center"/>
              <w:rPr>
                <w:rFonts w:eastAsiaTheme="minorEastAsia"/>
              </w:rPr>
            </w:pPr>
            <w:r w:rsidRPr="00F6242F">
              <w:rPr>
                <w:rFonts w:eastAsiaTheme="minorEastAsia"/>
              </w:rPr>
              <w:t>8,1</w:t>
            </w:r>
          </w:p>
        </w:tc>
      </w:tr>
    </w:tbl>
    <w:p w:rsidR="00085BE2" w:rsidRPr="00F6242F" w:rsidRDefault="00085BE2" w:rsidP="006B4B68">
      <w:pPr>
        <w:rPr>
          <w:rFonts w:ascii="Times New Roman" w:eastAsiaTheme="minorEastAsia" w:hAnsi="Times New Roman" w:cs="Times New Roman"/>
          <w:sz w:val="28"/>
        </w:rPr>
      </w:pPr>
      <w:r w:rsidRPr="00F6242F">
        <w:rPr>
          <w:rFonts w:ascii="Times New Roman" w:eastAsiaTheme="minorEastAsia" w:hAnsi="Times New Roman" w:cs="Times New Roman"/>
          <w:sz w:val="28"/>
        </w:rPr>
        <w:t>Средний класс пожарной опасности равен 3,4. Продолжительность пожароопасного сезона в республике в среднем составляет 180 дней.</w:t>
      </w:r>
    </w:p>
    <w:p w:rsidR="00085BE2" w:rsidRPr="00F6242F" w:rsidRDefault="00085BE2" w:rsidP="006B4B68">
      <w:pPr>
        <w:rPr>
          <w:rFonts w:ascii="Times New Roman" w:eastAsia="SimSun" w:hAnsi="Times New Roman" w:cs="Times New Roman"/>
          <w:kern w:val="1"/>
          <w:sz w:val="28"/>
          <w:lang w:eastAsia="ar-SA"/>
        </w:rPr>
      </w:pPr>
      <w:r w:rsidRPr="00F6242F">
        <w:rPr>
          <w:rFonts w:ascii="Times New Roman" w:eastAsia="SimSun" w:hAnsi="Times New Roman" w:cs="Times New Roman"/>
          <w:kern w:val="1"/>
          <w:sz w:val="28"/>
          <w:lang w:eastAsia="ar-SA"/>
        </w:rPr>
        <w:t xml:space="preserve">Большая часть земель лесного фонда относится к </w:t>
      </w:r>
      <w:r w:rsidRPr="00F6242F">
        <w:rPr>
          <w:rFonts w:ascii="Times New Roman" w:eastAsia="SimSun" w:hAnsi="Times New Roman" w:cs="Times New Roman"/>
          <w:kern w:val="1"/>
          <w:sz w:val="28"/>
          <w:lang w:val="en-US" w:eastAsia="ar-SA"/>
        </w:rPr>
        <w:t>IV</w:t>
      </w:r>
      <w:r w:rsidRPr="00F6242F">
        <w:rPr>
          <w:rFonts w:ascii="Times New Roman" w:eastAsia="SimSun" w:hAnsi="Times New Roman" w:cs="Times New Roman"/>
          <w:kern w:val="1"/>
          <w:sz w:val="28"/>
          <w:lang w:eastAsia="ar-SA"/>
        </w:rPr>
        <w:t xml:space="preserve"> классу пожарной опасности и составляет 50,6 процента, на данных участках пожары возможны в периоды длительных засух. Наиболее опасные в пожарном отношении участки леса </w:t>
      </w:r>
      <w:r w:rsidRPr="00F6242F">
        <w:rPr>
          <w:rFonts w:ascii="Times New Roman" w:eastAsia="SimSun" w:hAnsi="Times New Roman" w:cs="Times New Roman"/>
          <w:kern w:val="1"/>
          <w:sz w:val="28"/>
          <w:lang w:val="en-US" w:eastAsia="ar-SA"/>
        </w:rPr>
        <w:t>I</w:t>
      </w:r>
      <w:r w:rsidRPr="00F6242F">
        <w:rPr>
          <w:rFonts w:ascii="Times New Roman" w:eastAsia="SimSun" w:hAnsi="Times New Roman" w:cs="Times New Roman"/>
          <w:kern w:val="1"/>
          <w:sz w:val="28"/>
          <w:lang w:eastAsia="ar-SA"/>
        </w:rPr>
        <w:t xml:space="preserve"> и </w:t>
      </w:r>
      <w:r w:rsidRPr="00F6242F">
        <w:rPr>
          <w:rFonts w:ascii="Times New Roman" w:eastAsia="SimSun" w:hAnsi="Times New Roman" w:cs="Times New Roman"/>
          <w:kern w:val="1"/>
          <w:sz w:val="28"/>
          <w:lang w:val="en-US" w:eastAsia="ar-SA"/>
        </w:rPr>
        <w:t>II</w:t>
      </w:r>
      <w:r w:rsidRPr="00F6242F">
        <w:rPr>
          <w:rFonts w:ascii="Times New Roman" w:eastAsia="SimSun" w:hAnsi="Times New Roman" w:cs="Times New Roman"/>
          <w:kern w:val="1"/>
          <w:sz w:val="28"/>
          <w:lang w:eastAsia="ar-SA"/>
        </w:rPr>
        <w:t xml:space="preserve"> классов занимают 16,7 процента площади земель.</w:t>
      </w:r>
      <w:r w:rsidR="00F32668" w:rsidRPr="00F6242F">
        <w:rPr>
          <w:rFonts w:ascii="Times New Roman" w:eastAsia="SimSun" w:hAnsi="Times New Roman" w:cs="Times New Roman"/>
          <w:kern w:val="1"/>
          <w:sz w:val="28"/>
          <w:lang w:eastAsia="ar-SA"/>
        </w:rPr>
        <w:t>;</w:t>
      </w:r>
    </w:p>
    <w:p w:rsidR="00F32668" w:rsidRPr="00F6242F" w:rsidRDefault="003B474D" w:rsidP="006B4B68">
      <w:pPr>
        <w:rPr>
          <w:rFonts w:ascii="Times New Roman" w:eastAsiaTheme="minorEastAsia" w:hAnsi="Times New Roman" w:cs="Times New Roman"/>
          <w:sz w:val="28"/>
        </w:rPr>
      </w:pPr>
      <w:r w:rsidRPr="00F6242F">
        <w:rPr>
          <w:rFonts w:ascii="Times New Roman" w:eastAsiaTheme="minorEastAsia" w:hAnsi="Times New Roman" w:cs="Times New Roman"/>
          <w:sz w:val="28"/>
        </w:rPr>
        <w:t>таблицу «Сведения о состоянии и создании пожарно-химических станций» изложить в следующей редакции:</w:t>
      </w:r>
    </w:p>
    <w:p w:rsidR="003B474D" w:rsidRPr="00F6242F" w:rsidRDefault="003B474D" w:rsidP="006B4B68">
      <w:pPr>
        <w:rPr>
          <w:rFonts w:ascii="Times New Roman" w:eastAsiaTheme="minorEastAsia" w:hAnsi="Times New Roman" w:cs="Times New Roman"/>
          <w:bCs/>
          <w:sz w:val="28"/>
        </w:rPr>
      </w:pPr>
      <w:r w:rsidRPr="00F6242F">
        <w:rPr>
          <w:rFonts w:ascii="Times New Roman" w:eastAsiaTheme="minorEastAsia" w:hAnsi="Times New Roman" w:cs="Times New Roman"/>
          <w:sz w:val="28"/>
        </w:rPr>
        <w:t>«</w:t>
      </w:r>
      <w:bookmarkStart w:id="3" w:name="sub_22"/>
      <w:r w:rsidRPr="00F6242F">
        <w:rPr>
          <w:rFonts w:ascii="Times New Roman" w:eastAsiaTheme="minorEastAsia" w:hAnsi="Times New Roman" w:cs="Times New Roman"/>
          <w:bCs/>
          <w:sz w:val="28"/>
        </w:rPr>
        <w:t xml:space="preserve">Сведения о состоянии и создании </w:t>
      </w:r>
      <w:proofErr w:type="spellStart"/>
      <w:r w:rsidRPr="00F6242F">
        <w:rPr>
          <w:rFonts w:ascii="Times New Roman" w:eastAsiaTheme="minorEastAsia" w:hAnsi="Times New Roman" w:cs="Times New Roman"/>
          <w:bCs/>
          <w:sz w:val="28"/>
        </w:rPr>
        <w:t>лесопожарных</w:t>
      </w:r>
      <w:proofErr w:type="spellEnd"/>
      <w:r w:rsidRPr="00F6242F">
        <w:rPr>
          <w:rFonts w:ascii="Times New Roman" w:eastAsiaTheme="minorEastAsia" w:hAnsi="Times New Roman" w:cs="Times New Roman"/>
          <w:bCs/>
          <w:sz w:val="28"/>
        </w:rPr>
        <w:t xml:space="preserve"> станций</w:t>
      </w:r>
    </w:p>
    <w:tbl>
      <w:tblPr>
        <w:tblW w:w="10198" w:type="dxa"/>
        <w:tblCellMar>
          <w:top w:w="15" w:type="dxa"/>
          <w:left w:w="15" w:type="dxa"/>
          <w:bottom w:w="15" w:type="dxa"/>
          <w:right w:w="15" w:type="dxa"/>
        </w:tblCellMar>
        <w:tblLook w:val="04A0" w:firstRow="1" w:lastRow="0" w:firstColumn="1" w:lastColumn="0" w:noHBand="0" w:noVBand="1"/>
      </w:tblPr>
      <w:tblGrid>
        <w:gridCol w:w="512"/>
        <w:gridCol w:w="2154"/>
        <w:gridCol w:w="596"/>
        <w:gridCol w:w="657"/>
        <w:gridCol w:w="645"/>
        <w:gridCol w:w="815"/>
        <w:gridCol w:w="2409"/>
        <w:gridCol w:w="2410"/>
      </w:tblGrid>
      <w:tr w:rsidR="003B474D" w:rsidRPr="00F6242F" w:rsidTr="00C27011">
        <w:trPr>
          <w:trHeight w:val="240"/>
        </w:trPr>
        <w:tc>
          <w:tcPr>
            <w:tcW w:w="512" w:type="dxa"/>
            <w:vMerge w:val="restart"/>
            <w:tcBorders>
              <w:top w:val="single" w:sz="6" w:space="0" w:color="000000"/>
              <w:left w:val="single" w:sz="6" w:space="0" w:color="000000"/>
              <w:bottom w:val="single" w:sz="6" w:space="0" w:color="000000"/>
              <w:right w:val="single" w:sz="6" w:space="0" w:color="000000"/>
            </w:tcBorders>
            <w:hideMark/>
          </w:tcPr>
          <w:bookmarkEnd w:id="3"/>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w:t>
            </w:r>
          </w:p>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п/п</w:t>
            </w:r>
          </w:p>
        </w:tc>
        <w:tc>
          <w:tcPr>
            <w:tcW w:w="2154" w:type="dxa"/>
            <w:vMerge w:val="restart"/>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Наименование государственных бюджетных учреждений</w:t>
            </w:r>
          </w:p>
        </w:tc>
        <w:tc>
          <w:tcPr>
            <w:tcW w:w="2713" w:type="dxa"/>
            <w:gridSpan w:val="4"/>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proofErr w:type="spellStart"/>
            <w:r w:rsidRPr="00F6242F">
              <w:rPr>
                <w:rFonts w:ascii="Times New Roman" w:hAnsi="Times New Roman" w:cs="Times New Roman"/>
              </w:rPr>
              <w:t>Лесопожарные</w:t>
            </w:r>
            <w:proofErr w:type="spellEnd"/>
            <w:r w:rsidRPr="00F6242F">
              <w:rPr>
                <w:rFonts w:ascii="Times New Roman" w:hAnsi="Times New Roman" w:cs="Times New Roman"/>
              </w:rPr>
              <w:t xml:space="preserve"> станции по типам</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Противопожарные пункты</w:t>
            </w:r>
          </w:p>
        </w:tc>
        <w:tc>
          <w:tcPr>
            <w:tcW w:w="2410" w:type="dxa"/>
            <w:vMerge w:val="restart"/>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Пожарные наблюдательные вышки, телеустановки, единиц</w:t>
            </w:r>
          </w:p>
        </w:tc>
      </w:tr>
      <w:tr w:rsidR="003B474D" w:rsidRPr="00F6242F" w:rsidTr="00C270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474D" w:rsidRPr="00F6242F" w:rsidRDefault="003B474D" w:rsidP="006B4B68">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474D" w:rsidRPr="00F6242F" w:rsidRDefault="003B474D" w:rsidP="006B4B68">
            <w:pPr>
              <w:widowControl/>
              <w:autoSpaceDE/>
              <w:autoSpaceDN/>
              <w:adjustRightInd/>
              <w:ind w:firstLine="0"/>
              <w:jc w:val="left"/>
              <w:rPr>
                <w:rFonts w:ascii="Times New Roman" w:hAnsi="Times New Roman" w:cs="Times New Roman"/>
              </w:rPr>
            </w:pP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I</w:t>
            </w:r>
          </w:p>
        </w:tc>
        <w:tc>
          <w:tcPr>
            <w:tcW w:w="657"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II</w:t>
            </w:r>
          </w:p>
        </w:tc>
        <w:tc>
          <w:tcPr>
            <w:tcW w:w="645"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III</w:t>
            </w:r>
          </w:p>
        </w:tc>
        <w:tc>
          <w:tcPr>
            <w:tcW w:w="815"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итого</w:t>
            </w: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3B474D" w:rsidRPr="00F6242F" w:rsidRDefault="003B474D" w:rsidP="006B4B68">
            <w:pPr>
              <w:widowControl/>
              <w:autoSpaceDE/>
              <w:autoSpaceDN/>
              <w:adjustRightInd/>
              <w:ind w:firstLine="0"/>
              <w:jc w:val="left"/>
              <w:rPr>
                <w:rFonts w:ascii="Times New Roman" w:hAnsi="Times New Roman" w:cs="Times New Roman"/>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3B474D" w:rsidRPr="00F6242F" w:rsidRDefault="003B474D" w:rsidP="006B4B68">
            <w:pPr>
              <w:widowControl/>
              <w:autoSpaceDE/>
              <w:autoSpaceDN/>
              <w:adjustRightInd/>
              <w:ind w:firstLine="0"/>
              <w:jc w:val="left"/>
              <w:rPr>
                <w:rFonts w:ascii="Times New Roman" w:hAnsi="Times New Roman" w:cs="Times New Roman"/>
              </w:rPr>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3</w:t>
            </w:r>
          </w:p>
        </w:tc>
        <w:tc>
          <w:tcPr>
            <w:tcW w:w="657"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4</w:t>
            </w:r>
          </w:p>
        </w:tc>
        <w:tc>
          <w:tcPr>
            <w:tcW w:w="645"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5</w:t>
            </w:r>
          </w:p>
        </w:tc>
        <w:tc>
          <w:tcPr>
            <w:tcW w:w="815"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6</w:t>
            </w:r>
          </w:p>
        </w:tc>
        <w:tc>
          <w:tcPr>
            <w:tcW w:w="2409"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7</w:t>
            </w:r>
          </w:p>
        </w:tc>
        <w:tc>
          <w:tcPr>
            <w:tcW w:w="2410"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8</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Агрызский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Азнакаевский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3.</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Аксубаевский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4.</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Алькеевский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5.</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Альметьевский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6.</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Арский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7.</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Бавлинский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8.</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Билярский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9.</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Болгарский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10.</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Бугульминский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11.</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Буинский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12.</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Елабужский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13.</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Заинский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14.</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Зеленодольский опытный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3</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15.</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proofErr w:type="spellStart"/>
            <w:r w:rsidRPr="00F6242F">
              <w:rPr>
                <w:rFonts w:ascii="Times New Roman" w:hAnsi="Times New Roman" w:cs="Times New Roman"/>
              </w:rPr>
              <w:t>Ислейтарский</w:t>
            </w:r>
            <w:proofErr w:type="spellEnd"/>
            <w:r w:rsidRPr="00F6242F">
              <w:rPr>
                <w:rFonts w:ascii="Times New Roman" w:hAnsi="Times New Roman" w:cs="Times New Roman"/>
              </w:rPr>
              <w:t xml:space="preserve">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16.</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Кайбицкий спецсемлесхоз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17.</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Калейкинский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18.</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Камский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2</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2</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19.</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Кзыл-Юлдузский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20.</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Лаишевский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lastRenderedPageBreak/>
              <w:t>21.</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Лениногорский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22.</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Мамадышский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23.</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Мензелинский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24.</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Нижнекамский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25.</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Нурлатский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2</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2</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26.</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Приволжский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27.</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Учебно-опытный Пригородный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2</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2</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2</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28.</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Учебно-опытный Сабинский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29.</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Тетюшский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30.</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Черемшанский лесхоз</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31.</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Государственное бюджетное профессиональное образовательное учреждение "Лубянский лесотехнический колледж"</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512"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32.</w:t>
            </w:r>
          </w:p>
        </w:tc>
        <w:tc>
          <w:tcPr>
            <w:tcW w:w="2154"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Лесопожарный центр</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5</w:t>
            </w: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pPr>
          </w:p>
        </w:tc>
      </w:tr>
      <w:tr w:rsidR="003B474D" w:rsidRPr="00F6242F" w:rsidTr="00C27011">
        <w:tc>
          <w:tcPr>
            <w:tcW w:w="2666" w:type="dxa"/>
            <w:gridSpan w:val="2"/>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Итого по государственным бюджетным учреждениям</w:t>
            </w:r>
          </w:p>
        </w:tc>
        <w:tc>
          <w:tcPr>
            <w:tcW w:w="596"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left"/>
              <w:rPr>
                <w:rFonts w:ascii="Times New Roman" w:hAnsi="Times New Roman" w:cs="Times New Roman"/>
              </w:rPr>
            </w:pPr>
            <w:r w:rsidRPr="00F6242F">
              <w:rPr>
                <w:rFonts w:ascii="Times New Roman" w:hAnsi="Times New Roman" w:cs="Times New Roman"/>
              </w:rPr>
              <w:t> </w:t>
            </w:r>
          </w:p>
        </w:tc>
        <w:tc>
          <w:tcPr>
            <w:tcW w:w="657" w:type="dxa"/>
            <w:tcBorders>
              <w:top w:val="single" w:sz="6" w:space="0" w:color="000000"/>
              <w:left w:val="single" w:sz="6" w:space="0" w:color="000000"/>
              <w:bottom w:val="single" w:sz="6" w:space="0" w:color="000000"/>
              <w:right w:val="single" w:sz="6" w:space="0" w:color="000000"/>
            </w:tcBorders>
            <w:hideMark/>
          </w:tcPr>
          <w:p w:rsidR="003B474D" w:rsidRPr="00F6242F" w:rsidRDefault="003B474D" w:rsidP="006B4B68">
            <w:pPr>
              <w:widowControl/>
              <w:autoSpaceDE/>
              <w:autoSpaceDN/>
              <w:adjustRightInd/>
              <w:ind w:firstLine="0"/>
              <w:jc w:val="center"/>
              <w:rPr>
                <w:rFonts w:ascii="Times New Roman" w:hAnsi="Times New Roman" w:cs="Times New Roman"/>
              </w:rPr>
            </w:pPr>
            <w:r w:rsidRPr="00F6242F">
              <w:rPr>
                <w:rFonts w:ascii="Times New Roman" w:hAnsi="Times New Roman" w:cs="Times New Roman"/>
              </w:rPr>
              <w:t>20</w:t>
            </w:r>
          </w:p>
        </w:tc>
        <w:tc>
          <w:tcPr>
            <w:tcW w:w="64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5</w:t>
            </w:r>
          </w:p>
        </w:tc>
        <w:tc>
          <w:tcPr>
            <w:tcW w:w="815"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25</w:t>
            </w:r>
          </w:p>
        </w:tc>
        <w:tc>
          <w:tcPr>
            <w:tcW w:w="2409"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14</w:t>
            </w:r>
          </w:p>
        </w:tc>
        <w:tc>
          <w:tcPr>
            <w:tcW w:w="2410" w:type="dxa"/>
            <w:tcBorders>
              <w:top w:val="single" w:sz="4" w:space="0" w:color="auto"/>
              <w:left w:val="single" w:sz="4" w:space="0" w:color="auto"/>
              <w:bottom w:val="single" w:sz="4" w:space="0" w:color="auto"/>
              <w:right w:val="single" w:sz="4" w:space="0" w:color="auto"/>
            </w:tcBorders>
            <w:hideMark/>
          </w:tcPr>
          <w:p w:rsidR="003B474D" w:rsidRPr="00F6242F" w:rsidRDefault="003B474D" w:rsidP="006B4B68">
            <w:pPr>
              <w:pStyle w:val="a4"/>
              <w:jc w:val="center"/>
            </w:pPr>
            <w:r w:rsidRPr="00F6242F">
              <w:t>16»;</w:t>
            </w:r>
          </w:p>
        </w:tc>
      </w:tr>
    </w:tbl>
    <w:p w:rsidR="003B474D" w:rsidRPr="00F6242F" w:rsidRDefault="003B474D" w:rsidP="006B4B68">
      <w:pPr>
        <w:rPr>
          <w:rFonts w:eastAsiaTheme="minorEastAsia"/>
          <w:sz w:val="28"/>
        </w:rPr>
      </w:pPr>
      <w:r w:rsidRPr="00F6242F">
        <w:rPr>
          <w:rFonts w:eastAsiaTheme="minorEastAsia"/>
          <w:sz w:val="28"/>
        </w:rPr>
        <w:t>абзац 11 раздела I изложить в следующей редакции:</w:t>
      </w:r>
    </w:p>
    <w:p w:rsidR="00F32668" w:rsidRPr="00F6242F" w:rsidRDefault="003B474D" w:rsidP="006B4B68">
      <w:pPr>
        <w:rPr>
          <w:rFonts w:eastAsiaTheme="minorEastAsia"/>
          <w:sz w:val="28"/>
        </w:rPr>
      </w:pPr>
      <w:r w:rsidRPr="00F6242F">
        <w:rPr>
          <w:rFonts w:eastAsiaTheme="minorEastAsia"/>
          <w:sz w:val="28"/>
        </w:rPr>
        <w:t>«Наземные</w:t>
      </w:r>
      <w:r w:rsidR="00F32668" w:rsidRPr="00F6242F">
        <w:rPr>
          <w:rFonts w:eastAsiaTheme="minorEastAsia"/>
          <w:sz w:val="28"/>
        </w:rPr>
        <w:t xml:space="preserve"> силы состоят из 20 </w:t>
      </w:r>
      <w:proofErr w:type="spellStart"/>
      <w:r w:rsidR="00F32668" w:rsidRPr="00F6242F">
        <w:rPr>
          <w:rFonts w:eastAsiaTheme="minorEastAsia"/>
          <w:sz w:val="28"/>
        </w:rPr>
        <w:t>лесопожарных</w:t>
      </w:r>
      <w:proofErr w:type="spellEnd"/>
      <w:r w:rsidR="00F32668" w:rsidRPr="00F6242F">
        <w:rPr>
          <w:rFonts w:eastAsiaTheme="minorEastAsia"/>
          <w:sz w:val="28"/>
        </w:rPr>
        <w:t xml:space="preserve"> станций II типа государственных бюджетных учреждений, 5 </w:t>
      </w:r>
      <w:proofErr w:type="spellStart"/>
      <w:r w:rsidR="00F32668" w:rsidRPr="00F6242F">
        <w:rPr>
          <w:rFonts w:eastAsiaTheme="minorEastAsia"/>
          <w:sz w:val="28"/>
        </w:rPr>
        <w:t>лесопожарных</w:t>
      </w:r>
      <w:proofErr w:type="spellEnd"/>
      <w:r w:rsidR="00F32668" w:rsidRPr="00F6242F">
        <w:rPr>
          <w:rFonts w:eastAsiaTheme="minorEastAsia"/>
          <w:sz w:val="28"/>
        </w:rPr>
        <w:t xml:space="preserve"> станций III типа государственного бюджетного учреждения "Лесопожарный центр Республики Татарстан" на территориях </w:t>
      </w:r>
      <w:proofErr w:type="spellStart"/>
      <w:r w:rsidR="00F32668" w:rsidRPr="00F6242F">
        <w:rPr>
          <w:rFonts w:eastAsiaTheme="minorEastAsia"/>
          <w:sz w:val="28"/>
        </w:rPr>
        <w:t>Кайбицкого</w:t>
      </w:r>
      <w:proofErr w:type="spellEnd"/>
      <w:r w:rsidR="00F32668" w:rsidRPr="00F6242F">
        <w:rPr>
          <w:rFonts w:eastAsiaTheme="minorEastAsia"/>
          <w:sz w:val="28"/>
        </w:rPr>
        <w:t xml:space="preserve">, </w:t>
      </w:r>
      <w:proofErr w:type="spellStart"/>
      <w:r w:rsidR="00F32668" w:rsidRPr="00F6242F">
        <w:rPr>
          <w:rFonts w:eastAsiaTheme="minorEastAsia"/>
          <w:sz w:val="28"/>
        </w:rPr>
        <w:t>Лаишевского</w:t>
      </w:r>
      <w:proofErr w:type="spellEnd"/>
      <w:r w:rsidR="00F32668" w:rsidRPr="00F6242F">
        <w:rPr>
          <w:rFonts w:eastAsiaTheme="minorEastAsia"/>
          <w:sz w:val="28"/>
        </w:rPr>
        <w:t xml:space="preserve">, </w:t>
      </w:r>
      <w:proofErr w:type="spellStart"/>
      <w:r w:rsidR="00F32668" w:rsidRPr="00F6242F">
        <w:rPr>
          <w:rFonts w:eastAsiaTheme="minorEastAsia"/>
          <w:sz w:val="28"/>
        </w:rPr>
        <w:t>Лениногорского</w:t>
      </w:r>
      <w:proofErr w:type="spellEnd"/>
      <w:r w:rsidR="00F32668" w:rsidRPr="00F6242F">
        <w:rPr>
          <w:rFonts w:eastAsiaTheme="minorEastAsia"/>
          <w:sz w:val="28"/>
        </w:rPr>
        <w:t>, Пригородного, Сабинского лесничеств и 14 пунктов сосредоточения противопожарного инвентаря.</w:t>
      </w:r>
      <w:r w:rsidRPr="00F6242F">
        <w:rPr>
          <w:rFonts w:eastAsiaTheme="minorEastAsia"/>
          <w:sz w:val="28"/>
        </w:rPr>
        <w:t>»;</w:t>
      </w:r>
    </w:p>
    <w:p w:rsidR="00F32668" w:rsidRPr="00F6242F" w:rsidRDefault="004C0854" w:rsidP="006B4B68">
      <w:pPr>
        <w:rPr>
          <w:rFonts w:eastAsiaTheme="minorEastAsia"/>
          <w:bCs/>
          <w:sz w:val="28"/>
        </w:rPr>
      </w:pPr>
      <w:r w:rsidRPr="00F6242F">
        <w:rPr>
          <w:rFonts w:eastAsiaTheme="minorEastAsia"/>
          <w:sz w:val="28"/>
        </w:rPr>
        <w:t>Абзац 1 подраздела «</w:t>
      </w:r>
      <w:bookmarkStart w:id="4" w:name="sub_23"/>
      <w:r w:rsidR="00F32668" w:rsidRPr="00F6242F">
        <w:rPr>
          <w:rFonts w:eastAsiaTheme="minorEastAsia"/>
          <w:bCs/>
          <w:sz w:val="28"/>
        </w:rPr>
        <w:t>Совершенствование системы раннего обнаружения лесных пожаров</w:t>
      </w:r>
      <w:r w:rsidRPr="00F6242F">
        <w:rPr>
          <w:rFonts w:eastAsiaTheme="minorEastAsia"/>
          <w:bCs/>
          <w:sz w:val="28"/>
        </w:rPr>
        <w:t>» раздела</w:t>
      </w:r>
      <w:r w:rsidR="001B4BBE" w:rsidRPr="00F6242F">
        <w:rPr>
          <w:rFonts w:eastAsiaTheme="minorEastAsia"/>
          <w:sz w:val="28"/>
        </w:rPr>
        <w:t xml:space="preserve"> </w:t>
      </w:r>
      <w:r w:rsidR="001B4BBE" w:rsidRPr="00F6242F">
        <w:rPr>
          <w:rFonts w:eastAsiaTheme="minorEastAsia"/>
          <w:bCs/>
          <w:sz w:val="28"/>
        </w:rPr>
        <w:t>I изложить в следующей редакции:</w:t>
      </w:r>
    </w:p>
    <w:bookmarkEnd w:id="4"/>
    <w:p w:rsidR="00F32668" w:rsidRPr="00F6242F" w:rsidRDefault="001B4BBE" w:rsidP="006B4B68">
      <w:pPr>
        <w:rPr>
          <w:rFonts w:eastAsiaTheme="minorEastAsia"/>
          <w:sz w:val="28"/>
        </w:rPr>
      </w:pPr>
      <w:r w:rsidRPr="00F6242F">
        <w:rPr>
          <w:rFonts w:eastAsiaTheme="minorEastAsia"/>
          <w:sz w:val="28"/>
        </w:rPr>
        <w:t>«</w:t>
      </w:r>
      <w:r w:rsidR="00F32668" w:rsidRPr="00F6242F">
        <w:rPr>
          <w:rFonts w:eastAsiaTheme="minorEastAsia"/>
          <w:sz w:val="28"/>
        </w:rPr>
        <w:t>Для осуществления мониторинга пожарной опасности в лесах и лесных пожаров в Министерстве лесного хозяйства Республики Татарстан и 31 лесничестве организован доступ к работе в информационной системе дистанционного мониторинга Федерального агентства лесного хозяйства для использования данных класса пожарной опасности по Республике Татарстан.</w:t>
      </w:r>
      <w:r w:rsidRPr="00F6242F">
        <w:rPr>
          <w:rFonts w:eastAsiaTheme="minorEastAsia"/>
          <w:sz w:val="28"/>
        </w:rPr>
        <w:t>»;</w:t>
      </w:r>
    </w:p>
    <w:p w:rsidR="001B4BBE" w:rsidRPr="00F6242F" w:rsidRDefault="001B4BBE" w:rsidP="006B4B68">
      <w:pPr>
        <w:rPr>
          <w:rFonts w:eastAsiaTheme="minorEastAsia"/>
          <w:bCs/>
          <w:sz w:val="28"/>
        </w:rPr>
      </w:pPr>
      <w:r w:rsidRPr="00F6242F">
        <w:rPr>
          <w:rFonts w:eastAsiaTheme="minorEastAsia"/>
          <w:sz w:val="28"/>
        </w:rPr>
        <w:t>Абзацы 6 – 9 подраздела «</w:t>
      </w:r>
      <w:bookmarkStart w:id="5" w:name="sub_24"/>
      <w:r w:rsidRPr="00F6242F">
        <w:rPr>
          <w:rFonts w:eastAsiaTheme="minorEastAsia"/>
          <w:bCs/>
          <w:sz w:val="28"/>
        </w:rPr>
        <w:t>Усиление защиты лесов от вредных организмов и других неблагоприятных факторов</w:t>
      </w:r>
      <w:bookmarkEnd w:id="5"/>
      <w:r w:rsidRPr="00F6242F">
        <w:rPr>
          <w:rFonts w:eastAsiaTheme="minorEastAsia"/>
          <w:bCs/>
          <w:sz w:val="28"/>
        </w:rPr>
        <w:t>» раздела I изложить в следующей редакции:</w:t>
      </w:r>
    </w:p>
    <w:p w:rsidR="00F32668" w:rsidRPr="00F6242F" w:rsidRDefault="001B4BBE" w:rsidP="006B4B68">
      <w:pPr>
        <w:rPr>
          <w:rFonts w:eastAsiaTheme="minorEastAsia"/>
          <w:sz w:val="28"/>
        </w:rPr>
      </w:pPr>
      <w:r w:rsidRPr="00F6242F">
        <w:rPr>
          <w:rFonts w:eastAsiaTheme="minorEastAsia"/>
          <w:sz w:val="28"/>
        </w:rPr>
        <w:lastRenderedPageBreak/>
        <w:t>«</w:t>
      </w:r>
      <w:r w:rsidR="00F32668" w:rsidRPr="00F6242F">
        <w:rPr>
          <w:rFonts w:eastAsiaTheme="minorEastAsia"/>
          <w:sz w:val="28"/>
        </w:rPr>
        <w:t>Наименее устойчивой породой к воздействию насекомых-вредителей в Республике Татарстан является ель, преимущественно 3 класса возраста. В лесах Республики Татарстан частично расстроенные насаждения от воздействия насекомых-вредителей наблюдаются с 2009 года. Общая площадь погибших и поврежденных насаждений от насекомых-вредителей за последнее десятилетие составляет 695,7 гектара.</w:t>
      </w:r>
    </w:p>
    <w:p w:rsidR="00F32668" w:rsidRPr="00F6242F" w:rsidRDefault="00F32668" w:rsidP="006B4B68">
      <w:pPr>
        <w:rPr>
          <w:rFonts w:eastAsiaTheme="minorEastAsia"/>
          <w:sz w:val="28"/>
        </w:rPr>
      </w:pPr>
      <w:r w:rsidRPr="00F6242F">
        <w:rPr>
          <w:rFonts w:eastAsiaTheme="minorEastAsia"/>
          <w:sz w:val="28"/>
        </w:rPr>
        <w:t xml:space="preserve">На конец 2020 года в результате проведения санитарно-оздоровительных мероприятий и </w:t>
      </w:r>
      <w:proofErr w:type="spellStart"/>
      <w:r w:rsidRPr="00F6242F">
        <w:rPr>
          <w:rFonts w:eastAsiaTheme="minorEastAsia"/>
          <w:sz w:val="28"/>
        </w:rPr>
        <w:t>переобследования</w:t>
      </w:r>
      <w:proofErr w:type="spellEnd"/>
      <w:r w:rsidRPr="00F6242F">
        <w:rPr>
          <w:rFonts w:eastAsiaTheme="minorEastAsia"/>
          <w:sz w:val="28"/>
        </w:rPr>
        <w:t xml:space="preserve"> лесных участков насаждения с нарушенной и утраченной устойчивостью отмечены на площади 22271,9 гектара.</w:t>
      </w:r>
    </w:p>
    <w:p w:rsidR="00F32668" w:rsidRPr="00F6242F" w:rsidRDefault="00F32668" w:rsidP="006B4B68">
      <w:pPr>
        <w:rPr>
          <w:rFonts w:eastAsiaTheme="minorEastAsia"/>
          <w:sz w:val="28"/>
        </w:rPr>
      </w:pPr>
      <w:r w:rsidRPr="00F6242F">
        <w:rPr>
          <w:rFonts w:eastAsiaTheme="minorEastAsia"/>
          <w:sz w:val="28"/>
        </w:rPr>
        <w:t>Общая площадь очагов вредителей и болезней леса к концу 2020 года составила 35747 гектара.</w:t>
      </w:r>
    </w:p>
    <w:p w:rsidR="00F32668" w:rsidRPr="00F6242F" w:rsidRDefault="00F32668" w:rsidP="006B4B68">
      <w:pPr>
        <w:rPr>
          <w:rFonts w:eastAsiaTheme="minorEastAsia"/>
          <w:sz w:val="28"/>
        </w:rPr>
      </w:pPr>
      <w:r w:rsidRPr="00F6242F">
        <w:rPr>
          <w:rFonts w:eastAsiaTheme="minorEastAsia"/>
          <w:sz w:val="28"/>
        </w:rPr>
        <w:t>Причиной неудовлетворительного санитарного и лесопатологического состояния насаждений является комплекс неблагоприятных факторов, который включает в себя: погодные условия, очаги вредителей и болезней леса, а также повреждения дикими животными, антропогенный и непатогенный факторы. В лесах Республики Татарстан основными причинами неудовлетворительного состояния древостоев в 2020 году, как и ранее, стали болезни леса – 12950,9 гектара, неблагоприятные погодные условия и почвенно-климатические факторы – 8329,5 гектара, что составляет 58,1 процента и 37,4 процента соответственно от площади всех насаждений с нарушенной и утраченной устойчивостью.</w:t>
      </w:r>
      <w:r w:rsidR="001B4BBE" w:rsidRPr="00F6242F">
        <w:rPr>
          <w:rFonts w:eastAsiaTheme="minorEastAsia"/>
          <w:sz w:val="28"/>
        </w:rPr>
        <w:t>»;</w:t>
      </w:r>
    </w:p>
    <w:p w:rsidR="00543163" w:rsidRPr="00F6242F" w:rsidRDefault="00543163" w:rsidP="006B4B68">
      <w:pPr>
        <w:tabs>
          <w:tab w:val="left" w:pos="993"/>
        </w:tabs>
        <w:ind w:firstLine="709"/>
        <w:rPr>
          <w:sz w:val="28"/>
          <w:szCs w:val="28"/>
        </w:rPr>
      </w:pPr>
      <w:r w:rsidRPr="00F6242F">
        <w:rPr>
          <w:sz w:val="28"/>
          <w:szCs w:val="28"/>
        </w:rPr>
        <w:t xml:space="preserve">раздел </w:t>
      </w:r>
      <w:r w:rsidRPr="00F6242F">
        <w:rPr>
          <w:sz w:val="28"/>
          <w:szCs w:val="28"/>
          <w:lang w:val="en-US"/>
        </w:rPr>
        <w:t>III</w:t>
      </w:r>
      <w:r w:rsidRPr="00F6242F">
        <w:rPr>
          <w:sz w:val="28"/>
          <w:szCs w:val="28"/>
        </w:rPr>
        <w:t xml:space="preserve"> подпрограммы изложить в следующей редакции:</w:t>
      </w:r>
    </w:p>
    <w:p w:rsidR="00543163" w:rsidRPr="00F6242F" w:rsidRDefault="00B720C7" w:rsidP="006B4B68">
      <w:pPr>
        <w:ind w:firstLine="0"/>
        <w:jc w:val="center"/>
        <w:outlineLvl w:val="0"/>
        <w:rPr>
          <w:rFonts w:eastAsiaTheme="minorEastAsia"/>
          <w:bCs/>
        </w:rPr>
      </w:pPr>
      <w:bookmarkStart w:id="6" w:name="sub_10003"/>
      <w:r w:rsidRPr="00F6242F">
        <w:rPr>
          <w:rFonts w:eastAsiaTheme="minorEastAsia"/>
          <w:bCs/>
        </w:rPr>
        <w:t>«</w:t>
      </w:r>
      <w:r w:rsidR="00543163" w:rsidRPr="00F6242F">
        <w:rPr>
          <w:rFonts w:eastAsiaTheme="minorEastAsia"/>
          <w:bCs/>
          <w:sz w:val="28"/>
        </w:rPr>
        <w:t>III. Обоснование ресурсного обеспечения Подпрограммы</w:t>
      </w:r>
    </w:p>
    <w:bookmarkEnd w:id="6"/>
    <w:p w:rsidR="005F4E80" w:rsidRPr="005F4E80" w:rsidRDefault="005F4E80" w:rsidP="006B4B68">
      <w:pPr>
        <w:rPr>
          <w:rFonts w:eastAsiaTheme="minorEastAsia"/>
          <w:sz w:val="28"/>
        </w:rPr>
      </w:pPr>
      <w:r w:rsidRPr="005F4E80">
        <w:rPr>
          <w:rFonts w:eastAsiaTheme="minorEastAsia"/>
          <w:sz w:val="28"/>
        </w:rPr>
        <w:t>Общий объем финансирования Подпрограммы составляет 2230904,8 тыс. рублей, в том числе:</w:t>
      </w:r>
    </w:p>
    <w:p w:rsidR="005F4E80" w:rsidRPr="005F4E80" w:rsidRDefault="005F4E80" w:rsidP="006B4B68">
      <w:pPr>
        <w:rPr>
          <w:rFonts w:eastAsiaTheme="minorEastAsia"/>
          <w:sz w:val="28"/>
        </w:rPr>
      </w:pPr>
      <w:r w:rsidRPr="005F4E80">
        <w:rPr>
          <w:rFonts w:eastAsiaTheme="minorEastAsia"/>
          <w:sz w:val="28"/>
        </w:rPr>
        <w:t>средства бюджета Республики Татарстан – 1444839,6 тыс. рублей;</w:t>
      </w:r>
    </w:p>
    <w:p w:rsidR="005F4E80" w:rsidRPr="005F4E80" w:rsidRDefault="005F4E80" w:rsidP="006B4B68">
      <w:pPr>
        <w:rPr>
          <w:rFonts w:eastAsiaTheme="minorEastAsia"/>
          <w:sz w:val="28"/>
        </w:rPr>
      </w:pPr>
      <w:r w:rsidRPr="005F4E80">
        <w:rPr>
          <w:rFonts w:eastAsiaTheme="minorEastAsia"/>
          <w:sz w:val="28"/>
        </w:rPr>
        <w:t>средства федерального бюджета – 786065,2 тыс. рублей, из них в рамках федерального проекта «Сохранение лесов» – 251802,5 тыс. рублей.</w:t>
      </w:r>
    </w:p>
    <w:tbl>
      <w:tblPr>
        <w:tblW w:w="101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6"/>
        <w:gridCol w:w="3968"/>
        <w:gridCol w:w="3970"/>
      </w:tblGrid>
      <w:tr w:rsidR="00543163" w:rsidRPr="00F6242F" w:rsidTr="000A6819">
        <w:tc>
          <w:tcPr>
            <w:tcW w:w="10174" w:type="dxa"/>
            <w:gridSpan w:val="3"/>
            <w:tcBorders>
              <w:top w:val="nil"/>
              <w:left w:val="nil"/>
              <w:bottom w:val="single" w:sz="4" w:space="0" w:color="auto"/>
              <w:right w:val="nil"/>
            </w:tcBorders>
          </w:tcPr>
          <w:p w:rsidR="00543163" w:rsidRPr="00F6242F" w:rsidRDefault="00543163" w:rsidP="006B4B68">
            <w:pPr>
              <w:ind w:firstLine="0"/>
              <w:jc w:val="right"/>
              <w:rPr>
                <w:rFonts w:eastAsiaTheme="minorEastAsia"/>
              </w:rPr>
            </w:pPr>
            <w:r w:rsidRPr="00F6242F">
              <w:rPr>
                <w:rFonts w:eastAsiaTheme="minorEastAsia"/>
              </w:rPr>
              <w:t>(тыс. рублей)</w:t>
            </w:r>
          </w:p>
        </w:tc>
      </w:tr>
      <w:tr w:rsidR="00543163" w:rsidRPr="00F6242F" w:rsidTr="000A6819">
        <w:tc>
          <w:tcPr>
            <w:tcW w:w="2236" w:type="dxa"/>
            <w:tcBorders>
              <w:top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Год</w:t>
            </w:r>
          </w:p>
        </w:tc>
        <w:tc>
          <w:tcPr>
            <w:tcW w:w="3968" w:type="dxa"/>
            <w:tcBorders>
              <w:top w:val="single" w:sz="4" w:space="0" w:color="auto"/>
              <w:left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Средства бюджета</w:t>
            </w:r>
          </w:p>
          <w:p w:rsidR="00543163" w:rsidRPr="00F6242F" w:rsidRDefault="00543163" w:rsidP="006B4B68">
            <w:pPr>
              <w:ind w:firstLine="0"/>
              <w:jc w:val="center"/>
              <w:rPr>
                <w:rFonts w:eastAsiaTheme="minorEastAsia"/>
              </w:rPr>
            </w:pPr>
            <w:r w:rsidRPr="00F6242F">
              <w:rPr>
                <w:rFonts w:eastAsiaTheme="minorEastAsia"/>
              </w:rPr>
              <w:t>Республики Татарстан</w:t>
            </w:r>
          </w:p>
        </w:tc>
        <w:tc>
          <w:tcPr>
            <w:tcW w:w="3970" w:type="dxa"/>
            <w:tcBorders>
              <w:top w:val="single" w:sz="4" w:space="0" w:color="auto"/>
              <w:left w:val="single" w:sz="4" w:space="0" w:color="auto"/>
              <w:bottom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Средства федерального бюджета</w:t>
            </w:r>
          </w:p>
        </w:tc>
      </w:tr>
      <w:tr w:rsidR="00543163" w:rsidRPr="00F6242F" w:rsidTr="000A6819">
        <w:tc>
          <w:tcPr>
            <w:tcW w:w="2236" w:type="dxa"/>
            <w:tcBorders>
              <w:top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1</w:t>
            </w:r>
          </w:p>
        </w:tc>
        <w:tc>
          <w:tcPr>
            <w:tcW w:w="3968" w:type="dxa"/>
            <w:tcBorders>
              <w:top w:val="single" w:sz="4" w:space="0" w:color="auto"/>
              <w:left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2</w:t>
            </w:r>
          </w:p>
        </w:tc>
        <w:tc>
          <w:tcPr>
            <w:tcW w:w="3970" w:type="dxa"/>
            <w:tcBorders>
              <w:top w:val="single" w:sz="4" w:space="0" w:color="auto"/>
              <w:left w:val="single" w:sz="4" w:space="0" w:color="auto"/>
              <w:bottom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3</w:t>
            </w:r>
          </w:p>
        </w:tc>
      </w:tr>
      <w:tr w:rsidR="00543163" w:rsidRPr="00F6242F" w:rsidTr="000A6819">
        <w:tc>
          <w:tcPr>
            <w:tcW w:w="2236" w:type="dxa"/>
            <w:tcBorders>
              <w:top w:val="single" w:sz="4" w:space="0" w:color="auto"/>
              <w:bottom w:val="single" w:sz="4" w:space="0" w:color="auto"/>
              <w:right w:val="single" w:sz="4" w:space="0" w:color="auto"/>
            </w:tcBorders>
          </w:tcPr>
          <w:p w:rsidR="00543163" w:rsidRPr="00F6242F" w:rsidRDefault="00543163" w:rsidP="006B4B68">
            <w:pPr>
              <w:ind w:firstLine="0"/>
              <w:jc w:val="left"/>
              <w:rPr>
                <w:rFonts w:eastAsiaTheme="minorEastAsia"/>
              </w:rPr>
            </w:pPr>
            <w:r w:rsidRPr="00F6242F">
              <w:rPr>
                <w:rFonts w:eastAsiaTheme="minorEastAsia"/>
              </w:rPr>
              <w:t>2014</w:t>
            </w:r>
          </w:p>
        </w:tc>
        <w:tc>
          <w:tcPr>
            <w:tcW w:w="3968" w:type="dxa"/>
            <w:tcBorders>
              <w:top w:val="single" w:sz="4" w:space="0" w:color="auto"/>
              <w:left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114230,3</w:t>
            </w:r>
          </w:p>
        </w:tc>
        <w:tc>
          <w:tcPr>
            <w:tcW w:w="3970" w:type="dxa"/>
            <w:tcBorders>
              <w:top w:val="single" w:sz="4" w:space="0" w:color="auto"/>
              <w:left w:val="single" w:sz="4" w:space="0" w:color="auto"/>
              <w:bottom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50346,8</w:t>
            </w:r>
          </w:p>
        </w:tc>
      </w:tr>
      <w:tr w:rsidR="00543163" w:rsidRPr="00F6242F" w:rsidTr="000A6819">
        <w:tc>
          <w:tcPr>
            <w:tcW w:w="2236" w:type="dxa"/>
            <w:tcBorders>
              <w:top w:val="single" w:sz="4" w:space="0" w:color="auto"/>
              <w:bottom w:val="single" w:sz="4" w:space="0" w:color="auto"/>
              <w:right w:val="single" w:sz="4" w:space="0" w:color="auto"/>
            </w:tcBorders>
          </w:tcPr>
          <w:p w:rsidR="00543163" w:rsidRPr="00F6242F" w:rsidRDefault="00543163" w:rsidP="006B4B68">
            <w:pPr>
              <w:ind w:firstLine="0"/>
              <w:jc w:val="left"/>
              <w:rPr>
                <w:rFonts w:eastAsiaTheme="minorEastAsia"/>
              </w:rPr>
            </w:pPr>
            <w:r w:rsidRPr="00F6242F">
              <w:rPr>
                <w:rFonts w:eastAsiaTheme="minorEastAsia"/>
              </w:rPr>
              <w:t>2015</w:t>
            </w:r>
          </w:p>
        </w:tc>
        <w:tc>
          <w:tcPr>
            <w:tcW w:w="3968" w:type="dxa"/>
            <w:tcBorders>
              <w:top w:val="single" w:sz="4" w:space="0" w:color="auto"/>
              <w:left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107339,6</w:t>
            </w:r>
          </w:p>
        </w:tc>
        <w:tc>
          <w:tcPr>
            <w:tcW w:w="3970" w:type="dxa"/>
            <w:tcBorders>
              <w:top w:val="single" w:sz="4" w:space="0" w:color="auto"/>
              <w:left w:val="single" w:sz="4" w:space="0" w:color="auto"/>
              <w:bottom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208859,9</w:t>
            </w:r>
          </w:p>
        </w:tc>
      </w:tr>
      <w:tr w:rsidR="00543163" w:rsidRPr="00F6242F" w:rsidTr="000A6819">
        <w:tc>
          <w:tcPr>
            <w:tcW w:w="2236" w:type="dxa"/>
            <w:tcBorders>
              <w:top w:val="single" w:sz="4" w:space="0" w:color="auto"/>
              <w:bottom w:val="single" w:sz="4" w:space="0" w:color="auto"/>
              <w:right w:val="single" w:sz="4" w:space="0" w:color="auto"/>
            </w:tcBorders>
          </w:tcPr>
          <w:p w:rsidR="00543163" w:rsidRPr="00F6242F" w:rsidRDefault="00543163" w:rsidP="006B4B68">
            <w:pPr>
              <w:ind w:firstLine="0"/>
              <w:jc w:val="left"/>
              <w:rPr>
                <w:rFonts w:eastAsiaTheme="minorEastAsia"/>
              </w:rPr>
            </w:pPr>
            <w:r w:rsidRPr="00F6242F">
              <w:rPr>
                <w:rFonts w:eastAsiaTheme="minorEastAsia"/>
              </w:rPr>
              <w:t>2016</w:t>
            </w:r>
          </w:p>
        </w:tc>
        <w:tc>
          <w:tcPr>
            <w:tcW w:w="3968" w:type="dxa"/>
            <w:tcBorders>
              <w:top w:val="single" w:sz="4" w:space="0" w:color="auto"/>
              <w:left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128688,6</w:t>
            </w:r>
          </w:p>
        </w:tc>
        <w:tc>
          <w:tcPr>
            <w:tcW w:w="3970" w:type="dxa"/>
            <w:tcBorders>
              <w:top w:val="single" w:sz="4" w:space="0" w:color="auto"/>
              <w:left w:val="single" w:sz="4" w:space="0" w:color="auto"/>
              <w:bottom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18757,5</w:t>
            </w:r>
          </w:p>
        </w:tc>
      </w:tr>
      <w:tr w:rsidR="00543163" w:rsidRPr="00F6242F" w:rsidTr="000A6819">
        <w:tc>
          <w:tcPr>
            <w:tcW w:w="2236" w:type="dxa"/>
            <w:tcBorders>
              <w:top w:val="single" w:sz="4" w:space="0" w:color="auto"/>
              <w:bottom w:val="single" w:sz="4" w:space="0" w:color="auto"/>
              <w:right w:val="single" w:sz="4" w:space="0" w:color="auto"/>
            </w:tcBorders>
          </w:tcPr>
          <w:p w:rsidR="00543163" w:rsidRPr="00F6242F" w:rsidRDefault="00543163" w:rsidP="006B4B68">
            <w:pPr>
              <w:ind w:firstLine="0"/>
              <w:jc w:val="left"/>
              <w:rPr>
                <w:rFonts w:eastAsiaTheme="minorEastAsia"/>
              </w:rPr>
            </w:pPr>
            <w:r w:rsidRPr="00F6242F">
              <w:rPr>
                <w:rFonts w:eastAsiaTheme="minorEastAsia"/>
              </w:rPr>
              <w:t>2017</w:t>
            </w:r>
          </w:p>
        </w:tc>
        <w:tc>
          <w:tcPr>
            <w:tcW w:w="3968" w:type="dxa"/>
            <w:tcBorders>
              <w:top w:val="single" w:sz="4" w:space="0" w:color="auto"/>
              <w:left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134157,9</w:t>
            </w:r>
          </w:p>
        </w:tc>
        <w:tc>
          <w:tcPr>
            <w:tcW w:w="3970" w:type="dxa"/>
            <w:tcBorders>
              <w:top w:val="single" w:sz="4" w:space="0" w:color="auto"/>
              <w:left w:val="single" w:sz="4" w:space="0" w:color="auto"/>
              <w:bottom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30572,6</w:t>
            </w:r>
          </w:p>
        </w:tc>
      </w:tr>
      <w:tr w:rsidR="00543163" w:rsidRPr="00F6242F" w:rsidTr="000A6819">
        <w:tc>
          <w:tcPr>
            <w:tcW w:w="2236" w:type="dxa"/>
            <w:tcBorders>
              <w:top w:val="single" w:sz="4" w:space="0" w:color="auto"/>
              <w:bottom w:val="single" w:sz="4" w:space="0" w:color="auto"/>
              <w:right w:val="single" w:sz="4" w:space="0" w:color="auto"/>
            </w:tcBorders>
          </w:tcPr>
          <w:p w:rsidR="00543163" w:rsidRPr="00F6242F" w:rsidRDefault="00543163" w:rsidP="006B4B68">
            <w:pPr>
              <w:ind w:firstLine="0"/>
              <w:jc w:val="left"/>
              <w:rPr>
                <w:rFonts w:eastAsiaTheme="minorEastAsia"/>
              </w:rPr>
            </w:pPr>
            <w:r w:rsidRPr="00F6242F">
              <w:rPr>
                <w:rFonts w:eastAsiaTheme="minorEastAsia"/>
              </w:rPr>
              <w:t>2018</w:t>
            </w:r>
          </w:p>
        </w:tc>
        <w:tc>
          <w:tcPr>
            <w:tcW w:w="3968" w:type="dxa"/>
            <w:tcBorders>
              <w:top w:val="single" w:sz="4" w:space="0" w:color="auto"/>
              <w:left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155409,9</w:t>
            </w:r>
          </w:p>
        </w:tc>
        <w:tc>
          <w:tcPr>
            <w:tcW w:w="3970" w:type="dxa"/>
            <w:tcBorders>
              <w:top w:val="single" w:sz="4" w:space="0" w:color="auto"/>
              <w:left w:val="single" w:sz="4" w:space="0" w:color="auto"/>
              <w:bottom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38219,7</w:t>
            </w:r>
          </w:p>
        </w:tc>
      </w:tr>
      <w:tr w:rsidR="00543163" w:rsidRPr="00F6242F" w:rsidTr="000A6819">
        <w:tc>
          <w:tcPr>
            <w:tcW w:w="2236" w:type="dxa"/>
            <w:tcBorders>
              <w:top w:val="single" w:sz="4" w:space="0" w:color="auto"/>
              <w:bottom w:val="single" w:sz="4" w:space="0" w:color="auto"/>
              <w:right w:val="single" w:sz="4" w:space="0" w:color="auto"/>
            </w:tcBorders>
          </w:tcPr>
          <w:p w:rsidR="00543163" w:rsidRPr="00F6242F" w:rsidRDefault="00543163" w:rsidP="006B4B68">
            <w:pPr>
              <w:ind w:firstLine="0"/>
              <w:jc w:val="left"/>
              <w:rPr>
                <w:rFonts w:eastAsiaTheme="minorEastAsia"/>
              </w:rPr>
            </w:pPr>
            <w:r w:rsidRPr="00F6242F">
              <w:rPr>
                <w:rFonts w:eastAsiaTheme="minorEastAsia"/>
              </w:rPr>
              <w:t>2019</w:t>
            </w:r>
          </w:p>
        </w:tc>
        <w:tc>
          <w:tcPr>
            <w:tcW w:w="3968" w:type="dxa"/>
            <w:tcBorders>
              <w:top w:val="single" w:sz="4" w:space="0" w:color="auto"/>
              <w:left w:val="single" w:sz="4" w:space="0" w:color="auto"/>
              <w:bottom w:val="single" w:sz="4" w:space="0" w:color="auto"/>
              <w:right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162455,2</w:t>
            </w:r>
          </w:p>
        </w:tc>
        <w:tc>
          <w:tcPr>
            <w:tcW w:w="3970" w:type="dxa"/>
            <w:tcBorders>
              <w:top w:val="single" w:sz="4" w:space="0" w:color="auto"/>
              <w:left w:val="single" w:sz="4" w:space="0" w:color="auto"/>
              <w:bottom w:val="single" w:sz="4" w:space="0" w:color="auto"/>
            </w:tcBorders>
          </w:tcPr>
          <w:p w:rsidR="00543163" w:rsidRPr="00F6242F" w:rsidRDefault="00543163" w:rsidP="006B4B68">
            <w:pPr>
              <w:ind w:firstLine="0"/>
              <w:jc w:val="center"/>
              <w:rPr>
                <w:rFonts w:eastAsiaTheme="minorEastAsia"/>
              </w:rPr>
            </w:pPr>
            <w:r w:rsidRPr="00F6242F">
              <w:rPr>
                <w:rFonts w:eastAsiaTheme="minorEastAsia"/>
              </w:rPr>
              <w:t>106435,1</w:t>
            </w:r>
          </w:p>
        </w:tc>
      </w:tr>
      <w:tr w:rsidR="00E20644" w:rsidRPr="00F6242F" w:rsidTr="000A6819">
        <w:tc>
          <w:tcPr>
            <w:tcW w:w="2236" w:type="dxa"/>
            <w:tcBorders>
              <w:top w:val="single" w:sz="4" w:space="0" w:color="auto"/>
              <w:bottom w:val="single" w:sz="4" w:space="0" w:color="auto"/>
              <w:right w:val="single" w:sz="4" w:space="0" w:color="auto"/>
            </w:tcBorders>
          </w:tcPr>
          <w:p w:rsidR="00E20644" w:rsidRPr="00F6242F" w:rsidRDefault="00E20644" w:rsidP="006B4B68">
            <w:pPr>
              <w:ind w:firstLine="0"/>
              <w:jc w:val="left"/>
              <w:rPr>
                <w:rFonts w:eastAsiaTheme="minorEastAsia"/>
              </w:rPr>
            </w:pPr>
            <w:r w:rsidRPr="00F6242F">
              <w:rPr>
                <w:rFonts w:eastAsiaTheme="minorEastAsia"/>
              </w:rPr>
              <w:t>2020</w:t>
            </w:r>
          </w:p>
        </w:tc>
        <w:tc>
          <w:tcPr>
            <w:tcW w:w="3968" w:type="dxa"/>
            <w:tcBorders>
              <w:top w:val="single" w:sz="4" w:space="0" w:color="auto"/>
              <w:left w:val="single" w:sz="4" w:space="0" w:color="auto"/>
              <w:bottom w:val="single" w:sz="4" w:space="0" w:color="auto"/>
              <w:right w:val="single" w:sz="4" w:space="0" w:color="auto"/>
            </w:tcBorders>
          </w:tcPr>
          <w:p w:rsidR="00E20644" w:rsidRPr="00F6242F" w:rsidRDefault="00E20644" w:rsidP="006B4B68">
            <w:pPr>
              <w:ind w:firstLine="0"/>
              <w:jc w:val="center"/>
              <w:rPr>
                <w:rFonts w:eastAsiaTheme="minorEastAsia"/>
              </w:rPr>
            </w:pPr>
            <w:r>
              <w:rPr>
                <w:rFonts w:eastAsiaTheme="minorEastAsia"/>
              </w:rPr>
              <w:t>153401,6</w:t>
            </w:r>
          </w:p>
        </w:tc>
        <w:tc>
          <w:tcPr>
            <w:tcW w:w="3970" w:type="dxa"/>
            <w:tcBorders>
              <w:top w:val="single" w:sz="4" w:space="0" w:color="auto"/>
              <w:left w:val="single" w:sz="4" w:space="0" w:color="auto"/>
              <w:bottom w:val="single" w:sz="4" w:space="0" w:color="auto"/>
            </w:tcBorders>
          </w:tcPr>
          <w:p w:rsidR="00E20644" w:rsidRPr="00F6242F" w:rsidRDefault="00E20644" w:rsidP="006B4B68">
            <w:pPr>
              <w:ind w:firstLine="0"/>
              <w:jc w:val="center"/>
              <w:rPr>
                <w:rFonts w:eastAsiaTheme="minorEastAsia"/>
              </w:rPr>
            </w:pPr>
            <w:r>
              <w:rPr>
                <w:rFonts w:eastAsiaTheme="minorEastAsia"/>
              </w:rPr>
              <w:t>119941,9</w:t>
            </w:r>
          </w:p>
        </w:tc>
      </w:tr>
      <w:tr w:rsidR="00E20644" w:rsidRPr="00F6242F" w:rsidTr="000A6819">
        <w:tc>
          <w:tcPr>
            <w:tcW w:w="2236" w:type="dxa"/>
            <w:tcBorders>
              <w:top w:val="single" w:sz="4" w:space="0" w:color="auto"/>
              <w:bottom w:val="single" w:sz="4" w:space="0" w:color="auto"/>
              <w:right w:val="single" w:sz="4" w:space="0" w:color="auto"/>
            </w:tcBorders>
          </w:tcPr>
          <w:p w:rsidR="00E20644" w:rsidRPr="00F6242F" w:rsidRDefault="00E20644" w:rsidP="006B4B68">
            <w:pPr>
              <w:ind w:firstLine="0"/>
              <w:jc w:val="left"/>
              <w:rPr>
                <w:rFonts w:eastAsiaTheme="minorEastAsia"/>
              </w:rPr>
            </w:pPr>
            <w:r w:rsidRPr="00F6242F">
              <w:rPr>
                <w:rFonts w:eastAsiaTheme="minorEastAsia"/>
              </w:rPr>
              <w:t>2021</w:t>
            </w:r>
          </w:p>
        </w:tc>
        <w:tc>
          <w:tcPr>
            <w:tcW w:w="3968" w:type="dxa"/>
            <w:tcBorders>
              <w:top w:val="single" w:sz="4" w:space="0" w:color="auto"/>
              <w:left w:val="single" w:sz="4" w:space="0" w:color="auto"/>
              <w:bottom w:val="single" w:sz="4" w:space="0" w:color="auto"/>
              <w:right w:val="single" w:sz="4" w:space="0" w:color="auto"/>
            </w:tcBorders>
          </w:tcPr>
          <w:p w:rsidR="00E20644" w:rsidRPr="00F6242F" w:rsidRDefault="00E20644" w:rsidP="006B4B68">
            <w:pPr>
              <w:ind w:firstLine="0"/>
              <w:jc w:val="center"/>
              <w:rPr>
                <w:rFonts w:eastAsiaTheme="minorEastAsia"/>
              </w:rPr>
            </w:pPr>
            <w:r>
              <w:rPr>
                <w:rFonts w:eastAsiaTheme="minorEastAsia"/>
              </w:rPr>
              <w:t>123339,1</w:t>
            </w:r>
          </w:p>
        </w:tc>
        <w:tc>
          <w:tcPr>
            <w:tcW w:w="3970" w:type="dxa"/>
            <w:tcBorders>
              <w:top w:val="single" w:sz="4" w:space="0" w:color="auto"/>
              <w:left w:val="single" w:sz="4" w:space="0" w:color="auto"/>
              <w:bottom w:val="single" w:sz="4" w:space="0" w:color="auto"/>
            </w:tcBorders>
          </w:tcPr>
          <w:p w:rsidR="00E20644" w:rsidRPr="00F6242F" w:rsidRDefault="00E20644" w:rsidP="006B4B68">
            <w:pPr>
              <w:ind w:firstLine="0"/>
              <w:jc w:val="center"/>
              <w:rPr>
                <w:rFonts w:eastAsiaTheme="minorEastAsia"/>
              </w:rPr>
            </w:pPr>
            <w:r>
              <w:rPr>
                <w:rFonts w:eastAsiaTheme="minorEastAsia"/>
              </w:rPr>
              <w:t>108436,9</w:t>
            </w:r>
          </w:p>
        </w:tc>
      </w:tr>
      <w:tr w:rsidR="00E20644" w:rsidRPr="00F6242F" w:rsidTr="000A6819">
        <w:tc>
          <w:tcPr>
            <w:tcW w:w="2236" w:type="dxa"/>
            <w:tcBorders>
              <w:top w:val="single" w:sz="4" w:space="0" w:color="auto"/>
              <w:bottom w:val="single" w:sz="4" w:space="0" w:color="auto"/>
              <w:right w:val="single" w:sz="4" w:space="0" w:color="auto"/>
            </w:tcBorders>
          </w:tcPr>
          <w:p w:rsidR="00E20644" w:rsidRPr="00F6242F" w:rsidRDefault="00E20644" w:rsidP="006B4B68">
            <w:pPr>
              <w:ind w:firstLine="0"/>
              <w:jc w:val="left"/>
              <w:rPr>
                <w:rFonts w:eastAsiaTheme="minorEastAsia"/>
              </w:rPr>
            </w:pPr>
            <w:r w:rsidRPr="00F6242F">
              <w:rPr>
                <w:rFonts w:eastAsiaTheme="minorEastAsia"/>
              </w:rPr>
              <w:t>2022</w:t>
            </w:r>
          </w:p>
        </w:tc>
        <w:tc>
          <w:tcPr>
            <w:tcW w:w="3968" w:type="dxa"/>
            <w:tcBorders>
              <w:top w:val="single" w:sz="4" w:space="0" w:color="auto"/>
              <w:left w:val="single" w:sz="4" w:space="0" w:color="auto"/>
              <w:bottom w:val="single" w:sz="4" w:space="0" w:color="auto"/>
              <w:right w:val="single" w:sz="4" w:space="0" w:color="auto"/>
            </w:tcBorders>
          </w:tcPr>
          <w:p w:rsidR="00E20644" w:rsidRPr="00F6242F" w:rsidRDefault="00E20644" w:rsidP="006B4B68">
            <w:pPr>
              <w:ind w:firstLine="0"/>
              <w:jc w:val="center"/>
              <w:rPr>
                <w:rFonts w:eastAsiaTheme="minorEastAsia"/>
              </w:rPr>
            </w:pPr>
            <w:r>
              <w:rPr>
                <w:rFonts w:eastAsiaTheme="minorEastAsia"/>
              </w:rPr>
              <w:t>123404,0</w:t>
            </w:r>
          </w:p>
        </w:tc>
        <w:tc>
          <w:tcPr>
            <w:tcW w:w="3970" w:type="dxa"/>
            <w:tcBorders>
              <w:top w:val="single" w:sz="4" w:space="0" w:color="auto"/>
              <w:left w:val="single" w:sz="4" w:space="0" w:color="auto"/>
              <w:bottom w:val="single" w:sz="4" w:space="0" w:color="auto"/>
            </w:tcBorders>
          </w:tcPr>
          <w:p w:rsidR="00E20644" w:rsidRPr="00F6242F" w:rsidRDefault="00E20644" w:rsidP="006B4B68">
            <w:pPr>
              <w:ind w:firstLine="0"/>
              <w:jc w:val="center"/>
              <w:rPr>
                <w:rFonts w:eastAsiaTheme="minorEastAsia"/>
              </w:rPr>
            </w:pPr>
            <w:r>
              <w:rPr>
                <w:rFonts w:eastAsiaTheme="minorEastAsia"/>
              </w:rPr>
              <w:t>20040,7</w:t>
            </w:r>
          </w:p>
        </w:tc>
      </w:tr>
      <w:tr w:rsidR="00E20644" w:rsidRPr="00F6242F" w:rsidTr="000A6819">
        <w:tc>
          <w:tcPr>
            <w:tcW w:w="2236" w:type="dxa"/>
            <w:tcBorders>
              <w:top w:val="single" w:sz="4" w:space="0" w:color="auto"/>
              <w:bottom w:val="single" w:sz="4" w:space="0" w:color="auto"/>
              <w:right w:val="single" w:sz="4" w:space="0" w:color="auto"/>
            </w:tcBorders>
          </w:tcPr>
          <w:p w:rsidR="00E20644" w:rsidRPr="00F6242F" w:rsidRDefault="00E20644" w:rsidP="006B4B68">
            <w:pPr>
              <w:ind w:firstLine="0"/>
              <w:jc w:val="left"/>
              <w:rPr>
                <w:rFonts w:eastAsiaTheme="minorEastAsia"/>
              </w:rPr>
            </w:pPr>
            <w:r w:rsidRPr="00F6242F">
              <w:rPr>
                <w:rFonts w:eastAsiaTheme="minorEastAsia"/>
              </w:rPr>
              <w:t>2023</w:t>
            </w:r>
          </w:p>
        </w:tc>
        <w:tc>
          <w:tcPr>
            <w:tcW w:w="3968" w:type="dxa"/>
            <w:tcBorders>
              <w:top w:val="single" w:sz="4" w:space="0" w:color="auto"/>
              <w:left w:val="single" w:sz="4" w:space="0" w:color="auto"/>
              <w:bottom w:val="single" w:sz="4" w:space="0" w:color="auto"/>
              <w:right w:val="single" w:sz="4" w:space="0" w:color="auto"/>
            </w:tcBorders>
          </w:tcPr>
          <w:p w:rsidR="00E20644" w:rsidRPr="00F6242F" w:rsidRDefault="00E20644" w:rsidP="006B4B68">
            <w:pPr>
              <w:ind w:firstLine="0"/>
              <w:jc w:val="center"/>
              <w:rPr>
                <w:rFonts w:eastAsiaTheme="minorEastAsia"/>
              </w:rPr>
            </w:pPr>
            <w:r>
              <w:rPr>
                <w:rFonts w:eastAsiaTheme="minorEastAsia"/>
              </w:rPr>
              <w:t>121206,7</w:t>
            </w:r>
          </w:p>
        </w:tc>
        <w:tc>
          <w:tcPr>
            <w:tcW w:w="3970" w:type="dxa"/>
            <w:tcBorders>
              <w:top w:val="single" w:sz="4" w:space="0" w:color="auto"/>
              <w:left w:val="single" w:sz="4" w:space="0" w:color="auto"/>
              <w:bottom w:val="single" w:sz="4" w:space="0" w:color="auto"/>
            </w:tcBorders>
          </w:tcPr>
          <w:p w:rsidR="00E20644" w:rsidRPr="00F6242F" w:rsidRDefault="00E20644" w:rsidP="006B4B68">
            <w:pPr>
              <w:ind w:firstLine="0"/>
              <w:jc w:val="center"/>
              <w:rPr>
                <w:rFonts w:eastAsiaTheme="minorEastAsia"/>
              </w:rPr>
            </w:pPr>
            <w:r>
              <w:rPr>
                <w:rFonts w:eastAsiaTheme="minorEastAsia"/>
              </w:rPr>
              <w:t>22194,3</w:t>
            </w:r>
          </w:p>
        </w:tc>
      </w:tr>
      <w:tr w:rsidR="00E20644" w:rsidRPr="00F6242F" w:rsidTr="000A6819">
        <w:tc>
          <w:tcPr>
            <w:tcW w:w="2236" w:type="dxa"/>
            <w:tcBorders>
              <w:top w:val="single" w:sz="4" w:space="0" w:color="auto"/>
              <w:bottom w:val="single" w:sz="4" w:space="0" w:color="auto"/>
              <w:right w:val="single" w:sz="4" w:space="0" w:color="auto"/>
            </w:tcBorders>
          </w:tcPr>
          <w:p w:rsidR="00E20644" w:rsidRPr="00F6242F" w:rsidRDefault="00E20644" w:rsidP="006B4B68">
            <w:pPr>
              <w:ind w:firstLine="0"/>
              <w:jc w:val="left"/>
              <w:rPr>
                <w:rFonts w:eastAsiaTheme="minorEastAsia"/>
              </w:rPr>
            </w:pPr>
            <w:r w:rsidRPr="00F6242F">
              <w:rPr>
                <w:rFonts w:eastAsiaTheme="minorEastAsia"/>
              </w:rPr>
              <w:t>2024</w:t>
            </w:r>
          </w:p>
        </w:tc>
        <w:tc>
          <w:tcPr>
            <w:tcW w:w="3968" w:type="dxa"/>
            <w:tcBorders>
              <w:top w:val="single" w:sz="4" w:space="0" w:color="auto"/>
              <w:left w:val="single" w:sz="4" w:space="0" w:color="auto"/>
              <w:bottom w:val="single" w:sz="4" w:space="0" w:color="auto"/>
              <w:right w:val="single" w:sz="4" w:space="0" w:color="auto"/>
            </w:tcBorders>
          </w:tcPr>
          <w:p w:rsidR="00E20644" w:rsidRPr="00F6242F" w:rsidRDefault="00E20644" w:rsidP="006B4B68">
            <w:pPr>
              <w:ind w:firstLine="0"/>
              <w:jc w:val="center"/>
              <w:rPr>
                <w:rFonts w:eastAsiaTheme="minorEastAsia"/>
              </w:rPr>
            </w:pPr>
            <w:r>
              <w:rPr>
                <w:rFonts w:eastAsiaTheme="minorEastAsia"/>
              </w:rPr>
              <w:t>121206,7</w:t>
            </w:r>
          </w:p>
        </w:tc>
        <w:tc>
          <w:tcPr>
            <w:tcW w:w="3970" w:type="dxa"/>
            <w:tcBorders>
              <w:top w:val="single" w:sz="4" w:space="0" w:color="auto"/>
              <w:left w:val="single" w:sz="4" w:space="0" w:color="auto"/>
              <w:bottom w:val="single" w:sz="4" w:space="0" w:color="auto"/>
            </w:tcBorders>
          </w:tcPr>
          <w:p w:rsidR="00E20644" w:rsidRPr="00F6242F" w:rsidRDefault="00E20644" w:rsidP="006B4B68">
            <w:pPr>
              <w:ind w:firstLine="0"/>
              <w:jc w:val="center"/>
              <w:rPr>
                <w:rFonts w:eastAsiaTheme="minorEastAsia"/>
              </w:rPr>
            </w:pPr>
            <w:r>
              <w:rPr>
                <w:rFonts w:eastAsiaTheme="minorEastAsia"/>
              </w:rPr>
              <w:t>62259,8</w:t>
            </w:r>
          </w:p>
        </w:tc>
      </w:tr>
      <w:tr w:rsidR="00E20644" w:rsidRPr="00F6242F" w:rsidTr="000A6819">
        <w:tc>
          <w:tcPr>
            <w:tcW w:w="2236" w:type="dxa"/>
            <w:tcBorders>
              <w:top w:val="single" w:sz="4" w:space="0" w:color="auto"/>
              <w:bottom w:val="single" w:sz="4" w:space="0" w:color="auto"/>
              <w:right w:val="single" w:sz="4" w:space="0" w:color="auto"/>
            </w:tcBorders>
          </w:tcPr>
          <w:p w:rsidR="00E20644" w:rsidRPr="00F6242F" w:rsidRDefault="00E20644" w:rsidP="006B4B68">
            <w:pPr>
              <w:ind w:firstLine="0"/>
              <w:jc w:val="left"/>
              <w:rPr>
                <w:rFonts w:eastAsiaTheme="minorEastAsia"/>
              </w:rPr>
            </w:pPr>
            <w:r w:rsidRPr="00F6242F">
              <w:rPr>
                <w:rFonts w:eastAsiaTheme="minorEastAsia"/>
              </w:rPr>
              <w:t>Всего</w:t>
            </w:r>
          </w:p>
        </w:tc>
        <w:tc>
          <w:tcPr>
            <w:tcW w:w="3968" w:type="dxa"/>
            <w:tcBorders>
              <w:top w:val="single" w:sz="4" w:space="0" w:color="auto"/>
              <w:left w:val="single" w:sz="4" w:space="0" w:color="auto"/>
              <w:bottom w:val="single" w:sz="4" w:space="0" w:color="auto"/>
              <w:right w:val="single" w:sz="4" w:space="0" w:color="auto"/>
            </w:tcBorders>
          </w:tcPr>
          <w:p w:rsidR="00E20644" w:rsidRPr="00F6242F" w:rsidRDefault="00E20644" w:rsidP="006B4B68">
            <w:pPr>
              <w:ind w:firstLine="0"/>
              <w:jc w:val="center"/>
              <w:rPr>
                <w:rFonts w:eastAsiaTheme="minorEastAsia"/>
              </w:rPr>
            </w:pPr>
            <w:r>
              <w:rPr>
                <w:rFonts w:eastAsiaTheme="minorEastAsia"/>
              </w:rPr>
              <w:t>1444839,6</w:t>
            </w:r>
          </w:p>
        </w:tc>
        <w:tc>
          <w:tcPr>
            <w:tcW w:w="3970" w:type="dxa"/>
            <w:tcBorders>
              <w:top w:val="single" w:sz="4" w:space="0" w:color="auto"/>
              <w:left w:val="single" w:sz="4" w:space="0" w:color="auto"/>
              <w:bottom w:val="single" w:sz="4" w:space="0" w:color="auto"/>
            </w:tcBorders>
          </w:tcPr>
          <w:p w:rsidR="00E20644" w:rsidRPr="00F6242F" w:rsidRDefault="00E20644" w:rsidP="006B4B68">
            <w:pPr>
              <w:ind w:firstLine="0"/>
              <w:jc w:val="center"/>
              <w:rPr>
                <w:rFonts w:eastAsiaTheme="minorEastAsia"/>
              </w:rPr>
            </w:pPr>
            <w:r>
              <w:rPr>
                <w:rFonts w:eastAsiaTheme="minorEastAsia"/>
              </w:rPr>
              <w:t>786065,2</w:t>
            </w:r>
          </w:p>
        </w:tc>
      </w:tr>
    </w:tbl>
    <w:p w:rsidR="00B720C7" w:rsidRDefault="00543163" w:rsidP="006B4B68">
      <w:pPr>
        <w:rPr>
          <w:rFonts w:eastAsiaTheme="minorEastAsia"/>
          <w:sz w:val="28"/>
        </w:rPr>
      </w:pPr>
      <w:r w:rsidRPr="00F6242F">
        <w:rPr>
          <w:rFonts w:eastAsiaTheme="minorEastAsia"/>
          <w:bCs/>
          <w:sz w:val="28"/>
        </w:rPr>
        <w:t>Примечание.</w:t>
      </w:r>
      <w:r w:rsidRPr="00F6242F">
        <w:rPr>
          <w:rFonts w:eastAsiaTheme="minorEastAsia"/>
          <w:sz w:val="28"/>
        </w:rPr>
        <w:t xml:space="preserve"> Объемы финансирования носят прогнозный характер и подлежат ежегодной корректировке с учетом возможностей соответствующих бюджетов.</w:t>
      </w:r>
      <w:r w:rsidR="00B720C7" w:rsidRPr="00F6242F">
        <w:rPr>
          <w:rFonts w:eastAsiaTheme="minorEastAsia"/>
          <w:sz w:val="28"/>
        </w:rPr>
        <w:t>»;</w:t>
      </w:r>
    </w:p>
    <w:p w:rsidR="00F03835" w:rsidRPr="00F03835" w:rsidRDefault="00F03835" w:rsidP="006B4B68">
      <w:pPr>
        <w:rPr>
          <w:rFonts w:eastAsiaTheme="minorEastAsia"/>
          <w:sz w:val="28"/>
        </w:rPr>
      </w:pPr>
      <w:r w:rsidRPr="00F03835">
        <w:rPr>
          <w:rFonts w:eastAsiaTheme="minorEastAsia"/>
          <w:sz w:val="28"/>
        </w:rPr>
        <w:t>приложении № 1:</w:t>
      </w:r>
    </w:p>
    <w:p w:rsidR="00F03835" w:rsidRPr="00F03835" w:rsidRDefault="00F03835" w:rsidP="006B4B68">
      <w:pPr>
        <w:rPr>
          <w:rFonts w:eastAsiaTheme="minorEastAsia"/>
          <w:sz w:val="28"/>
        </w:rPr>
      </w:pPr>
      <w:r w:rsidRPr="00F03835">
        <w:rPr>
          <w:rFonts w:eastAsiaTheme="minorEastAsia"/>
          <w:sz w:val="28"/>
        </w:rPr>
        <w:t xml:space="preserve">в графе 12 строки «1.1.1. Удельная площадь земель лесного фонда, покрытых </w:t>
      </w:r>
      <w:r w:rsidRPr="00F03835">
        <w:rPr>
          <w:rFonts w:eastAsiaTheme="minorEastAsia"/>
          <w:sz w:val="28"/>
        </w:rPr>
        <w:lastRenderedPageBreak/>
        <w:t>лесной растительностью, погибшая от пожаров, на территории Республики Татарстан, процентов» цифры «0,04» заменить цифрами «0»;</w:t>
      </w:r>
    </w:p>
    <w:p w:rsidR="00F03835" w:rsidRPr="00F03835" w:rsidRDefault="00F03835" w:rsidP="006B4B68">
      <w:pPr>
        <w:rPr>
          <w:rFonts w:eastAsiaTheme="minorEastAsia"/>
          <w:sz w:val="28"/>
        </w:rPr>
      </w:pPr>
      <w:r w:rsidRPr="00F03835">
        <w:rPr>
          <w:rFonts w:eastAsiaTheme="minorEastAsia"/>
          <w:sz w:val="28"/>
        </w:rPr>
        <w:t>в графе 12 строки «1.2.2. Доля лесных пожаров, ликвидированных в течение первых суток с момента обнаружения, в общем количестве лесных пожаров, процентов» цифры «87,8» заменить цифрами «100»;</w:t>
      </w:r>
    </w:p>
    <w:p w:rsidR="00F03835" w:rsidRPr="00F03835" w:rsidRDefault="00F03835" w:rsidP="006B4B68">
      <w:pPr>
        <w:rPr>
          <w:rFonts w:eastAsiaTheme="minorEastAsia"/>
          <w:sz w:val="28"/>
        </w:rPr>
      </w:pPr>
      <w:r w:rsidRPr="00F03835">
        <w:rPr>
          <w:rFonts w:eastAsiaTheme="minorEastAsia"/>
          <w:sz w:val="28"/>
        </w:rPr>
        <w:t>в графе 12 строки «2.1.3. 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процентов» цифры «2,26» заменить цифрами «1,926»;</w:t>
      </w:r>
    </w:p>
    <w:p w:rsidR="0072090C" w:rsidRPr="00F6242F" w:rsidRDefault="0072090C" w:rsidP="006B4B68">
      <w:pPr>
        <w:tabs>
          <w:tab w:val="left" w:pos="993"/>
        </w:tabs>
        <w:ind w:firstLine="709"/>
        <w:rPr>
          <w:sz w:val="28"/>
          <w:szCs w:val="28"/>
        </w:rPr>
      </w:pPr>
      <w:r w:rsidRPr="00F6242F">
        <w:rPr>
          <w:sz w:val="28"/>
          <w:szCs w:val="28"/>
        </w:rPr>
        <w:t>приложени</w:t>
      </w:r>
      <w:r w:rsidR="003A59E8">
        <w:rPr>
          <w:sz w:val="28"/>
          <w:szCs w:val="28"/>
        </w:rPr>
        <w:t>е</w:t>
      </w:r>
      <w:r w:rsidRPr="00F6242F">
        <w:rPr>
          <w:sz w:val="28"/>
          <w:szCs w:val="28"/>
        </w:rPr>
        <w:t xml:space="preserve"> № 2 к подпрограмме изложить в новой редакции (прилагается);</w:t>
      </w:r>
    </w:p>
    <w:p w:rsidR="008455A3" w:rsidRPr="00F6242F" w:rsidRDefault="002356C0" w:rsidP="006B4B68">
      <w:pPr>
        <w:rPr>
          <w:sz w:val="28"/>
          <w:szCs w:val="28"/>
        </w:rPr>
      </w:pPr>
      <w:r w:rsidRPr="00F6242F">
        <w:rPr>
          <w:sz w:val="28"/>
          <w:szCs w:val="28"/>
        </w:rPr>
        <w:t>в подпрограмме «Использование лесов»:</w:t>
      </w:r>
    </w:p>
    <w:p w:rsidR="00CF3C17" w:rsidRPr="00F6242F" w:rsidRDefault="002356C0" w:rsidP="006B4B68">
      <w:pPr>
        <w:tabs>
          <w:tab w:val="left" w:pos="993"/>
        </w:tabs>
        <w:ind w:firstLine="709"/>
        <w:rPr>
          <w:sz w:val="28"/>
          <w:szCs w:val="28"/>
        </w:rPr>
      </w:pPr>
      <w:r w:rsidRPr="00F6242F">
        <w:rPr>
          <w:sz w:val="28"/>
          <w:szCs w:val="28"/>
        </w:rPr>
        <w:t>строку «Объемы финансирования Подпрограммы с распределением по годам и источникам» паспорта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7"/>
        <w:gridCol w:w="1127"/>
        <w:gridCol w:w="2556"/>
        <w:gridCol w:w="2125"/>
        <w:gridCol w:w="1849"/>
      </w:tblGrid>
      <w:tr w:rsidR="002356C0" w:rsidRPr="00F6242F" w:rsidTr="003C2393">
        <w:tc>
          <w:tcPr>
            <w:tcW w:w="2377" w:type="dxa"/>
            <w:vMerge w:val="restart"/>
            <w:tcBorders>
              <w:top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«Объемы финансирования Подпрограммы с распределением по годам и источникам</w:t>
            </w:r>
          </w:p>
        </w:tc>
        <w:tc>
          <w:tcPr>
            <w:tcW w:w="7657" w:type="dxa"/>
            <w:gridSpan w:val="4"/>
            <w:tcBorders>
              <w:top w:val="single" w:sz="4" w:space="0" w:color="auto"/>
              <w:left w:val="single" w:sz="4" w:space="0" w:color="auto"/>
              <w:bottom w:val="single" w:sz="4" w:space="0" w:color="auto"/>
            </w:tcBorders>
          </w:tcPr>
          <w:p w:rsidR="002356C0" w:rsidRPr="00F6242F" w:rsidRDefault="002356C0" w:rsidP="006B4B68">
            <w:pPr>
              <w:ind w:firstLine="0"/>
              <w:jc w:val="left"/>
              <w:rPr>
                <w:rFonts w:eastAsiaTheme="minorEastAsia"/>
              </w:rPr>
            </w:pPr>
            <w:r w:rsidRPr="00F6242F">
              <w:rPr>
                <w:rFonts w:eastAsiaTheme="minorEastAsia"/>
              </w:rPr>
              <w:t xml:space="preserve">Общий объем финансирования Подпрограммы составляет </w:t>
            </w:r>
            <w:r w:rsidR="004E342F">
              <w:rPr>
                <w:rFonts w:eastAsiaTheme="minorEastAsia"/>
              </w:rPr>
              <w:t>4108210,8</w:t>
            </w:r>
            <w:r w:rsidRPr="00F6242F">
              <w:rPr>
                <w:rFonts w:eastAsiaTheme="minorEastAsia"/>
              </w:rPr>
              <w:t xml:space="preserve"> тыс. рублей, в том числе:</w:t>
            </w:r>
          </w:p>
          <w:p w:rsidR="002356C0" w:rsidRPr="00F6242F" w:rsidRDefault="002356C0" w:rsidP="006B4B68">
            <w:pPr>
              <w:ind w:firstLine="0"/>
              <w:jc w:val="left"/>
              <w:rPr>
                <w:rFonts w:eastAsiaTheme="minorEastAsia"/>
              </w:rPr>
            </w:pPr>
            <w:r w:rsidRPr="00F6242F">
              <w:rPr>
                <w:rFonts w:eastAsiaTheme="minorEastAsia"/>
              </w:rPr>
              <w:t xml:space="preserve">средства бюджета Республики Татарстан </w:t>
            </w:r>
            <w:r w:rsidR="00A1022F">
              <w:rPr>
                <w:rFonts w:eastAsiaTheme="minorEastAsia"/>
              </w:rPr>
              <w:t>–</w:t>
            </w:r>
            <w:r w:rsidRPr="00F6242F">
              <w:rPr>
                <w:rFonts w:eastAsiaTheme="minorEastAsia"/>
              </w:rPr>
              <w:t xml:space="preserve"> </w:t>
            </w:r>
            <w:r w:rsidR="004E342F">
              <w:rPr>
                <w:rFonts w:eastAsiaTheme="minorEastAsia"/>
              </w:rPr>
              <w:t>3777687,3</w:t>
            </w:r>
            <w:r w:rsidRPr="00F6242F">
              <w:rPr>
                <w:rFonts w:eastAsiaTheme="minorEastAsia"/>
              </w:rPr>
              <w:t> тыс. рублей;</w:t>
            </w:r>
          </w:p>
          <w:p w:rsidR="002356C0" w:rsidRPr="00F6242F" w:rsidRDefault="00A1022F" w:rsidP="006B4B68">
            <w:pPr>
              <w:ind w:firstLine="0"/>
              <w:jc w:val="left"/>
              <w:rPr>
                <w:rFonts w:eastAsiaTheme="minorEastAsia"/>
              </w:rPr>
            </w:pPr>
            <w:r>
              <w:rPr>
                <w:rFonts w:eastAsiaTheme="minorEastAsia"/>
              </w:rPr>
              <w:t>средства федерального бюджета –</w:t>
            </w:r>
            <w:r w:rsidR="002356C0" w:rsidRPr="00F6242F">
              <w:rPr>
                <w:rFonts w:eastAsiaTheme="minorEastAsia"/>
              </w:rPr>
              <w:t xml:space="preserve"> </w:t>
            </w:r>
            <w:r>
              <w:rPr>
                <w:rFonts w:eastAsiaTheme="minorEastAsia"/>
              </w:rPr>
              <w:t>268379,0</w:t>
            </w:r>
            <w:r w:rsidR="002356C0" w:rsidRPr="00F6242F">
              <w:rPr>
                <w:rFonts w:eastAsiaTheme="minorEastAsia"/>
              </w:rPr>
              <w:t xml:space="preserve"> тыс. рублей;</w:t>
            </w:r>
          </w:p>
          <w:p w:rsidR="002356C0" w:rsidRPr="00F6242F" w:rsidRDefault="002356C0" w:rsidP="006B4B68">
            <w:pPr>
              <w:ind w:firstLine="0"/>
              <w:jc w:val="left"/>
              <w:rPr>
                <w:rFonts w:eastAsiaTheme="minorEastAsia"/>
              </w:rPr>
            </w:pPr>
            <w:r w:rsidRPr="00F6242F">
              <w:rPr>
                <w:rFonts w:eastAsiaTheme="minorEastAsia"/>
              </w:rPr>
              <w:t xml:space="preserve">внебюджетные источники </w:t>
            </w:r>
            <w:r w:rsidR="00A1022F">
              <w:rPr>
                <w:rFonts w:eastAsiaTheme="minorEastAsia"/>
              </w:rPr>
              <w:t>–</w:t>
            </w:r>
            <w:r w:rsidRPr="00F6242F">
              <w:rPr>
                <w:rFonts w:eastAsiaTheme="minorEastAsia"/>
              </w:rPr>
              <w:t xml:space="preserve"> 62144,5 тыс. рублей.</w:t>
            </w:r>
          </w:p>
          <w:p w:rsidR="002356C0" w:rsidRPr="00F6242F" w:rsidRDefault="002356C0" w:rsidP="006B4B68">
            <w:pPr>
              <w:ind w:firstLine="0"/>
              <w:jc w:val="right"/>
              <w:rPr>
                <w:rFonts w:eastAsiaTheme="minorEastAsia"/>
              </w:rPr>
            </w:pPr>
            <w:r w:rsidRPr="00F6242F">
              <w:rPr>
                <w:rFonts w:eastAsiaTheme="minorEastAsia"/>
              </w:rPr>
              <w:t>(тыс. рублей)</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Год</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Средства бюджета Республики Татарстан</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Средства федерального бюджета</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Внебюджетные источники</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2014</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409558,3</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45988,7</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12428,9</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2015</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458390,5</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19689,1</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12428,9</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2016</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539962,2</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38232,4</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12428,9</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2017</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250594,4</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1907,2</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12428,9</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2018</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590064,4</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8170,8</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12428,9</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2019</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365194,8</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11856,6</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2020</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A1022F" w:rsidP="006B4B68">
            <w:pPr>
              <w:ind w:firstLine="0"/>
              <w:jc w:val="center"/>
              <w:rPr>
                <w:rFonts w:eastAsiaTheme="minorEastAsia"/>
              </w:rPr>
            </w:pPr>
            <w:r>
              <w:rPr>
                <w:rFonts w:eastAsiaTheme="minorEastAsia"/>
              </w:rPr>
              <w:t>415861,1</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12910,7</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2021</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A1022F" w:rsidP="006B4B68">
            <w:pPr>
              <w:ind w:firstLine="0"/>
              <w:jc w:val="center"/>
              <w:rPr>
                <w:rFonts w:eastAsiaTheme="minorEastAsia"/>
              </w:rPr>
            </w:pPr>
            <w:r>
              <w:rPr>
                <w:rFonts w:eastAsiaTheme="minorEastAsia"/>
              </w:rPr>
              <w:t>195663,2</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A1022F" w:rsidP="006B4B68">
            <w:pPr>
              <w:ind w:firstLine="0"/>
              <w:jc w:val="center"/>
              <w:rPr>
                <w:rFonts w:eastAsiaTheme="minorEastAsia"/>
              </w:rPr>
            </w:pPr>
            <w:r>
              <w:rPr>
                <w:rFonts w:eastAsiaTheme="minorEastAsia"/>
              </w:rPr>
              <w:t>5875,6</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2022</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4E342F" w:rsidP="006B4B68">
            <w:pPr>
              <w:ind w:firstLine="0"/>
              <w:jc w:val="center"/>
              <w:rPr>
                <w:rFonts w:eastAsiaTheme="minorEastAsia"/>
              </w:rPr>
            </w:pPr>
            <w:r>
              <w:rPr>
                <w:rFonts w:eastAsiaTheme="minorEastAsia"/>
              </w:rPr>
              <w:t>184132,8</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A1022F" w:rsidP="006B4B68">
            <w:pPr>
              <w:ind w:firstLine="0"/>
              <w:jc w:val="center"/>
              <w:rPr>
                <w:rFonts w:eastAsiaTheme="minorEastAsia"/>
              </w:rPr>
            </w:pPr>
            <w:r>
              <w:rPr>
                <w:rFonts w:eastAsiaTheme="minorEastAsia"/>
              </w:rPr>
              <w:t>42148,3</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2023</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4E342F" w:rsidP="006B4B68">
            <w:pPr>
              <w:ind w:firstLine="0"/>
              <w:jc w:val="center"/>
              <w:rPr>
                <w:rFonts w:eastAsiaTheme="minorEastAsia"/>
              </w:rPr>
            </w:pPr>
            <w:r>
              <w:rPr>
                <w:rFonts w:eastAsiaTheme="minorEastAsia"/>
              </w:rPr>
              <w:t>184132,8</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A1022F" w:rsidP="006B4B68">
            <w:pPr>
              <w:ind w:firstLine="0"/>
              <w:jc w:val="center"/>
              <w:rPr>
                <w:rFonts w:eastAsiaTheme="minorEastAsia"/>
              </w:rPr>
            </w:pPr>
            <w:r>
              <w:rPr>
                <w:rFonts w:eastAsiaTheme="minorEastAsia"/>
              </w:rPr>
              <w:t>40799,8</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2024</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4E342F" w:rsidP="006B4B68">
            <w:pPr>
              <w:ind w:firstLine="0"/>
              <w:jc w:val="center"/>
              <w:rPr>
                <w:rFonts w:eastAsiaTheme="minorEastAsia"/>
              </w:rPr>
            </w:pPr>
            <w:r>
              <w:rPr>
                <w:rFonts w:eastAsiaTheme="minorEastAsia"/>
              </w:rPr>
              <w:t>184132,8</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A1022F" w:rsidP="006B4B68">
            <w:pPr>
              <w:ind w:firstLine="0"/>
              <w:jc w:val="center"/>
              <w:rPr>
                <w:rFonts w:eastAsiaTheme="minorEastAsia"/>
              </w:rPr>
            </w:pPr>
            <w:r>
              <w:rPr>
                <w:rFonts w:eastAsiaTheme="minorEastAsia"/>
              </w:rPr>
              <w:t>40799,8</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1127" w:type="dxa"/>
            <w:tcBorders>
              <w:top w:val="single" w:sz="4" w:space="0" w:color="auto"/>
              <w:left w:val="single" w:sz="4" w:space="0" w:color="auto"/>
              <w:bottom w:val="single" w:sz="4" w:space="0" w:color="auto"/>
              <w:right w:val="single" w:sz="4" w:space="0" w:color="auto"/>
            </w:tcBorders>
          </w:tcPr>
          <w:p w:rsidR="002356C0" w:rsidRPr="00F6242F" w:rsidRDefault="002356C0" w:rsidP="006B4B68">
            <w:pPr>
              <w:ind w:firstLine="0"/>
              <w:jc w:val="left"/>
              <w:rPr>
                <w:rFonts w:eastAsiaTheme="minorEastAsia"/>
              </w:rPr>
            </w:pPr>
            <w:r w:rsidRPr="00F6242F">
              <w:rPr>
                <w:rFonts w:eastAsiaTheme="minorEastAsia"/>
              </w:rPr>
              <w:t>Всего</w:t>
            </w:r>
          </w:p>
        </w:tc>
        <w:tc>
          <w:tcPr>
            <w:tcW w:w="2556" w:type="dxa"/>
            <w:tcBorders>
              <w:top w:val="single" w:sz="4" w:space="0" w:color="auto"/>
              <w:left w:val="single" w:sz="4" w:space="0" w:color="auto"/>
              <w:bottom w:val="single" w:sz="4" w:space="0" w:color="auto"/>
              <w:right w:val="single" w:sz="4" w:space="0" w:color="auto"/>
            </w:tcBorders>
          </w:tcPr>
          <w:p w:rsidR="002356C0" w:rsidRPr="00F6242F" w:rsidRDefault="004E342F" w:rsidP="006B4B68">
            <w:pPr>
              <w:ind w:firstLine="0"/>
              <w:jc w:val="center"/>
              <w:rPr>
                <w:rFonts w:eastAsiaTheme="minorEastAsia"/>
              </w:rPr>
            </w:pPr>
            <w:r>
              <w:rPr>
                <w:rFonts w:eastAsiaTheme="minorEastAsia"/>
              </w:rPr>
              <w:t>3777687,3</w:t>
            </w:r>
          </w:p>
        </w:tc>
        <w:tc>
          <w:tcPr>
            <w:tcW w:w="2125" w:type="dxa"/>
            <w:tcBorders>
              <w:top w:val="single" w:sz="4" w:space="0" w:color="auto"/>
              <w:left w:val="single" w:sz="4" w:space="0" w:color="auto"/>
              <w:bottom w:val="single" w:sz="4" w:space="0" w:color="auto"/>
              <w:right w:val="single" w:sz="4" w:space="0" w:color="auto"/>
            </w:tcBorders>
          </w:tcPr>
          <w:p w:rsidR="002356C0" w:rsidRPr="00F6242F" w:rsidRDefault="00A1022F" w:rsidP="006B4B68">
            <w:pPr>
              <w:ind w:firstLine="0"/>
              <w:jc w:val="center"/>
              <w:rPr>
                <w:rFonts w:eastAsiaTheme="minorEastAsia"/>
              </w:rPr>
            </w:pPr>
            <w:r>
              <w:rPr>
                <w:rFonts w:eastAsiaTheme="minorEastAsia"/>
              </w:rPr>
              <w:t>268379,0</w:t>
            </w:r>
          </w:p>
        </w:tc>
        <w:tc>
          <w:tcPr>
            <w:tcW w:w="1849" w:type="dxa"/>
            <w:tcBorders>
              <w:top w:val="single" w:sz="4" w:space="0" w:color="auto"/>
              <w:left w:val="single" w:sz="4" w:space="0" w:color="auto"/>
              <w:bottom w:val="single" w:sz="4" w:space="0" w:color="auto"/>
            </w:tcBorders>
          </w:tcPr>
          <w:p w:rsidR="002356C0" w:rsidRPr="00F6242F" w:rsidRDefault="002356C0" w:rsidP="006B4B68">
            <w:pPr>
              <w:ind w:firstLine="0"/>
              <w:jc w:val="center"/>
              <w:rPr>
                <w:rFonts w:eastAsiaTheme="minorEastAsia"/>
              </w:rPr>
            </w:pPr>
            <w:r w:rsidRPr="00F6242F">
              <w:rPr>
                <w:rFonts w:eastAsiaTheme="minorEastAsia"/>
              </w:rPr>
              <w:t>62144,5</w:t>
            </w:r>
          </w:p>
        </w:tc>
      </w:tr>
      <w:tr w:rsidR="002356C0" w:rsidRPr="00F6242F" w:rsidTr="003C2393">
        <w:tc>
          <w:tcPr>
            <w:tcW w:w="2377" w:type="dxa"/>
            <w:vMerge/>
            <w:tcBorders>
              <w:top w:val="single" w:sz="4" w:space="0" w:color="auto"/>
              <w:bottom w:val="single" w:sz="4" w:space="0" w:color="auto"/>
              <w:right w:val="single" w:sz="4" w:space="0" w:color="auto"/>
            </w:tcBorders>
          </w:tcPr>
          <w:p w:rsidR="002356C0" w:rsidRPr="00F6242F" w:rsidRDefault="002356C0" w:rsidP="006B4B68">
            <w:pPr>
              <w:ind w:firstLine="0"/>
              <w:rPr>
                <w:rFonts w:eastAsiaTheme="minorEastAsia"/>
              </w:rPr>
            </w:pPr>
          </w:p>
        </w:tc>
        <w:tc>
          <w:tcPr>
            <w:tcW w:w="7657" w:type="dxa"/>
            <w:gridSpan w:val="4"/>
            <w:tcBorders>
              <w:top w:val="single" w:sz="4" w:space="0" w:color="auto"/>
              <w:left w:val="single" w:sz="4" w:space="0" w:color="auto"/>
              <w:bottom w:val="single" w:sz="4" w:space="0" w:color="auto"/>
            </w:tcBorders>
          </w:tcPr>
          <w:p w:rsidR="002356C0" w:rsidRPr="00F6242F" w:rsidRDefault="002356C0" w:rsidP="006B4B68">
            <w:pPr>
              <w:ind w:firstLine="0"/>
              <w:jc w:val="left"/>
              <w:rPr>
                <w:rFonts w:eastAsiaTheme="minorEastAsia"/>
              </w:rPr>
            </w:pPr>
            <w:r w:rsidRPr="00F6242F">
              <w:rPr>
                <w:rFonts w:eastAsiaTheme="minorEastAsia"/>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8157CA" w:rsidRPr="008157CA" w:rsidRDefault="008157CA" w:rsidP="006B4B68">
      <w:pPr>
        <w:tabs>
          <w:tab w:val="left" w:pos="993"/>
        </w:tabs>
        <w:ind w:firstLine="709"/>
        <w:rPr>
          <w:sz w:val="28"/>
          <w:szCs w:val="28"/>
        </w:rPr>
      </w:pPr>
      <w:r>
        <w:rPr>
          <w:sz w:val="28"/>
          <w:szCs w:val="28"/>
        </w:rPr>
        <w:t xml:space="preserve">абзацы </w:t>
      </w:r>
      <w:r w:rsidR="00844F2E">
        <w:rPr>
          <w:sz w:val="28"/>
          <w:szCs w:val="28"/>
        </w:rPr>
        <w:t>6</w:t>
      </w:r>
      <w:r>
        <w:rPr>
          <w:sz w:val="28"/>
          <w:szCs w:val="28"/>
        </w:rPr>
        <w:t xml:space="preserve"> – </w:t>
      </w:r>
      <w:r w:rsidR="00F876C1">
        <w:rPr>
          <w:sz w:val="28"/>
          <w:szCs w:val="28"/>
        </w:rPr>
        <w:t>7</w:t>
      </w:r>
      <w:r>
        <w:rPr>
          <w:sz w:val="28"/>
          <w:szCs w:val="28"/>
        </w:rPr>
        <w:t xml:space="preserve"> раздела </w:t>
      </w:r>
      <w:r>
        <w:rPr>
          <w:sz w:val="28"/>
          <w:szCs w:val="28"/>
          <w:lang w:val="en-US"/>
        </w:rPr>
        <w:t>I</w:t>
      </w:r>
      <w:r>
        <w:rPr>
          <w:sz w:val="28"/>
          <w:szCs w:val="28"/>
        </w:rPr>
        <w:t xml:space="preserve"> изложить в следующей редакции:</w:t>
      </w:r>
    </w:p>
    <w:p w:rsidR="00F876C1" w:rsidRPr="00F876C1" w:rsidRDefault="008157CA" w:rsidP="006B4B68">
      <w:pPr>
        <w:tabs>
          <w:tab w:val="left" w:pos="993"/>
        </w:tabs>
        <w:ind w:firstLine="709"/>
        <w:rPr>
          <w:sz w:val="28"/>
          <w:szCs w:val="28"/>
        </w:rPr>
      </w:pPr>
      <w:r>
        <w:rPr>
          <w:sz w:val="28"/>
          <w:szCs w:val="28"/>
        </w:rPr>
        <w:t>«</w:t>
      </w:r>
      <w:r w:rsidR="00F876C1" w:rsidRPr="00F876C1">
        <w:rPr>
          <w:sz w:val="28"/>
          <w:szCs w:val="28"/>
        </w:rPr>
        <w:t>Реализация данной задачи в рамках Подпрограммы предусматривается по следующим направлениям:</w:t>
      </w:r>
    </w:p>
    <w:p w:rsidR="00F876C1" w:rsidRPr="00F876C1" w:rsidRDefault="00F876C1" w:rsidP="006B4B68">
      <w:pPr>
        <w:tabs>
          <w:tab w:val="left" w:pos="993"/>
        </w:tabs>
        <w:ind w:firstLine="709"/>
        <w:rPr>
          <w:sz w:val="28"/>
          <w:szCs w:val="28"/>
        </w:rPr>
      </w:pPr>
      <w:r w:rsidRPr="00F876C1">
        <w:rPr>
          <w:sz w:val="28"/>
          <w:szCs w:val="28"/>
        </w:rPr>
        <w:t>внедрение и расширение использования сортиментной технологии заготовки древесины;</w:t>
      </w:r>
    </w:p>
    <w:p w:rsidR="00F876C1" w:rsidRPr="00F876C1" w:rsidRDefault="00F876C1" w:rsidP="006B4B68">
      <w:pPr>
        <w:tabs>
          <w:tab w:val="left" w:pos="993"/>
        </w:tabs>
        <w:ind w:firstLine="709"/>
        <w:rPr>
          <w:sz w:val="28"/>
          <w:szCs w:val="28"/>
        </w:rPr>
      </w:pPr>
      <w:r w:rsidRPr="00F876C1">
        <w:rPr>
          <w:sz w:val="28"/>
          <w:szCs w:val="28"/>
        </w:rPr>
        <w:t>внедрение инвестиционных проектов;</w:t>
      </w:r>
    </w:p>
    <w:p w:rsidR="00F876C1" w:rsidRPr="00F876C1" w:rsidRDefault="00F876C1" w:rsidP="006B4B68">
      <w:pPr>
        <w:tabs>
          <w:tab w:val="left" w:pos="993"/>
        </w:tabs>
        <w:ind w:firstLine="709"/>
        <w:rPr>
          <w:sz w:val="28"/>
          <w:szCs w:val="28"/>
        </w:rPr>
      </w:pPr>
      <w:r w:rsidRPr="00F876C1">
        <w:rPr>
          <w:sz w:val="28"/>
          <w:szCs w:val="28"/>
        </w:rPr>
        <w:t>создание условий для развития малого и среднего бизнеса в заготовке и обработке древесины;</w:t>
      </w:r>
    </w:p>
    <w:p w:rsidR="00F876C1" w:rsidRPr="00F876C1" w:rsidRDefault="00F876C1" w:rsidP="006B4B68">
      <w:pPr>
        <w:tabs>
          <w:tab w:val="left" w:pos="993"/>
        </w:tabs>
        <w:ind w:firstLine="709"/>
        <w:rPr>
          <w:sz w:val="28"/>
          <w:szCs w:val="28"/>
        </w:rPr>
      </w:pPr>
      <w:r w:rsidRPr="00F876C1">
        <w:rPr>
          <w:sz w:val="28"/>
          <w:szCs w:val="28"/>
        </w:rPr>
        <w:t>реконструкция и модернизация действующих деревообрабатывающих производств.</w:t>
      </w:r>
    </w:p>
    <w:p w:rsidR="008157CA" w:rsidRDefault="00F876C1" w:rsidP="006B4B68">
      <w:pPr>
        <w:tabs>
          <w:tab w:val="left" w:pos="993"/>
        </w:tabs>
        <w:ind w:firstLine="709"/>
        <w:rPr>
          <w:sz w:val="28"/>
          <w:szCs w:val="28"/>
        </w:rPr>
      </w:pPr>
      <w:r w:rsidRPr="00F876C1">
        <w:rPr>
          <w:sz w:val="28"/>
          <w:szCs w:val="28"/>
        </w:rPr>
        <w:t>В связи с реализацией в Республике Татарстан ООО "</w:t>
      </w:r>
      <w:proofErr w:type="spellStart"/>
      <w:r w:rsidRPr="00F876C1">
        <w:rPr>
          <w:sz w:val="28"/>
          <w:szCs w:val="28"/>
        </w:rPr>
        <w:t>Кастамону</w:t>
      </w:r>
      <w:proofErr w:type="spellEnd"/>
      <w:r w:rsidRPr="00F876C1">
        <w:rPr>
          <w:sz w:val="28"/>
          <w:szCs w:val="28"/>
        </w:rPr>
        <w:t xml:space="preserve"> </w:t>
      </w:r>
      <w:proofErr w:type="spellStart"/>
      <w:r w:rsidRPr="00F876C1">
        <w:rPr>
          <w:sz w:val="28"/>
          <w:szCs w:val="28"/>
        </w:rPr>
        <w:t>Интегрейтед</w:t>
      </w:r>
      <w:proofErr w:type="spellEnd"/>
      <w:r w:rsidRPr="00F876C1">
        <w:rPr>
          <w:sz w:val="28"/>
          <w:szCs w:val="28"/>
        </w:rPr>
        <w:t xml:space="preserve"> Вуд </w:t>
      </w:r>
      <w:proofErr w:type="spellStart"/>
      <w:r w:rsidRPr="00F876C1">
        <w:rPr>
          <w:sz w:val="28"/>
          <w:szCs w:val="28"/>
        </w:rPr>
        <w:t>Индастри</w:t>
      </w:r>
      <w:proofErr w:type="spellEnd"/>
      <w:r w:rsidRPr="00F876C1">
        <w:rPr>
          <w:sz w:val="28"/>
          <w:szCs w:val="28"/>
        </w:rPr>
        <w:t xml:space="preserve">" (Турецкая Республика) проекта строительства завода по переработке </w:t>
      </w:r>
      <w:r w:rsidRPr="00F876C1">
        <w:rPr>
          <w:sz w:val="28"/>
          <w:szCs w:val="28"/>
        </w:rPr>
        <w:lastRenderedPageBreak/>
        <w:t>низкосортной и мелкотоварной древесины, основными поставщиками которого являются подведомственные Министерству лесного хозяйства Республики Татарстан государственные бюджетные учреждения "Лесхоз", возникает необходимость приобретения лесовозного автотранспорта (</w:t>
      </w:r>
      <w:proofErr w:type="spellStart"/>
      <w:r w:rsidRPr="00F876C1">
        <w:rPr>
          <w:sz w:val="28"/>
          <w:szCs w:val="28"/>
        </w:rPr>
        <w:t>сортиментовозы</w:t>
      </w:r>
      <w:proofErr w:type="spellEnd"/>
      <w:r w:rsidRPr="00F876C1">
        <w:rPr>
          <w:sz w:val="28"/>
          <w:szCs w:val="28"/>
        </w:rPr>
        <w:t>), лесозаготовительной (</w:t>
      </w:r>
      <w:proofErr w:type="spellStart"/>
      <w:r w:rsidRPr="00F876C1">
        <w:rPr>
          <w:sz w:val="28"/>
          <w:szCs w:val="28"/>
        </w:rPr>
        <w:t>харвестер</w:t>
      </w:r>
      <w:proofErr w:type="spellEnd"/>
      <w:r w:rsidRPr="00F876C1">
        <w:rPr>
          <w:sz w:val="28"/>
          <w:szCs w:val="28"/>
        </w:rPr>
        <w:t xml:space="preserve">, </w:t>
      </w:r>
      <w:proofErr w:type="spellStart"/>
      <w:r w:rsidRPr="00F876C1">
        <w:rPr>
          <w:sz w:val="28"/>
          <w:szCs w:val="28"/>
        </w:rPr>
        <w:t>форвардер</w:t>
      </w:r>
      <w:proofErr w:type="spellEnd"/>
      <w:r w:rsidRPr="00F876C1">
        <w:rPr>
          <w:sz w:val="28"/>
          <w:szCs w:val="28"/>
        </w:rPr>
        <w:t>) и лесопогрузочной (лесопогрузчик фронтальный) техники ежегодно не менее 10 единиц каждого наименования.</w:t>
      </w:r>
      <w:r w:rsidR="008157CA">
        <w:rPr>
          <w:sz w:val="28"/>
          <w:szCs w:val="28"/>
        </w:rPr>
        <w:t>»;</w:t>
      </w:r>
    </w:p>
    <w:p w:rsidR="00F876C1" w:rsidRDefault="00F876C1" w:rsidP="006B4B68">
      <w:pPr>
        <w:tabs>
          <w:tab w:val="left" w:pos="993"/>
        </w:tabs>
        <w:ind w:firstLine="709"/>
        <w:rPr>
          <w:sz w:val="28"/>
          <w:szCs w:val="28"/>
        </w:rPr>
      </w:pPr>
      <w:r>
        <w:rPr>
          <w:sz w:val="28"/>
          <w:szCs w:val="28"/>
        </w:rPr>
        <w:t>абзац 8</w:t>
      </w:r>
      <w:r w:rsidRPr="00F876C1">
        <w:rPr>
          <w:sz w:val="28"/>
          <w:szCs w:val="28"/>
        </w:rPr>
        <w:t xml:space="preserve"> раздела </w:t>
      </w:r>
      <w:r w:rsidRPr="00F876C1">
        <w:rPr>
          <w:sz w:val="28"/>
          <w:szCs w:val="28"/>
          <w:lang w:val="en-US"/>
        </w:rPr>
        <w:t>I</w:t>
      </w:r>
      <w:r w:rsidRPr="00F876C1">
        <w:rPr>
          <w:sz w:val="28"/>
          <w:szCs w:val="28"/>
        </w:rPr>
        <w:t xml:space="preserve"> </w:t>
      </w:r>
      <w:r>
        <w:rPr>
          <w:sz w:val="28"/>
          <w:szCs w:val="28"/>
        </w:rPr>
        <w:t>исключить;</w:t>
      </w:r>
    </w:p>
    <w:p w:rsidR="00F876C1" w:rsidRPr="00F876C1" w:rsidRDefault="00F876C1" w:rsidP="006B4B68">
      <w:pPr>
        <w:tabs>
          <w:tab w:val="left" w:pos="993"/>
        </w:tabs>
        <w:ind w:firstLine="709"/>
        <w:rPr>
          <w:sz w:val="28"/>
          <w:szCs w:val="28"/>
        </w:rPr>
      </w:pPr>
      <w:r w:rsidRPr="00F876C1">
        <w:rPr>
          <w:sz w:val="28"/>
          <w:szCs w:val="28"/>
        </w:rPr>
        <w:t xml:space="preserve">абзацы </w:t>
      </w:r>
      <w:r>
        <w:rPr>
          <w:sz w:val="28"/>
          <w:szCs w:val="28"/>
        </w:rPr>
        <w:t xml:space="preserve">9 </w:t>
      </w:r>
      <w:r w:rsidRPr="00F876C1">
        <w:rPr>
          <w:sz w:val="28"/>
          <w:szCs w:val="28"/>
        </w:rPr>
        <w:t xml:space="preserve">– </w:t>
      </w:r>
      <w:r>
        <w:rPr>
          <w:sz w:val="28"/>
          <w:szCs w:val="28"/>
        </w:rPr>
        <w:t>11</w:t>
      </w:r>
      <w:r w:rsidRPr="00F876C1">
        <w:rPr>
          <w:sz w:val="28"/>
          <w:szCs w:val="28"/>
        </w:rPr>
        <w:t xml:space="preserve"> раздела </w:t>
      </w:r>
      <w:r w:rsidRPr="00F876C1">
        <w:rPr>
          <w:sz w:val="28"/>
          <w:szCs w:val="28"/>
          <w:lang w:val="en-US"/>
        </w:rPr>
        <w:t>I</w:t>
      </w:r>
      <w:r w:rsidRPr="00F876C1">
        <w:rPr>
          <w:sz w:val="28"/>
          <w:szCs w:val="28"/>
        </w:rPr>
        <w:t xml:space="preserve"> изложить в следующей редакции:</w:t>
      </w:r>
    </w:p>
    <w:p w:rsidR="00F876C1" w:rsidRPr="00F876C1" w:rsidRDefault="00F876C1" w:rsidP="006B4B68">
      <w:pPr>
        <w:tabs>
          <w:tab w:val="left" w:pos="993"/>
        </w:tabs>
        <w:ind w:firstLine="709"/>
        <w:rPr>
          <w:sz w:val="28"/>
          <w:szCs w:val="28"/>
        </w:rPr>
      </w:pPr>
      <w:r>
        <w:rPr>
          <w:sz w:val="28"/>
          <w:szCs w:val="28"/>
        </w:rPr>
        <w:t>«</w:t>
      </w:r>
      <w:r w:rsidRPr="00F876C1">
        <w:rPr>
          <w:sz w:val="28"/>
          <w:szCs w:val="28"/>
        </w:rPr>
        <w:t>Появление на рынке предложения круглой древесины будет являться основным стимулирующим фактором развития как глубокой лесопереработки, так и отрасли. В целях формирования первичного рынка потребления круглой древесины планируется модернизация лесопильных производств подведомственных учреждений, главным в которой будет постепенная замена оборудования, характеризующегося большим потреблением энергоресурсов и малой производительностью. Для экономии энергетических ресурсов при производстве пиломатериала планируется постепенный отказ от использования технологических схем лесопиления, головным станком в которых являются лесопильные рамы Р-63 и их модификации.</w:t>
      </w:r>
    </w:p>
    <w:p w:rsidR="00F876C1" w:rsidRPr="00F876C1" w:rsidRDefault="00F876C1" w:rsidP="006B4B68">
      <w:pPr>
        <w:tabs>
          <w:tab w:val="left" w:pos="993"/>
        </w:tabs>
        <w:ind w:firstLine="709"/>
        <w:rPr>
          <w:sz w:val="28"/>
          <w:szCs w:val="28"/>
        </w:rPr>
      </w:pPr>
      <w:r w:rsidRPr="00F876C1">
        <w:rPr>
          <w:sz w:val="28"/>
          <w:szCs w:val="28"/>
        </w:rPr>
        <w:t xml:space="preserve">В качестве альтернативы предлагается использование современных автоматических и полуавтоматических линий распиловки на базе круглопильных станков, ленточнопильных пилорам, многопильного оборудования, четырехсторонних и делительных станков для производства </w:t>
      </w:r>
      <w:proofErr w:type="spellStart"/>
      <w:r w:rsidRPr="00F876C1">
        <w:rPr>
          <w:sz w:val="28"/>
          <w:szCs w:val="28"/>
        </w:rPr>
        <w:t>погонажных</w:t>
      </w:r>
      <w:proofErr w:type="spellEnd"/>
      <w:r w:rsidRPr="00F876C1">
        <w:rPr>
          <w:sz w:val="28"/>
          <w:szCs w:val="28"/>
        </w:rPr>
        <w:t xml:space="preserve"> изделий, оборудования для переработки отходов. Линии позволяют без ущерба для производительности улучшить качество выпускаемых пиломатериалов, а также на 25 процентов снизить электропотребление за счет использования маршевых электродвигателей меньшей мощности и большей частоты вращения, что невозможно конструктивно при эксплуатации лесопильных рам.</w:t>
      </w:r>
    </w:p>
    <w:p w:rsidR="00F876C1" w:rsidRPr="008157CA" w:rsidRDefault="00F876C1" w:rsidP="006B4B68">
      <w:pPr>
        <w:tabs>
          <w:tab w:val="left" w:pos="993"/>
        </w:tabs>
        <w:ind w:firstLine="709"/>
        <w:rPr>
          <w:sz w:val="28"/>
          <w:szCs w:val="28"/>
        </w:rPr>
      </w:pPr>
      <w:r w:rsidRPr="00F876C1">
        <w:rPr>
          <w:sz w:val="28"/>
          <w:szCs w:val="28"/>
        </w:rPr>
        <w:t xml:space="preserve">Стоимость одного комплекта оборудования для лесопильного и </w:t>
      </w:r>
      <w:proofErr w:type="spellStart"/>
      <w:r w:rsidRPr="00F876C1">
        <w:rPr>
          <w:sz w:val="28"/>
          <w:szCs w:val="28"/>
        </w:rPr>
        <w:t>погонажного</w:t>
      </w:r>
      <w:proofErr w:type="spellEnd"/>
      <w:r w:rsidRPr="00F876C1">
        <w:rPr>
          <w:sz w:val="28"/>
          <w:szCs w:val="28"/>
        </w:rPr>
        <w:t xml:space="preserve"> производства составляет 40857,3 тыс. рублей. Всего в проектируемом периоде по республике планируется ввести в действие шесть лесопильных цехов. Сумма первоначальных инвестиций всего составит 245,2 млн. рублей.</w:t>
      </w:r>
      <w:r>
        <w:rPr>
          <w:sz w:val="28"/>
          <w:szCs w:val="28"/>
        </w:rPr>
        <w:t>»;</w:t>
      </w:r>
    </w:p>
    <w:p w:rsidR="004D5592" w:rsidRPr="00F6242F" w:rsidRDefault="00362C8B" w:rsidP="006B4B68">
      <w:pPr>
        <w:tabs>
          <w:tab w:val="left" w:pos="993"/>
        </w:tabs>
        <w:ind w:firstLine="709"/>
        <w:rPr>
          <w:sz w:val="28"/>
          <w:szCs w:val="32"/>
          <w:shd w:val="clear" w:color="auto" w:fill="FFFFFF"/>
        </w:rPr>
      </w:pPr>
      <w:r w:rsidRPr="00F6242F">
        <w:rPr>
          <w:sz w:val="28"/>
          <w:szCs w:val="32"/>
          <w:shd w:val="clear" w:color="auto" w:fill="FFFFFF"/>
        </w:rPr>
        <w:t>таблицу «</w:t>
      </w:r>
      <w:r w:rsidR="004D5592" w:rsidRPr="00F6242F">
        <w:rPr>
          <w:sz w:val="28"/>
          <w:szCs w:val="32"/>
          <w:shd w:val="clear" w:color="auto" w:fill="FFFFFF"/>
        </w:rPr>
        <w:t>Перечень объектов лесоустройства</w:t>
      </w:r>
      <w:r w:rsidRPr="00F6242F">
        <w:rPr>
          <w:sz w:val="28"/>
          <w:szCs w:val="32"/>
          <w:shd w:val="clear" w:color="auto" w:fill="FFFFFF"/>
        </w:rPr>
        <w:t xml:space="preserve">» </w:t>
      </w:r>
      <w:r w:rsidR="000567B9" w:rsidRPr="00F6242F">
        <w:rPr>
          <w:sz w:val="28"/>
          <w:szCs w:val="32"/>
          <w:shd w:val="clear" w:color="auto" w:fill="FFFFFF"/>
        </w:rPr>
        <w:t xml:space="preserve">раздела </w:t>
      </w:r>
      <w:r w:rsidR="000567B9" w:rsidRPr="00F6242F">
        <w:rPr>
          <w:sz w:val="28"/>
          <w:szCs w:val="32"/>
          <w:shd w:val="clear" w:color="auto" w:fill="FFFFFF"/>
          <w:lang w:val="en-US"/>
        </w:rPr>
        <w:t>I</w:t>
      </w:r>
      <w:r w:rsidR="000567B9" w:rsidRPr="00F6242F">
        <w:rPr>
          <w:sz w:val="28"/>
          <w:szCs w:val="32"/>
          <w:shd w:val="clear" w:color="auto" w:fill="FFFFFF"/>
        </w:rPr>
        <w:t xml:space="preserve"> </w:t>
      </w:r>
      <w:r w:rsidRPr="00F6242F">
        <w:rPr>
          <w:sz w:val="28"/>
          <w:szCs w:val="32"/>
          <w:shd w:val="clear" w:color="auto" w:fill="FFFFFF"/>
        </w:rPr>
        <w:t>изложить в следующей редакции:</w:t>
      </w:r>
    </w:p>
    <w:p w:rsidR="000567B9" w:rsidRPr="00F6242F" w:rsidRDefault="000567B9" w:rsidP="006B4B68">
      <w:pPr>
        <w:tabs>
          <w:tab w:val="left" w:pos="993"/>
        </w:tabs>
        <w:ind w:firstLine="709"/>
        <w:jc w:val="center"/>
        <w:rPr>
          <w:sz w:val="28"/>
          <w:szCs w:val="28"/>
        </w:rPr>
      </w:pPr>
      <w:r w:rsidRPr="00F6242F">
        <w:rPr>
          <w:sz w:val="28"/>
          <w:szCs w:val="32"/>
          <w:shd w:val="clear" w:color="auto" w:fill="FFFFFF"/>
        </w:rPr>
        <w:t>«Перечень объектов лесоустройства</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2"/>
        <w:gridCol w:w="2410"/>
        <w:gridCol w:w="1409"/>
        <w:gridCol w:w="4995"/>
      </w:tblGrid>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Год периода действия разрабатываемого лесного плана Республики Татарстан</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Лесничество</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Площадь лесоустройства,</w:t>
            </w:r>
          </w:p>
          <w:p w:rsidR="004D5592" w:rsidRPr="00F876C1" w:rsidRDefault="004D5592" w:rsidP="006B4B68">
            <w:pPr>
              <w:ind w:firstLine="0"/>
              <w:jc w:val="center"/>
              <w:rPr>
                <w:rFonts w:eastAsiaTheme="minorEastAsia"/>
              </w:rPr>
            </w:pPr>
            <w:r w:rsidRPr="00F876C1">
              <w:rPr>
                <w:rFonts w:eastAsiaTheme="minorEastAsia"/>
              </w:rPr>
              <w:t>гектаров</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Лесоустроительные мероприятия</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1</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4</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2020</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Зеленодольское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26356</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2020</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Кайбицкое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25291</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lastRenderedPageBreak/>
              <w:t>2020</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Пригородное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30213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2020</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Лубянское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12966</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2020</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Зеленодольское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2020</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Кайбицкое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2020</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Пригородное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2021</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Лубянское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12966</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2021</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Лубянское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Камское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54132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Нурлатское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88545</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32203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Буинское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18567</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Кзыл-Юлдузское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42602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Мамадышское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47774</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Тетюшское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37632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Елабужское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29053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Ислейтарское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17182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Лаишевское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34105</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Лениногорское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52837</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Приволжское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28166</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2022</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Черемшанское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36373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Камское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54132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Нурлатское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88545</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32203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Буинское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18567</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Кзыл-Юлдузское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42602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Мамадышское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47774</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Тетюшское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37632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Камское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Нурлатское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Буинское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Кзыл-Юлдузское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Мамадышское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Тетюшское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Елабужское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29053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Ислейтарское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17182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Лаишевское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34105</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Лениногорское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52837</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lastRenderedPageBreak/>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Приволжское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28166</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Черемшанское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36373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Аксубаевское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29622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Альметьевское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50166</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Бугульминское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44133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Заинское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58897</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Елабужское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Ислейтарское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Лаишевское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Лениногорское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Приволжское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2023</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Черемшанское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Аксубаевское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29622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Альметьевское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50166</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Бугульминское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44133</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Заинское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58897</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Полевые, камеральные работы по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Бавлинское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23437</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Болгарское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18852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Калейкинское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41680</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Мензелинское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71918</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Алькеевское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37462</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Подготовительные работы к лесоустройству</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Аксубаевское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Альметьевское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Бугульминское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p>
        </w:tc>
      </w:tr>
      <w:tr w:rsidR="004D5592" w:rsidRPr="00F6242F" w:rsidTr="00045872">
        <w:tc>
          <w:tcPr>
            <w:tcW w:w="1392" w:type="dxa"/>
            <w:tcBorders>
              <w:top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2024</w:t>
            </w:r>
          </w:p>
        </w:tc>
        <w:tc>
          <w:tcPr>
            <w:tcW w:w="2410"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Заинское</w:t>
            </w:r>
          </w:p>
        </w:tc>
        <w:tc>
          <w:tcPr>
            <w:tcW w:w="1409" w:type="dxa"/>
            <w:tcBorders>
              <w:top w:val="single" w:sz="4" w:space="0" w:color="auto"/>
              <w:left w:val="single" w:sz="4" w:space="0" w:color="auto"/>
              <w:bottom w:val="single" w:sz="4" w:space="0" w:color="auto"/>
              <w:right w:val="single" w:sz="4" w:space="0" w:color="auto"/>
            </w:tcBorders>
          </w:tcPr>
          <w:p w:rsidR="004D5592" w:rsidRPr="00F876C1" w:rsidRDefault="004D5592" w:rsidP="006B4B68">
            <w:pPr>
              <w:ind w:firstLine="0"/>
              <w:jc w:val="center"/>
              <w:rPr>
                <w:rFonts w:eastAsiaTheme="minorEastAsia"/>
              </w:rPr>
            </w:pPr>
            <w:r w:rsidRPr="00F876C1">
              <w:rPr>
                <w:rFonts w:eastAsiaTheme="minorEastAsia"/>
              </w:rPr>
              <w:t>-</w:t>
            </w:r>
          </w:p>
        </w:tc>
        <w:tc>
          <w:tcPr>
            <w:tcW w:w="4995" w:type="dxa"/>
            <w:tcBorders>
              <w:top w:val="single" w:sz="4" w:space="0" w:color="auto"/>
              <w:left w:val="single" w:sz="4" w:space="0" w:color="auto"/>
              <w:bottom w:val="single" w:sz="4" w:space="0" w:color="auto"/>
            </w:tcBorders>
          </w:tcPr>
          <w:p w:rsidR="004D5592" w:rsidRPr="00F876C1" w:rsidRDefault="004D5592" w:rsidP="006B4B68">
            <w:pPr>
              <w:ind w:firstLine="0"/>
              <w:jc w:val="left"/>
              <w:rPr>
                <w:rFonts w:eastAsiaTheme="minorEastAsia"/>
              </w:rPr>
            </w:pPr>
            <w:r w:rsidRPr="00F876C1">
              <w:rPr>
                <w:rFonts w:eastAsiaTheme="minorEastAsia"/>
              </w:rPr>
              <w:t>Отнесение лесов по целевому назначению</w:t>
            </w:r>
            <w:r w:rsidR="000567B9" w:rsidRPr="00F876C1">
              <w:rPr>
                <w:rFonts w:eastAsiaTheme="minorEastAsia"/>
              </w:rPr>
              <w:t>»</w:t>
            </w:r>
            <w:r w:rsidR="00C27011" w:rsidRPr="00F876C1">
              <w:rPr>
                <w:rFonts w:eastAsiaTheme="minorEastAsia"/>
              </w:rPr>
              <w:t>;</w:t>
            </w:r>
          </w:p>
        </w:tc>
      </w:tr>
    </w:tbl>
    <w:p w:rsidR="000567B9" w:rsidRPr="00F6242F" w:rsidRDefault="000567B9" w:rsidP="006B4B68">
      <w:pPr>
        <w:tabs>
          <w:tab w:val="left" w:pos="993"/>
        </w:tabs>
        <w:ind w:firstLine="709"/>
        <w:rPr>
          <w:sz w:val="28"/>
          <w:szCs w:val="28"/>
        </w:rPr>
      </w:pPr>
      <w:r w:rsidRPr="00F6242F">
        <w:rPr>
          <w:rFonts w:ascii="Times New Roman" w:hAnsi="Times New Roman" w:cs="Times New Roman"/>
          <w:bCs/>
          <w:sz w:val="28"/>
          <w:szCs w:val="28"/>
        </w:rPr>
        <w:t>исключить абзац 32 подраздела «Совершенствование арендных отношений, увеличение поступления платежей в бюджетную систему Российской Федерации от использования лесов» раздела I;</w:t>
      </w:r>
    </w:p>
    <w:p w:rsidR="0087468E" w:rsidRPr="00F6242F" w:rsidRDefault="0087468E" w:rsidP="006B4B68">
      <w:pPr>
        <w:tabs>
          <w:tab w:val="left" w:pos="993"/>
        </w:tabs>
        <w:ind w:firstLine="709"/>
        <w:rPr>
          <w:sz w:val="28"/>
          <w:szCs w:val="28"/>
        </w:rPr>
      </w:pPr>
      <w:r w:rsidRPr="00F6242F">
        <w:rPr>
          <w:sz w:val="28"/>
          <w:szCs w:val="28"/>
        </w:rPr>
        <w:t xml:space="preserve">раздел </w:t>
      </w:r>
      <w:r w:rsidRPr="00F6242F">
        <w:rPr>
          <w:sz w:val="28"/>
          <w:szCs w:val="28"/>
          <w:lang w:val="en-US"/>
        </w:rPr>
        <w:t>III</w:t>
      </w:r>
      <w:r w:rsidRPr="00F6242F">
        <w:rPr>
          <w:sz w:val="28"/>
          <w:szCs w:val="28"/>
        </w:rPr>
        <w:t xml:space="preserve"> подпрограммы изложить в следующей редакции:</w:t>
      </w:r>
    </w:p>
    <w:p w:rsidR="0087468E" w:rsidRPr="00F6242F" w:rsidRDefault="0087468E" w:rsidP="006B4B68">
      <w:pPr>
        <w:ind w:firstLine="0"/>
        <w:jc w:val="center"/>
        <w:outlineLvl w:val="0"/>
        <w:rPr>
          <w:rFonts w:eastAsiaTheme="minorEastAsia"/>
          <w:bCs/>
          <w:sz w:val="28"/>
        </w:rPr>
      </w:pPr>
      <w:bookmarkStart w:id="7" w:name="sub_20003"/>
      <w:r w:rsidRPr="00F6242F">
        <w:rPr>
          <w:rFonts w:eastAsiaTheme="minorEastAsia"/>
          <w:bCs/>
        </w:rPr>
        <w:t>«</w:t>
      </w:r>
      <w:r w:rsidRPr="00F6242F">
        <w:rPr>
          <w:rFonts w:eastAsiaTheme="minorEastAsia"/>
          <w:bCs/>
          <w:sz w:val="28"/>
        </w:rPr>
        <w:t>III. Обоснование ресурсного обеспечения Подпрограммы</w:t>
      </w:r>
    </w:p>
    <w:bookmarkEnd w:id="7"/>
    <w:p w:rsidR="00A1022F" w:rsidRPr="00A1022F" w:rsidRDefault="00A1022F" w:rsidP="006B4B68">
      <w:pPr>
        <w:rPr>
          <w:rFonts w:eastAsiaTheme="minorEastAsia"/>
          <w:sz w:val="28"/>
        </w:rPr>
      </w:pPr>
      <w:r w:rsidRPr="00A1022F">
        <w:rPr>
          <w:rFonts w:eastAsiaTheme="minorEastAsia"/>
          <w:sz w:val="28"/>
        </w:rPr>
        <w:t xml:space="preserve">Общий объем финансирования Подпрограммы составляет </w:t>
      </w:r>
      <w:r w:rsidR="003A584C">
        <w:rPr>
          <w:rFonts w:eastAsiaTheme="minorEastAsia"/>
          <w:sz w:val="28"/>
        </w:rPr>
        <w:t>4108210,8</w:t>
      </w:r>
      <w:r w:rsidRPr="00A1022F">
        <w:rPr>
          <w:rFonts w:eastAsiaTheme="minorEastAsia"/>
          <w:sz w:val="28"/>
        </w:rPr>
        <w:t xml:space="preserve"> тыс. рублей, в том числе:</w:t>
      </w:r>
    </w:p>
    <w:p w:rsidR="00A1022F" w:rsidRPr="00A1022F" w:rsidRDefault="00A1022F" w:rsidP="006B4B68">
      <w:pPr>
        <w:rPr>
          <w:rFonts w:eastAsiaTheme="minorEastAsia"/>
          <w:sz w:val="28"/>
        </w:rPr>
      </w:pPr>
      <w:r w:rsidRPr="00A1022F">
        <w:rPr>
          <w:rFonts w:eastAsiaTheme="minorEastAsia"/>
          <w:sz w:val="28"/>
        </w:rPr>
        <w:t xml:space="preserve">средства бюджета Республики Татарстан – </w:t>
      </w:r>
      <w:r w:rsidR="006F4625">
        <w:rPr>
          <w:rFonts w:eastAsiaTheme="minorEastAsia"/>
          <w:sz w:val="28"/>
        </w:rPr>
        <w:t>3777687,3</w:t>
      </w:r>
      <w:r w:rsidRPr="00A1022F">
        <w:rPr>
          <w:rFonts w:eastAsiaTheme="minorEastAsia"/>
          <w:sz w:val="28"/>
        </w:rPr>
        <w:t> тыс. рублей;</w:t>
      </w:r>
    </w:p>
    <w:p w:rsidR="00A1022F" w:rsidRPr="00A1022F" w:rsidRDefault="00A1022F" w:rsidP="006B4B68">
      <w:pPr>
        <w:rPr>
          <w:rFonts w:eastAsiaTheme="minorEastAsia"/>
          <w:sz w:val="28"/>
        </w:rPr>
      </w:pPr>
      <w:r w:rsidRPr="00A1022F">
        <w:rPr>
          <w:rFonts w:eastAsiaTheme="minorEastAsia"/>
          <w:sz w:val="28"/>
        </w:rPr>
        <w:t>средства федерального бюджета – 268379,0 тыс. рублей;</w:t>
      </w:r>
    </w:p>
    <w:p w:rsidR="00A1022F" w:rsidRPr="00A1022F" w:rsidRDefault="00A1022F" w:rsidP="006B4B68">
      <w:pPr>
        <w:rPr>
          <w:rFonts w:eastAsiaTheme="minorEastAsia"/>
          <w:sz w:val="28"/>
        </w:rPr>
      </w:pPr>
      <w:r w:rsidRPr="00A1022F">
        <w:rPr>
          <w:rFonts w:eastAsiaTheme="minorEastAsia"/>
          <w:sz w:val="28"/>
        </w:rPr>
        <w:t>внебюджетные источники – 62144,5 тыс. рублей.</w:t>
      </w:r>
    </w:p>
    <w:tbl>
      <w:tblPr>
        <w:tblW w:w="101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7"/>
        <w:gridCol w:w="4444"/>
        <w:gridCol w:w="2584"/>
        <w:gridCol w:w="2209"/>
      </w:tblGrid>
      <w:tr w:rsidR="0087468E" w:rsidRPr="00F6242F" w:rsidTr="009753A2">
        <w:tc>
          <w:tcPr>
            <w:tcW w:w="10174" w:type="dxa"/>
            <w:gridSpan w:val="4"/>
            <w:tcBorders>
              <w:top w:val="nil"/>
              <w:left w:val="nil"/>
              <w:bottom w:val="single" w:sz="4" w:space="0" w:color="auto"/>
              <w:right w:val="nil"/>
            </w:tcBorders>
          </w:tcPr>
          <w:p w:rsidR="0087468E" w:rsidRPr="00F6242F" w:rsidRDefault="0087468E" w:rsidP="006B4B68">
            <w:pPr>
              <w:ind w:firstLine="0"/>
              <w:jc w:val="right"/>
              <w:rPr>
                <w:rFonts w:eastAsiaTheme="minorEastAsia"/>
              </w:rPr>
            </w:pPr>
            <w:r w:rsidRPr="00F6242F">
              <w:rPr>
                <w:rFonts w:eastAsiaTheme="minorEastAsia"/>
              </w:rPr>
              <w:t>(тыс. рублей)</w:t>
            </w:r>
          </w:p>
        </w:tc>
      </w:tr>
      <w:tr w:rsidR="0087468E" w:rsidRPr="00F6242F" w:rsidTr="009753A2">
        <w:tc>
          <w:tcPr>
            <w:tcW w:w="937" w:type="dxa"/>
            <w:tcBorders>
              <w:top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Год</w:t>
            </w:r>
          </w:p>
        </w:tc>
        <w:tc>
          <w:tcPr>
            <w:tcW w:w="444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Средства бюджета Республики Татарстан</w:t>
            </w:r>
          </w:p>
        </w:tc>
        <w:tc>
          <w:tcPr>
            <w:tcW w:w="258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Средства федерального бюджета</w:t>
            </w:r>
          </w:p>
        </w:tc>
        <w:tc>
          <w:tcPr>
            <w:tcW w:w="2209" w:type="dxa"/>
            <w:tcBorders>
              <w:top w:val="single" w:sz="4" w:space="0" w:color="auto"/>
              <w:left w:val="single" w:sz="4" w:space="0" w:color="auto"/>
              <w:bottom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Внебюджетные</w:t>
            </w:r>
          </w:p>
          <w:p w:rsidR="0087468E" w:rsidRPr="00F6242F" w:rsidRDefault="0087468E" w:rsidP="006B4B68">
            <w:pPr>
              <w:ind w:firstLine="0"/>
              <w:jc w:val="center"/>
              <w:rPr>
                <w:rFonts w:eastAsiaTheme="minorEastAsia"/>
              </w:rPr>
            </w:pPr>
            <w:r w:rsidRPr="00F6242F">
              <w:rPr>
                <w:rFonts w:eastAsiaTheme="minorEastAsia"/>
              </w:rPr>
              <w:t>источники</w:t>
            </w:r>
          </w:p>
        </w:tc>
      </w:tr>
      <w:tr w:rsidR="0087468E" w:rsidRPr="00F6242F" w:rsidTr="009753A2">
        <w:tc>
          <w:tcPr>
            <w:tcW w:w="937" w:type="dxa"/>
            <w:tcBorders>
              <w:top w:val="single" w:sz="4" w:space="0" w:color="auto"/>
              <w:bottom w:val="single" w:sz="4" w:space="0" w:color="auto"/>
              <w:right w:val="single" w:sz="4" w:space="0" w:color="auto"/>
            </w:tcBorders>
          </w:tcPr>
          <w:p w:rsidR="0087468E" w:rsidRPr="00F6242F" w:rsidRDefault="0087468E" w:rsidP="006B4B68">
            <w:pPr>
              <w:ind w:firstLine="0"/>
              <w:jc w:val="left"/>
              <w:rPr>
                <w:rFonts w:eastAsiaTheme="minorEastAsia"/>
              </w:rPr>
            </w:pPr>
            <w:r w:rsidRPr="00F6242F">
              <w:rPr>
                <w:rFonts w:eastAsiaTheme="minorEastAsia"/>
              </w:rPr>
              <w:t>2014</w:t>
            </w:r>
          </w:p>
        </w:tc>
        <w:tc>
          <w:tcPr>
            <w:tcW w:w="444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409558,3</w:t>
            </w:r>
          </w:p>
        </w:tc>
        <w:tc>
          <w:tcPr>
            <w:tcW w:w="258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45988,7</w:t>
            </w:r>
          </w:p>
        </w:tc>
        <w:tc>
          <w:tcPr>
            <w:tcW w:w="2209" w:type="dxa"/>
            <w:tcBorders>
              <w:top w:val="single" w:sz="4" w:space="0" w:color="auto"/>
              <w:left w:val="single" w:sz="4" w:space="0" w:color="auto"/>
              <w:bottom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12428,9</w:t>
            </w:r>
          </w:p>
        </w:tc>
      </w:tr>
      <w:tr w:rsidR="0087468E" w:rsidRPr="00F6242F" w:rsidTr="009753A2">
        <w:tc>
          <w:tcPr>
            <w:tcW w:w="937" w:type="dxa"/>
            <w:tcBorders>
              <w:top w:val="single" w:sz="4" w:space="0" w:color="auto"/>
              <w:bottom w:val="single" w:sz="4" w:space="0" w:color="auto"/>
              <w:right w:val="single" w:sz="4" w:space="0" w:color="auto"/>
            </w:tcBorders>
          </w:tcPr>
          <w:p w:rsidR="0087468E" w:rsidRPr="00F6242F" w:rsidRDefault="0087468E" w:rsidP="006B4B68">
            <w:pPr>
              <w:ind w:firstLine="0"/>
              <w:jc w:val="left"/>
              <w:rPr>
                <w:rFonts w:eastAsiaTheme="minorEastAsia"/>
              </w:rPr>
            </w:pPr>
            <w:r w:rsidRPr="00F6242F">
              <w:rPr>
                <w:rFonts w:eastAsiaTheme="minorEastAsia"/>
              </w:rPr>
              <w:t>2015</w:t>
            </w:r>
          </w:p>
        </w:tc>
        <w:tc>
          <w:tcPr>
            <w:tcW w:w="444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458390,5</w:t>
            </w:r>
          </w:p>
        </w:tc>
        <w:tc>
          <w:tcPr>
            <w:tcW w:w="258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19689,1</w:t>
            </w:r>
          </w:p>
        </w:tc>
        <w:tc>
          <w:tcPr>
            <w:tcW w:w="2209" w:type="dxa"/>
            <w:tcBorders>
              <w:top w:val="single" w:sz="4" w:space="0" w:color="auto"/>
              <w:left w:val="single" w:sz="4" w:space="0" w:color="auto"/>
              <w:bottom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12428,9</w:t>
            </w:r>
          </w:p>
        </w:tc>
      </w:tr>
      <w:tr w:rsidR="0087468E" w:rsidRPr="00F6242F" w:rsidTr="009753A2">
        <w:tc>
          <w:tcPr>
            <w:tcW w:w="937" w:type="dxa"/>
            <w:tcBorders>
              <w:top w:val="single" w:sz="4" w:space="0" w:color="auto"/>
              <w:bottom w:val="single" w:sz="4" w:space="0" w:color="auto"/>
              <w:right w:val="single" w:sz="4" w:space="0" w:color="auto"/>
            </w:tcBorders>
          </w:tcPr>
          <w:p w:rsidR="0087468E" w:rsidRPr="00F6242F" w:rsidRDefault="0087468E" w:rsidP="006B4B68">
            <w:pPr>
              <w:ind w:firstLine="0"/>
              <w:jc w:val="left"/>
              <w:rPr>
                <w:rFonts w:eastAsiaTheme="minorEastAsia"/>
              </w:rPr>
            </w:pPr>
            <w:r w:rsidRPr="00F6242F">
              <w:rPr>
                <w:rFonts w:eastAsiaTheme="minorEastAsia"/>
              </w:rPr>
              <w:t>2016</w:t>
            </w:r>
          </w:p>
        </w:tc>
        <w:tc>
          <w:tcPr>
            <w:tcW w:w="444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539962,2</w:t>
            </w:r>
          </w:p>
        </w:tc>
        <w:tc>
          <w:tcPr>
            <w:tcW w:w="258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38232,4</w:t>
            </w:r>
          </w:p>
        </w:tc>
        <w:tc>
          <w:tcPr>
            <w:tcW w:w="2209" w:type="dxa"/>
            <w:tcBorders>
              <w:top w:val="single" w:sz="4" w:space="0" w:color="auto"/>
              <w:left w:val="single" w:sz="4" w:space="0" w:color="auto"/>
              <w:bottom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12428,9</w:t>
            </w:r>
          </w:p>
        </w:tc>
      </w:tr>
      <w:tr w:rsidR="0087468E" w:rsidRPr="00F6242F" w:rsidTr="009753A2">
        <w:tc>
          <w:tcPr>
            <w:tcW w:w="937" w:type="dxa"/>
            <w:tcBorders>
              <w:top w:val="single" w:sz="4" w:space="0" w:color="auto"/>
              <w:bottom w:val="single" w:sz="4" w:space="0" w:color="auto"/>
              <w:right w:val="single" w:sz="4" w:space="0" w:color="auto"/>
            </w:tcBorders>
          </w:tcPr>
          <w:p w:rsidR="0087468E" w:rsidRPr="00F6242F" w:rsidRDefault="0087468E" w:rsidP="006B4B68">
            <w:pPr>
              <w:ind w:firstLine="0"/>
              <w:jc w:val="left"/>
              <w:rPr>
                <w:rFonts w:eastAsiaTheme="minorEastAsia"/>
              </w:rPr>
            </w:pPr>
            <w:r w:rsidRPr="00F6242F">
              <w:rPr>
                <w:rFonts w:eastAsiaTheme="minorEastAsia"/>
              </w:rPr>
              <w:t>2017</w:t>
            </w:r>
          </w:p>
        </w:tc>
        <w:tc>
          <w:tcPr>
            <w:tcW w:w="444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250594,4</w:t>
            </w:r>
          </w:p>
        </w:tc>
        <w:tc>
          <w:tcPr>
            <w:tcW w:w="258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1907,2</w:t>
            </w:r>
          </w:p>
        </w:tc>
        <w:tc>
          <w:tcPr>
            <w:tcW w:w="2209" w:type="dxa"/>
            <w:tcBorders>
              <w:top w:val="single" w:sz="4" w:space="0" w:color="auto"/>
              <w:left w:val="single" w:sz="4" w:space="0" w:color="auto"/>
              <w:bottom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12428,9</w:t>
            </w:r>
          </w:p>
        </w:tc>
      </w:tr>
      <w:tr w:rsidR="0087468E" w:rsidRPr="00F6242F" w:rsidTr="009753A2">
        <w:tc>
          <w:tcPr>
            <w:tcW w:w="937" w:type="dxa"/>
            <w:tcBorders>
              <w:top w:val="single" w:sz="4" w:space="0" w:color="auto"/>
              <w:bottom w:val="single" w:sz="4" w:space="0" w:color="auto"/>
              <w:right w:val="single" w:sz="4" w:space="0" w:color="auto"/>
            </w:tcBorders>
          </w:tcPr>
          <w:p w:rsidR="0087468E" w:rsidRPr="00F6242F" w:rsidRDefault="0087468E" w:rsidP="006B4B68">
            <w:pPr>
              <w:ind w:firstLine="0"/>
              <w:jc w:val="left"/>
              <w:rPr>
                <w:rFonts w:eastAsiaTheme="minorEastAsia"/>
              </w:rPr>
            </w:pPr>
            <w:r w:rsidRPr="00F6242F">
              <w:rPr>
                <w:rFonts w:eastAsiaTheme="minorEastAsia"/>
              </w:rPr>
              <w:t>2018</w:t>
            </w:r>
          </w:p>
        </w:tc>
        <w:tc>
          <w:tcPr>
            <w:tcW w:w="444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590064,4</w:t>
            </w:r>
          </w:p>
        </w:tc>
        <w:tc>
          <w:tcPr>
            <w:tcW w:w="258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8170,8</w:t>
            </w:r>
          </w:p>
        </w:tc>
        <w:tc>
          <w:tcPr>
            <w:tcW w:w="2209" w:type="dxa"/>
            <w:tcBorders>
              <w:top w:val="single" w:sz="4" w:space="0" w:color="auto"/>
              <w:left w:val="single" w:sz="4" w:space="0" w:color="auto"/>
              <w:bottom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12428,9</w:t>
            </w:r>
          </w:p>
        </w:tc>
      </w:tr>
      <w:tr w:rsidR="0087468E" w:rsidRPr="00F6242F" w:rsidTr="009753A2">
        <w:tc>
          <w:tcPr>
            <w:tcW w:w="937" w:type="dxa"/>
            <w:tcBorders>
              <w:top w:val="single" w:sz="4" w:space="0" w:color="auto"/>
              <w:bottom w:val="single" w:sz="4" w:space="0" w:color="auto"/>
              <w:right w:val="single" w:sz="4" w:space="0" w:color="auto"/>
            </w:tcBorders>
          </w:tcPr>
          <w:p w:rsidR="0087468E" w:rsidRPr="00F6242F" w:rsidRDefault="0087468E" w:rsidP="006B4B68">
            <w:pPr>
              <w:ind w:firstLine="0"/>
              <w:jc w:val="left"/>
              <w:rPr>
                <w:rFonts w:eastAsiaTheme="minorEastAsia"/>
              </w:rPr>
            </w:pPr>
            <w:r w:rsidRPr="00F6242F">
              <w:rPr>
                <w:rFonts w:eastAsiaTheme="minorEastAsia"/>
              </w:rPr>
              <w:lastRenderedPageBreak/>
              <w:t>2019</w:t>
            </w:r>
          </w:p>
        </w:tc>
        <w:tc>
          <w:tcPr>
            <w:tcW w:w="444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365194,8</w:t>
            </w:r>
          </w:p>
        </w:tc>
        <w:tc>
          <w:tcPr>
            <w:tcW w:w="2584" w:type="dxa"/>
            <w:tcBorders>
              <w:top w:val="single" w:sz="4" w:space="0" w:color="auto"/>
              <w:left w:val="single" w:sz="4" w:space="0" w:color="auto"/>
              <w:bottom w:val="single" w:sz="4" w:space="0" w:color="auto"/>
              <w:right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11856,6</w:t>
            </w:r>
          </w:p>
        </w:tc>
        <w:tc>
          <w:tcPr>
            <w:tcW w:w="2209" w:type="dxa"/>
            <w:tcBorders>
              <w:top w:val="single" w:sz="4" w:space="0" w:color="auto"/>
              <w:left w:val="single" w:sz="4" w:space="0" w:color="auto"/>
              <w:bottom w:val="single" w:sz="4" w:space="0" w:color="auto"/>
            </w:tcBorders>
          </w:tcPr>
          <w:p w:rsidR="0087468E" w:rsidRPr="00F6242F" w:rsidRDefault="0087468E" w:rsidP="006B4B68">
            <w:pPr>
              <w:ind w:firstLine="0"/>
              <w:jc w:val="center"/>
              <w:rPr>
                <w:rFonts w:eastAsiaTheme="minorEastAsia"/>
              </w:rPr>
            </w:pPr>
            <w:r w:rsidRPr="00F6242F">
              <w:rPr>
                <w:rFonts w:eastAsiaTheme="minorEastAsia"/>
              </w:rPr>
              <w:t>-</w:t>
            </w:r>
          </w:p>
        </w:tc>
      </w:tr>
      <w:tr w:rsidR="00A1022F" w:rsidRPr="00F6242F" w:rsidTr="009753A2">
        <w:tc>
          <w:tcPr>
            <w:tcW w:w="937" w:type="dxa"/>
            <w:tcBorders>
              <w:top w:val="single" w:sz="4" w:space="0" w:color="auto"/>
              <w:bottom w:val="single" w:sz="4" w:space="0" w:color="auto"/>
              <w:right w:val="single" w:sz="4" w:space="0" w:color="auto"/>
            </w:tcBorders>
          </w:tcPr>
          <w:p w:rsidR="00A1022F" w:rsidRPr="00F6242F" w:rsidRDefault="00A1022F" w:rsidP="006B4B68">
            <w:pPr>
              <w:ind w:firstLine="0"/>
              <w:jc w:val="left"/>
              <w:rPr>
                <w:rFonts w:eastAsiaTheme="minorEastAsia"/>
              </w:rPr>
            </w:pPr>
            <w:r w:rsidRPr="00F6242F">
              <w:rPr>
                <w:rFonts w:eastAsiaTheme="minorEastAsia"/>
              </w:rPr>
              <w:t>2020</w:t>
            </w:r>
          </w:p>
        </w:tc>
        <w:tc>
          <w:tcPr>
            <w:tcW w:w="4444" w:type="dxa"/>
            <w:tcBorders>
              <w:top w:val="single" w:sz="4" w:space="0" w:color="auto"/>
              <w:left w:val="single" w:sz="4" w:space="0" w:color="auto"/>
              <w:bottom w:val="single" w:sz="4" w:space="0" w:color="auto"/>
              <w:right w:val="single" w:sz="4" w:space="0" w:color="auto"/>
            </w:tcBorders>
          </w:tcPr>
          <w:p w:rsidR="00A1022F" w:rsidRPr="00F6242F" w:rsidRDefault="00A1022F" w:rsidP="006B4B68">
            <w:pPr>
              <w:ind w:firstLine="0"/>
              <w:jc w:val="center"/>
              <w:rPr>
                <w:rFonts w:eastAsiaTheme="minorEastAsia"/>
              </w:rPr>
            </w:pPr>
            <w:r>
              <w:rPr>
                <w:rFonts w:eastAsiaTheme="minorEastAsia"/>
              </w:rPr>
              <w:t>415861,1</w:t>
            </w:r>
          </w:p>
        </w:tc>
        <w:tc>
          <w:tcPr>
            <w:tcW w:w="2584" w:type="dxa"/>
            <w:tcBorders>
              <w:top w:val="single" w:sz="4" w:space="0" w:color="auto"/>
              <w:left w:val="single" w:sz="4" w:space="0" w:color="auto"/>
              <w:bottom w:val="single" w:sz="4" w:space="0" w:color="auto"/>
              <w:right w:val="single" w:sz="4" w:space="0" w:color="auto"/>
            </w:tcBorders>
          </w:tcPr>
          <w:p w:rsidR="00A1022F" w:rsidRPr="00F6242F" w:rsidRDefault="00A1022F" w:rsidP="006B4B68">
            <w:pPr>
              <w:ind w:firstLine="0"/>
              <w:jc w:val="center"/>
              <w:rPr>
                <w:rFonts w:eastAsiaTheme="minorEastAsia"/>
              </w:rPr>
            </w:pPr>
            <w:r w:rsidRPr="00F6242F">
              <w:rPr>
                <w:rFonts w:eastAsiaTheme="minorEastAsia"/>
              </w:rPr>
              <w:t>12910,7</w:t>
            </w:r>
          </w:p>
        </w:tc>
        <w:tc>
          <w:tcPr>
            <w:tcW w:w="2209" w:type="dxa"/>
            <w:tcBorders>
              <w:top w:val="single" w:sz="4" w:space="0" w:color="auto"/>
              <w:left w:val="single" w:sz="4" w:space="0" w:color="auto"/>
              <w:bottom w:val="single" w:sz="4" w:space="0" w:color="auto"/>
            </w:tcBorders>
          </w:tcPr>
          <w:p w:rsidR="00A1022F" w:rsidRPr="00F6242F" w:rsidRDefault="00A1022F" w:rsidP="006B4B68">
            <w:pPr>
              <w:ind w:firstLine="0"/>
              <w:jc w:val="center"/>
              <w:rPr>
                <w:rFonts w:eastAsiaTheme="minorEastAsia"/>
              </w:rPr>
            </w:pPr>
            <w:r w:rsidRPr="00F6242F">
              <w:rPr>
                <w:rFonts w:eastAsiaTheme="minorEastAsia"/>
              </w:rPr>
              <w:t>-</w:t>
            </w:r>
          </w:p>
        </w:tc>
      </w:tr>
      <w:tr w:rsidR="00A1022F" w:rsidRPr="00F6242F" w:rsidTr="009753A2">
        <w:tc>
          <w:tcPr>
            <w:tcW w:w="937" w:type="dxa"/>
            <w:tcBorders>
              <w:top w:val="single" w:sz="4" w:space="0" w:color="auto"/>
              <w:bottom w:val="single" w:sz="4" w:space="0" w:color="auto"/>
              <w:right w:val="single" w:sz="4" w:space="0" w:color="auto"/>
            </w:tcBorders>
          </w:tcPr>
          <w:p w:rsidR="00A1022F" w:rsidRPr="00F6242F" w:rsidRDefault="00A1022F" w:rsidP="006B4B68">
            <w:pPr>
              <w:ind w:firstLine="0"/>
              <w:jc w:val="left"/>
              <w:rPr>
                <w:rFonts w:eastAsiaTheme="minorEastAsia"/>
              </w:rPr>
            </w:pPr>
            <w:r w:rsidRPr="00F6242F">
              <w:rPr>
                <w:rFonts w:eastAsiaTheme="minorEastAsia"/>
              </w:rPr>
              <w:t>2021</w:t>
            </w:r>
          </w:p>
        </w:tc>
        <w:tc>
          <w:tcPr>
            <w:tcW w:w="4444" w:type="dxa"/>
            <w:tcBorders>
              <w:top w:val="single" w:sz="4" w:space="0" w:color="auto"/>
              <w:left w:val="single" w:sz="4" w:space="0" w:color="auto"/>
              <w:bottom w:val="single" w:sz="4" w:space="0" w:color="auto"/>
              <w:right w:val="single" w:sz="4" w:space="0" w:color="auto"/>
            </w:tcBorders>
          </w:tcPr>
          <w:p w:rsidR="00A1022F" w:rsidRPr="00F6242F" w:rsidRDefault="00A1022F" w:rsidP="006B4B68">
            <w:pPr>
              <w:ind w:firstLine="0"/>
              <w:jc w:val="center"/>
              <w:rPr>
                <w:rFonts w:eastAsiaTheme="minorEastAsia"/>
              </w:rPr>
            </w:pPr>
            <w:r>
              <w:rPr>
                <w:rFonts w:eastAsiaTheme="minorEastAsia"/>
              </w:rPr>
              <w:t>195663,2</w:t>
            </w:r>
          </w:p>
        </w:tc>
        <w:tc>
          <w:tcPr>
            <w:tcW w:w="2584" w:type="dxa"/>
            <w:tcBorders>
              <w:top w:val="single" w:sz="4" w:space="0" w:color="auto"/>
              <w:left w:val="single" w:sz="4" w:space="0" w:color="auto"/>
              <w:bottom w:val="single" w:sz="4" w:space="0" w:color="auto"/>
              <w:right w:val="single" w:sz="4" w:space="0" w:color="auto"/>
            </w:tcBorders>
          </w:tcPr>
          <w:p w:rsidR="00A1022F" w:rsidRPr="00F6242F" w:rsidRDefault="00A1022F" w:rsidP="006B4B68">
            <w:pPr>
              <w:ind w:firstLine="0"/>
              <w:jc w:val="center"/>
              <w:rPr>
                <w:rFonts w:eastAsiaTheme="minorEastAsia"/>
              </w:rPr>
            </w:pPr>
            <w:r>
              <w:rPr>
                <w:rFonts w:eastAsiaTheme="minorEastAsia"/>
              </w:rPr>
              <w:t>5875,6</w:t>
            </w:r>
          </w:p>
        </w:tc>
        <w:tc>
          <w:tcPr>
            <w:tcW w:w="2209" w:type="dxa"/>
            <w:tcBorders>
              <w:top w:val="single" w:sz="4" w:space="0" w:color="auto"/>
              <w:left w:val="single" w:sz="4" w:space="0" w:color="auto"/>
              <w:bottom w:val="single" w:sz="4" w:space="0" w:color="auto"/>
            </w:tcBorders>
          </w:tcPr>
          <w:p w:rsidR="00A1022F" w:rsidRPr="00F6242F" w:rsidRDefault="00A1022F" w:rsidP="006B4B68">
            <w:pPr>
              <w:ind w:firstLine="0"/>
              <w:jc w:val="center"/>
              <w:rPr>
                <w:rFonts w:eastAsiaTheme="minorEastAsia"/>
              </w:rPr>
            </w:pPr>
            <w:r w:rsidRPr="00F6242F">
              <w:rPr>
                <w:rFonts w:eastAsiaTheme="minorEastAsia"/>
              </w:rPr>
              <w:t>-</w:t>
            </w:r>
          </w:p>
        </w:tc>
      </w:tr>
      <w:tr w:rsidR="00A1022F" w:rsidRPr="00F6242F" w:rsidTr="009753A2">
        <w:tc>
          <w:tcPr>
            <w:tcW w:w="937" w:type="dxa"/>
            <w:tcBorders>
              <w:top w:val="single" w:sz="4" w:space="0" w:color="auto"/>
              <w:bottom w:val="single" w:sz="4" w:space="0" w:color="auto"/>
              <w:right w:val="single" w:sz="4" w:space="0" w:color="auto"/>
            </w:tcBorders>
          </w:tcPr>
          <w:p w:rsidR="00A1022F" w:rsidRPr="00F6242F" w:rsidRDefault="00A1022F" w:rsidP="006B4B68">
            <w:pPr>
              <w:ind w:firstLine="0"/>
              <w:jc w:val="left"/>
              <w:rPr>
                <w:rFonts w:eastAsiaTheme="minorEastAsia"/>
              </w:rPr>
            </w:pPr>
            <w:r w:rsidRPr="00F6242F">
              <w:rPr>
                <w:rFonts w:eastAsiaTheme="minorEastAsia"/>
              </w:rPr>
              <w:t>2022</w:t>
            </w:r>
          </w:p>
        </w:tc>
        <w:tc>
          <w:tcPr>
            <w:tcW w:w="4444" w:type="dxa"/>
            <w:tcBorders>
              <w:top w:val="single" w:sz="4" w:space="0" w:color="auto"/>
              <w:left w:val="single" w:sz="4" w:space="0" w:color="auto"/>
              <w:bottom w:val="single" w:sz="4" w:space="0" w:color="auto"/>
              <w:right w:val="single" w:sz="4" w:space="0" w:color="auto"/>
            </w:tcBorders>
          </w:tcPr>
          <w:p w:rsidR="00A1022F" w:rsidRPr="00F6242F" w:rsidRDefault="00FF1D63" w:rsidP="006B4B68">
            <w:pPr>
              <w:ind w:firstLine="0"/>
              <w:jc w:val="center"/>
              <w:rPr>
                <w:rFonts w:eastAsiaTheme="minorEastAsia"/>
              </w:rPr>
            </w:pPr>
            <w:r>
              <w:rPr>
                <w:rFonts w:eastAsiaTheme="minorEastAsia"/>
              </w:rPr>
              <w:t>184132,8</w:t>
            </w:r>
          </w:p>
        </w:tc>
        <w:tc>
          <w:tcPr>
            <w:tcW w:w="2584" w:type="dxa"/>
            <w:tcBorders>
              <w:top w:val="single" w:sz="4" w:space="0" w:color="auto"/>
              <w:left w:val="single" w:sz="4" w:space="0" w:color="auto"/>
              <w:bottom w:val="single" w:sz="4" w:space="0" w:color="auto"/>
              <w:right w:val="single" w:sz="4" w:space="0" w:color="auto"/>
            </w:tcBorders>
          </w:tcPr>
          <w:p w:rsidR="00A1022F" w:rsidRPr="00F6242F" w:rsidRDefault="00A1022F" w:rsidP="006B4B68">
            <w:pPr>
              <w:ind w:firstLine="0"/>
              <w:jc w:val="center"/>
              <w:rPr>
                <w:rFonts w:eastAsiaTheme="minorEastAsia"/>
              </w:rPr>
            </w:pPr>
            <w:r>
              <w:rPr>
                <w:rFonts w:eastAsiaTheme="minorEastAsia"/>
              </w:rPr>
              <w:t>42148,3</w:t>
            </w:r>
          </w:p>
        </w:tc>
        <w:tc>
          <w:tcPr>
            <w:tcW w:w="2209" w:type="dxa"/>
            <w:tcBorders>
              <w:top w:val="single" w:sz="4" w:space="0" w:color="auto"/>
              <w:left w:val="single" w:sz="4" w:space="0" w:color="auto"/>
              <w:bottom w:val="single" w:sz="4" w:space="0" w:color="auto"/>
            </w:tcBorders>
          </w:tcPr>
          <w:p w:rsidR="00A1022F" w:rsidRPr="00F6242F" w:rsidRDefault="00A1022F" w:rsidP="006B4B68">
            <w:pPr>
              <w:ind w:firstLine="0"/>
              <w:jc w:val="center"/>
              <w:rPr>
                <w:rFonts w:eastAsiaTheme="minorEastAsia"/>
              </w:rPr>
            </w:pPr>
            <w:r w:rsidRPr="00F6242F">
              <w:rPr>
                <w:rFonts w:eastAsiaTheme="minorEastAsia"/>
              </w:rPr>
              <w:t>-</w:t>
            </w:r>
          </w:p>
        </w:tc>
      </w:tr>
      <w:tr w:rsidR="00A1022F" w:rsidRPr="00F6242F" w:rsidTr="009753A2">
        <w:tc>
          <w:tcPr>
            <w:tcW w:w="937" w:type="dxa"/>
            <w:tcBorders>
              <w:top w:val="single" w:sz="4" w:space="0" w:color="auto"/>
              <w:bottom w:val="single" w:sz="4" w:space="0" w:color="auto"/>
              <w:right w:val="single" w:sz="4" w:space="0" w:color="auto"/>
            </w:tcBorders>
          </w:tcPr>
          <w:p w:rsidR="00A1022F" w:rsidRPr="00F6242F" w:rsidRDefault="00A1022F" w:rsidP="006B4B68">
            <w:pPr>
              <w:ind w:firstLine="0"/>
              <w:jc w:val="left"/>
              <w:rPr>
                <w:rFonts w:eastAsiaTheme="minorEastAsia"/>
              </w:rPr>
            </w:pPr>
            <w:r w:rsidRPr="00F6242F">
              <w:rPr>
                <w:rFonts w:eastAsiaTheme="minorEastAsia"/>
              </w:rPr>
              <w:t>2023</w:t>
            </w:r>
          </w:p>
        </w:tc>
        <w:tc>
          <w:tcPr>
            <w:tcW w:w="4444" w:type="dxa"/>
            <w:tcBorders>
              <w:top w:val="single" w:sz="4" w:space="0" w:color="auto"/>
              <w:left w:val="single" w:sz="4" w:space="0" w:color="auto"/>
              <w:bottom w:val="single" w:sz="4" w:space="0" w:color="auto"/>
              <w:right w:val="single" w:sz="4" w:space="0" w:color="auto"/>
            </w:tcBorders>
          </w:tcPr>
          <w:p w:rsidR="00A1022F" w:rsidRPr="00F6242F" w:rsidRDefault="00FF1D63" w:rsidP="006B4B68">
            <w:pPr>
              <w:ind w:firstLine="0"/>
              <w:jc w:val="center"/>
              <w:rPr>
                <w:rFonts w:eastAsiaTheme="minorEastAsia"/>
              </w:rPr>
            </w:pPr>
            <w:r>
              <w:rPr>
                <w:rFonts w:eastAsiaTheme="minorEastAsia"/>
              </w:rPr>
              <w:t>184132,8</w:t>
            </w:r>
          </w:p>
        </w:tc>
        <w:tc>
          <w:tcPr>
            <w:tcW w:w="2584" w:type="dxa"/>
            <w:tcBorders>
              <w:top w:val="single" w:sz="4" w:space="0" w:color="auto"/>
              <w:left w:val="single" w:sz="4" w:space="0" w:color="auto"/>
              <w:bottom w:val="single" w:sz="4" w:space="0" w:color="auto"/>
              <w:right w:val="single" w:sz="4" w:space="0" w:color="auto"/>
            </w:tcBorders>
          </w:tcPr>
          <w:p w:rsidR="00A1022F" w:rsidRPr="00F6242F" w:rsidRDefault="00A1022F" w:rsidP="006B4B68">
            <w:pPr>
              <w:ind w:firstLine="0"/>
              <w:jc w:val="center"/>
              <w:rPr>
                <w:rFonts w:eastAsiaTheme="minorEastAsia"/>
              </w:rPr>
            </w:pPr>
            <w:r>
              <w:rPr>
                <w:rFonts w:eastAsiaTheme="minorEastAsia"/>
              </w:rPr>
              <w:t>40799,8</w:t>
            </w:r>
          </w:p>
        </w:tc>
        <w:tc>
          <w:tcPr>
            <w:tcW w:w="2209" w:type="dxa"/>
            <w:tcBorders>
              <w:top w:val="single" w:sz="4" w:space="0" w:color="auto"/>
              <w:left w:val="single" w:sz="4" w:space="0" w:color="auto"/>
              <w:bottom w:val="single" w:sz="4" w:space="0" w:color="auto"/>
            </w:tcBorders>
          </w:tcPr>
          <w:p w:rsidR="00A1022F" w:rsidRPr="00F6242F" w:rsidRDefault="00A1022F" w:rsidP="006B4B68">
            <w:pPr>
              <w:ind w:firstLine="0"/>
              <w:jc w:val="center"/>
              <w:rPr>
                <w:rFonts w:eastAsiaTheme="minorEastAsia"/>
              </w:rPr>
            </w:pPr>
            <w:r w:rsidRPr="00F6242F">
              <w:rPr>
                <w:rFonts w:eastAsiaTheme="minorEastAsia"/>
              </w:rPr>
              <w:t>-</w:t>
            </w:r>
          </w:p>
        </w:tc>
      </w:tr>
      <w:tr w:rsidR="00A1022F" w:rsidRPr="00F6242F" w:rsidTr="009753A2">
        <w:tc>
          <w:tcPr>
            <w:tcW w:w="937" w:type="dxa"/>
            <w:tcBorders>
              <w:top w:val="single" w:sz="4" w:space="0" w:color="auto"/>
              <w:bottom w:val="single" w:sz="4" w:space="0" w:color="auto"/>
              <w:right w:val="single" w:sz="4" w:space="0" w:color="auto"/>
            </w:tcBorders>
          </w:tcPr>
          <w:p w:rsidR="00A1022F" w:rsidRPr="00F6242F" w:rsidRDefault="00A1022F" w:rsidP="006B4B68">
            <w:pPr>
              <w:ind w:firstLine="0"/>
              <w:jc w:val="left"/>
              <w:rPr>
                <w:rFonts w:eastAsiaTheme="minorEastAsia"/>
              </w:rPr>
            </w:pPr>
            <w:r w:rsidRPr="00F6242F">
              <w:rPr>
                <w:rFonts w:eastAsiaTheme="minorEastAsia"/>
              </w:rPr>
              <w:t>2024</w:t>
            </w:r>
          </w:p>
        </w:tc>
        <w:tc>
          <w:tcPr>
            <w:tcW w:w="4444" w:type="dxa"/>
            <w:tcBorders>
              <w:top w:val="single" w:sz="4" w:space="0" w:color="auto"/>
              <w:left w:val="single" w:sz="4" w:space="0" w:color="auto"/>
              <w:bottom w:val="single" w:sz="4" w:space="0" w:color="auto"/>
              <w:right w:val="single" w:sz="4" w:space="0" w:color="auto"/>
            </w:tcBorders>
          </w:tcPr>
          <w:p w:rsidR="00A1022F" w:rsidRPr="00F6242F" w:rsidRDefault="00FF1D63" w:rsidP="006B4B68">
            <w:pPr>
              <w:ind w:firstLine="0"/>
              <w:jc w:val="center"/>
              <w:rPr>
                <w:rFonts w:eastAsiaTheme="minorEastAsia"/>
              </w:rPr>
            </w:pPr>
            <w:r>
              <w:rPr>
                <w:rFonts w:eastAsiaTheme="minorEastAsia"/>
              </w:rPr>
              <w:t>184132,8</w:t>
            </w:r>
          </w:p>
        </w:tc>
        <w:tc>
          <w:tcPr>
            <w:tcW w:w="2584" w:type="dxa"/>
            <w:tcBorders>
              <w:top w:val="single" w:sz="4" w:space="0" w:color="auto"/>
              <w:left w:val="single" w:sz="4" w:space="0" w:color="auto"/>
              <w:bottom w:val="single" w:sz="4" w:space="0" w:color="auto"/>
              <w:right w:val="single" w:sz="4" w:space="0" w:color="auto"/>
            </w:tcBorders>
          </w:tcPr>
          <w:p w:rsidR="00A1022F" w:rsidRPr="00F6242F" w:rsidRDefault="00A1022F" w:rsidP="006B4B68">
            <w:pPr>
              <w:ind w:firstLine="0"/>
              <w:jc w:val="center"/>
              <w:rPr>
                <w:rFonts w:eastAsiaTheme="minorEastAsia"/>
              </w:rPr>
            </w:pPr>
            <w:r>
              <w:rPr>
                <w:rFonts w:eastAsiaTheme="minorEastAsia"/>
              </w:rPr>
              <w:t>40799,8</w:t>
            </w:r>
          </w:p>
        </w:tc>
        <w:tc>
          <w:tcPr>
            <w:tcW w:w="2209" w:type="dxa"/>
            <w:tcBorders>
              <w:top w:val="single" w:sz="4" w:space="0" w:color="auto"/>
              <w:left w:val="single" w:sz="4" w:space="0" w:color="auto"/>
              <w:bottom w:val="single" w:sz="4" w:space="0" w:color="auto"/>
            </w:tcBorders>
          </w:tcPr>
          <w:p w:rsidR="00A1022F" w:rsidRPr="00F6242F" w:rsidRDefault="00A1022F" w:rsidP="006B4B68">
            <w:pPr>
              <w:ind w:firstLine="0"/>
              <w:jc w:val="center"/>
              <w:rPr>
                <w:rFonts w:eastAsiaTheme="minorEastAsia"/>
              </w:rPr>
            </w:pPr>
            <w:r w:rsidRPr="00F6242F">
              <w:rPr>
                <w:rFonts w:eastAsiaTheme="minorEastAsia"/>
              </w:rPr>
              <w:t>-</w:t>
            </w:r>
          </w:p>
        </w:tc>
      </w:tr>
      <w:tr w:rsidR="00A1022F" w:rsidRPr="00F6242F" w:rsidTr="009753A2">
        <w:tc>
          <w:tcPr>
            <w:tcW w:w="937" w:type="dxa"/>
            <w:tcBorders>
              <w:top w:val="single" w:sz="4" w:space="0" w:color="auto"/>
              <w:bottom w:val="single" w:sz="4" w:space="0" w:color="auto"/>
              <w:right w:val="single" w:sz="4" w:space="0" w:color="auto"/>
            </w:tcBorders>
          </w:tcPr>
          <w:p w:rsidR="00A1022F" w:rsidRPr="00F6242F" w:rsidRDefault="00A1022F" w:rsidP="006B4B68">
            <w:pPr>
              <w:ind w:firstLine="0"/>
              <w:jc w:val="left"/>
              <w:rPr>
                <w:rFonts w:eastAsiaTheme="minorEastAsia"/>
              </w:rPr>
            </w:pPr>
            <w:r w:rsidRPr="00F6242F">
              <w:rPr>
                <w:rFonts w:eastAsiaTheme="minorEastAsia"/>
              </w:rPr>
              <w:t>Всего</w:t>
            </w:r>
          </w:p>
        </w:tc>
        <w:tc>
          <w:tcPr>
            <w:tcW w:w="4444" w:type="dxa"/>
            <w:tcBorders>
              <w:top w:val="single" w:sz="4" w:space="0" w:color="auto"/>
              <w:left w:val="single" w:sz="4" w:space="0" w:color="auto"/>
              <w:bottom w:val="single" w:sz="4" w:space="0" w:color="auto"/>
              <w:right w:val="single" w:sz="4" w:space="0" w:color="auto"/>
            </w:tcBorders>
          </w:tcPr>
          <w:p w:rsidR="00A1022F" w:rsidRPr="00F6242F" w:rsidRDefault="006F4625" w:rsidP="006B4B68">
            <w:pPr>
              <w:ind w:firstLine="0"/>
              <w:jc w:val="center"/>
              <w:rPr>
                <w:rFonts w:eastAsiaTheme="minorEastAsia"/>
              </w:rPr>
            </w:pPr>
            <w:r>
              <w:rPr>
                <w:rFonts w:eastAsiaTheme="minorEastAsia"/>
              </w:rPr>
              <w:t>3777687,3</w:t>
            </w:r>
          </w:p>
        </w:tc>
        <w:tc>
          <w:tcPr>
            <w:tcW w:w="2584" w:type="dxa"/>
            <w:tcBorders>
              <w:top w:val="single" w:sz="4" w:space="0" w:color="auto"/>
              <w:left w:val="single" w:sz="4" w:space="0" w:color="auto"/>
              <w:bottom w:val="single" w:sz="4" w:space="0" w:color="auto"/>
              <w:right w:val="single" w:sz="4" w:space="0" w:color="auto"/>
            </w:tcBorders>
          </w:tcPr>
          <w:p w:rsidR="00A1022F" w:rsidRPr="00F6242F" w:rsidRDefault="00A1022F" w:rsidP="006B4B68">
            <w:pPr>
              <w:ind w:firstLine="0"/>
              <w:jc w:val="center"/>
              <w:rPr>
                <w:rFonts w:eastAsiaTheme="minorEastAsia"/>
              </w:rPr>
            </w:pPr>
            <w:r>
              <w:rPr>
                <w:rFonts w:eastAsiaTheme="minorEastAsia"/>
              </w:rPr>
              <w:t>268379,0</w:t>
            </w:r>
          </w:p>
        </w:tc>
        <w:tc>
          <w:tcPr>
            <w:tcW w:w="2209" w:type="dxa"/>
            <w:tcBorders>
              <w:top w:val="single" w:sz="4" w:space="0" w:color="auto"/>
              <w:left w:val="single" w:sz="4" w:space="0" w:color="auto"/>
              <w:bottom w:val="single" w:sz="4" w:space="0" w:color="auto"/>
            </w:tcBorders>
          </w:tcPr>
          <w:p w:rsidR="00A1022F" w:rsidRPr="00F6242F" w:rsidRDefault="00A1022F" w:rsidP="006B4B68">
            <w:pPr>
              <w:ind w:firstLine="0"/>
              <w:jc w:val="center"/>
              <w:rPr>
                <w:rFonts w:eastAsiaTheme="minorEastAsia"/>
              </w:rPr>
            </w:pPr>
            <w:r w:rsidRPr="00F6242F">
              <w:rPr>
                <w:rFonts w:eastAsiaTheme="minorEastAsia"/>
              </w:rPr>
              <w:t>62144,5</w:t>
            </w:r>
          </w:p>
        </w:tc>
      </w:tr>
    </w:tbl>
    <w:p w:rsidR="0087468E" w:rsidRPr="00F6242F" w:rsidRDefault="0087468E" w:rsidP="006B4B68">
      <w:pPr>
        <w:rPr>
          <w:rFonts w:eastAsiaTheme="minorEastAsia"/>
          <w:sz w:val="28"/>
        </w:rPr>
      </w:pPr>
      <w:r w:rsidRPr="00F6242F">
        <w:rPr>
          <w:rFonts w:eastAsiaTheme="minorEastAsia"/>
          <w:bCs/>
          <w:sz w:val="28"/>
        </w:rPr>
        <w:t>Примечание.</w:t>
      </w:r>
      <w:r w:rsidRPr="00F6242F">
        <w:rPr>
          <w:rFonts w:eastAsiaTheme="minorEastAsia"/>
          <w:sz w:val="28"/>
        </w:rPr>
        <w:t xml:space="preserve"> Объемы финансирования носят прогнозный характер и подлежат ежегодной корректировке с учетом возможностей соответствующих бюджетов.»;</w:t>
      </w:r>
    </w:p>
    <w:p w:rsidR="0072090C" w:rsidRPr="00F6242F" w:rsidRDefault="00B53B50" w:rsidP="006B4B68">
      <w:pPr>
        <w:tabs>
          <w:tab w:val="left" w:pos="0"/>
        </w:tabs>
        <w:ind w:firstLine="0"/>
        <w:outlineLvl w:val="0"/>
        <w:rPr>
          <w:sz w:val="28"/>
          <w:szCs w:val="28"/>
        </w:rPr>
      </w:pPr>
      <w:r w:rsidRPr="00F6242F">
        <w:rPr>
          <w:rFonts w:eastAsiaTheme="minorEastAsia"/>
          <w:sz w:val="28"/>
          <w:szCs w:val="28"/>
        </w:rPr>
        <w:tab/>
      </w:r>
      <w:r w:rsidR="0072090C" w:rsidRPr="00F6242F">
        <w:rPr>
          <w:sz w:val="28"/>
          <w:szCs w:val="28"/>
        </w:rPr>
        <w:t>приложени</w:t>
      </w:r>
      <w:r w:rsidR="00E4362A">
        <w:rPr>
          <w:sz w:val="28"/>
          <w:szCs w:val="28"/>
        </w:rPr>
        <w:t>я</w:t>
      </w:r>
      <w:r w:rsidR="0072090C" w:rsidRPr="00F6242F">
        <w:rPr>
          <w:sz w:val="28"/>
          <w:szCs w:val="28"/>
        </w:rPr>
        <w:t xml:space="preserve"> </w:t>
      </w:r>
      <w:r w:rsidR="00E4362A">
        <w:rPr>
          <w:sz w:val="28"/>
          <w:szCs w:val="28"/>
        </w:rPr>
        <w:t xml:space="preserve">№1, </w:t>
      </w:r>
      <w:r w:rsidR="0072090C" w:rsidRPr="00F6242F">
        <w:rPr>
          <w:sz w:val="28"/>
          <w:szCs w:val="28"/>
        </w:rPr>
        <w:t>№ 2 к подпрограмме изложить в новой редакции (прилага</w:t>
      </w:r>
      <w:r w:rsidR="007A0F46">
        <w:rPr>
          <w:sz w:val="28"/>
          <w:szCs w:val="28"/>
        </w:rPr>
        <w:t>ю</w:t>
      </w:r>
      <w:r w:rsidR="0072090C" w:rsidRPr="00F6242F">
        <w:rPr>
          <w:sz w:val="28"/>
          <w:szCs w:val="28"/>
        </w:rPr>
        <w:t>тся);</w:t>
      </w:r>
    </w:p>
    <w:p w:rsidR="0072090C" w:rsidRPr="00F6242F" w:rsidRDefault="0072090C" w:rsidP="006B4B68">
      <w:pPr>
        <w:tabs>
          <w:tab w:val="left" w:pos="993"/>
        </w:tabs>
        <w:ind w:firstLine="709"/>
        <w:rPr>
          <w:sz w:val="28"/>
          <w:szCs w:val="28"/>
        </w:rPr>
      </w:pPr>
      <w:r w:rsidRPr="00F6242F">
        <w:rPr>
          <w:sz w:val="28"/>
          <w:szCs w:val="28"/>
        </w:rPr>
        <w:t>в подпрограмме «Воспроизводство лесов»:</w:t>
      </w:r>
    </w:p>
    <w:p w:rsidR="0072090C" w:rsidRPr="00F6242F" w:rsidRDefault="0072090C" w:rsidP="006B4B68">
      <w:pPr>
        <w:tabs>
          <w:tab w:val="left" w:pos="993"/>
        </w:tabs>
        <w:ind w:firstLine="709"/>
        <w:rPr>
          <w:sz w:val="28"/>
          <w:szCs w:val="28"/>
        </w:rPr>
      </w:pPr>
      <w:r w:rsidRPr="00F6242F">
        <w:rPr>
          <w:sz w:val="28"/>
          <w:szCs w:val="28"/>
        </w:rPr>
        <w:t>строки «Объемы финансирования Подпрограммы с распределением по годам и источникам» и «</w:t>
      </w:r>
      <w:r w:rsidRPr="00F6242F">
        <w:rPr>
          <w:rFonts w:eastAsiaTheme="minorEastAsia"/>
          <w:sz w:val="28"/>
          <w:szCs w:val="28"/>
        </w:rPr>
        <w:t>Ожидаемые конечные результаты реализации цели и задач Подпрограммы (индикаторы оценки результатов) с распределением по годам и показатели бюджетной эффективности</w:t>
      </w:r>
      <w:r w:rsidRPr="00F6242F">
        <w:rPr>
          <w:sz w:val="28"/>
          <w:szCs w:val="28"/>
        </w:rPr>
        <w:t>» паспорта подпрограммы изложить в следующей редакции:</w:t>
      </w:r>
    </w:p>
    <w:tbl>
      <w:tblPr>
        <w:tblW w:w="101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1417"/>
        <w:gridCol w:w="3258"/>
        <w:gridCol w:w="2947"/>
      </w:tblGrid>
      <w:tr w:rsidR="0072090C" w:rsidRPr="00F6242F" w:rsidTr="0072090C">
        <w:tc>
          <w:tcPr>
            <w:tcW w:w="2520" w:type="dxa"/>
            <w:vMerge w:val="restart"/>
            <w:tcBorders>
              <w:top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«Объемы финансирования Подпрограммы с распределением по годам и источникам</w:t>
            </w:r>
          </w:p>
        </w:tc>
        <w:tc>
          <w:tcPr>
            <w:tcW w:w="7622" w:type="dxa"/>
            <w:gridSpan w:val="3"/>
            <w:tcBorders>
              <w:top w:val="single" w:sz="4" w:space="0" w:color="auto"/>
              <w:left w:val="single" w:sz="4" w:space="0" w:color="auto"/>
              <w:bottom w:val="single" w:sz="4" w:space="0" w:color="auto"/>
            </w:tcBorders>
          </w:tcPr>
          <w:p w:rsidR="0072090C" w:rsidRPr="00F6242F" w:rsidRDefault="0072090C" w:rsidP="006B4B68">
            <w:pPr>
              <w:ind w:firstLine="0"/>
              <w:jc w:val="left"/>
              <w:rPr>
                <w:rFonts w:eastAsiaTheme="minorEastAsia"/>
              </w:rPr>
            </w:pPr>
            <w:r w:rsidRPr="00F6242F">
              <w:rPr>
                <w:rFonts w:eastAsiaTheme="minorEastAsia"/>
              </w:rPr>
              <w:t xml:space="preserve">Общий объем финансирования Подпрограммы составляет </w:t>
            </w:r>
            <w:r w:rsidR="004820A7">
              <w:rPr>
                <w:rFonts w:eastAsiaTheme="minorEastAsia"/>
              </w:rPr>
              <w:t>1569464,9</w:t>
            </w:r>
            <w:r w:rsidRPr="00F6242F">
              <w:rPr>
                <w:rFonts w:eastAsiaTheme="minorEastAsia"/>
              </w:rPr>
              <w:t xml:space="preserve"> тыс. рублей, в том числе:</w:t>
            </w:r>
          </w:p>
          <w:p w:rsidR="0072090C" w:rsidRPr="00F6242F" w:rsidRDefault="0072090C" w:rsidP="006B4B68">
            <w:pPr>
              <w:ind w:firstLine="0"/>
              <w:jc w:val="left"/>
              <w:rPr>
                <w:rFonts w:eastAsiaTheme="minorEastAsia"/>
              </w:rPr>
            </w:pPr>
            <w:r w:rsidRPr="00F6242F">
              <w:rPr>
                <w:rFonts w:eastAsiaTheme="minorEastAsia"/>
              </w:rPr>
              <w:t xml:space="preserve">средства бюджета Республики Татарстан </w:t>
            </w:r>
            <w:r w:rsidR="004820A7">
              <w:rPr>
                <w:rFonts w:eastAsiaTheme="minorEastAsia"/>
              </w:rPr>
              <w:t>–</w:t>
            </w:r>
            <w:r w:rsidRPr="00F6242F">
              <w:rPr>
                <w:rFonts w:eastAsiaTheme="minorEastAsia"/>
              </w:rPr>
              <w:t xml:space="preserve"> </w:t>
            </w:r>
            <w:r w:rsidR="004820A7">
              <w:rPr>
                <w:rFonts w:eastAsiaTheme="minorEastAsia"/>
              </w:rPr>
              <w:t>861054,1</w:t>
            </w:r>
            <w:r w:rsidRPr="00F6242F">
              <w:rPr>
                <w:rFonts w:eastAsiaTheme="minorEastAsia"/>
              </w:rPr>
              <w:t xml:space="preserve"> тыс. рублей;</w:t>
            </w:r>
          </w:p>
          <w:p w:rsidR="0072090C" w:rsidRPr="00F6242F" w:rsidRDefault="004820A7" w:rsidP="006B4B68">
            <w:pPr>
              <w:ind w:firstLine="0"/>
              <w:jc w:val="left"/>
              <w:rPr>
                <w:rFonts w:eastAsiaTheme="minorEastAsia"/>
              </w:rPr>
            </w:pPr>
            <w:r>
              <w:rPr>
                <w:rFonts w:eastAsiaTheme="minorEastAsia"/>
              </w:rPr>
              <w:t>средства федерального бюджета –</w:t>
            </w:r>
            <w:r w:rsidR="0072090C" w:rsidRPr="00F6242F">
              <w:rPr>
                <w:rFonts w:eastAsiaTheme="minorEastAsia"/>
              </w:rPr>
              <w:t xml:space="preserve"> </w:t>
            </w:r>
            <w:r>
              <w:rPr>
                <w:rFonts w:eastAsiaTheme="minorEastAsia"/>
              </w:rPr>
              <w:t>708410,8</w:t>
            </w:r>
            <w:r w:rsidR="0072090C" w:rsidRPr="00F6242F">
              <w:rPr>
                <w:rFonts w:eastAsiaTheme="minorEastAsia"/>
              </w:rPr>
              <w:t xml:space="preserve"> тыс. рублей, из них в рамках федерального проекта </w:t>
            </w:r>
            <w:r>
              <w:rPr>
                <w:rFonts w:eastAsiaTheme="minorEastAsia"/>
              </w:rPr>
              <w:t>«</w:t>
            </w:r>
            <w:r w:rsidR="0072090C" w:rsidRPr="00F6242F">
              <w:rPr>
                <w:rFonts w:eastAsiaTheme="minorEastAsia"/>
              </w:rPr>
              <w:t>Сохранение лесов</w:t>
            </w:r>
            <w:r>
              <w:rPr>
                <w:rFonts w:eastAsiaTheme="minorEastAsia"/>
              </w:rPr>
              <w:t>»</w:t>
            </w:r>
            <w:r w:rsidR="0072090C" w:rsidRPr="00F6242F">
              <w:rPr>
                <w:rFonts w:eastAsiaTheme="minorEastAsia"/>
              </w:rPr>
              <w:t xml:space="preserve"> </w:t>
            </w:r>
            <w:r>
              <w:rPr>
                <w:rFonts w:eastAsiaTheme="minorEastAsia"/>
              </w:rPr>
              <w:t>–</w:t>
            </w:r>
            <w:r w:rsidR="0072090C" w:rsidRPr="00F6242F">
              <w:rPr>
                <w:rFonts w:eastAsiaTheme="minorEastAsia"/>
              </w:rPr>
              <w:t xml:space="preserve"> </w:t>
            </w:r>
            <w:r w:rsidR="008767FD">
              <w:rPr>
                <w:rFonts w:eastAsiaTheme="minorEastAsia"/>
              </w:rPr>
              <w:t>524249,1</w:t>
            </w:r>
            <w:r w:rsidR="0072090C" w:rsidRPr="00F6242F">
              <w:rPr>
                <w:rFonts w:eastAsiaTheme="minorEastAsia"/>
              </w:rPr>
              <w:t xml:space="preserve"> тыс. рублей.</w:t>
            </w:r>
          </w:p>
          <w:p w:rsidR="0072090C" w:rsidRPr="00F6242F" w:rsidRDefault="0072090C" w:rsidP="006B4B68">
            <w:pPr>
              <w:ind w:firstLine="0"/>
              <w:jc w:val="right"/>
              <w:rPr>
                <w:rFonts w:eastAsiaTheme="minorEastAsia"/>
              </w:rPr>
            </w:pPr>
            <w:r w:rsidRPr="00F6242F">
              <w:rPr>
                <w:rFonts w:eastAsiaTheme="minorEastAsia"/>
              </w:rPr>
              <w:t>(тыс. рублей)</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Год</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Средства бюджета Республики Татарстан</w:t>
            </w:r>
          </w:p>
        </w:tc>
        <w:tc>
          <w:tcPr>
            <w:tcW w:w="2947" w:type="dxa"/>
            <w:tcBorders>
              <w:top w:val="single" w:sz="4" w:space="0" w:color="auto"/>
              <w:left w:val="single" w:sz="4" w:space="0" w:color="auto"/>
              <w:bottom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Средства федерального бюджета</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2014</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63655,9</w:t>
            </w:r>
          </w:p>
        </w:tc>
        <w:tc>
          <w:tcPr>
            <w:tcW w:w="2947" w:type="dxa"/>
            <w:tcBorders>
              <w:top w:val="single" w:sz="4" w:space="0" w:color="auto"/>
              <w:left w:val="single" w:sz="4" w:space="0" w:color="auto"/>
              <w:bottom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43236,7</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2015</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67967,4</w:t>
            </w:r>
          </w:p>
        </w:tc>
        <w:tc>
          <w:tcPr>
            <w:tcW w:w="2947" w:type="dxa"/>
            <w:tcBorders>
              <w:top w:val="single" w:sz="4" w:space="0" w:color="auto"/>
              <w:left w:val="single" w:sz="4" w:space="0" w:color="auto"/>
              <w:bottom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45201,2</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2016</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70634,3</w:t>
            </w:r>
          </w:p>
        </w:tc>
        <w:tc>
          <w:tcPr>
            <w:tcW w:w="2947" w:type="dxa"/>
            <w:tcBorders>
              <w:top w:val="single" w:sz="4" w:space="0" w:color="auto"/>
              <w:left w:val="single" w:sz="4" w:space="0" w:color="auto"/>
              <w:bottom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28337,8</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2017</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78120,9</w:t>
            </w:r>
          </w:p>
        </w:tc>
        <w:tc>
          <w:tcPr>
            <w:tcW w:w="2947" w:type="dxa"/>
            <w:tcBorders>
              <w:top w:val="single" w:sz="4" w:space="0" w:color="auto"/>
              <w:left w:val="single" w:sz="4" w:space="0" w:color="auto"/>
              <w:bottom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29663,9</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2018</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165555,8</w:t>
            </w:r>
          </w:p>
        </w:tc>
        <w:tc>
          <w:tcPr>
            <w:tcW w:w="2947" w:type="dxa"/>
            <w:tcBorders>
              <w:top w:val="single" w:sz="4" w:space="0" w:color="auto"/>
              <w:left w:val="single" w:sz="4" w:space="0" w:color="auto"/>
              <w:bottom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32633,5</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2019</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83043,0</w:t>
            </w:r>
          </w:p>
        </w:tc>
        <w:tc>
          <w:tcPr>
            <w:tcW w:w="2947" w:type="dxa"/>
            <w:tcBorders>
              <w:top w:val="single" w:sz="4" w:space="0" w:color="auto"/>
              <w:left w:val="single" w:sz="4" w:space="0" w:color="auto"/>
              <w:bottom w:val="single" w:sz="4" w:space="0" w:color="auto"/>
            </w:tcBorders>
          </w:tcPr>
          <w:p w:rsidR="0072090C" w:rsidRPr="00F6242F" w:rsidRDefault="0072090C" w:rsidP="006B4B68">
            <w:pPr>
              <w:ind w:firstLine="0"/>
              <w:jc w:val="center"/>
              <w:rPr>
                <w:rFonts w:eastAsiaTheme="minorEastAsia"/>
              </w:rPr>
            </w:pPr>
            <w:r w:rsidRPr="00F6242F">
              <w:rPr>
                <w:rFonts w:eastAsiaTheme="minorEastAsia"/>
              </w:rPr>
              <w:t>42472,1</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2020</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244AD0" w:rsidP="006B4B68">
            <w:pPr>
              <w:ind w:firstLine="0"/>
              <w:jc w:val="center"/>
              <w:rPr>
                <w:rFonts w:eastAsiaTheme="minorEastAsia"/>
              </w:rPr>
            </w:pPr>
            <w:r>
              <w:rPr>
                <w:rFonts w:eastAsiaTheme="minorEastAsia"/>
              </w:rPr>
              <w:t>91016,2</w:t>
            </w:r>
          </w:p>
        </w:tc>
        <w:tc>
          <w:tcPr>
            <w:tcW w:w="2947" w:type="dxa"/>
            <w:tcBorders>
              <w:top w:val="single" w:sz="4" w:space="0" w:color="auto"/>
              <w:left w:val="single" w:sz="4" w:space="0" w:color="auto"/>
              <w:bottom w:val="single" w:sz="4" w:space="0" w:color="auto"/>
            </w:tcBorders>
          </w:tcPr>
          <w:p w:rsidR="0072090C" w:rsidRPr="00F6242F" w:rsidRDefault="006B0F2C" w:rsidP="006B4B68">
            <w:pPr>
              <w:ind w:firstLine="0"/>
              <w:jc w:val="center"/>
              <w:rPr>
                <w:rFonts w:eastAsiaTheme="minorEastAsia"/>
              </w:rPr>
            </w:pPr>
            <w:r>
              <w:rPr>
                <w:rFonts w:eastAsiaTheme="minorEastAsia"/>
              </w:rPr>
              <w:t>156096,0</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2021</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244AD0" w:rsidP="006B4B68">
            <w:pPr>
              <w:ind w:firstLine="0"/>
              <w:jc w:val="center"/>
              <w:rPr>
                <w:rFonts w:eastAsiaTheme="minorEastAsia"/>
              </w:rPr>
            </w:pPr>
            <w:r>
              <w:rPr>
                <w:rFonts w:eastAsiaTheme="minorEastAsia"/>
              </w:rPr>
              <w:t>59626,8</w:t>
            </w:r>
          </w:p>
        </w:tc>
        <w:tc>
          <w:tcPr>
            <w:tcW w:w="2947" w:type="dxa"/>
            <w:tcBorders>
              <w:top w:val="single" w:sz="4" w:space="0" w:color="auto"/>
              <w:left w:val="single" w:sz="4" w:space="0" w:color="auto"/>
              <w:bottom w:val="single" w:sz="4" w:space="0" w:color="auto"/>
            </w:tcBorders>
          </w:tcPr>
          <w:p w:rsidR="0072090C" w:rsidRPr="00F6242F" w:rsidRDefault="006B0F2C" w:rsidP="006B4B68">
            <w:pPr>
              <w:ind w:firstLine="0"/>
              <w:jc w:val="center"/>
              <w:rPr>
                <w:rFonts w:eastAsiaTheme="minorEastAsia"/>
              </w:rPr>
            </w:pPr>
            <w:r>
              <w:rPr>
                <w:rFonts w:eastAsiaTheme="minorEastAsia"/>
              </w:rPr>
              <w:t>105091,0</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2022</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6B0F2C" w:rsidP="006B4B68">
            <w:pPr>
              <w:ind w:firstLine="0"/>
              <w:jc w:val="center"/>
              <w:rPr>
                <w:rFonts w:eastAsiaTheme="minorEastAsia"/>
              </w:rPr>
            </w:pPr>
            <w:r>
              <w:rPr>
                <w:rFonts w:eastAsiaTheme="minorEastAsia"/>
              </w:rPr>
              <w:t>60129,4</w:t>
            </w:r>
          </w:p>
        </w:tc>
        <w:tc>
          <w:tcPr>
            <w:tcW w:w="2947" w:type="dxa"/>
            <w:tcBorders>
              <w:top w:val="single" w:sz="4" w:space="0" w:color="auto"/>
              <w:left w:val="single" w:sz="4" w:space="0" w:color="auto"/>
              <w:bottom w:val="single" w:sz="4" w:space="0" w:color="auto"/>
            </w:tcBorders>
          </w:tcPr>
          <w:p w:rsidR="0072090C" w:rsidRPr="00F6242F" w:rsidRDefault="006B0F2C" w:rsidP="006B4B68">
            <w:pPr>
              <w:ind w:firstLine="0"/>
              <w:jc w:val="center"/>
              <w:rPr>
                <w:rFonts w:eastAsiaTheme="minorEastAsia"/>
              </w:rPr>
            </w:pPr>
            <w:r>
              <w:rPr>
                <w:rFonts w:eastAsiaTheme="minorEastAsia"/>
              </w:rPr>
              <w:t>92239,1</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2023</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6B0F2C" w:rsidP="006B4B68">
            <w:pPr>
              <w:ind w:firstLine="0"/>
              <w:jc w:val="center"/>
              <w:rPr>
                <w:rFonts w:eastAsiaTheme="minorEastAsia"/>
              </w:rPr>
            </w:pPr>
            <w:r>
              <w:rPr>
                <w:rFonts w:eastAsiaTheme="minorEastAsia"/>
              </w:rPr>
              <w:t>60652,2</w:t>
            </w:r>
          </w:p>
        </w:tc>
        <w:tc>
          <w:tcPr>
            <w:tcW w:w="2947" w:type="dxa"/>
            <w:tcBorders>
              <w:top w:val="single" w:sz="4" w:space="0" w:color="auto"/>
              <w:left w:val="single" w:sz="4" w:space="0" w:color="auto"/>
              <w:bottom w:val="single" w:sz="4" w:space="0" w:color="auto"/>
            </w:tcBorders>
          </w:tcPr>
          <w:p w:rsidR="0072090C" w:rsidRPr="00F6242F" w:rsidRDefault="006B0F2C" w:rsidP="006B4B68">
            <w:pPr>
              <w:ind w:firstLine="0"/>
              <w:jc w:val="center"/>
              <w:rPr>
                <w:rFonts w:eastAsiaTheme="minorEastAsia"/>
              </w:rPr>
            </w:pPr>
            <w:r>
              <w:rPr>
                <w:rFonts w:eastAsiaTheme="minorEastAsia"/>
              </w:rPr>
              <w:t>89682,9</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2024</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6B0F2C" w:rsidP="006B4B68">
            <w:pPr>
              <w:ind w:firstLine="0"/>
              <w:jc w:val="center"/>
              <w:rPr>
                <w:rFonts w:eastAsiaTheme="minorEastAsia"/>
              </w:rPr>
            </w:pPr>
            <w:r>
              <w:rPr>
                <w:rFonts w:eastAsiaTheme="minorEastAsia"/>
              </w:rPr>
              <w:t>60652,2</w:t>
            </w:r>
          </w:p>
        </w:tc>
        <w:tc>
          <w:tcPr>
            <w:tcW w:w="2947" w:type="dxa"/>
            <w:tcBorders>
              <w:top w:val="single" w:sz="4" w:space="0" w:color="auto"/>
              <w:left w:val="single" w:sz="4" w:space="0" w:color="auto"/>
              <w:bottom w:val="single" w:sz="4" w:space="0" w:color="auto"/>
            </w:tcBorders>
          </w:tcPr>
          <w:p w:rsidR="0072090C" w:rsidRPr="00F6242F" w:rsidRDefault="006B0F2C" w:rsidP="006B4B68">
            <w:pPr>
              <w:ind w:firstLine="0"/>
              <w:jc w:val="center"/>
              <w:rPr>
                <w:rFonts w:eastAsiaTheme="minorEastAsia"/>
              </w:rPr>
            </w:pPr>
            <w:r>
              <w:rPr>
                <w:rFonts w:eastAsiaTheme="minorEastAsia"/>
              </w:rPr>
              <w:t>43756,6</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Всего</w:t>
            </w:r>
          </w:p>
        </w:tc>
        <w:tc>
          <w:tcPr>
            <w:tcW w:w="3258" w:type="dxa"/>
            <w:tcBorders>
              <w:top w:val="single" w:sz="4" w:space="0" w:color="auto"/>
              <w:left w:val="single" w:sz="4" w:space="0" w:color="auto"/>
              <w:bottom w:val="single" w:sz="4" w:space="0" w:color="auto"/>
              <w:right w:val="single" w:sz="4" w:space="0" w:color="auto"/>
            </w:tcBorders>
          </w:tcPr>
          <w:p w:rsidR="0072090C" w:rsidRPr="00F6242F" w:rsidRDefault="006B0F2C" w:rsidP="006B4B68">
            <w:pPr>
              <w:ind w:firstLine="0"/>
              <w:jc w:val="center"/>
              <w:rPr>
                <w:rFonts w:eastAsiaTheme="minorEastAsia"/>
              </w:rPr>
            </w:pPr>
            <w:r>
              <w:rPr>
                <w:rFonts w:eastAsiaTheme="minorEastAsia"/>
              </w:rPr>
              <w:t>861054,1</w:t>
            </w:r>
          </w:p>
        </w:tc>
        <w:tc>
          <w:tcPr>
            <w:tcW w:w="2947" w:type="dxa"/>
            <w:tcBorders>
              <w:top w:val="single" w:sz="4" w:space="0" w:color="auto"/>
              <w:left w:val="single" w:sz="4" w:space="0" w:color="auto"/>
              <w:bottom w:val="single" w:sz="4" w:space="0" w:color="auto"/>
            </w:tcBorders>
          </w:tcPr>
          <w:p w:rsidR="0072090C" w:rsidRPr="00F6242F" w:rsidRDefault="006B0F2C" w:rsidP="006B4B68">
            <w:pPr>
              <w:ind w:firstLine="0"/>
              <w:jc w:val="center"/>
              <w:rPr>
                <w:rFonts w:eastAsiaTheme="minorEastAsia"/>
              </w:rPr>
            </w:pPr>
            <w:r>
              <w:rPr>
                <w:rFonts w:eastAsiaTheme="minorEastAsia"/>
              </w:rPr>
              <w:t>708410,8</w:t>
            </w:r>
          </w:p>
        </w:tc>
      </w:tr>
      <w:tr w:rsidR="0072090C" w:rsidRPr="00F6242F" w:rsidTr="0072090C">
        <w:tc>
          <w:tcPr>
            <w:tcW w:w="2520" w:type="dxa"/>
            <w:vMerge/>
            <w:tcBorders>
              <w:top w:val="single" w:sz="4" w:space="0" w:color="auto"/>
              <w:bottom w:val="single" w:sz="4" w:space="0" w:color="auto"/>
              <w:right w:val="single" w:sz="4" w:space="0" w:color="auto"/>
            </w:tcBorders>
          </w:tcPr>
          <w:p w:rsidR="0072090C" w:rsidRPr="00F6242F" w:rsidRDefault="0072090C" w:rsidP="006B4B68">
            <w:pPr>
              <w:ind w:firstLine="0"/>
              <w:rPr>
                <w:rFonts w:eastAsiaTheme="minorEastAsia"/>
              </w:rPr>
            </w:pPr>
          </w:p>
        </w:tc>
        <w:tc>
          <w:tcPr>
            <w:tcW w:w="7622" w:type="dxa"/>
            <w:gridSpan w:val="3"/>
            <w:tcBorders>
              <w:top w:val="single" w:sz="4" w:space="0" w:color="auto"/>
              <w:left w:val="single" w:sz="4" w:space="0" w:color="auto"/>
              <w:bottom w:val="single" w:sz="4" w:space="0" w:color="auto"/>
            </w:tcBorders>
          </w:tcPr>
          <w:p w:rsidR="0072090C" w:rsidRPr="00F6242F" w:rsidRDefault="0072090C" w:rsidP="006B4B68">
            <w:pPr>
              <w:ind w:firstLine="0"/>
              <w:jc w:val="left"/>
              <w:rPr>
                <w:rFonts w:eastAsiaTheme="minorEastAsia"/>
              </w:rPr>
            </w:pPr>
            <w:r w:rsidRPr="00F6242F">
              <w:rPr>
                <w:rFonts w:eastAsiaTheme="minorEastAsia"/>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72090C" w:rsidRPr="00F6242F" w:rsidTr="0072090C">
        <w:tc>
          <w:tcPr>
            <w:tcW w:w="2520" w:type="dxa"/>
            <w:tcBorders>
              <w:top w:val="single" w:sz="4" w:space="0" w:color="auto"/>
              <w:bottom w:val="single" w:sz="4" w:space="0" w:color="auto"/>
              <w:right w:val="single" w:sz="4" w:space="0" w:color="auto"/>
            </w:tcBorders>
          </w:tcPr>
          <w:p w:rsidR="0072090C" w:rsidRPr="00F6242F" w:rsidRDefault="0072090C" w:rsidP="006B4B68">
            <w:pPr>
              <w:ind w:firstLine="0"/>
              <w:jc w:val="left"/>
              <w:rPr>
                <w:rFonts w:eastAsiaTheme="minorEastAsia"/>
              </w:rPr>
            </w:pPr>
            <w:r w:rsidRPr="00F6242F">
              <w:rPr>
                <w:rFonts w:eastAsiaTheme="minorEastAsia"/>
              </w:rPr>
              <w:t>Ожидаемые конечные результаты реализации цели и задач Подпрограммы (индикаторы оценки результатов) с распределением по годам и показатели бюджетной эффективности</w:t>
            </w:r>
          </w:p>
        </w:tc>
        <w:tc>
          <w:tcPr>
            <w:tcW w:w="7622" w:type="dxa"/>
            <w:gridSpan w:val="3"/>
            <w:tcBorders>
              <w:top w:val="single" w:sz="4" w:space="0" w:color="auto"/>
              <w:left w:val="single" w:sz="4" w:space="0" w:color="auto"/>
              <w:bottom w:val="single" w:sz="4" w:space="0" w:color="auto"/>
            </w:tcBorders>
          </w:tcPr>
          <w:p w:rsidR="0072090C" w:rsidRPr="00F6242F" w:rsidRDefault="0072090C" w:rsidP="006B4B68">
            <w:pPr>
              <w:ind w:firstLine="0"/>
              <w:jc w:val="left"/>
              <w:rPr>
                <w:rFonts w:eastAsiaTheme="minorEastAsia"/>
              </w:rPr>
            </w:pPr>
            <w:r w:rsidRPr="00F6242F">
              <w:rPr>
                <w:rFonts w:eastAsiaTheme="minorEastAsia"/>
              </w:rPr>
              <w:t>Реализация Подпрограммы позволит достичь к 2024 году следующих результатов:</w:t>
            </w:r>
          </w:p>
          <w:p w:rsidR="0072090C" w:rsidRPr="00F6242F" w:rsidRDefault="0072090C" w:rsidP="006B4B68">
            <w:pPr>
              <w:ind w:firstLine="0"/>
              <w:jc w:val="left"/>
              <w:rPr>
                <w:rFonts w:eastAsiaTheme="minorEastAsia"/>
              </w:rPr>
            </w:pPr>
            <w:r w:rsidRPr="00F6242F">
              <w:rPr>
                <w:rFonts w:eastAsiaTheme="minorEastAsia"/>
              </w:rPr>
              <w:t xml:space="preserve">1. Оснащение учреждений, выполняющих мероприятия по воспроизводству лесов, на 70 процентов потребности в основной специализированной технике и оборудовании для проведения комплекса мероприятий по </w:t>
            </w:r>
            <w:proofErr w:type="spellStart"/>
            <w:r w:rsidRPr="00F6242F">
              <w:rPr>
                <w:rFonts w:eastAsiaTheme="minorEastAsia"/>
              </w:rPr>
              <w:t>лесовосстановлению</w:t>
            </w:r>
            <w:proofErr w:type="spellEnd"/>
            <w:r w:rsidRPr="00F6242F">
              <w:rPr>
                <w:rFonts w:eastAsiaTheme="minorEastAsia"/>
              </w:rPr>
              <w:t xml:space="preserve"> и лесоразведению.</w:t>
            </w:r>
          </w:p>
          <w:p w:rsidR="0072090C" w:rsidRPr="00F6242F" w:rsidRDefault="0072090C" w:rsidP="006B4B68">
            <w:pPr>
              <w:ind w:firstLine="0"/>
              <w:jc w:val="left"/>
              <w:rPr>
                <w:rFonts w:eastAsiaTheme="minorEastAsia"/>
              </w:rPr>
            </w:pPr>
            <w:r w:rsidRPr="00F6242F">
              <w:rPr>
                <w:rFonts w:eastAsiaTheme="minorEastAsia"/>
              </w:rPr>
              <w:t xml:space="preserve">2. Увеличение площади </w:t>
            </w:r>
            <w:proofErr w:type="spellStart"/>
            <w:r w:rsidRPr="00F6242F">
              <w:rPr>
                <w:rFonts w:eastAsiaTheme="minorEastAsia"/>
              </w:rPr>
              <w:t>лесовосстановления</w:t>
            </w:r>
            <w:proofErr w:type="spellEnd"/>
            <w:r w:rsidRPr="00F6242F">
              <w:rPr>
                <w:rFonts w:eastAsiaTheme="minorEastAsia"/>
              </w:rPr>
              <w:t xml:space="preserve"> и лесоразведения до 3102 гектаров.</w:t>
            </w:r>
          </w:p>
          <w:p w:rsidR="0072090C" w:rsidRPr="00F6242F" w:rsidRDefault="0072090C" w:rsidP="006B4B68">
            <w:pPr>
              <w:ind w:firstLine="0"/>
              <w:jc w:val="left"/>
              <w:rPr>
                <w:rFonts w:eastAsiaTheme="minorEastAsia"/>
              </w:rPr>
            </w:pPr>
            <w:r w:rsidRPr="00F6242F">
              <w:rPr>
                <w:rFonts w:eastAsiaTheme="minorEastAsia"/>
              </w:rPr>
              <w:t>3. Увеличение доли семян с улучшенными наследственными свойствами в общем объеме заготовленных семян до 1,6 процента.</w:t>
            </w:r>
          </w:p>
          <w:p w:rsidR="0072090C" w:rsidRPr="00F6242F" w:rsidRDefault="0072090C" w:rsidP="006B4B68">
            <w:pPr>
              <w:ind w:firstLine="0"/>
              <w:jc w:val="left"/>
              <w:rPr>
                <w:rFonts w:eastAsiaTheme="minorEastAsia"/>
              </w:rPr>
            </w:pPr>
            <w:r w:rsidRPr="00F6242F">
              <w:rPr>
                <w:rFonts w:eastAsiaTheme="minorEastAsia"/>
              </w:rPr>
              <w:lastRenderedPageBreak/>
              <w:t xml:space="preserve">4. Доведение доли лесных культур, созданных посадочным материалом с улучшенными наследственными свойствами, в общем объеме искусственного </w:t>
            </w:r>
            <w:proofErr w:type="spellStart"/>
            <w:r w:rsidRPr="00F6242F">
              <w:rPr>
                <w:rFonts w:eastAsiaTheme="minorEastAsia"/>
              </w:rPr>
              <w:t>лесовосстановления</w:t>
            </w:r>
            <w:proofErr w:type="spellEnd"/>
            <w:r w:rsidRPr="00F6242F">
              <w:rPr>
                <w:rFonts w:eastAsiaTheme="minorEastAsia"/>
              </w:rPr>
              <w:t xml:space="preserve"> до 7,4 процента.</w:t>
            </w:r>
          </w:p>
          <w:p w:rsidR="0072090C" w:rsidRPr="00F6242F" w:rsidRDefault="0072090C" w:rsidP="006B4B68">
            <w:pPr>
              <w:ind w:firstLine="0"/>
              <w:jc w:val="left"/>
              <w:rPr>
                <w:rFonts w:eastAsiaTheme="minorEastAsia"/>
              </w:rPr>
            </w:pPr>
            <w:r w:rsidRPr="00F6242F">
              <w:rPr>
                <w:rFonts w:eastAsiaTheme="minorEastAsia"/>
              </w:rPr>
              <w:t>5. Увеличение доли посадочного материала с закрытой корневой системой в общем количестве посадочного материала до 35 процентов»;</w:t>
            </w:r>
          </w:p>
        </w:tc>
      </w:tr>
    </w:tbl>
    <w:p w:rsidR="0072090C" w:rsidRPr="00F6242F" w:rsidRDefault="0072090C" w:rsidP="006B4B68">
      <w:pPr>
        <w:tabs>
          <w:tab w:val="left" w:pos="993"/>
        </w:tabs>
        <w:ind w:firstLine="709"/>
        <w:rPr>
          <w:sz w:val="28"/>
          <w:szCs w:val="28"/>
        </w:rPr>
      </w:pPr>
      <w:r w:rsidRPr="00F6242F">
        <w:rPr>
          <w:sz w:val="28"/>
          <w:szCs w:val="28"/>
        </w:rPr>
        <w:lastRenderedPageBreak/>
        <w:t>таблицу «Обеспечение лесовосстановительных работ современным комплексом машин» изложить в следующей редакции:</w:t>
      </w:r>
    </w:p>
    <w:p w:rsidR="00BA61AA" w:rsidRPr="00F6242F" w:rsidRDefault="00BA61AA" w:rsidP="006B4B68">
      <w:pPr>
        <w:tabs>
          <w:tab w:val="left" w:pos="993"/>
        </w:tabs>
        <w:ind w:firstLine="709"/>
        <w:rPr>
          <w:sz w:val="28"/>
          <w:szCs w:val="28"/>
        </w:rPr>
      </w:pPr>
    </w:p>
    <w:p w:rsidR="00BA61AA" w:rsidRPr="00F6242F" w:rsidRDefault="00BA61AA" w:rsidP="006B4B68">
      <w:pPr>
        <w:tabs>
          <w:tab w:val="left" w:pos="993"/>
        </w:tabs>
        <w:ind w:firstLine="709"/>
        <w:rPr>
          <w:sz w:val="28"/>
          <w:szCs w:val="28"/>
        </w:rPr>
      </w:pPr>
    </w:p>
    <w:p w:rsidR="00BA61AA" w:rsidRPr="00F6242F" w:rsidRDefault="00BA61AA" w:rsidP="006B4B68">
      <w:pPr>
        <w:tabs>
          <w:tab w:val="left" w:pos="993"/>
        </w:tabs>
        <w:ind w:firstLine="709"/>
        <w:rPr>
          <w:sz w:val="28"/>
          <w:szCs w:val="28"/>
        </w:rPr>
      </w:pPr>
    </w:p>
    <w:p w:rsidR="00BA61AA" w:rsidRPr="00F6242F" w:rsidRDefault="00BA61AA" w:rsidP="006B4B68">
      <w:pPr>
        <w:tabs>
          <w:tab w:val="left" w:pos="993"/>
        </w:tabs>
        <w:ind w:firstLine="709"/>
        <w:rPr>
          <w:sz w:val="28"/>
          <w:szCs w:val="28"/>
        </w:rPr>
      </w:pPr>
    </w:p>
    <w:p w:rsidR="00BA61AA" w:rsidRPr="00F6242F" w:rsidRDefault="00BA61AA" w:rsidP="006B4B68">
      <w:pPr>
        <w:tabs>
          <w:tab w:val="left" w:pos="993"/>
        </w:tabs>
        <w:ind w:firstLine="709"/>
        <w:rPr>
          <w:sz w:val="28"/>
          <w:szCs w:val="28"/>
        </w:rPr>
      </w:pPr>
    </w:p>
    <w:p w:rsidR="00BA61AA" w:rsidRPr="00F6242F" w:rsidRDefault="00BA61AA" w:rsidP="006B4B68">
      <w:pPr>
        <w:widowControl/>
        <w:autoSpaceDE/>
        <w:autoSpaceDN/>
        <w:adjustRightInd/>
        <w:ind w:firstLine="0"/>
        <w:jc w:val="left"/>
        <w:rPr>
          <w:sz w:val="28"/>
          <w:szCs w:val="28"/>
        </w:rPr>
        <w:sectPr w:rsidR="00BA61AA" w:rsidRPr="00F6242F" w:rsidSect="00352996">
          <w:pgSz w:w="11906" w:h="16838"/>
          <w:pgMar w:top="1134" w:right="567" w:bottom="1134" w:left="1134" w:header="708" w:footer="708" w:gutter="0"/>
          <w:cols w:space="708"/>
          <w:docGrid w:linePitch="360"/>
        </w:sectPr>
      </w:pPr>
      <w:r w:rsidRPr="00F6242F">
        <w:rPr>
          <w:sz w:val="28"/>
          <w:szCs w:val="28"/>
        </w:rPr>
        <w:br w:type="page"/>
      </w:r>
    </w:p>
    <w:p w:rsidR="00BA61AA" w:rsidRPr="00F6242F" w:rsidRDefault="00AE1E8D" w:rsidP="006B4B68">
      <w:pPr>
        <w:widowControl/>
        <w:autoSpaceDE/>
        <w:autoSpaceDN/>
        <w:adjustRightInd/>
        <w:ind w:firstLine="0"/>
        <w:jc w:val="center"/>
        <w:rPr>
          <w:sz w:val="28"/>
          <w:szCs w:val="28"/>
        </w:rPr>
      </w:pPr>
      <w:r w:rsidRPr="00F6242F">
        <w:rPr>
          <w:sz w:val="28"/>
          <w:szCs w:val="28"/>
        </w:rPr>
        <w:lastRenderedPageBreak/>
        <w:t>«Обеспечение лесовосстановительных работ современным комплексом машин</w:t>
      </w:r>
    </w:p>
    <w:p w:rsidR="00AE1E8D" w:rsidRPr="00F6242F" w:rsidRDefault="00AE1E8D" w:rsidP="006B4B68">
      <w:pPr>
        <w:widowControl/>
        <w:autoSpaceDE/>
        <w:autoSpaceDN/>
        <w:adjustRightInd/>
        <w:ind w:firstLine="0"/>
        <w:jc w:val="left"/>
        <w:rPr>
          <w:sz w:val="28"/>
          <w:szCs w:val="28"/>
        </w:rPr>
      </w:pPr>
    </w:p>
    <w:tbl>
      <w:tblPr>
        <w:tblW w:w="1502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418"/>
        <w:gridCol w:w="1701"/>
        <w:gridCol w:w="1276"/>
        <w:gridCol w:w="1180"/>
        <w:gridCol w:w="662"/>
        <w:gridCol w:w="709"/>
        <w:gridCol w:w="709"/>
        <w:gridCol w:w="709"/>
        <w:gridCol w:w="708"/>
        <w:gridCol w:w="710"/>
        <w:gridCol w:w="707"/>
        <w:gridCol w:w="710"/>
        <w:gridCol w:w="676"/>
        <w:gridCol w:w="676"/>
        <w:gridCol w:w="632"/>
        <w:gridCol w:w="1276"/>
      </w:tblGrid>
      <w:tr w:rsidR="0072090C" w:rsidRPr="00F6242F" w:rsidTr="00AE1E8D">
        <w:tc>
          <w:tcPr>
            <w:tcW w:w="567" w:type="dxa"/>
            <w:vMerge w:val="restart"/>
            <w:tcBorders>
              <w:top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w:t>
            </w:r>
          </w:p>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п/п</w:t>
            </w:r>
          </w:p>
        </w:tc>
        <w:tc>
          <w:tcPr>
            <w:tcW w:w="1418" w:type="dxa"/>
            <w:vMerge w:val="restart"/>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 xml:space="preserve">Виды </w:t>
            </w:r>
            <w:proofErr w:type="spellStart"/>
            <w:r w:rsidRPr="00F6242F">
              <w:rPr>
                <w:rFonts w:ascii="Times New Roman" w:eastAsia="Calibri" w:hAnsi="Times New Roman" w:cs="Times New Roman"/>
                <w:sz w:val="20"/>
                <w:szCs w:val="20"/>
                <w:lang w:eastAsia="en-US"/>
              </w:rPr>
              <w:t>лесохозяйст</w:t>
            </w:r>
            <w:proofErr w:type="spellEnd"/>
            <w:r w:rsidRPr="00F6242F">
              <w:rPr>
                <w:rFonts w:ascii="Times New Roman" w:eastAsia="Calibri" w:hAnsi="Times New Roman" w:cs="Times New Roman"/>
                <w:sz w:val="20"/>
                <w:szCs w:val="20"/>
                <w:lang w:eastAsia="en-US"/>
              </w:rPr>
              <w:t>-венных работ</w:t>
            </w:r>
          </w:p>
        </w:tc>
        <w:tc>
          <w:tcPr>
            <w:tcW w:w="1701" w:type="dxa"/>
            <w:vMerge w:val="restart"/>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 xml:space="preserve">Наименование используемого </w:t>
            </w:r>
            <w:proofErr w:type="spellStart"/>
            <w:r w:rsidRPr="00F6242F">
              <w:rPr>
                <w:rFonts w:ascii="Times New Roman" w:eastAsia="Calibri" w:hAnsi="Times New Roman" w:cs="Times New Roman"/>
                <w:sz w:val="20"/>
                <w:szCs w:val="20"/>
                <w:lang w:eastAsia="en-US"/>
              </w:rPr>
              <w:t>лесохозяйст</w:t>
            </w:r>
            <w:proofErr w:type="spellEnd"/>
            <w:r w:rsidRPr="00F6242F">
              <w:rPr>
                <w:rFonts w:ascii="Times New Roman" w:eastAsia="Calibri" w:hAnsi="Times New Roman" w:cs="Times New Roman"/>
                <w:sz w:val="20"/>
                <w:szCs w:val="20"/>
                <w:lang w:eastAsia="en-US"/>
              </w:rPr>
              <w:t>-венного оборудования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 xml:space="preserve">Наличие </w:t>
            </w:r>
            <w:proofErr w:type="spellStart"/>
            <w:r w:rsidRPr="00F6242F">
              <w:rPr>
                <w:rFonts w:ascii="Times New Roman" w:eastAsia="Calibri" w:hAnsi="Times New Roman" w:cs="Times New Roman"/>
                <w:sz w:val="20"/>
                <w:szCs w:val="20"/>
                <w:lang w:eastAsia="en-US"/>
              </w:rPr>
              <w:t>оборуд-ования</w:t>
            </w:r>
            <w:proofErr w:type="spellEnd"/>
            <w:r w:rsidRPr="00F6242F">
              <w:rPr>
                <w:rFonts w:ascii="Times New Roman" w:eastAsia="Calibri" w:hAnsi="Times New Roman" w:cs="Times New Roman"/>
                <w:sz w:val="20"/>
                <w:szCs w:val="20"/>
                <w:lang w:eastAsia="en-US"/>
              </w:rPr>
              <w:t xml:space="preserve"> на 01.01.2013</w:t>
            </w:r>
            <w:r w:rsidR="00AE1E8D" w:rsidRPr="00F6242F">
              <w:rPr>
                <w:rFonts w:ascii="Times New Roman" w:eastAsia="Calibri" w:hAnsi="Times New Roman" w:cs="Times New Roman"/>
                <w:sz w:val="20"/>
                <w:szCs w:val="20"/>
                <w:lang w:eastAsia="en-US"/>
              </w:rPr>
              <w:t>,</w:t>
            </w:r>
            <w:r w:rsidRPr="00F6242F">
              <w:rPr>
                <w:rFonts w:ascii="Times New Roman" w:eastAsia="Calibri" w:hAnsi="Times New Roman" w:cs="Times New Roman"/>
                <w:sz w:val="20"/>
                <w:szCs w:val="20"/>
                <w:lang w:eastAsia="en-US"/>
              </w:rPr>
              <w:t xml:space="preserve"> штук</w:t>
            </w:r>
          </w:p>
        </w:tc>
        <w:tc>
          <w:tcPr>
            <w:tcW w:w="8788" w:type="dxa"/>
            <w:gridSpan w:val="12"/>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Потребность в лесохозяйственной технике по видам работ</w:t>
            </w:r>
          </w:p>
        </w:tc>
        <w:tc>
          <w:tcPr>
            <w:tcW w:w="1276" w:type="dxa"/>
            <w:vMerge w:val="restart"/>
            <w:tcBorders>
              <w:top w:val="single" w:sz="4" w:space="0" w:color="auto"/>
              <w:lef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Ориентир-</w:t>
            </w:r>
            <w:proofErr w:type="spellStart"/>
            <w:r w:rsidRPr="00F6242F">
              <w:rPr>
                <w:rFonts w:ascii="Times New Roman" w:eastAsia="Calibri" w:hAnsi="Times New Roman" w:cs="Times New Roman"/>
                <w:sz w:val="20"/>
                <w:szCs w:val="20"/>
                <w:lang w:eastAsia="en-US"/>
              </w:rPr>
              <w:t>овочная</w:t>
            </w:r>
            <w:proofErr w:type="spellEnd"/>
            <w:r w:rsidRPr="00F6242F">
              <w:rPr>
                <w:rFonts w:ascii="Times New Roman" w:eastAsia="Calibri" w:hAnsi="Times New Roman" w:cs="Times New Roman"/>
                <w:sz w:val="20"/>
                <w:szCs w:val="20"/>
                <w:lang w:eastAsia="en-US"/>
              </w:rPr>
              <w:t xml:space="preserve"> стоимость, тыс. рублей</w:t>
            </w:r>
          </w:p>
        </w:tc>
      </w:tr>
      <w:tr w:rsidR="0072090C" w:rsidRPr="00F6242F" w:rsidTr="00AE1E8D">
        <w:tc>
          <w:tcPr>
            <w:tcW w:w="567" w:type="dxa"/>
            <w:vMerge/>
            <w:tcBorders>
              <w:top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c>
          <w:tcPr>
            <w:tcW w:w="1180" w:type="dxa"/>
            <w:vMerge w:val="restart"/>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 xml:space="preserve">марка тракторов и </w:t>
            </w:r>
            <w:proofErr w:type="spellStart"/>
            <w:r w:rsidRPr="00F6242F">
              <w:rPr>
                <w:rFonts w:ascii="Times New Roman" w:eastAsia="Calibri" w:hAnsi="Times New Roman" w:cs="Times New Roman"/>
                <w:sz w:val="20"/>
                <w:szCs w:val="20"/>
                <w:lang w:eastAsia="en-US"/>
              </w:rPr>
              <w:t>лесохозяй-ственного</w:t>
            </w:r>
            <w:proofErr w:type="spellEnd"/>
            <w:r w:rsidRPr="00F6242F">
              <w:rPr>
                <w:rFonts w:ascii="Times New Roman" w:eastAsia="Calibri" w:hAnsi="Times New Roman" w:cs="Times New Roman"/>
                <w:sz w:val="20"/>
                <w:szCs w:val="20"/>
                <w:lang w:eastAsia="en-US"/>
              </w:rPr>
              <w:t xml:space="preserve"> </w:t>
            </w:r>
            <w:proofErr w:type="spellStart"/>
            <w:r w:rsidRPr="00F6242F">
              <w:rPr>
                <w:rFonts w:ascii="Times New Roman" w:eastAsia="Calibri" w:hAnsi="Times New Roman" w:cs="Times New Roman"/>
                <w:sz w:val="20"/>
                <w:szCs w:val="20"/>
                <w:lang w:eastAsia="en-US"/>
              </w:rPr>
              <w:t>оборуд-ования</w:t>
            </w:r>
            <w:proofErr w:type="spellEnd"/>
          </w:p>
        </w:tc>
        <w:tc>
          <w:tcPr>
            <w:tcW w:w="7608" w:type="dxa"/>
            <w:gridSpan w:val="11"/>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количество по годам, штук</w:t>
            </w:r>
          </w:p>
        </w:tc>
        <w:tc>
          <w:tcPr>
            <w:tcW w:w="1276" w:type="dxa"/>
            <w:vMerge/>
            <w:tcBorders>
              <w:lef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r>
      <w:tr w:rsidR="0072090C" w:rsidRPr="00F6242F" w:rsidTr="00AE1E8D">
        <w:tc>
          <w:tcPr>
            <w:tcW w:w="567" w:type="dxa"/>
            <w:vMerge/>
            <w:tcBorders>
              <w:top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c>
          <w:tcPr>
            <w:tcW w:w="1180" w:type="dxa"/>
            <w:vMerge/>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c>
          <w:tcPr>
            <w:tcW w:w="66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2014</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2015</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2016</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2017</w:t>
            </w:r>
          </w:p>
        </w:tc>
        <w:tc>
          <w:tcPr>
            <w:tcW w:w="70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2018</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2019</w:t>
            </w:r>
          </w:p>
        </w:tc>
        <w:tc>
          <w:tcPr>
            <w:tcW w:w="70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2020</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2021</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2022</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2023</w:t>
            </w:r>
          </w:p>
        </w:tc>
        <w:tc>
          <w:tcPr>
            <w:tcW w:w="63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2024</w:t>
            </w:r>
          </w:p>
        </w:tc>
        <w:tc>
          <w:tcPr>
            <w:tcW w:w="1276" w:type="dxa"/>
            <w:vMerge/>
            <w:tcBorders>
              <w:left w:val="single" w:sz="4" w:space="0" w:color="auto"/>
              <w:bottom w:val="single" w:sz="4" w:space="0" w:color="auto"/>
            </w:tcBorders>
          </w:tcPr>
          <w:p w:rsidR="0072090C" w:rsidRPr="00F6242F" w:rsidRDefault="0072090C" w:rsidP="006B4B68">
            <w:pPr>
              <w:widowControl/>
              <w:autoSpaceDE/>
              <w:autoSpaceDN/>
              <w:adjustRightInd/>
              <w:ind w:firstLine="0"/>
              <w:jc w:val="center"/>
              <w:rPr>
                <w:rFonts w:ascii="Times New Roman" w:eastAsia="Calibri" w:hAnsi="Times New Roman" w:cs="Times New Roman"/>
                <w:sz w:val="20"/>
                <w:szCs w:val="20"/>
                <w:lang w:eastAsia="en-US"/>
              </w:rPr>
            </w:pPr>
          </w:p>
        </w:tc>
      </w:tr>
      <w:tr w:rsidR="0072090C" w:rsidRPr="00F6242F" w:rsidTr="00AE1E8D">
        <w:tc>
          <w:tcPr>
            <w:tcW w:w="567" w:type="dxa"/>
            <w:tcBorders>
              <w:top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0"/>
                <w:szCs w:val="20"/>
                <w:lang w:eastAsia="en-US"/>
              </w:rPr>
            </w:pPr>
            <w:bookmarkStart w:id="8" w:name="sub_411"/>
            <w:r w:rsidRPr="00F6242F">
              <w:rPr>
                <w:rFonts w:ascii="Times New Roman" w:eastAsia="Calibri" w:hAnsi="Times New Roman" w:cs="Times New Roman"/>
                <w:sz w:val="20"/>
                <w:szCs w:val="20"/>
                <w:lang w:eastAsia="en-US"/>
              </w:rPr>
              <w:t>1.</w:t>
            </w:r>
            <w:bookmarkEnd w:id="8"/>
          </w:p>
        </w:tc>
        <w:tc>
          <w:tcPr>
            <w:tcW w:w="141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Общие</w:t>
            </w:r>
          </w:p>
        </w:tc>
        <w:tc>
          <w:tcPr>
            <w:tcW w:w="1701"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Тракторы</w:t>
            </w:r>
          </w:p>
        </w:tc>
        <w:tc>
          <w:tcPr>
            <w:tcW w:w="12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w:t>
            </w:r>
          </w:p>
        </w:tc>
        <w:tc>
          <w:tcPr>
            <w:tcW w:w="118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MTЗ-82</w:t>
            </w:r>
          </w:p>
        </w:tc>
        <w:tc>
          <w:tcPr>
            <w:tcW w:w="66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63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1276" w:type="dxa"/>
            <w:tcBorders>
              <w:top w:val="single" w:sz="4" w:space="0" w:color="auto"/>
              <w:left w:val="single" w:sz="4" w:space="0" w:color="auto"/>
              <w:bottom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1300</w:t>
            </w:r>
          </w:p>
        </w:tc>
      </w:tr>
      <w:tr w:rsidR="0072090C" w:rsidRPr="00F6242F" w:rsidTr="00AE1E8D">
        <w:tc>
          <w:tcPr>
            <w:tcW w:w="567" w:type="dxa"/>
            <w:tcBorders>
              <w:top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Посадка и дополнение лесных культур</w:t>
            </w:r>
          </w:p>
        </w:tc>
        <w:tc>
          <w:tcPr>
            <w:tcW w:w="1701"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roofErr w:type="spellStart"/>
            <w:r w:rsidRPr="00F6242F">
              <w:rPr>
                <w:rFonts w:ascii="Times New Roman" w:eastAsia="Calibri" w:hAnsi="Times New Roman" w:cs="Times New Roman"/>
                <w:sz w:val="22"/>
                <w:szCs w:val="20"/>
                <w:lang w:eastAsia="en-US"/>
              </w:rPr>
              <w:t>Лесопосадоч</w:t>
            </w:r>
            <w:r w:rsidR="00AE1E8D" w:rsidRPr="00F6242F">
              <w:rPr>
                <w:rFonts w:ascii="Times New Roman" w:eastAsia="Calibri" w:hAnsi="Times New Roman" w:cs="Times New Roman"/>
                <w:sz w:val="22"/>
                <w:szCs w:val="20"/>
                <w:lang w:eastAsia="en-US"/>
              </w:rPr>
              <w:t>-</w:t>
            </w:r>
            <w:r w:rsidRPr="00F6242F">
              <w:rPr>
                <w:rFonts w:ascii="Times New Roman" w:eastAsia="Calibri" w:hAnsi="Times New Roman" w:cs="Times New Roman"/>
                <w:sz w:val="22"/>
                <w:szCs w:val="20"/>
                <w:lang w:eastAsia="en-US"/>
              </w:rPr>
              <w:t>ные</w:t>
            </w:r>
            <w:proofErr w:type="spellEnd"/>
            <w:r w:rsidRPr="00F6242F">
              <w:rPr>
                <w:rFonts w:ascii="Times New Roman" w:eastAsia="Calibri" w:hAnsi="Times New Roman" w:cs="Times New Roman"/>
                <w:sz w:val="22"/>
                <w:szCs w:val="20"/>
                <w:lang w:eastAsia="en-US"/>
              </w:rPr>
              <w:t xml:space="preserve"> машины</w:t>
            </w:r>
          </w:p>
        </w:tc>
        <w:tc>
          <w:tcPr>
            <w:tcW w:w="12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31</w:t>
            </w:r>
          </w:p>
        </w:tc>
        <w:tc>
          <w:tcPr>
            <w:tcW w:w="118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МЛУ-1А (АЛП-1)</w:t>
            </w:r>
          </w:p>
        </w:tc>
        <w:tc>
          <w:tcPr>
            <w:tcW w:w="66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12</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12</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70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70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15</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15</w:t>
            </w:r>
          </w:p>
        </w:tc>
        <w:tc>
          <w:tcPr>
            <w:tcW w:w="63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15</w:t>
            </w:r>
          </w:p>
        </w:tc>
        <w:tc>
          <w:tcPr>
            <w:tcW w:w="1276" w:type="dxa"/>
            <w:tcBorders>
              <w:top w:val="single" w:sz="4" w:space="0" w:color="auto"/>
              <w:left w:val="single" w:sz="4" w:space="0" w:color="auto"/>
              <w:bottom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402</w:t>
            </w:r>
          </w:p>
        </w:tc>
      </w:tr>
      <w:tr w:rsidR="0072090C" w:rsidRPr="00F6242F" w:rsidTr="00AE1E8D">
        <w:tc>
          <w:tcPr>
            <w:tcW w:w="567" w:type="dxa"/>
            <w:vMerge w:val="restart"/>
            <w:tcBorders>
              <w:top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0"/>
                <w:szCs w:val="20"/>
                <w:lang w:eastAsia="en-US"/>
              </w:rPr>
            </w:pPr>
            <w:r w:rsidRPr="00F6242F">
              <w:rPr>
                <w:rFonts w:ascii="Times New Roman" w:eastAsia="Calibri" w:hAnsi="Times New Roman" w:cs="Times New Roman"/>
                <w:sz w:val="20"/>
                <w:szCs w:val="20"/>
                <w:lang w:eastAsia="en-US"/>
              </w:rPr>
              <w:t>3.</w:t>
            </w:r>
          </w:p>
        </w:tc>
        <w:tc>
          <w:tcPr>
            <w:tcW w:w="1418" w:type="dxa"/>
            <w:vMerge w:val="restart"/>
            <w:tcBorders>
              <w:top w:val="single" w:sz="4" w:space="0" w:color="auto"/>
              <w:left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 xml:space="preserve">Содействие естественному возобновлению леса, подготовка почвы под лесные культуры </w:t>
            </w:r>
          </w:p>
        </w:tc>
        <w:tc>
          <w:tcPr>
            <w:tcW w:w="1701" w:type="dxa"/>
            <w:vMerge w:val="restart"/>
            <w:tcBorders>
              <w:top w:val="single" w:sz="4" w:space="0" w:color="auto"/>
              <w:left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Корчеватели (на базе трактора ЛХТ), плуги</w:t>
            </w:r>
          </w:p>
        </w:tc>
        <w:tc>
          <w:tcPr>
            <w:tcW w:w="1276" w:type="dxa"/>
            <w:vMerge w:val="restart"/>
            <w:tcBorders>
              <w:top w:val="single" w:sz="4" w:space="0" w:color="auto"/>
              <w:left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64</w:t>
            </w:r>
          </w:p>
        </w:tc>
        <w:tc>
          <w:tcPr>
            <w:tcW w:w="118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ЛХТ-100А</w:t>
            </w:r>
          </w:p>
        </w:tc>
        <w:tc>
          <w:tcPr>
            <w:tcW w:w="66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0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63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w:t>
            </w:r>
          </w:p>
        </w:tc>
        <w:tc>
          <w:tcPr>
            <w:tcW w:w="1276" w:type="dxa"/>
            <w:tcBorders>
              <w:top w:val="single" w:sz="4" w:space="0" w:color="auto"/>
              <w:left w:val="single" w:sz="4" w:space="0" w:color="auto"/>
              <w:bottom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4000</w:t>
            </w:r>
          </w:p>
        </w:tc>
      </w:tr>
      <w:tr w:rsidR="0072090C" w:rsidRPr="00F6242F" w:rsidTr="00AE1E8D">
        <w:tc>
          <w:tcPr>
            <w:tcW w:w="567" w:type="dxa"/>
            <w:vMerge/>
            <w:tcBorders>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0"/>
                <w:szCs w:val="20"/>
                <w:lang w:eastAsia="en-US"/>
              </w:rPr>
            </w:pPr>
          </w:p>
        </w:tc>
        <w:tc>
          <w:tcPr>
            <w:tcW w:w="1418" w:type="dxa"/>
            <w:vMerge/>
            <w:tcBorders>
              <w:left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1701" w:type="dxa"/>
            <w:vMerge/>
            <w:tcBorders>
              <w:left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1276" w:type="dxa"/>
            <w:vMerge/>
            <w:tcBorders>
              <w:left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118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ПКЛ-70А</w:t>
            </w:r>
          </w:p>
        </w:tc>
        <w:tc>
          <w:tcPr>
            <w:tcW w:w="66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70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70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2</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2</w:t>
            </w:r>
          </w:p>
        </w:tc>
        <w:tc>
          <w:tcPr>
            <w:tcW w:w="63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2</w:t>
            </w:r>
          </w:p>
        </w:tc>
        <w:tc>
          <w:tcPr>
            <w:tcW w:w="1276" w:type="dxa"/>
            <w:tcBorders>
              <w:top w:val="single" w:sz="4" w:space="0" w:color="auto"/>
              <w:left w:val="single" w:sz="4" w:space="0" w:color="auto"/>
              <w:bottom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83</w:t>
            </w:r>
          </w:p>
        </w:tc>
      </w:tr>
      <w:tr w:rsidR="0072090C" w:rsidRPr="00F6242F" w:rsidTr="00AE1E8D">
        <w:tc>
          <w:tcPr>
            <w:tcW w:w="567" w:type="dxa"/>
            <w:vMerge/>
            <w:tcBorders>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0"/>
                <w:szCs w:val="20"/>
                <w:lang w:eastAsia="en-US"/>
              </w:rPr>
            </w:pPr>
          </w:p>
        </w:tc>
        <w:tc>
          <w:tcPr>
            <w:tcW w:w="1418" w:type="dxa"/>
            <w:vMerge/>
            <w:tcBorders>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1701" w:type="dxa"/>
            <w:vMerge/>
            <w:tcBorders>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1276" w:type="dxa"/>
            <w:vMerge/>
            <w:tcBorders>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118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ПЛ-1</w:t>
            </w:r>
          </w:p>
        </w:tc>
        <w:tc>
          <w:tcPr>
            <w:tcW w:w="66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70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5</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5</w:t>
            </w:r>
          </w:p>
        </w:tc>
        <w:tc>
          <w:tcPr>
            <w:tcW w:w="63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5</w:t>
            </w:r>
          </w:p>
        </w:tc>
        <w:tc>
          <w:tcPr>
            <w:tcW w:w="1276" w:type="dxa"/>
            <w:tcBorders>
              <w:top w:val="single" w:sz="4" w:space="0" w:color="auto"/>
              <w:left w:val="single" w:sz="4" w:space="0" w:color="auto"/>
              <w:bottom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89</w:t>
            </w:r>
          </w:p>
        </w:tc>
      </w:tr>
      <w:tr w:rsidR="0072090C" w:rsidRPr="00F6242F" w:rsidTr="00AE1E8D">
        <w:tc>
          <w:tcPr>
            <w:tcW w:w="567" w:type="dxa"/>
            <w:vMerge w:val="restart"/>
            <w:tcBorders>
              <w:top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0"/>
                <w:szCs w:val="20"/>
                <w:lang w:eastAsia="en-US"/>
              </w:rPr>
            </w:pPr>
            <w:bookmarkStart w:id="9" w:name="sub_414"/>
            <w:r w:rsidRPr="00F6242F">
              <w:rPr>
                <w:rFonts w:ascii="Times New Roman" w:eastAsia="Calibri" w:hAnsi="Times New Roman" w:cs="Times New Roman"/>
                <w:sz w:val="20"/>
                <w:szCs w:val="20"/>
                <w:lang w:eastAsia="en-US"/>
              </w:rPr>
              <w:t>4.</w:t>
            </w:r>
            <w:bookmarkEnd w:id="9"/>
          </w:p>
        </w:tc>
        <w:tc>
          <w:tcPr>
            <w:tcW w:w="1418" w:type="dxa"/>
            <w:vMerge w:val="restart"/>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Агротехнический уход за лесными культурами</w:t>
            </w:r>
          </w:p>
        </w:tc>
        <w:tc>
          <w:tcPr>
            <w:tcW w:w="1701" w:type="dxa"/>
            <w:vMerge w:val="restart"/>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Культиваторы и ручные инструменты</w:t>
            </w:r>
          </w:p>
        </w:tc>
        <w:tc>
          <w:tcPr>
            <w:tcW w:w="12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31</w:t>
            </w:r>
          </w:p>
        </w:tc>
        <w:tc>
          <w:tcPr>
            <w:tcW w:w="118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КЛБ-1,7</w:t>
            </w:r>
          </w:p>
        </w:tc>
        <w:tc>
          <w:tcPr>
            <w:tcW w:w="66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12</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12</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70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13</w:t>
            </w:r>
          </w:p>
        </w:tc>
        <w:tc>
          <w:tcPr>
            <w:tcW w:w="70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12</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12</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7</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7</w:t>
            </w:r>
          </w:p>
        </w:tc>
        <w:tc>
          <w:tcPr>
            <w:tcW w:w="63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7</w:t>
            </w:r>
          </w:p>
        </w:tc>
        <w:tc>
          <w:tcPr>
            <w:tcW w:w="1276" w:type="dxa"/>
            <w:tcBorders>
              <w:top w:val="single" w:sz="4" w:space="0" w:color="auto"/>
              <w:left w:val="single" w:sz="4" w:space="0" w:color="auto"/>
              <w:bottom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129</w:t>
            </w:r>
          </w:p>
        </w:tc>
      </w:tr>
      <w:tr w:rsidR="0072090C" w:rsidRPr="00F6242F" w:rsidTr="00AE1E8D">
        <w:tc>
          <w:tcPr>
            <w:tcW w:w="567" w:type="dxa"/>
            <w:vMerge/>
            <w:tcBorders>
              <w:top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1701" w:type="dxa"/>
            <w:vMerge/>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w:t>
            </w:r>
          </w:p>
        </w:tc>
        <w:tc>
          <w:tcPr>
            <w:tcW w:w="118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 xml:space="preserve">Ручная </w:t>
            </w:r>
            <w:proofErr w:type="spellStart"/>
            <w:r w:rsidRPr="00F6242F">
              <w:rPr>
                <w:rFonts w:ascii="Times New Roman" w:eastAsia="Calibri" w:hAnsi="Times New Roman" w:cs="Times New Roman"/>
                <w:sz w:val="22"/>
                <w:szCs w:val="20"/>
                <w:lang w:eastAsia="en-US"/>
              </w:rPr>
              <w:t>мотокоса</w:t>
            </w:r>
            <w:proofErr w:type="spellEnd"/>
          </w:p>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(триммер)</w:t>
            </w:r>
          </w:p>
        </w:tc>
        <w:tc>
          <w:tcPr>
            <w:tcW w:w="66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122</w:t>
            </w:r>
          </w:p>
        </w:tc>
        <w:tc>
          <w:tcPr>
            <w:tcW w:w="708"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20</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15</w:t>
            </w:r>
          </w:p>
        </w:tc>
        <w:tc>
          <w:tcPr>
            <w:tcW w:w="707"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710"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10</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15</w:t>
            </w:r>
          </w:p>
        </w:tc>
        <w:tc>
          <w:tcPr>
            <w:tcW w:w="676"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15</w:t>
            </w:r>
          </w:p>
        </w:tc>
        <w:tc>
          <w:tcPr>
            <w:tcW w:w="632" w:type="dxa"/>
            <w:tcBorders>
              <w:top w:val="single" w:sz="4" w:space="0" w:color="auto"/>
              <w:left w:val="single" w:sz="4" w:space="0" w:color="auto"/>
              <w:bottom w:val="single" w:sz="4" w:space="0" w:color="auto"/>
              <w:right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15</w:t>
            </w:r>
          </w:p>
        </w:tc>
        <w:tc>
          <w:tcPr>
            <w:tcW w:w="1276" w:type="dxa"/>
            <w:tcBorders>
              <w:top w:val="single" w:sz="4" w:space="0" w:color="auto"/>
              <w:left w:val="single" w:sz="4" w:space="0" w:color="auto"/>
              <w:bottom w:val="single" w:sz="4" w:space="0" w:color="auto"/>
            </w:tcBorders>
          </w:tcPr>
          <w:p w:rsidR="0072090C" w:rsidRPr="00F6242F" w:rsidRDefault="0072090C" w:rsidP="006B4B68">
            <w:pPr>
              <w:widowControl/>
              <w:autoSpaceDE/>
              <w:autoSpaceDN/>
              <w:adjustRightInd/>
              <w:ind w:firstLine="0"/>
              <w:jc w:val="left"/>
              <w:rPr>
                <w:rFonts w:ascii="Times New Roman" w:eastAsia="Calibri" w:hAnsi="Times New Roman" w:cs="Times New Roman"/>
                <w:sz w:val="22"/>
                <w:szCs w:val="20"/>
                <w:lang w:eastAsia="en-US"/>
              </w:rPr>
            </w:pPr>
            <w:r w:rsidRPr="00F6242F">
              <w:rPr>
                <w:rFonts w:ascii="Times New Roman" w:eastAsia="Calibri" w:hAnsi="Times New Roman" w:cs="Times New Roman"/>
                <w:sz w:val="22"/>
                <w:szCs w:val="20"/>
                <w:lang w:eastAsia="en-US"/>
              </w:rPr>
              <w:t>25</w:t>
            </w:r>
            <w:r w:rsidR="001005E7" w:rsidRPr="00F6242F">
              <w:rPr>
                <w:rFonts w:ascii="Times New Roman" w:eastAsia="Calibri" w:hAnsi="Times New Roman" w:cs="Times New Roman"/>
                <w:sz w:val="22"/>
                <w:szCs w:val="20"/>
                <w:lang w:eastAsia="en-US"/>
              </w:rPr>
              <w:t>»;</w:t>
            </w:r>
          </w:p>
        </w:tc>
      </w:tr>
    </w:tbl>
    <w:p w:rsidR="0087468E" w:rsidRPr="00F6242F" w:rsidRDefault="0087468E" w:rsidP="006B4B68">
      <w:pPr>
        <w:rPr>
          <w:rFonts w:eastAsiaTheme="minorEastAsia"/>
          <w:sz w:val="28"/>
        </w:rPr>
      </w:pPr>
    </w:p>
    <w:p w:rsidR="002356C0" w:rsidRPr="00F6242F" w:rsidRDefault="002356C0" w:rsidP="006B4B68">
      <w:pPr>
        <w:tabs>
          <w:tab w:val="left" w:pos="993"/>
        </w:tabs>
        <w:ind w:firstLine="709"/>
        <w:rPr>
          <w:sz w:val="28"/>
          <w:szCs w:val="28"/>
        </w:rPr>
      </w:pPr>
    </w:p>
    <w:p w:rsidR="00BA61AA" w:rsidRPr="00F6242F" w:rsidRDefault="00BA61AA" w:rsidP="006B4B68">
      <w:pPr>
        <w:tabs>
          <w:tab w:val="left" w:pos="993"/>
        </w:tabs>
        <w:ind w:firstLine="709"/>
        <w:rPr>
          <w:sz w:val="28"/>
          <w:szCs w:val="28"/>
        </w:rPr>
      </w:pPr>
    </w:p>
    <w:p w:rsidR="00BA61AA" w:rsidRPr="00F6242F" w:rsidRDefault="00BA61AA" w:rsidP="006B4B68">
      <w:pPr>
        <w:widowControl/>
        <w:autoSpaceDE/>
        <w:autoSpaceDN/>
        <w:adjustRightInd/>
        <w:ind w:firstLine="0"/>
        <w:jc w:val="left"/>
        <w:rPr>
          <w:sz w:val="28"/>
          <w:szCs w:val="28"/>
        </w:rPr>
      </w:pPr>
      <w:r w:rsidRPr="00F6242F">
        <w:rPr>
          <w:sz w:val="28"/>
          <w:szCs w:val="28"/>
        </w:rPr>
        <w:br w:type="page"/>
      </w:r>
    </w:p>
    <w:p w:rsidR="00BA61AA" w:rsidRPr="00F6242F" w:rsidRDefault="00BA61AA" w:rsidP="006B4B68">
      <w:pPr>
        <w:tabs>
          <w:tab w:val="left" w:pos="993"/>
        </w:tabs>
        <w:ind w:firstLine="709"/>
        <w:rPr>
          <w:sz w:val="28"/>
          <w:szCs w:val="28"/>
        </w:rPr>
        <w:sectPr w:rsidR="00BA61AA" w:rsidRPr="00F6242F" w:rsidSect="00BA61AA">
          <w:pgSz w:w="16838" w:h="11906" w:orient="landscape"/>
          <w:pgMar w:top="1134" w:right="1134" w:bottom="567" w:left="1134" w:header="708" w:footer="708" w:gutter="0"/>
          <w:cols w:space="708"/>
          <w:docGrid w:linePitch="360"/>
        </w:sectPr>
      </w:pPr>
    </w:p>
    <w:p w:rsidR="001005E7" w:rsidRPr="00F6242F" w:rsidRDefault="001005E7" w:rsidP="006B4B68">
      <w:pPr>
        <w:tabs>
          <w:tab w:val="left" w:pos="0"/>
        </w:tabs>
        <w:ind w:firstLine="0"/>
        <w:outlineLvl w:val="0"/>
        <w:rPr>
          <w:sz w:val="28"/>
          <w:szCs w:val="28"/>
        </w:rPr>
      </w:pPr>
      <w:bookmarkStart w:id="10" w:name="sub_50"/>
      <w:r w:rsidRPr="00F6242F">
        <w:rPr>
          <w:sz w:val="28"/>
          <w:szCs w:val="28"/>
        </w:rPr>
        <w:lastRenderedPageBreak/>
        <w:tab/>
        <w:t>таблицу «</w:t>
      </w:r>
      <w:r w:rsidRPr="00F6242F">
        <w:rPr>
          <w:rFonts w:ascii="Times New Roman" w:hAnsi="Times New Roman" w:cs="Times New Roman"/>
          <w:bCs/>
          <w:sz w:val="28"/>
          <w:szCs w:val="20"/>
        </w:rPr>
        <w:t xml:space="preserve">Доля лесных культур, созданных посадочным материалом с улучшенными наследственными свойствами, в общем объеме искусственного </w:t>
      </w:r>
      <w:proofErr w:type="spellStart"/>
      <w:r w:rsidRPr="00F6242F">
        <w:rPr>
          <w:rFonts w:ascii="Times New Roman" w:hAnsi="Times New Roman" w:cs="Times New Roman"/>
          <w:bCs/>
          <w:sz w:val="28"/>
          <w:szCs w:val="20"/>
        </w:rPr>
        <w:t>лесовосстановления</w:t>
      </w:r>
      <w:proofErr w:type="spellEnd"/>
      <w:r w:rsidRPr="00F6242F">
        <w:rPr>
          <w:rFonts w:ascii="Times New Roman" w:hAnsi="Times New Roman" w:cs="Times New Roman"/>
          <w:bCs/>
          <w:sz w:val="28"/>
          <w:szCs w:val="20"/>
        </w:rPr>
        <w:t xml:space="preserve"> и лесоразведения»</w:t>
      </w:r>
      <w:r w:rsidRPr="00F6242F">
        <w:rPr>
          <w:sz w:val="28"/>
          <w:szCs w:val="28"/>
        </w:rPr>
        <w:t xml:space="preserve"> изложить в следующей редакции:</w:t>
      </w: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sectPr w:rsidR="001005E7" w:rsidRPr="00F6242F" w:rsidSect="00BA61AA">
          <w:pgSz w:w="11906" w:h="16838"/>
          <w:pgMar w:top="1134" w:right="567" w:bottom="1134" w:left="1134" w:header="708" w:footer="708" w:gutter="0"/>
          <w:cols w:space="708"/>
          <w:docGrid w:linePitch="360"/>
        </w:sectPr>
      </w:pPr>
    </w:p>
    <w:p w:rsidR="001005E7" w:rsidRPr="00F6242F" w:rsidRDefault="00AE1E8D" w:rsidP="006B4B68">
      <w:pPr>
        <w:tabs>
          <w:tab w:val="left" w:pos="0"/>
        </w:tabs>
        <w:ind w:firstLine="0"/>
        <w:jc w:val="center"/>
        <w:outlineLvl w:val="0"/>
        <w:rPr>
          <w:sz w:val="28"/>
          <w:szCs w:val="28"/>
        </w:rPr>
      </w:pPr>
      <w:r w:rsidRPr="00F6242F">
        <w:rPr>
          <w:rFonts w:ascii="Times New Roman" w:hAnsi="Times New Roman" w:cs="Times New Roman"/>
          <w:bCs/>
          <w:sz w:val="28"/>
          <w:szCs w:val="20"/>
        </w:rPr>
        <w:lastRenderedPageBreak/>
        <w:t>«Лесные культуры, созданных посадочным материалом с улучшенными наследственными свойствами</w:t>
      </w:r>
    </w:p>
    <w:tbl>
      <w:tblPr>
        <w:tblW w:w="150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992"/>
        <w:gridCol w:w="1134"/>
        <w:gridCol w:w="992"/>
        <w:gridCol w:w="993"/>
        <w:gridCol w:w="1134"/>
        <w:gridCol w:w="391"/>
        <w:gridCol w:w="743"/>
        <w:gridCol w:w="107"/>
        <w:gridCol w:w="850"/>
        <w:gridCol w:w="177"/>
        <w:gridCol w:w="141"/>
        <w:gridCol w:w="993"/>
        <w:gridCol w:w="1134"/>
        <w:gridCol w:w="1275"/>
        <w:gridCol w:w="1418"/>
      </w:tblGrid>
      <w:tr w:rsidR="001005E7" w:rsidRPr="00F6242F" w:rsidTr="003C2393">
        <w:trPr>
          <w:gridAfter w:val="4"/>
          <w:wAfter w:w="4820" w:type="dxa"/>
        </w:trPr>
        <w:tc>
          <w:tcPr>
            <w:tcW w:w="8188" w:type="dxa"/>
            <w:gridSpan w:val="7"/>
            <w:tcBorders>
              <w:top w:val="nil"/>
              <w:left w:val="nil"/>
              <w:bottom w:val="single" w:sz="4" w:space="0" w:color="auto"/>
              <w:right w:val="nil"/>
            </w:tcBorders>
          </w:tcPr>
          <w:p w:rsidR="001005E7" w:rsidRPr="00F6242F" w:rsidRDefault="001005E7" w:rsidP="006B4B68">
            <w:pPr>
              <w:ind w:right="147"/>
              <w:jc w:val="right"/>
              <w:rPr>
                <w:rFonts w:ascii="Times New Roman" w:hAnsi="Times New Roman" w:cs="Times New Roman"/>
                <w:sz w:val="20"/>
                <w:szCs w:val="20"/>
              </w:rPr>
            </w:pPr>
          </w:p>
        </w:tc>
        <w:tc>
          <w:tcPr>
            <w:tcW w:w="850" w:type="dxa"/>
            <w:gridSpan w:val="2"/>
            <w:tcBorders>
              <w:top w:val="nil"/>
              <w:left w:val="nil"/>
              <w:bottom w:val="single" w:sz="4" w:space="0" w:color="auto"/>
              <w:right w:val="nil"/>
            </w:tcBorders>
          </w:tcPr>
          <w:p w:rsidR="001005E7" w:rsidRPr="00F6242F" w:rsidRDefault="001005E7" w:rsidP="006B4B68">
            <w:pPr>
              <w:jc w:val="right"/>
              <w:rPr>
                <w:rFonts w:ascii="Times New Roman" w:hAnsi="Times New Roman" w:cs="Times New Roman"/>
                <w:sz w:val="20"/>
                <w:szCs w:val="20"/>
              </w:rPr>
            </w:pPr>
          </w:p>
        </w:tc>
        <w:tc>
          <w:tcPr>
            <w:tcW w:w="850" w:type="dxa"/>
            <w:tcBorders>
              <w:top w:val="nil"/>
              <w:left w:val="nil"/>
              <w:bottom w:val="single" w:sz="4" w:space="0" w:color="auto"/>
              <w:right w:val="nil"/>
            </w:tcBorders>
          </w:tcPr>
          <w:p w:rsidR="001005E7" w:rsidRPr="00F6242F" w:rsidRDefault="001005E7" w:rsidP="006B4B68">
            <w:pPr>
              <w:jc w:val="right"/>
              <w:rPr>
                <w:rFonts w:ascii="Times New Roman" w:hAnsi="Times New Roman" w:cs="Times New Roman"/>
                <w:sz w:val="20"/>
                <w:szCs w:val="20"/>
              </w:rPr>
            </w:pPr>
          </w:p>
        </w:tc>
        <w:tc>
          <w:tcPr>
            <w:tcW w:w="318" w:type="dxa"/>
            <w:gridSpan w:val="2"/>
            <w:tcBorders>
              <w:top w:val="nil"/>
              <w:left w:val="nil"/>
              <w:bottom w:val="single" w:sz="4" w:space="0" w:color="auto"/>
              <w:right w:val="nil"/>
            </w:tcBorders>
          </w:tcPr>
          <w:p w:rsidR="001005E7" w:rsidRPr="00F6242F" w:rsidRDefault="001005E7" w:rsidP="006B4B68">
            <w:pPr>
              <w:jc w:val="right"/>
              <w:rPr>
                <w:rFonts w:ascii="Times New Roman" w:hAnsi="Times New Roman" w:cs="Times New Roman"/>
                <w:sz w:val="20"/>
                <w:szCs w:val="20"/>
              </w:rPr>
            </w:pPr>
          </w:p>
        </w:tc>
      </w:tr>
      <w:tr w:rsidR="001005E7" w:rsidRPr="00F6242F" w:rsidTr="003C2393">
        <w:tc>
          <w:tcPr>
            <w:tcW w:w="2552" w:type="dxa"/>
            <w:tcBorders>
              <w:top w:val="single" w:sz="4" w:space="0" w:color="auto"/>
              <w:bottom w:val="single" w:sz="4" w:space="0" w:color="auto"/>
              <w:right w:val="single" w:sz="4" w:space="0" w:color="auto"/>
            </w:tcBorders>
          </w:tcPr>
          <w:p w:rsidR="001005E7" w:rsidRPr="00F6242F" w:rsidRDefault="001005E7" w:rsidP="006B4B68">
            <w:pPr>
              <w:ind w:firstLine="34"/>
              <w:jc w:val="center"/>
              <w:rPr>
                <w:rFonts w:ascii="Times New Roman" w:hAnsi="Times New Roman" w:cs="Times New Roman"/>
                <w:szCs w:val="20"/>
              </w:rPr>
            </w:pPr>
            <w:r w:rsidRPr="00F6242F">
              <w:rPr>
                <w:rFonts w:ascii="Times New Roman" w:hAnsi="Times New Roman" w:cs="Times New Roman"/>
                <w:szCs w:val="20"/>
              </w:rPr>
              <w:t>Наименование показателя</w:t>
            </w:r>
          </w:p>
          <w:p w:rsidR="001005E7" w:rsidRPr="00F6242F" w:rsidRDefault="001005E7" w:rsidP="006B4B68">
            <w:pPr>
              <w:ind w:firstLine="34"/>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2014 год</w:t>
            </w:r>
          </w:p>
        </w:tc>
        <w:tc>
          <w:tcPr>
            <w:tcW w:w="1134"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2015 год</w:t>
            </w:r>
          </w:p>
        </w:tc>
        <w:tc>
          <w:tcPr>
            <w:tcW w:w="992"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2016 год</w:t>
            </w:r>
          </w:p>
        </w:tc>
        <w:tc>
          <w:tcPr>
            <w:tcW w:w="993"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2017 год</w:t>
            </w:r>
          </w:p>
        </w:tc>
        <w:tc>
          <w:tcPr>
            <w:tcW w:w="1134"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2018 год</w:t>
            </w:r>
          </w:p>
        </w:tc>
        <w:tc>
          <w:tcPr>
            <w:tcW w:w="1134" w:type="dxa"/>
            <w:gridSpan w:val="2"/>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2019 год</w:t>
            </w:r>
          </w:p>
        </w:tc>
        <w:tc>
          <w:tcPr>
            <w:tcW w:w="1134" w:type="dxa"/>
            <w:gridSpan w:val="3"/>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2020 год</w:t>
            </w:r>
          </w:p>
        </w:tc>
        <w:tc>
          <w:tcPr>
            <w:tcW w:w="1134" w:type="dxa"/>
            <w:gridSpan w:val="2"/>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2021 год</w:t>
            </w:r>
          </w:p>
        </w:tc>
        <w:tc>
          <w:tcPr>
            <w:tcW w:w="1134" w:type="dxa"/>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2022 год</w:t>
            </w:r>
          </w:p>
        </w:tc>
        <w:tc>
          <w:tcPr>
            <w:tcW w:w="1275" w:type="dxa"/>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2023 год</w:t>
            </w:r>
          </w:p>
        </w:tc>
        <w:tc>
          <w:tcPr>
            <w:tcW w:w="1418" w:type="dxa"/>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2024 год</w:t>
            </w:r>
          </w:p>
        </w:tc>
      </w:tr>
      <w:tr w:rsidR="001005E7" w:rsidRPr="00F6242F" w:rsidTr="003C2393">
        <w:tc>
          <w:tcPr>
            <w:tcW w:w="2552" w:type="dxa"/>
            <w:tcBorders>
              <w:top w:val="single" w:sz="4" w:space="0" w:color="auto"/>
              <w:bottom w:val="single" w:sz="4" w:space="0" w:color="auto"/>
              <w:right w:val="single" w:sz="4" w:space="0" w:color="auto"/>
            </w:tcBorders>
          </w:tcPr>
          <w:p w:rsidR="001005E7" w:rsidRPr="00F6242F" w:rsidRDefault="001005E7" w:rsidP="006B4B68">
            <w:pPr>
              <w:ind w:firstLine="34"/>
              <w:rPr>
                <w:rFonts w:ascii="Times New Roman" w:hAnsi="Times New Roman" w:cs="Times New Roman"/>
                <w:szCs w:val="20"/>
              </w:rPr>
            </w:pPr>
            <w:r w:rsidRPr="00F6242F">
              <w:rPr>
                <w:rFonts w:ascii="Times New Roman" w:hAnsi="Times New Roman" w:cs="Times New Roman"/>
                <w:szCs w:val="20"/>
              </w:rPr>
              <w:t xml:space="preserve">Общая площадь искусственного </w:t>
            </w:r>
            <w:proofErr w:type="spellStart"/>
            <w:r w:rsidRPr="00F6242F">
              <w:rPr>
                <w:rFonts w:ascii="Times New Roman" w:hAnsi="Times New Roman" w:cs="Times New Roman"/>
                <w:szCs w:val="20"/>
              </w:rPr>
              <w:t>лесовосстановления</w:t>
            </w:r>
            <w:proofErr w:type="spellEnd"/>
            <w:r w:rsidRPr="00F6242F">
              <w:rPr>
                <w:rFonts w:ascii="Times New Roman" w:hAnsi="Times New Roman" w:cs="Times New Roman"/>
                <w:szCs w:val="20"/>
              </w:rPr>
              <w:t xml:space="preserve"> и лесоразведения:</w:t>
            </w:r>
          </w:p>
        </w:tc>
        <w:tc>
          <w:tcPr>
            <w:tcW w:w="992"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2185</w:t>
            </w:r>
          </w:p>
        </w:tc>
        <w:tc>
          <w:tcPr>
            <w:tcW w:w="1134"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1658</w:t>
            </w:r>
          </w:p>
        </w:tc>
        <w:tc>
          <w:tcPr>
            <w:tcW w:w="992"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1596</w:t>
            </w:r>
          </w:p>
        </w:tc>
        <w:tc>
          <w:tcPr>
            <w:tcW w:w="993"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1597</w:t>
            </w:r>
          </w:p>
        </w:tc>
        <w:tc>
          <w:tcPr>
            <w:tcW w:w="1134"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1799</w:t>
            </w:r>
          </w:p>
        </w:tc>
        <w:tc>
          <w:tcPr>
            <w:tcW w:w="1134" w:type="dxa"/>
            <w:gridSpan w:val="2"/>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1895</w:t>
            </w:r>
          </w:p>
        </w:tc>
        <w:tc>
          <w:tcPr>
            <w:tcW w:w="1134" w:type="dxa"/>
            <w:gridSpan w:val="3"/>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2005</w:t>
            </w:r>
          </w:p>
        </w:tc>
        <w:tc>
          <w:tcPr>
            <w:tcW w:w="1134" w:type="dxa"/>
            <w:gridSpan w:val="2"/>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1527,1</w:t>
            </w:r>
          </w:p>
        </w:tc>
        <w:tc>
          <w:tcPr>
            <w:tcW w:w="1134" w:type="dxa"/>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1517,1</w:t>
            </w:r>
          </w:p>
        </w:tc>
        <w:tc>
          <w:tcPr>
            <w:tcW w:w="1275" w:type="dxa"/>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1519,1</w:t>
            </w:r>
          </w:p>
        </w:tc>
        <w:tc>
          <w:tcPr>
            <w:tcW w:w="1418" w:type="dxa"/>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1512,1</w:t>
            </w:r>
          </w:p>
        </w:tc>
      </w:tr>
      <w:tr w:rsidR="001005E7" w:rsidRPr="00F6242F" w:rsidTr="003C2393">
        <w:tc>
          <w:tcPr>
            <w:tcW w:w="2552" w:type="dxa"/>
            <w:tcBorders>
              <w:top w:val="single" w:sz="4" w:space="0" w:color="auto"/>
              <w:bottom w:val="single" w:sz="4" w:space="0" w:color="auto"/>
              <w:right w:val="single" w:sz="4" w:space="0" w:color="auto"/>
            </w:tcBorders>
          </w:tcPr>
          <w:p w:rsidR="001005E7" w:rsidRPr="00F6242F" w:rsidRDefault="001005E7" w:rsidP="006B4B68">
            <w:pPr>
              <w:ind w:firstLine="34"/>
              <w:rPr>
                <w:rFonts w:ascii="Times New Roman" w:hAnsi="Times New Roman" w:cs="Times New Roman"/>
                <w:szCs w:val="20"/>
              </w:rPr>
            </w:pPr>
            <w:r w:rsidRPr="00F6242F">
              <w:rPr>
                <w:rFonts w:ascii="Times New Roman" w:hAnsi="Times New Roman" w:cs="Times New Roman"/>
                <w:szCs w:val="20"/>
              </w:rPr>
              <w:t>в том числе посадочным материалом с улучшенными наследственными свойствами</w:t>
            </w:r>
          </w:p>
        </w:tc>
        <w:tc>
          <w:tcPr>
            <w:tcW w:w="992"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25</w:t>
            </w:r>
          </w:p>
        </w:tc>
        <w:tc>
          <w:tcPr>
            <w:tcW w:w="1134"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99</w:t>
            </w:r>
          </w:p>
        </w:tc>
        <w:tc>
          <w:tcPr>
            <w:tcW w:w="992"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35</w:t>
            </w:r>
          </w:p>
        </w:tc>
        <w:tc>
          <w:tcPr>
            <w:tcW w:w="993"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108,6</w:t>
            </w:r>
          </w:p>
        </w:tc>
        <w:tc>
          <w:tcPr>
            <w:tcW w:w="1134" w:type="dxa"/>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93,6</w:t>
            </w:r>
          </w:p>
        </w:tc>
        <w:tc>
          <w:tcPr>
            <w:tcW w:w="1134" w:type="dxa"/>
            <w:gridSpan w:val="2"/>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100</w:t>
            </w:r>
          </w:p>
        </w:tc>
        <w:tc>
          <w:tcPr>
            <w:tcW w:w="1134" w:type="dxa"/>
            <w:gridSpan w:val="3"/>
            <w:tcBorders>
              <w:top w:val="single" w:sz="4" w:space="0" w:color="auto"/>
              <w:left w:val="single" w:sz="4" w:space="0" w:color="auto"/>
              <w:bottom w:val="single" w:sz="4" w:space="0" w:color="auto"/>
              <w:right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112,5</w:t>
            </w:r>
          </w:p>
        </w:tc>
        <w:tc>
          <w:tcPr>
            <w:tcW w:w="1134" w:type="dxa"/>
            <w:gridSpan w:val="2"/>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100</w:t>
            </w:r>
          </w:p>
        </w:tc>
        <w:tc>
          <w:tcPr>
            <w:tcW w:w="1134" w:type="dxa"/>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105</w:t>
            </w:r>
          </w:p>
        </w:tc>
        <w:tc>
          <w:tcPr>
            <w:tcW w:w="1275" w:type="dxa"/>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110</w:t>
            </w:r>
          </w:p>
        </w:tc>
        <w:tc>
          <w:tcPr>
            <w:tcW w:w="1418" w:type="dxa"/>
            <w:tcBorders>
              <w:top w:val="single" w:sz="4" w:space="0" w:color="auto"/>
              <w:left w:val="single" w:sz="4" w:space="0" w:color="auto"/>
              <w:bottom w:val="single" w:sz="4" w:space="0" w:color="auto"/>
            </w:tcBorders>
          </w:tcPr>
          <w:p w:rsidR="001005E7" w:rsidRPr="00F6242F" w:rsidRDefault="001005E7" w:rsidP="006B4B68">
            <w:pPr>
              <w:ind w:firstLine="30"/>
              <w:jc w:val="center"/>
              <w:rPr>
                <w:rFonts w:ascii="Times New Roman" w:hAnsi="Times New Roman" w:cs="Times New Roman"/>
                <w:szCs w:val="20"/>
              </w:rPr>
            </w:pPr>
            <w:r w:rsidRPr="00F6242F">
              <w:rPr>
                <w:rFonts w:ascii="Times New Roman" w:hAnsi="Times New Roman" w:cs="Times New Roman"/>
                <w:szCs w:val="20"/>
              </w:rPr>
              <w:t>112,5»;</w:t>
            </w:r>
          </w:p>
        </w:tc>
      </w:tr>
    </w:tbl>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1005E7" w:rsidRPr="00F6242F" w:rsidRDefault="001005E7" w:rsidP="006B4B68">
      <w:pPr>
        <w:tabs>
          <w:tab w:val="left" w:pos="0"/>
        </w:tabs>
        <w:ind w:firstLine="0"/>
        <w:outlineLvl w:val="0"/>
        <w:rPr>
          <w:sz w:val="28"/>
          <w:szCs w:val="28"/>
        </w:rPr>
      </w:pPr>
    </w:p>
    <w:p w:rsidR="00A25876" w:rsidRPr="00F6242F" w:rsidRDefault="00A25876" w:rsidP="006B4B68">
      <w:pPr>
        <w:tabs>
          <w:tab w:val="left" w:pos="0"/>
        </w:tabs>
        <w:ind w:firstLine="0"/>
        <w:outlineLvl w:val="0"/>
        <w:rPr>
          <w:sz w:val="28"/>
          <w:szCs w:val="28"/>
        </w:rPr>
        <w:sectPr w:rsidR="00A25876" w:rsidRPr="00F6242F" w:rsidSect="001005E7">
          <w:pgSz w:w="16838" w:h="11906" w:orient="landscape"/>
          <w:pgMar w:top="1134" w:right="1134" w:bottom="567" w:left="1134" w:header="708" w:footer="708" w:gutter="0"/>
          <w:cols w:space="708"/>
          <w:docGrid w:linePitch="360"/>
        </w:sectPr>
      </w:pPr>
    </w:p>
    <w:p w:rsidR="001005E7" w:rsidRPr="00F6242F" w:rsidRDefault="00017A60" w:rsidP="006B4B68">
      <w:pPr>
        <w:tabs>
          <w:tab w:val="left" w:pos="0"/>
        </w:tabs>
        <w:ind w:firstLine="0"/>
        <w:outlineLvl w:val="0"/>
        <w:rPr>
          <w:rFonts w:eastAsiaTheme="minorEastAsia"/>
          <w:sz w:val="28"/>
          <w:szCs w:val="28"/>
        </w:rPr>
      </w:pPr>
      <w:r w:rsidRPr="00F6242F">
        <w:rPr>
          <w:sz w:val="32"/>
          <w:szCs w:val="32"/>
          <w:shd w:val="clear" w:color="auto" w:fill="FFFFFF"/>
        </w:rPr>
        <w:lastRenderedPageBreak/>
        <w:tab/>
      </w:r>
      <w:r w:rsidRPr="00F6242F">
        <w:rPr>
          <w:sz w:val="28"/>
          <w:szCs w:val="28"/>
          <w:shd w:val="clear" w:color="auto" w:fill="FFFFFF"/>
        </w:rPr>
        <w:t xml:space="preserve">в абзаце 8 подраздела «Повышение эффективности питомнического хозяйства» раздела </w:t>
      </w:r>
      <w:r w:rsidRPr="00F6242F">
        <w:rPr>
          <w:sz w:val="28"/>
          <w:szCs w:val="28"/>
          <w:shd w:val="clear" w:color="auto" w:fill="FFFFFF"/>
          <w:lang w:val="en-US"/>
        </w:rPr>
        <w:t>I</w:t>
      </w:r>
      <w:r w:rsidRPr="00F6242F">
        <w:rPr>
          <w:sz w:val="28"/>
          <w:szCs w:val="28"/>
          <w:shd w:val="clear" w:color="auto" w:fill="FFFFFF"/>
        </w:rPr>
        <w:t xml:space="preserve"> </w:t>
      </w:r>
      <w:r w:rsidRPr="00F6242F">
        <w:rPr>
          <w:rFonts w:eastAsiaTheme="minorEastAsia"/>
          <w:sz w:val="28"/>
          <w:szCs w:val="28"/>
        </w:rPr>
        <w:t>цифр</w:t>
      </w:r>
      <w:r w:rsidR="00CB1D46" w:rsidRPr="00F6242F">
        <w:rPr>
          <w:rFonts w:eastAsiaTheme="minorEastAsia"/>
          <w:sz w:val="28"/>
          <w:szCs w:val="28"/>
        </w:rPr>
        <w:t>ы</w:t>
      </w:r>
      <w:r w:rsidRPr="00F6242F">
        <w:rPr>
          <w:rFonts w:eastAsiaTheme="minorEastAsia"/>
          <w:sz w:val="28"/>
          <w:szCs w:val="28"/>
        </w:rPr>
        <w:t xml:space="preserve"> «3700» заменить цифр</w:t>
      </w:r>
      <w:r w:rsidR="00CB1D46" w:rsidRPr="00F6242F">
        <w:rPr>
          <w:rFonts w:eastAsiaTheme="minorEastAsia"/>
          <w:sz w:val="28"/>
          <w:szCs w:val="28"/>
        </w:rPr>
        <w:t>ами</w:t>
      </w:r>
      <w:r w:rsidRPr="00F6242F">
        <w:rPr>
          <w:rFonts w:eastAsiaTheme="minorEastAsia"/>
          <w:sz w:val="28"/>
          <w:szCs w:val="28"/>
        </w:rPr>
        <w:t xml:space="preserve"> «2519»;</w:t>
      </w:r>
    </w:p>
    <w:p w:rsidR="00017A60" w:rsidRPr="00F6242F" w:rsidRDefault="00017A60" w:rsidP="006B4B68">
      <w:pPr>
        <w:tabs>
          <w:tab w:val="left" w:pos="0"/>
        </w:tabs>
        <w:ind w:firstLine="0"/>
        <w:outlineLvl w:val="0"/>
        <w:rPr>
          <w:rFonts w:eastAsiaTheme="minorEastAsia"/>
          <w:sz w:val="28"/>
          <w:szCs w:val="28"/>
        </w:rPr>
      </w:pPr>
      <w:r w:rsidRPr="00F6242F">
        <w:rPr>
          <w:rFonts w:eastAsiaTheme="minorEastAsia"/>
          <w:sz w:val="28"/>
          <w:szCs w:val="28"/>
        </w:rPr>
        <w:tab/>
      </w:r>
      <w:r w:rsidRPr="00F6242F">
        <w:rPr>
          <w:sz w:val="28"/>
          <w:szCs w:val="28"/>
          <w:shd w:val="clear" w:color="auto" w:fill="FFFFFF"/>
        </w:rPr>
        <w:t xml:space="preserve">в абзаце 1 подраздела «Создание резервного фонда лесных семян» раздела </w:t>
      </w:r>
      <w:r w:rsidRPr="00F6242F">
        <w:rPr>
          <w:sz w:val="28"/>
          <w:szCs w:val="28"/>
          <w:shd w:val="clear" w:color="auto" w:fill="FFFFFF"/>
          <w:lang w:val="en-US"/>
        </w:rPr>
        <w:t>I</w:t>
      </w:r>
      <w:r w:rsidRPr="00F6242F">
        <w:rPr>
          <w:sz w:val="28"/>
          <w:szCs w:val="28"/>
          <w:shd w:val="clear" w:color="auto" w:fill="FFFFFF"/>
        </w:rPr>
        <w:t xml:space="preserve"> </w:t>
      </w:r>
      <w:r w:rsidRPr="00F6242F">
        <w:rPr>
          <w:rFonts w:eastAsiaTheme="minorEastAsia"/>
          <w:sz w:val="28"/>
          <w:szCs w:val="28"/>
        </w:rPr>
        <w:t>цифр</w:t>
      </w:r>
      <w:r w:rsidR="00CB1D46" w:rsidRPr="00F6242F">
        <w:rPr>
          <w:rFonts w:eastAsiaTheme="minorEastAsia"/>
          <w:sz w:val="28"/>
          <w:szCs w:val="28"/>
        </w:rPr>
        <w:t>ы</w:t>
      </w:r>
      <w:r w:rsidRPr="00F6242F">
        <w:rPr>
          <w:rFonts w:eastAsiaTheme="minorEastAsia"/>
          <w:sz w:val="28"/>
          <w:szCs w:val="28"/>
        </w:rPr>
        <w:t xml:space="preserve"> «225» заменить цифр</w:t>
      </w:r>
      <w:r w:rsidR="00CB1D46" w:rsidRPr="00F6242F">
        <w:rPr>
          <w:rFonts w:eastAsiaTheme="minorEastAsia"/>
          <w:sz w:val="28"/>
          <w:szCs w:val="28"/>
        </w:rPr>
        <w:t>ами</w:t>
      </w:r>
      <w:r w:rsidRPr="00F6242F">
        <w:rPr>
          <w:rFonts w:eastAsiaTheme="minorEastAsia"/>
          <w:sz w:val="28"/>
          <w:szCs w:val="28"/>
        </w:rPr>
        <w:t xml:space="preserve"> «230»;</w:t>
      </w:r>
    </w:p>
    <w:p w:rsidR="00D37291" w:rsidRPr="00F6242F" w:rsidRDefault="00D37291" w:rsidP="006B4B68">
      <w:pPr>
        <w:tabs>
          <w:tab w:val="left" w:pos="993"/>
        </w:tabs>
        <w:ind w:firstLine="709"/>
        <w:rPr>
          <w:sz w:val="28"/>
          <w:szCs w:val="28"/>
        </w:rPr>
      </w:pPr>
      <w:r w:rsidRPr="00F6242F">
        <w:rPr>
          <w:sz w:val="28"/>
          <w:szCs w:val="28"/>
        </w:rPr>
        <w:t xml:space="preserve">раздел </w:t>
      </w:r>
      <w:r w:rsidRPr="00F6242F">
        <w:rPr>
          <w:sz w:val="28"/>
          <w:szCs w:val="28"/>
          <w:lang w:val="en-US"/>
        </w:rPr>
        <w:t>III</w:t>
      </w:r>
      <w:r w:rsidRPr="00F6242F">
        <w:rPr>
          <w:sz w:val="28"/>
          <w:szCs w:val="28"/>
        </w:rPr>
        <w:t xml:space="preserve"> подпрограммы изложить в следующей редакции:</w:t>
      </w:r>
    </w:p>
    <w:p w:rsidR="00D37291" w:rsidRPr="00F6242F" w:rsidRDefault="00D37291" w:rsidP="006B4B68">
      <w:pPr>
        <w:tabs>
          <w:tab w:val="left" w:pos="0"/>
        </w:tabs>
        <w:ind w:firstLine="0"/>
        <w:jc w:val="center"/>
        <w:outlineLvl w:val="0"/>
        <w:rPr>
          <w:rFonts w:eastAsiaTheme="minorEastAsia"/>
          <w:sz w:val="28"/>
          <w:szCs w:val="28"/>
        </w:rPr>
      </w:pPr>
      <w:r w:rsidRPr="00F6242F">
        <w:rPr>
          <w:rFonts w:eastAsiaTheme="minorEastAsia"/>
          <w:sz w:val="28"/>
          <w:szCs w:val="28"/>
        </w:rPr>
        <w:t>«</w:t>
      </w:r>
      <w:r w:rsidRPr="00F6242F">
        <w:rPr>
          <w:rFonts w:eastAsiaTheme="minorEastAsia"/>
          <w:sz w:val="28"/>
          <w:szCs w:val="28"/>
          <w:lang w:val="en-US"/>
        </w:rPr>
        <w:t>III</w:t>
      </w:r>
      <w:r w:rsidRPr="00F6242F">
        <w:rPr>
          <w:rFonts w:eastAsiaTheme="minorEastAsia"/>
          <w:sz w:val="28"/>
          <w:szCs w:val="28"/>
        </w:rPr>
        <w:t>. Обоснование ресурсного обеспечения Подпрограммы</w:t>
      </w:r>
    </w:p>
    <w:p w:rsidR="006B0F2C" w:rsidRPr="006B0F2C" w:rsidRDefault="006B0F2C" w:rsidP="006B4B68">
      <w:pPr>
        <w:rPr>
          <w:rFonts w:eastAsiaTheme="minorEastAsia"/>
          <w:sz w:val="28"/>
        </w:rPr>
      </w:pPr>
      <w:r w:rsidRPr="006B0F2C">
        <w:rPr>
          <w:rFonts w:eastAsiaTheme="minorEastAsia"/>
          <w:sz w:val="28"/>
        </w:rPr>
        <w:t>Общий объем финансирования Подпрограммы составляет 1569464,9 тыс. рублей, в том числе:</w:t>
      </w:r>
    </w:p>
    <w:p w:rsidR="006B0F2C" w:rsidRPr="006B0F2C" w:rsidRDefault="006B0F2C" w:rsidP="006B4B68">
      <w:pPr>
        <w:rPr>
          <w:rFonts w:eastAsiaTheme="minorEastAsia"/>
          <w:sz w:val="28"/>
        </w:rPr>
      </w:pPr>
      <w:r w:rsidRPr="006B0F2C">
        <w:rPr>
          <w:rFonts w:eastAsiaTheme="minorEastAsia"/>
          <w:sz w:val="28"/>
        </w:rPr>
        <w:t>средства бюджета Республики Татарстан – 861054,1 тыс. рублей;</w:t>
      </w:r>
    </w:p>
    <w:p w:rsidR="00D37291" w:rsidRPr="00F6242F" w:rsidRDefault="006B0F2C" w:rsidP="006B4B68">
      <w:pPr>
        <w:rPr>
          <w:rFonts w:eastAsiaTheme="minorEastAsia"/>
          <w:sz w:val="28"/>
        </w:rPr>
      </w:pPr>
      <w:r w:rsidRPr="006B0F2C">
        <w:rPr>
          <w:rFonts w:eastAsiaTheme="minorEastAsia"/>
          <w:sz w:val="28"/>
        </w:rPr>
        <w:t xml:space="preserve">средства федерального бюджета – 708410,8 тыс. рублей, из них в рамках федерального проекта «Сохранение лесов» – </w:t>
      </w:r>
      <w:r w:rsidR="000B0210">
        <w:rPr>
          <w:rFonts w:eastAsiaTheme="minorEastAsia"/>
          <w:sz w:val="28"/>
        </w:rPr>
        <w:t>524249,1</w:t>
      </w:r>
      <w:r w:rsidRPr="006B0F2C">
        <w:rPr>
          <w:rFonts w:eastAsiaTheme="minorEastAsia"/>
          <w:sz w:val="28"/>
        </w:rPr>
        <w:t xml:space="preserve"> тыс. рублей.</w:t>
      </w:r>
    </w:p>
    <w:tbl>
      <w:tblPr>
        <w:tblW w:w="102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7"/>
        <w:gridCol w:w="4699"/>
        <w:gridCol w:w="4014"/>
      </w:tblGrid>
      <w:tr w:rsidR="00D37291" w:rsidRPr="00F6242F" w:rsidTr="006B0F2C">
        <w:tc>
          <w:tcPr>
            <w:tcW w:w="10240" w:type="dxa"/>
            <w:gridSpan w:val="3"/>
            <w:tcBorders>
              <w:top w:val="nil"/>
              <w:left w:val="nil"/>
              <w:bottom w:val="single" w:sz="4" w:space="0" w:color="auto"/>
              <w:right w:val="nil"/>
            </w:tcBorders>
          </w:tcPr>
          <w:p w:rsidR="00D37291" w:rsidRPr="00F6242F" w:rsidRDefault="00D37291" w:rsidP="006B4B68">
            <w:pPr>
              <w:ind w:firstLine="0"/>
              <w:jc w:val="right"/>
              <w:rPr>
                <w:rFonts w:eastAsiaTheme="minorEastAsia"/>
              </w:rPr>
            </w:pPr>
            <w:r w:rsidRPr="00F6242F">
              <w:rPr>
                <w:rFonts w:eastAsiaTheme="minorEastAsia"/>
              </w:rPr>
              <w:t>(тыс. рублей)</w:t>
            </w:r>
          </w:p>
        </w:tc>
      </w:tr>
      <w:tr w:rsidR="00D37291" w:rsidRPr="00F6242F" w:rsidTr="006B0F2C">
        <w:tc>
          <w:tcPr>
            <w:tcW w:w="1527" w:type="dxa"/>
            <w:tcBorders>
              <w:top w:val="single" w:sz="4" w:space="0" w:color="auto"/>
              <w:bottom w:val="single" w:sz="4" w:space="0" w:color="auto"/>
              <w:right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Год</w:t>
            </w:r>
          </w:p>
        </w:tc>
        <w:tc>
          <w:tcPr>
            <w:tcW w:w="4699" w:type="dxa"/>
            <w:tcBorders>
              <w:top w:val="single" w:sz="4" w:space="0" w:color="auto"/>
              <w:left w:val="single" w:sz="4" w:space="0" w:color="auto"/>
              <w:bottom w:val="single" w:sz="4" w:space="0" w:color="auto"/>
              <w:right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Средства бюджета Республики Татарстан</w:t>
            </w:r>
          </w:p>
        </w:tc>
        <w:tc>
          <w:tcPr>
            <w:tcW w:w="4014" w:type="dxa"/>
            <w:tcBorders>
              <w:top w:val="single" w:sz="4" w:space="0" w:color="auto"/>
              <w:left w:val="single" w:sz="4" w:space="0" w:color="auto"/>
              <w:bottom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Средства федерального бюджета</w:t>
            </w:r>
          </w:p>
        </w:tc>
      </w:tr>
      <w:tr w:rsidR="00D37291" w:rsidRPr="00F6242F" w:rsidTr="006B0F2C">
        <w:tc>
          <w:tcPr>
            <w:tcW w:w="1527" w:type="dxa"/>
            <w:tcBorders>
              <w:top w:val="single" w:sz="4" w:space="0" w:color="auto"/>
              <w:bottom w:val="single" w:sz="4" w:space="0" w:color="auto"/>
              <w:right w:val="single" w:sz="4" w:space="0" w:color="auto"/>
            </w:tcBorders>
          </w:tcPr>
          <w:p w:rsidR="00D37291" w:rsidRPr="00F6242F" w:rsidRDefault="00D37291" w:rsidP="006B4B68">
            <w:pPr>
              <w:ind w:firstLine="0"/>
              <w:jc w:val="left"/>
              <w:rPr>
                <w:rFonts w:eastAsiaTheme="minorEastAsia"/>
              </w:rPr>
            </w:pPr>
            <w:r w:rsidRPr="00F6242F">
              <w:rPr>
                <w:rFonts w:eastAsiaTheme="minorEastAsia"/>
              </w:rPr>
              <w:t>2014</w:t>
            </w:r>
          </w:p>
        </w:tc>
        <w:tc>
          <w:tcPr>
            <w:tcW w:w="4699" w:type="dxa"/>
            <w:tcBorders>
              <w:top w:val="single" w:sz="4" w:space="0" w:color="auto"/>
              <w:left w:val="single" w:sz="4" w:space="0" w:color="auto"/>
              <w:bottom w:val="single" w:sz="4" w:space="0" w:color="auto"/>
              <w:right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63655,9</w:t>
            </w:r>
          </w:p>
        </w:tc>
        <w:tc>
          <w:tcPr>
            <w:tcW w:w="4014" w:type="dxa"/>
            <w:tcBorders>
              <w:top w:val="single" w:sz="4" w:space="0" w:color="auto"/>
              <w:left w:val="single" w:sz="4" w:space="0" w:color="auto"/>
              <w:bottom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43236,7</w:t>
            </w:r>
          </w:p>
        </w:tc>
      </w:tr>
      <w:tr w:rsidR="00D37291" w:rsidRPr="00F6242F" w:rsidTr="006B0F2C">
        <w:tc>
          <w:tcPr>
            <w:tcW w:w="1527" w:type="dxa"/>
            <w:tcBorders>
              <w:top w:val="single" w:sz="4" w:space="0" w:color="auto"/>
              <w:bottom w:val="single" w:sz="4" w:space="0" w:color="auto"/>
              <w:right w:val="single" w:sz="4" w:space="0" w:color="auto"/>
            </w:tcBorders>
          </w:tcPr>
          <w:p w:rsidR="00D37291" w:rsidRPr="00F6242F" w:rsidRDefault="00D37291" w:rsidP="006B4B68">
            <w:pPr>
              <w:ind w:firstLine="0"/>
              <w:jc w:val="left"/>
              <w:rPr>
                <w:rFonts w:eastAsiaTheme="minorEastAsia"/>
              </w:rPr>
            </w:pPr>
            <w:r w:rsidRPr="00F6242F">
              <w:rPr>
                <w:rFonts w:eastAsiaTheme="minorEastAsia"/>
              </w:rPr>
              <w:t>2015</w:t>
            </w:r>
          </w:p>
        </w:tc>
        <w:tc>
          <w:tcPr>
            <w:tcW w:w="4699" w:type="dxa"/>
            <w:tcBorders>
              <w:top w:val="single" w:sz="4" w:space="0" w:color="auto"/>
              <w:left w:val="single" w:sz="4" w:space="0" w:color="auto"/>
              <w:bottom w:val="single" w:sz="4" w:space="0" w:color="auto"/>
              <w:right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67967,4</w:t>
            </w:r>
          </w:p>
        </w:tc>
        <w:tc>
          <w:tcPr>
            <w:tcW w:w="4014" w:type="dxa"/>
            <w:tcBorders>
              <w:top w:val="single" w:sz="4" w:space="0" w:color="auto"/>
              <w:left w:val="single" w:sz="4" w:space="0" w:color="auto"/>
              <w:bottom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45201,2</w:t>
            </w:r>
          </w:p>
        </w:tc>
      </w:tr>
      <w:tr w:rsidR="00D37291" w:rsidRPr="00F6242F" w:rsidTr="006B0F2C">
        <w:tc>
          <w:tcPr>
            <w:tcW w:w="1527" w:type="dxa"/>
            <w:tcBorders>
              <w:top w:val="single" w:sz="4" w:space="0" w:color="auto"/>
              <w:bottom w:val="single" w:sz="4" w:space="0" w:color="auto"/>
              <w:right w:val="single" w:sz="4" w:space="0" w:color="auto"/>
            </w:tcBorders>
          </w:tcPr>
          <w:p w:rsidR="00D37291" w:rsidRPr="00F6242F" w:rsidRDefault="00D37291" w:rsidP="006B4B68">
            <w:pPr>
              <w:ind w:firstLine="0"/>
              <w:jc w:val="left"/>
              <w:rPr>
                <w:rFonts w:eastAsiaTheme="minorEastAsia"/>
              </w:rPr>
            </w:pPr>
            <w:r w:rsidRPr="00F6242F">
              <w:rPr>
                <w:rFonts w:eastAsiaTheme="minorEastAsia"/>
              </w:rPr>
              <w:t>2016</w:t>
            </w:r>
          </w:p>
        </w:tc>
        <w:tc>
          <w:tcPr>
            <w:tcW w:w="4699" w:type="dxa"/>
            <w:tcBorders>
              <w:top w:val="single" w:sz="4" w:space="0" w:color="auto"/>
              <w:left w:val="single" w:sz="4" w:space="0" w:color="auto"/>
              <w:bottom w:val="single" w:sz="4" w:space="0" w:color="auto"/>
              <w:right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70634,3</w:t>
            </w:r>
          </w:p>
        </w:tc>
        <w:tc>
          <w:tcPr>
            <w:tcW w:w="4014" w:type="dxa"/>
            <w:tcBorders>
              <w:top w:val="single" w:sz="4" w:space="0" w:color="auto"/>
              <w:left w:val="single" w:sz="4" w:space="0" w:color="auto"/>
              <w:bottom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28337,8</w:t>
            </w:r>
          </w:p>
        </w:tc>
      </w:tr>
      <w:tr w:rsidR="00D37291" w:rsidRPr="00F6242F" w:rsidTr="006B0F2C">
        <w:tc>
          <w:tcPr>
            <w:tcW w:w="1527" w:type="dxa"/>
            <w:tcBorders>
              <w:top w:val="single" w:sz="4" w:space="0" w:color="auto"/>
              <w:bottom w:val="single" w:sz="4" w:space="0" w:color="auto"/>
              <w:right w:val="single" w:sz="4" w:space="0" w:color="auto"/>
            </w:tcBorders>
          </w:tcPr>
          <w:p w:rsidR="00D37291" w:rsidRPr="00F6242F" w:rsidRDefault="00D37291" w:rsidP="006B4B68">
            <w:pPr>
              <w:ind w:firstLine="0"/>
              <w:jc w:val="left"/>
              <w:rPr>
                <w:rFonts w:eastAsiaTheme="minorEastAsia"/>
              </w:rPr>
            </w:pPr>
            <w:r w:rsidRPr="00F6242F">
              <w:rPr>
                <w:rFonts w:eastAsiaTheme="minorEastAsia"/>
              </w:rPr>
              <w:t>2017</w:t>
            </w:r>
          </w:p>
        </w:tc>
        <w:tc>
          <w:tcPr>
            <w:tcW w:w="4699" w:type="dxa"/>
            <w:tcBorders>
              <w:top w:val="single" w:sz="4" w:space="0" w:color="auto"/>
              <w:left w:val="single" w:sz="4" w:space="0" w:color="auto"/>
              <w:bottom w:val="single" w:sz="4" w:space="0" w:color="auto"/>
              <w:right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78120,9</w:t>
            </w:r>
          </w:p>
        </w:tc>
        <w:tc>
          <w:tcPr>
            <w:tcW w:w="4014" w:type="dxa"/>
            <w:tcBorders>
              <w:top w:val="single" w:sz="4" w:space="0" w:color="auto"/>
              <w:left w:val="single" w:sz="4" w:space="0" w:color="auto"/>
              <w:bottom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29663,9</w:t>
            </w:r>
          </w:p>
        </w:tc>
      </w:tr>
      <w:tr w:rsidR="00D37291" w:rsidRPr="00F6242F" w:rsidTr="006B0F2C">
        <w:tc>
          <w:tcPr>
            <w:tcW w:w="1527" w:type="dxa"/>
            <w:tcBorders>
              <w:top w:val="single" w:sz="4" w:space="0" w:color="auto"/>
              <w:bottom w:val="single" w:sz="4" w:space="0" w:color="auto"/>
              <w:right w:val="single" w:sz="4" w:space="0" w:color="auto"/>
            </w:tcBorders>
          </w:tcPr>
          <w:p w:rsidR="00D37291" w:rsidRPr="00F6242F" w:rsidRDefault="00D37291" w:rsidP="006B4B68">
            <w:pPr>
              <w:ind w:firstLine="0"/>
              <w:jc w:val="left"/>
              <w:rPr>
                <w:rFonts w:eastAsiaTheme="minorEastAsia"/>
              </w:rPr>
            </w:pPr>
            <w:r w:rsidRPr="00F6242F">
              <w:rPr>
                <w:rFonts w:eastAsiaTheme="minorEastAsia"/>
              </w:rPr>
              <w:t>2018</w:t>
            </w:r>
          </w:p>
        </w:tc>
        <w:tc>
          <w:tcPr>
            <w:tcW w:w="4699" w:type="dxa"/>
            <w:tcBorders>
              <w:top w:val="single" w:sz="4" w:space="0" w:color="auto"/>
              <w:left w:val="single" w:sz="4" w:space="0" w:color="auto"/>
              <w:bottom w:val="single" w:sz="4" w:space="0" w:color="auto"/>
              <w:right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165555,8</w:t>
            </w:r>
          </w:p>
        </w:tc>
        <w:tc>
          <w:tcPr>
            <w:tcW w:w="4014" w:type="dxa"/>
            <w:tcBorders>
              <w:top w:val="single" w:sz="4" w:space="0" w:color="auto"/>
              <w:left w:val="single" w:sz="4" w:space="0" w:color="auto"/>
              <w:bottom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32633,5</w:t>
            </w:r>
          </w:p>
        </w:tc>
      </w:tr>
      <w:tr w:rsidR="00D37291" w:rsidRPr="00F6242F" w:rsidTr="006B0F2C">
        <w:tc>
          <w:tcPr>
            <w:tcW w:w="1527" w:type="dxa"/>
            <w:tcBorders>
              <w:top w:val="single" w:sz="4" w:space="0" w:color="auto"/>
              <w:bottom w:val="single" w:sz="4" w:space="0" w:color="auto"/>
              <w:right w:val="single" w:sz="4" w:space="0" w:color="auto"/>
            </w:tcBorders>
          </w:tcPr>
          <w:p w:rsidR="00D37291" w:rsidRPr="00F6242F" w:rsidRDefault="00D37291" w:rsidP="006B4B68">
            <w:pPr>
              <w:ind w:firstLine="0"/>
              <w:jc w:val="left"/>
              <w:rPr>
                <w:rFonts w:eastAsiaTheme="minorEastAsia"/>
              </w:rPr>
            </w:pPr>
            <w:r w:rsidRPr="00F6242F">
              <w:rPr>
                <w:rFonts w:eastAsiaTheme="minorEastAsia"/>
              </w:rPr>
              <w:t>2019</w:t>
            </w:r>
          </w:p>
        </w:tc>
        <w:tc>
          <w:tcPr>
            <w:tcW w:w="4699" w:type="dxa"/>
            <w:tcBorders>
              <w:top w:val="single" w:sz="4" w:space="0" w:color="auto"/>
              <w:left w:val="single" w:sz="4" w:space="0" w:color="auto"/>
              <w:bottom w:val="single" w:sz="4" w:space="0" w:color="auto"/>
              <w:right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83043,0</w:t>
            </w:r>
          </w:p>
        </w:tc>
        <w:tc>
          <w:tcPr>
            <w:tcW w:w="4014" w:type="dxa"/>
            <w:tcBorders>
              <w:top w:val="single" w:sz="4" w:space="0" w:color="auto"/>
              <w:left w:val="single" w:sz="4" w:space="0" w:color="auto"/>
              <w:bottom w:val="single" w:sz="4" w:space="0" w:color="auto"/>
            </w:tcBorders>
          </w:tcPr>
          <w:p w:rsidR="00D37291" w:rsidRPr="00F6242F" w:rsidRDefault="00D37291" w:rsidP="006B4B68">
            <w:pPr>
              <w:ind w:firstLine="0"/>
              <w:jc w:val="center"/>
              <w:rPr>
                <w:rFonts w:eastAsiaTheme="minorEastAsia"/>
              </w:rPr>
            </w:pPr>
            <w:r w:rsidRPr="00F6242F">
              <w:rPr>
                <w:rFonts w:eastAsiaTheme="minorEastAsia"/>
              </w:rPr>
              <w:t>42472,1</w:t>
            </w:r>
          </w:p>
        </w:tc>
      </w:tr>
      <w:tr w:rsidR="006B0F2C" w:rsidRPr="00F6242F" w:rsidTr="006B0F2C">
        <w:tc>
          <w:tcPr>
            <w:tcW w:w="1527" w:type="dxa"/>
            <w:tcBorders>
              <w:top w:val="single" w:sz="4" w:space="0" w:color="auto"/>
              <w:bottom w:val="single" w:sz="4" w:space="0" w:color="auto"/>
              <w:right w:val="single" w:sz="4" w:space="0" w:color="auto"/>
            </w:tcBorders>
          </w:tcPr>
          <w:p w:rsidR="006B0F2C" w:rsidRPr="00F6242F" w:rsidRDefault="006B0F2C" w:rsidP="006B4B68">
            <w:pPr>
              <w:ind w:firstLine="0"/>
              <w:jc w:val="left"/>
              <w:rPr>
                <w:rFonts w:eastAsiaTheme="minorEastAsia"/>
              </w:rPr>
            </w:pPr>
            <w:r w:rsidRPr="00F6242F">
              <w:rPr>
                <w:rFonts w:eastAsiaTheme="minorEastAsia"/>
              </w:rPr>
              <w:t>2020</w:t>
            </w:r>
          </w:p>
        </w:tc>
        <w:tc>
          <w:tcPr>
            <w:tcW w:w="4699" w:type="dxa"/>
            <w:tcBorders>
              <w:top w:val="single" w:sz="4" w:space="0" w:color="auto"/>
              <w:left w:val="single" w:sz="4" w:space="0" w:color="auto"/>
              <w:bottom w:val="single" w:sz="4" w:space="0" w:color="auto"/>
              <w:right w:val="single" w:sz="4" w:space="0" w:color="auto"/>
            </w:tcBorders>
          </w:tcPr>
          <w:p w:rsidR="006B0F2C" w:rsidRPr="00F6242F" w:rsidRDefault="006B0F2C" w:rsidP="006B4B68">
            <w:pPr>
              <w:ind w:firstLine="0"/>
              <w:jc w:val="center"/>
              <w:rPr>
                <w:rFonts w:eastAsiaTheme="minorEastAsia"/>
              </w:rPr>
            </w:pPr>
            <w:r>
              <w:rPr>
                <w:rFonts w:eastAsiaTheme="minorEastAsia"/>
              </w:rPr>
              <w:t>91016,2</w:t>
            </w:r>
          </w:p>
        </w:tc>
        <w:tc>
          <w:tcPr>
            <w:tcW w:w="4014" w:type="dxa"/>
            <w:tcBorders>
              <w:top w:val="single" w:sz="4" w:space="0" w:color="auto"/>
              <w:left w:val="single" w:sz="4" w:space="0" w:color="auto"/>
              <w:bottom w:val="single" w:sz="4" w:space="0" w:color="auto"/>
            </w:tcBorders>
          </w:tcPr>
          <w:p w:rsidR="006B0F2C" w:rsidRPr="00F6242F" w:rsidRDefault="006B0F2C" w:rsidP="006B4B68">
            <w:pPr>
              <w:ind w:firstLine="0"/>
              <w:jc w:val="center"/>
              <w:rPr>
                <w:rFonts w:eastAsiaTheme="minorEastAsia"/>
              </w:rPr>
            </w:pPr>
            <w:r>
              <w:rPr>
                <w:rFonts w:eastAsiaTheme="minorEastAsia"/>
              </w:rPr>
              <w:t>156096,0</w:t>
            </w:r>
          </w:p>
        </w:tc>
      </w:tr>
      <w:tr w:rsidR="006B0F2C" w:rsidRPr="00F6242F" w:rsidTr="006B0F2C">
        <w:tc>
          <w:tcPr>
            <w:tcW w:w="1527" w:type="dxa"/>
            <w:tcBorders>
              <w:top w:val="single" w:sz="4" w:space="0" w:color="auto"/>
              <w:bottom w:val="single" w:sz="4" w:space="0" w:color="auto"/>
              <w:right w:val="single" w:sz="4" w:space="0" w:color="auto"/>
            </w:tcBorders>
          </w:tcPr>
          <w:p w:rsidR="006B0F2C" w:rsidRPr="00F6242F" w:rsidRDefault="006B0F2C" w:rsidP="006B4B68">
            <w:pPr>
              <w:ind w:firstLine="0"/>
              <w:jc w:val="left"/>
              <w:rPr>
                <w:rFonts w:eastAsiaTheme="minorEastAsia"/>
              </w:rPr>
            </w:pPr>
            <w:r w:rsidRPr="00F6242F">
              <w:rPr>
                <w:rFonts w:eastAsiaTheme="minorEastAsia"/>
              </w:rPr>
              <w:t>2021</w:t>
            </w:r>
          </w:p>
        </w:tc>
        <w:tc>
          <w:tcPr>
            <w:tcW w:w="4699" w:type="dxa"/>
            <w:tcBorders>
              <w:top w:val="single" w:sz="4" w:space="0" w:color="auto"/>
              <w:left w:val="single" w:sz="4" w:space="0" w:color="auto"/>
              <w:bottom w:val="single" w:sz="4" w:space="0" w:color="auto"/>
              <w:right w:val="single" w:sz="4" w:space="0" w:color="auto"/>
            </w:tcBorders>
          </w:tcPr>
          <w:p w:rsidR="006B0F2C" w:rsidRPr="00F6242F" w:rsidRDefault="006B0F2C" w:rsidP="006B4B68">
            <w:pPr>
              <w:ind w:firstLine="0"/>
              <w:jc w:val="center"/>
              <w:rPr>
                <w:rFonts w:eastAsiaTheme="minorEastAsia"/>
              </w:rPr>
            </w:pPr>
            <w:r>
              <w:rPr>
                <w:rFonts w:eastAsiaTheme="minorEastAsia"/>
              </w:rPr>
              <w:t>59626,8</w:t>
            </w:r>
          </w:p>
        </w:tc>
        <w:tc>
          <w:tcPr>
            <w:tcW w:w="4014" w:type="dxa"/>
            <w:tcBorders>
              <w:top w:val="single" w:sz="4" w:space="0" w:color="auto"/>
              <w:left w:val="single" w:sz="4" w:space="0" w:color="auto"/>
              <w:bottom w:val="single" w:sz="4" w:space="0" w:color="auto"/>
            </w:tcBorders>
          </w:tcPr>
          <w:p w:rsidR="006B0F2C" w:rsidRPr="00F6242F" w:rsidRDefault="006B0F2C" w:rsidP="006B4B68">
            <w:pPr>
              <w:ind w:firstLine="0"/>
              <w:jc w:val="center"/>
              <w:rPr>
                <w:rFonts w:eastAsiaTheme="minorEastAsia"/>
              </w:rPr>
            </w:pPr>
            <w:r>
              <w:rPr>
                <w:rFonts w:eastAsiaTheme="minorEastAsia"/>
              </w:rPr>
              <w:t>105091,0</w:t>
            </w:r>
          </w:p>
        </w:tc>
      </w:tr>
      <w:tr w:rsidR="006B0F2C" w:rsidRPr="00F6242F" w:rsidTr="006B0F2C">
        <w:tc>
          <w:tcPr>
            <w:tcW w:w="1527" w:type="dxa"/>
            <w:tcBorders>
              <w:top w:val="single" w:sz="4" w:space="0" w:color="auto"/>
              <w:bottom w:val="single" w:sz="4" w:space="0" w:color="auto"/>
              <w:right w:val="single" w:sz="4" w:space="0" w:color="auto"/>
            </w:tcBorders>
          </w:tcPr>
          <w:p w:rsidR="006B0F2C" w:rsidRPr="00F6242F" w:rsidRDefault="006B0F2C" w:rsidP="006B4B68">
            <w:pPr>
              <w:ind w:firstLine="0"/>
              <w:jc w:val="left"/>
              <w:rPr>
                <w:rFonts w:eastAsiaTheme="minorEastAsia"/>
              </w:rPr>
            </w:pPr>
            <w:r w:rsidRPr="00F6242F">
              <w:rPr>
                <w:rFonts w:eastAsiaTheme="minorEastAsia"/>
              </w:rPr>
              <w:t>2022</w:t>
            </w:r>
          </w:p>
        </w:tc>
        <w:tc>
          <w:tcPr>
            <w:tcW w:w="4699" w:type="dxa"/>
            <w:tcBorders>
              <w:top w:val="single" w:sz="4" w:space="0" w:color="auto"/>
              <w:left w:val="single" w:sz="4" w:space="0" w:color="auto"/>
              <w:bottom w:val="single" w:sz="4" w:space="0" w:color="auto"/>
              <w:right w:val="single" w:sz="4" w:space="0" w:color="auto"/>
            </w:tcBorders>
          </w:tcPr>
          <w:p w:rsidR="006B0F2C" w:rsidRPr="00F6242F" w:rsidRDefault="006B0F2C" w:rsidP="006B4B68">
            <w:pPr>
              <w:ind w:firstLine="0"/>
              <w:jc w:val="center"/>
              <w:rPr>
                <w:rFonts w:eastAsiaTheme="minorEastAsia"/>
              </w:rPr>
            </w:pPr>
            <w:r>
              <w:rPr>
                <w:rFonts w:eastAsiaTheme="minorEastAsia"/>
              </w:rPr>
              <w:t>60129,4</w:t>
            </w:r>
          </w:p>
        </w:tc>
        <w:tc>
          <w:tcPr>
            <w:tcW w:w="4014" w:type="dxa"/>
            <w:tcBorders>
              <w:top w:val="single" w:sz="4" w:space="0" w:color="auto"/>
              <w:left w:val="single" w:sz="4" w:space="0" w:color="auto"/>
              <w:bottom w:val="single" w:sz="4" w:space="0" w:color="auto"/>
            </w:tcBorders>
          </w:tcPr>
          <w:p w:rsidR="006B0F2C" w:rsidRPr="00F6242F" w:rsidRDefault="006B0F2C" w:rsidP="006B4B68">
            <w:pPr>
              <w:ind w:firstLine="0"/>
              <w:jc w:val="center"/>
              <w:rPr>
                <w:rFonts w:eastAsiaTheme="minorEastAsia"/>
              </w:rPr>
            </w:pPr>
            <w:r>
              <w:rPr>
                <w:rFonts w:eastAsiaTheme="minorEastAsia"/>
              </w:rPr>
              <w:t>92239,1</w:t>
            </w:r>
          </w:p>
        </w:tc>
      </w:tr>
      <w:tr w:rsidR="006B0F2C" w:rsidRPr="00F6242F" w:rsidTr="006B0F2C">
        <w:tc>
          <w:tcPr>
            <w:tcW w:w="1527" w:type="dxa"/>
            <w:tcBorders>
              <w:top w:val="single" w:sz="4" w:space="0" w:color="auto"/>
              <w:bottom w:val="single" w:sz="4" w:space="0" w:color="auto"/>
              <w:right w:val="single" w:sz="4" w:space="0" w:color="auto"/>
            </w:tcBorders>
          </w:tcPr>
          <w:p w:rsidR="006B0F2C" w:rsidRPr="00F6242F" w:rsidRDefault="006B0F2C" w:rsidP="006B4B68">
            <w:pPr>
              <w:ind w:firstLine="0"/>
              <w:jc w:val="left"/>
              <w:rPr>
                <w:rFonts w:eastAsiaTheme="minorEastAsia"/>
              </w:rPr>
            </w:pPr>
            <w:r w:rsidRPr="00F6242F">
              <w:rPr>
                <w:rFonts w:eastAsiaTheme="minorEastAsia"/>
              </w:rPr>
              <w:t>2023</w:t>
            </w:r>
          </w:p>
        </w:tc>
        <w:tc>
          <w:tcPr>
            <w:tcW w:w="4699" w:type="dxa"/>
            <w:tcBorders>
              <w:top w:val="single" w:sz="4" w:space="0" w:color="auto"/>
              <w:left w:val="single" w:sz="4" w:space="0" w:color="auto"/>
              <w:bottom w:val="single" w:sz="4" w:space="0" w:color="auto"/>
              <w:right w:val="single" w:sz="4" w:space="0" w:color="auto"/>
            </w:tcBorders>
          </w:tcPr>
          <w:p w:rsidR="006B0F2C" w:rsidRPr="00F6242F" w:rsidRDefault="006B0F2C" w:rsidP="006B4B68">
            <w:pPr>
              <w:ind w:firstLine="0"/>
              <w:jc w:val="center"/>
              <w:rPr>
                <w:rFonts w:eastAsiaTheme="minorEastAsia"/>
              </w:rPr>
            </w:pPr>
            <w:r>
              <w:rPr>
                <w:rFonts w:eastAsiaTheme="minorEastAsia"/>
              </w:rPr>
              <w:t>60652,2</w:t>
            </w:r>
          </w:p>
        </w:tc>
        <w:tc>
          <w:tcPr>
            <w:tcW w:w="4014" w:type="dxa"/>
            <w:tcBorders>
              <w:top w:val="single" w:sz="4" w:space="0" w:color="auto"/>
              <w:left w:val="single" w:sz="4" w:space="0" w:color="auto"/>
              <w:bottom w:val="single" w:sz="4" w:space="0" w:color="auto"/>
            </w:tcBorders>
          </w:tcPr>
          <w:p w:rsidR="006B0F2C" w:rsidRPr="00F6242F" w:rsidRDefault="006B0F2C" w:rsidP="006B4B68">
            <w:pPr>
              <w:ind w:firstLine="0"/>
              <w:jc w:val="center"/>
              <w:rPr>
                <w:rFonts w:eastAsiaTheme="minorEastAsia"/>
              </w:rPr>
            </w:pPr>
            <w:r>
              <w:rPr>
                <w:rFonts w:eastAsiaTheme="minorEastAsia"/>
              </w:rPr>
              <w:t>89682,9</w:t>
            </w:r>
          </w:p>
        </w:tc>
      </w:tr>
      <w:tr w:rsidR="006B0F2C" w:rsidRPr="00F6242F" w:rsidTr="006B0F2C">
        <w:tc>
          <w:tcPr>
            <w:tcW w:w="1527" w:type="dxa"/>
            <w:tcBorders>
              <w:top w:val="single" w:sz="4" w:space="0" w:color="auto"/>
              <w:bottom w:val="single" w:sz="4" w:space="0" w:color="auto"/>
              <w:right w:val="single" w:sz="4" w:space="0" w:color="auto"/>
            </w:tcBorders>
          </w:tcPr>
          <w:p w:rsidR="006B0F2C" w:rsidRPr="00F6242F" w:rsidRDefault="006B0F2C" w:rsidP="006B4B68">
            <w:pPr>
              <w:ind w:firstLine="0"/>
              <w:jc w:val="left"/>
              <w:rPr>
                <w:rFonts w:eastAsiaTheme="minorEastAsia"/>
              </w:rPr>
            </w:pPr>
            <w:r w:rsidRPr="00F6242F">
              <w:rPr>
                <w:rFonts w:eastAsiaTheme="minorEastAsia"/>
              </w:rPr>
              <w:t>2024</w:t>
            </w:r>
          </w:p>
        </w:tc>
        <w:tc>
          <w:tcPr>
            <w:tcW w:w="4699" w:type="dxa"/>
            <w:tcBorders>
              <w:top w:val="single" w:sz="4" w:space="0" w:color="auto"/>
              <w:left w:val="single" w:sz="4" w:space="0" w:color="auto"/>
              <w:bottom w:val="single" w:sz="4" w:space="0" w:color="auto"/>
              <w:right w:val="single" w:sz="4" w:space="0" w:color="auto"/>
            </w:tcBorders>
          </w:tcPr>
          <w:p w:rsidR="006B0F2C" w:rsidRPr="00F6242F" w:rsidRDefault="006B0F2C" w:rsidP="006B4B68">
            <w:pPr>
              <w:ind w:firstLine="0"/>
              <w:jc w:val="center"/>
              <w:rPr>
                <w:rFonts w:eastAsiaTheme="minorEastAsia"/>
              </w:rPr>
            </w:pPr>
            <w:r>
              <w:rPr>
                <w:rFonts w:eastAsiaTheme="minorEastAsia"/>
              </w:rPr>
              <w:t>60652,2</w:t>
            </w:r>
          </w:p>
        </w:tc>
        <w:tc>
          <w:tcPr>
            <w:tcW w:w="4014" w:type="dxa"/>
            <w:tcBorders>
              <w:top w:val="single" w:sz="4" w:space="0" w:color="auto"/>
              <w:left w:val="single" w:sz="4" w:space="0" w:color="auto"/>
              <w:bottom w:val="single" w:sz="4" w:space="0" w:color="auto"/>
            </w:tcBorders>
          </w:tcPr>
          <w:p w:rsidR="006B0F2C" w:rsidRPr="00F6242F" w:rsidRDefault="006B0F2C" w:rsidP="006B4B68">
            <w:pPr>
              <w:ind w:firstLine="0"/>
              <w:jc w:val="center"/>
              <w:rPr>
                <w:rFonts w:eastAsiaTheme="minorEastAsia"/>
              </w:rPr>
            </w:pPr>
            <w:r>
              <w:rPr>
                <w:rFonts w:eastAsiaTheme="minorEastAsia"/>
              </w:rPr>
              <w:t>43756,6</w:t>
            </w:r>
          </w:p>
        </w:tc>
      </w:tr>
      <w:tr w:rsidR="006B0F2C" w:rsidRPr="00F6242F" w:rsidTr="006B0F2C">
        <w:tc>
          <w:tcPr>
            <w:tcW w:w="1527" w:type="dxa"/>
            <w:tcBorders>
              <w:top w:val="single" w:sz="4" w:space="0" w:color="auto"/>
              <w:bottom w:val="single" w:sz="4" w:space="0" w:color="auto"/>
              <w:right w:val="single" w:sz="4" w:space="0" w:color="auto"/>
            </w:tcBorders>
          </w:tcPr>
          <w:p w:rsidR="006B0F2C" w:rsidRPr="00F6242F" w:rsidRDefault="006B0F2C" w:rsidP="006B4B68">
            <w:pPr>
              <w:ind w:firstLine="0"/>
              <w:jc w:val="left"/>
              <w:rPr>
                <w:rFonts w:eastAsiaTheme="minorEastAsia"/>
              </w:rPr>
            </w:pPr>
            <w:r w:rsidRPr="00F6242F">
              <w:rPr>
                <w:rFonts w:eastAsiaTheme="minorEastAsia"/>
              </w:rPr>
              <w:t>Всего</w:t>
            </w:r>
          </w:p>
        </w:tc>
        <w:tc>
          <w:tcPr>
            <w:tcW w:w="4699" w:type="dxa"/>
            <w:tcBorders>
              <w:top w:val="single" w:sz="4" w:space="0" w:color="auto"/>
              <w:left w:val="single" w:sz="4" w:space="0" w:color="auto"/>
              <w:bottom w:val="single" w:sz="4" w:space="0" w:color="auto"/>
              <w:right w:val="single" w:sz="4" w:space="0" w:color="auto"/>
            </w:tcBorders>
          </w:tcPr>
          <w:p w:rsidR="006B0F2C" w:rsidRPr="00F6242F" w:rsidRDefault="006B0F2C" w:rsidP="006B4B68">
            <w:pPr>
              <w:ind w:firstLine="0"/>
              <w:jc w:val="center"/>
              <w:rPr>
                <w:rFonts w:eastAsiaTheme="minorEastAsia"/>
              </w:rPr>
            </w:pPr>
            <w:r>
              <w:rPr>
                <w:rFonts w:eastAsiaTheme="minorEastAsia"/>
              </w:rPr>
              <w:t>861054,1</w:t>
            </w:r>
          </w:p>
        </w:tc>
        <w:tc>
          <w:tcPr>
            <w:tcW w:w="4014" w:type="dxa"/>
            <w:tcBorders>
              <w:top w:val="single" w:sz="4" w:space="0" w:color="auto"/>
              <w:left w:val="single" w:sz="4" w:space="0" w:color="auto"/>
              <w:bottom w:val="single" w:sz="4" w:space="0" w:color="auto"/>
            </w:tcBorders>
          </w:tcPr>
          <w:p w:rsidR="006B0F2C" w:rsidRPr="00F6242F" w:rsidRDefault="006B0F2C" w:rsidP="006B4B68">
            <w:pPr>
              <w:ind w:firstLine="0"/>
              <w:jc w:val="center"/>
              <w:rPr>
                <w:rFonts w:eastAsiaTheme="minorEastAsia"/>
              </w:rPr>
            </w:pPr>
            <w:r>
              <w:rPr>
                <w:rFonts w:eastAsiaTheme="minorEastAsia"/>
              </w:rPr>
              <w:t>708410,8</w:t>
            </w:r>
          </w:p>
        </w:tc>
      </w:tr>
    </w:tbl>
    <w:p w:rsidR="00D37291" w:rsidRPr="00F6242F" w:rsidRDefault="00D37291" w:rsidP="006B4B68">
      <w:pPr>
        <w:rPr>
          <w:rFonts w:eastAsiaTheme="minorEastAsia"/>
          <w:sz w:val="28"/>
          <w:szCs w:val="28"/>
        </w:rPr>
      </w:pPr>
      <w:r w:rsidRPr="00F6242F">
        <w:rPr>
          <w:rFonts w:eastAsiaTheme="minorEastAsia"/>
          <w:bCs/>
          <w:sz w:val="28"/>
        </w:rPr>
        <w:t>Примечание.</w:t>
      </w:r>
      <w:r w:rsidRPr="00F6242F">
        <w:rPr>
          <w:rFonts w:eastAsiaTheme="minorEastAsia"/>
          <w:sz w:val="28"/>
        </w:rPr>
        <w:t xml:space="preserve"> Объемы финансирования носят прогнозный характер и подлежат ежегодной корректировке с учетом возможностей соответствующих бюджетов.</w:t>
      </w:r>
      <w:r w:rsidRPr="00F6242F">
        <w:rPr>
          <w:rFonts w:eastAsiaTheme="minorEastAsia"/>
          <w:sz w:val="28"/>
          <w:szCs w:val="28"/>
        </w:rPr>
        <w:t>»;</w:t>
      </w:r>
    </w:p>
    <w:p w:rsidR="00017A60" w:rsidRPr="00F6242F" w:rsidRDefault="00017A60" w:rsidP="006B4B68">
      <w:pPr>
        <w:tabs>
          <w:tab w:val="left" w:pos="0"/>
        </w:tabs>
        <w:ind w:firstLine="0"/>
        <w:outlineLvl w:val="0"/>
        <w:rPr>
          <w:rFonts w:eastAsiaTheme="minorEastAsia"/>
          <w:sz w:val="28"/>
          <w:szCs w:val="28"/>
        </w:rPr>
      </w:pPr>
      <w:r w:rsidRPr="00F6242F">
        <w:rPr>
          <w:rFonts w:eastAsiaTheme="minorEastAsia"/>
          <w:sz w:val="28"/>
          <w:szCs w:val="28"/>
        </w:rPr>
        <w:tab/>
      </w:r>
      <w:r w:rsidR="008F122E" w:rsidRPr="00F6242F">
        <w:rPr>
          <w:sz w:val="28"/>
          <w:szCs w:val="28"/>
          <w:shd w:val="clear" w:color="auto" w:fill="FFFFFF"/>
        </w:rPr>
        <w:t xml:space="preserve">в абзаце 5 раздела </w:t>
      </w:r>
      <w:r w:rsidR="008F122E" w:rsidRPr="00F6242F">
        <w:rPr>
          <w:sz w:val="28"/>
          <w:szCs w:val="28"/>
          <w:shd w:val="clear" w:color="auto" w:fill="FFFFFF"/>
          <w:lang w:val="en-US"/>
        </w:rPr>
        <w:t>V</w:t>
      </w:r>
      <w:r w:rsidR="008F122E" w:rsidRPr="00F6242F">
        <w:rPr>
          <w:sz w:val="28"/>
          <w:szCs w:val="28"/>
          <w:shd w:val="clear" w:color="auto" w:fill="FFFFFF"/>
        </w:rPr>
        <w:t xml:space="preserve"> </w:t>
      </w:r>
      <w:r w:rsidR="008F122E" w:rsidRPr="00F6242F">
        <w:rPr>
          <w:rFonts w:eastAsiaTheme="minorEastAsia"/>
          <w:sz w:val="28"/>
          <w:szCs w:val="28"/>
        </w:rPr>
        <w:t>цифру «6,1» заменить цифрой «7,4»;</w:t>
      </w:r>
    </w:p>
    <w:p w:rsidR="00D37291" w:rsidRPr="00F6242F" w:rsidRDefault="00807F69" w:rsidP="006B4B68">
      <w:pPr>
        <w:tabs>
          <w:tab w:val="left" w:pos="0"/>
        </w:tabs>
        <w:ind w:firstLine="0"/>
        <w:outlineLvl w:val="0"/>
        <w:rPr>
          <w:sz w:val="28"/>
          <w:szCs w:val="28"/>
        </w:rPr>
      </w:pPr>
      <w:r w:rsidRPr="00F6242F">
        <w:rPr>
          <w:rFonts w:eastAsiaTheme="minorEastAsia"/>
          <w:sz w:val="28"/>
          <w:szCs w:val="28"/>
        </w:rPr>
        <w:tab/>
      </w:r>
      <w:r w:rsidR="00D37291" w:rsidRPr="00F6242F">
        <w:rPr>
          <w:sz w:val="28"/>
          <w:szCs w:val="28"/>
        </w:rPr>
        <w:t>приложени</w:t>
      </w:r>
      <w:r w:rsidR="00E4362A">
        <w:rPr>
          <w:sz w:val="28"/>
          <w:szCs w:val="28"/>
        </w:rPr>
        <w:t>я №1,</w:t>
      </w:r>
      <w:r w:rsidR="00D37291" w:rsidRPr="00F6242F">
        <w:rPr>
          <w:sz w:val="28"/>
          <w:szCs w:val="28"/>
        </w:rPr>
        <w:t xml:space="preserve"> № 2 к подпрограмме изложить в новой редакции (прилага</w:t>
      </w:r>
      <w:r w:rsidR="007A0F46">
        <w:rPr>
          <w:sz w:val="28"/>
          <w:szCs w:val="28"/>
        </w:rPr>
        <w:t>ю</w:t>
      </w:r>
      <w:r w:rsidR="00D37291" w:rsidRPr="00F6242F">
        <w:rPr>
          <w:sz w:val="28"/>
          <w:szCs w:val="28"/>
        </w:rPr>
        <w:t>тся);</w:t>
      </w:r>
    </w:p>
    <w:p w:rsidR="00807F69" w:rsidRPr="00F6242F" w:rsidRDefault="003C2393" w:rsidP="006B4B68">
      <w:pPr>
        <w:tabs>
          <w:tab w:val="left" w:pos="0"/>
        </w:tabs>
        <w:ind w:firstLine="0"/>
        <w:outlineLvl w:val="0"/>
        <w:rPr>
          <w:sz w:val="28"/>
          <w:szCs w:val="23"/>
          <w:shd w:val="clear" w:color="auto" w:fill="FFFFFF"/>
        </w:rPr>
      </w:pPr>
      <w:r w:rsidRPr="00F6242F">
        <w:rPr>
          <w:sz w:val="23"/>
          <w:szCs w:val="23"/>
          <w:shd w:val="clear" w:color="auto" w:fill="FFFFFF"/>
        </w:rPr>
        <w:tab/>
      </w:r>
      <w:r w:rsidRPr="00F6242F">
        <w:rPr>
          <w:sz w:val="28"/>
          <w:szCs w:val="23"/>
          <w:shd w:val="clear" w:color="auto" w:fill="FFFFFF"/>
        </w:rPr>
        <w:t xml:space="preserve">по подпрограмме «Обеспечение реализации Государственной программы </w:t>
      </w:r>
      <w:r w:rsidR="00347AD4" w:rsidRPr="00F6242F">
        <w:rPr>
          <w:sz w:val="28"/>
          <w:szCs w:val="23"/>
          <w:shd w:val="clear" w:color="auto" w:fill="FFFFFF"/>
        </w:rPr>
        <w:t>«</w:t>
      </w:r>
      <w:r w:rsidRPr="00F6242F">
        <w:rPr>
          <w:sz w:val="28"/>
          <w:szCs w:val="23"/>
          <w:shd w:val="clear" w:color="auto" w:fill="FFFFFF"/>
        </w:rPr>
        <w:t>Развитие лесного хозяйства Республики Татарстан»:</w:t>
      </w:r>
    </w:p>
    <w:p w:rsidR="00347AD4" w:rsidRPr="00F6242F" w:rsidRDefault="00347AD4" w:rsidP="006B4B68">
      <w:pPr>
        <w:tabs>
          <w:tab w:val="left" w:pos="993"/>
        </w:tabs>
        <w:ind w:firstLine="709"/>
        <w:rPr>
          <w:sz w:val="28"/>
          <w:szCs w:val="28"/>
        </w:rPr>
      </w:pPr>
      <w:r w:rsidRPr="00F6242F">
        <w:rPr>
          <w:sz w:val="28"/>
          <w:szCs w:val="28"/>
        </w:rPr>
        <w:t>строку «Объемы финансирования Подпрограммы с распределением по годам и источникам» паспорта подпрограммы изложить в следующей редакции:</w:t>
      </w: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74"/>
        <w:gridCol w:w="1417"/>
        <w:gridCol w:w="2835"/>
        <w:gridCol w:w="2580"/>
      </w:tblGrid>
      <w:tr w:rsidR="00347AD4" w:rsidRPr="00F6242F" w:rsidTr="00347AD4">
        <w:tc>
          <w:tcPr>
            <w:tcW w:w="3374" w:type="dxa"/>
            <w:vMerge w:val="restart"/>
            <w:tcBorders>
              <w:top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«Объемы финансирования Подпрограммы с распределением по годам и источникам</w:t>
            </w:r>
          </w:p>
        </w:tc>
        <w:tc>
          <w:tcPr>
            <w:tcW w:w="6832" w:type="dxa"/>
            <w:gridSpan w:val="3"/>
            <w:tcBorders>
              <w:top w:val="single" w:sz="4" w:space="0" w:color="auto"/>
              <w:left w:val="single" w:sz="4" w:space="0" w:color="auto"/>
              <w:bottom w:val="single" w:sz="4" w:space="0" w:color="auto"/>
            </w:tcBorders>
          </w:tcPr>
          <w:p w:rsidR="00347AD4" w:rsidRPr="00F6242F" w:rsidRDefault="00347AD4" w:rsidP="006B4B68">
            <w:pPr>
              <w:ind w:firstLine="0"/>
              <w:jc w:val="left"/>
              <w:rPr>
                <w:rFonts w:eastAsiaTheme="minorEastAsia"/>
              </w:rPr>
            </w:pPr>
            <w:r w:rsidRPr="00F6242F">
              <w:rPr>
                <w:rFonts w:eastAsiaTheme="minorEastAsia"/>
              </w:rPr>
              <w:t xml:space="preserve">Общий объем финансирования Подпрограммы составляет </w:t>
            </w:r>
            <w:r w:rsidR="00AD6DBC">
              <w:rPr>
                <w:rFonts w:eastAsiaTheme="minorEastAsia"/>
              </w:rPr>
              <w:t>3330449,8</w:t>
            </w:r>
            <w:r w:rsidRPr="00F6242F">
              <w:rPr>
                <w:rFonts w:eastAsiaTheme="minorEastAsia"/>
              </w:rPr>
              <w:t xml:space="preserve"> тыс. рублей, в том числе:</w:t>
            </w:r>
          </w:p>
          <w:p w:rsidR="00347AD4" w:rsidRPr="00F6242F" w:rsidRDefault="00347AD4" w:rsidP="006B4B68">
            <w:pPr>
              <w:ind w:firstLine="0"/>
              <w:jc w:val="left"/>
              <w:rPr>
                <w:rFonts w:eastAsiaTheme="minorEastAsia"/>
              </w:rPr>
            </w:pPr>
            <w:r w:rsidRPr="00F6242F">
              <w:rPr>
                <w:rFonts w:eastAsiaTheme="minorEastAsia"/>
              </w:rPr>
              <w:t xml:space="preserve">средства федерального бюджета </w:t>
            </w:r>
            <w:r w:rsidR="00AD6DBC">
              <w:rPr>
                <w:rFonts w:eastAsiaTheme="minorEastAsia"/>
              </w:rPr>
              <w:t>–</w:t>
            </w:r>
            <w:r w:rsidRPr="00F6242F">
              <w:rPr>
                <w:rFonts w:eastAsiaTheme="minorEastAsia"/>
              </w:rPr>
              <w:t xml:space="preserve"> </w:t>
            </w:r>
            <w:r w:rsidR="00AD6DBC">
              <w:rPr>
                <w:rFonts w:eastAsiaTheme="minorEastAsia"/>
              </w:rPr>
              <w:t>3300449,8</w:t>
            </w:r>
            <w:r w:rsidRPr="00F6242F">
              <w:rPr>
                <w:rFonts w:eastAsiaTheme="minorEastAsia"/>
              </w:rPr>
              <w:t> тыс. рублей;</w:t>
            </w:r>
          </w:p>
          <w:p w:rsidR="00347AD4" w:rsidRPr="00F6242F" w:rsidRDefault="00347AD4" w:rsidP="006B4B68">
            <w:pPr>
              <w:ind w:firstLine="0"/>
              <w:jc w:val="left"/>
              <w:rPr>
                <w:rFonts w:eastAsiaTheme="minorEastAsia"/>
              </w:rPr>
            </w:pPr>
            <w:r w:rsidRPr="00F6242F">
              <w:rPr>
                <w:rFonts w:eastAsiaTheme="minorEastAsia"/>
              </w:rPr>
              <w:t>средства бюджета Республики Татарстан - 30000,0 тыс. рублей.</w:t>
            </w:r>
          </w:p>
          <w:p w:rsidR="00347AD4" w:rsidRPr="00F6242F" w:rsidRDefault="00347AD4" w:rsidP="006B4B68">
            <w:pPr>
              <w:ind w:firstLine="0"/>
              <w:jc w:val="right"/>
              <w:rPr>
                <w:rFonts w:eastAsiaTheme="minorEastAsia"/>
              </w:rPr>
            </w:pPr>
            <w:r w:rsidRPr="00F6242F">
              <w:rPr>
                <w:rFonts w:eastAsiaTheme="minorEastAsia"/>
              </w:rPr>
              <w:t>(тыс. рублей)</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Год</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Средства федерального бюджета</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Бюджет Республики Татарстан</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2014</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276706,7</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2015</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276836,4</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2016</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282042,5</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2017</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283636,7</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2018</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297804,0</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2019</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318419,6</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2020</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AD6DBC" w:rsidP="006B4B68">
            <w:pPr>
              <w:ind w:firstLine="0"/>
              <w:jc w:val="center"/>
              <w:rPr>
                <w:rFonts w:eastAsiaTheme="minorEastAsia"/>
              </w:rPr>
            </w:pPr>
            <w:r>
              <w:rPr>
                <w:rFonts w:eastAsiaTheme="minorEastAsia"/>
              </w:rPr>
              <w:t>323898,9</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6000,0</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2021</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AD6DBC" w:rsidP="006B4B68">
            <w:pPr>
              <w:ind w:firstLine="0"/>
              <w:jc w:val="center"/>
              <w:rPr>
                <w:rFonts w:eastAsiaTheme="minorEastAsia"/>
              </w:rPr>
            </w:pPr>
            <w:r>
              <w:rPr>
                <w:rFonts w:eastAsiaTheme="minorEastAsia"/>
              </w:rPr>
              <w:t>302914,4</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6000,0</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2022</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AD6DBC" w:rsidP="006B4B68">
            <w:pPr>
              <w:ind w:firstLine="0"/>
              <w:jc w:val="center"/>
              <w:rPr>
                <w:rFonts w:eastAsiaTheme="minorEastAsia"/>
              </w:rPr>
            </w:pPr>
            <w:r>
              <w:rPr>
                <w:rFonts w:eastAsiaTheme="minorEastAsia"/>
              </w:rPr>
              <w:t>305588,0</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6000,0</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2023</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AD6DBC" w:rsidP="006B4B68">
            <w:pPr>
              <w:ind w:firstLine="0"/>
              <w:jc w:val="center"/>
              <w:rPr>
                <w:rFonts w:eastAsiaTheme="minorEastAsia"/>
              </w:rPr>
            </w:pPr>
            <w:r>
              <w:rPr>
                <w:rFonts w:eastAsiaTheme="minorEastAsia"/>
              </w:rPr>
              <w:t>316301,3</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6000,0</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2024</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AD6DBC" w:rsidP="006B4B68">
            <w:pPr>
              <w:ind w:firstLine="0"/>
              <w:jc w:val="center"/>
              <w:rPr>
                <w:rFonts w:eastAsiaTheme="minorEastAsia"/>
              </w:rPr>
            </w:pPr>
            <w:r>
              <w:rPr>
                <w:rFonts w:eastAsiaTheme="minorEastAsia"/>
              </w:rPr>
              <w:t>316301,3</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6000,0</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347AD4" w:rsidRPr="00F6242F" w:rsidRDefault="00347AD4" w:rsidP="006B4B68">
            <w:pPr>
              <w:ind w:firstLine="0"/>
              <w:jc w:val="left"/>
              <w:rPr>
                <w:rFonts w:eastAsiaTheme="minorEastAsia"/>
              </w:rPr>
            </w:pPr>
            <w:r w:rsidRPr="00F6242F">
              <w:rPr>
                <w:rFonts w:eastAsiaTheme="minorEastAsia"/>
              </w:rPr>
              <w:t>Всего</w:t>
            </w:r>
          </w:p>
        </w:tc>
        <w:tc>
          <w:tcPr>
            <w:tcW w:w="2835" w:type="dxa"/>
            <w:tcBorders>
              <w:top w:val="single" w:sz="4" w:space="0" w:color="auto"/>
              <w:left w:val="single" w:sz="4" w:space="0" w:color="auto"/>
              <w:bottom w:val="single" w:sz="4" w:space="0" w:color="auto"/>
              <w:right w:val="single" w:sz="4" w:space="0" w:color="auto"/>
            </w:tcBorders>
          </w:tcPr>
          <w:p w:rsidR="00347AD4" w:rsidRPr="00F6242F" w:rsidRDefault="00AD6DBC" w:rsidP="006B4B68">
            <w:pPr>
              <w:ind w:firstLine="0"/>
              <w:jc w:val="center"/>
              <w:rPr>
                <w:rFonts w:eastAsiaTheme="minorEastAsia"/>
              </w:rPr>
            </w:pPr>
            <w:r>
              <w:rPr>
                <w:rFonts w:eastAsiaTheme="minorEastAsia"/>
              </w:rPr>
              <w:t>3300449,8</w:t>
            </w:r>
          </w:p>
        </w:tc>
        <w:tc>
          <w:tcPr>
            <w:tcW w:w="2580" w:type="dxa"/>
            <w:tcBorders>
              <w:top w:val="single" w:sz="4" w:space="0" w:color="auto"/>
              <w:left w:val="single" w:sz="4" w:space="0" w:color="auto"/>
              <w:bottom w:val="single" w:sz="4" w:space="0" w:color="auto"/>
            </w:tcBorders>
          </w:tcPr>
          <w:p w:rsidR="00347AD4" w:rsidRPr="00F6242F" w:rsidRDefault="00347AD4" w:rsidP="006B4B68">
            <w:pPr>
              <w:ind w:firstLine="0"/>
              <w:jc w:val="center"/>
              <w:rPr>
                <w:rFonts w:eastAsiaTheme="minorEastAsia"/>
              </w:rPr>
            </w:pPr>
            <w:r w:rsidRPr="00F6242F">
              <w:rPr>
                <w:rFonts w:eastAsiaTheme="minorEastAsia"/>
              </w:rPr>
              <w:t>30000,0</w:t>
            </w:r>
          </w:p>
        </w:tc>
      </w:tr>
      <w:tr w:rsidR="00347AD4" w:rsidRPr="00F6242F" w:rsidTr="00347AD4">
        <w:tc>
          <w:tcPr>
            <w:tcW w:w="3374" w:type="dxa"/>
            <w:vMerge/>
            <w:tcBorders>
              <w:top w:val="single" w:sz="4" w:space="0" w:color="auto"/>
              <w:bottom w:val="single" w:sz="4" w:space="0" w:color="auto"/>
              <w:right w:val="single" w:sz="4" w:space="0" w:color="auto"/>
            </w:tcBorders>
          </w:tcPr>
          <w:p w:rsidR="00347AD4" w:rsidRPr="00F6242F" w:rsidRDefault="00347AD4" w:rsidP="006B4B68">
            <w:pPr>
              <w:ind w:firstLine="0"/>
              <w:rPr>
                <w:rFonts w:eastAsiaTheme="minorEastAsia"/>
              </w:rPr>
            </w:pPr>
          </w:p>
        </w:tc>
        <w:tc>
          <w:tcPr>
            <w:tcW w:w="6832" w:type="dxa"/>
            <w:gridSpan w:val="3"/>
            <w:tcBorders>
              <w:top w:val="single" w:sz="4" w:space="0" w:color="auto"/>
              <w:left w:val="single" w:sz="4" w:space="0" w:color="auto"/>
              <w:bottom w:val="single" w:sz="4" w:space="0" w:color="auto"/>
            </w:tcBorders>
          </w:tcPr>
          <w:p w:rsidR="00347AD4" w:rsidRPr="00F6242F" w:rsidRDefault="00347AD4" w:rsidP="006B4B68">
            <w:pPr>
              <w:ind w:firstLine="0"/>
              <w:jc w:val="left"/>
              <w:rPr>
                <w:rFonts w:eastAsiaTheme="minorEastAsia"/>
              </w:rPr>
            </w:pPr>
            <w:r w:rsidRPr="00F6242F">
              <w:rPr>
                <w:rFonts w:eastAsiaTheme="minorEastAsia"/>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A645A6" w:rsidRPr="00F6242F" w:rsidRDefault="00A645A6" w:rsidP="006B4B68">
      <w:pPr>
        <w:tabs>
          <w:tab w:val="left" w:pos="993"/>
        </w:tabs>
        <w:ind w:firstLine="709"/>
        <w:rPr>
          <w:sz w:val="28"/>
          <w:szCs w:val="28"/>
        </w:rPr>
      </w:pPr>
      <w:r w:rsidRPr="00F6242F">
        <w:rPr>
          <w:sz w:val="28"/>
          <w:szCs w:val="28"/>
        </w:rPr>
        <w:t xml:space="preserve">раздел </w:t>
      </w:r>
      <w:r w:rsidRPr="00F6242F">
        <w:rPr>
          <w:sz w:val="28"/>
          <w:szCs w:val="28"/>
          <w:lang w:val="en-US"/>
        </w:rPr>
        <w:t>III</w:t>
      </w:r>
      <w:r w:rsidRPr="00F6242F">
        <w:rPr>
          <w:sz w:val="28"/>
          <w:szCs w:val="28"/>
        </w:rPr>
        <w:t xml:space="preserve"> подпрограммы изложить в следующей редакции:</w:t>
      </w:r>
    </w:p>
    <w:p w:rsidR="00A645A6" w:rsidRPr="00F6242F" w:rsidRDefault="00A645A6" w:rsidP="006B4B68">
      <w:pPr>
        <w:pStyle w:val="1"/>
        <w:spacing w:before="0"/>
        <w:jc w:val="center"/>
        <w:rPr>
          <w:rFonts w:ascii="Times New Roman CYR" w:eastAsiaTheme="minorEastAsia" w:hAnsi="Times New Roman CYR" w:cs="Times New Roman CYR"/>
          <w:bCs/>
          <w:color w:val="auto"/>
          <w:sz w:val="28"/>
          <w:szCs w:val="24"/>
        </w:rPr>
      </w:pPr>
      <w:r w:rsidRPr="00F6242F">
        <w:rPr>
          <w:rFonts w:eastAsiaTheme="minorEastAsia"/>
          <w:color w:val="auto"/>
          <w:sz w:val="28"/>
          <w:szCs w:val="28"/>
        </w:rPr>
        <w:t>«</w:t>
      </w:r>
      <w:r w:rsidRPr="00F6242F">
        <w:rPr>
          <w:rFonts w:ascii="Times New Roman" w:eastAsiaTheme="minorEastAsia" w:hAnsi="Times New Roman" w:cs="Times New Roman"/>
          <w:color w:val="auto"/>
          <w:sz w:val="28"/>
          <w:szCs w:val="28"/>
          <w:lang w:val="en-US"/>
        </w:rPr>
        <w:t>III</w:t>
      </w:r>
      <w:r w:rsidRPr="00F6242F">
        <w:rPr>
          <w:rFonts w:ascii="Times New Roman" w:eastAsiaTheme="minorEastAsia" w:hAnsi="Times New Roman" w:cs="Times New Roman"/>
          <w:color w:val="auto"/>
          <w:sz w:val="28"/>
          <w:szCs w:val="28"/>
        </w:rPr>
        <w:t xml:space="preserve">. </w:t>
      </w:r>
      <w:r w:rsidRPr="00F6242F">
        <w:rPr>
          <w:rFonts w:ascii="Times New Roman" w:eastAsiaTheme="minorEastAsia" w:hAnsi="Times New Roman" w:cs="Times New Roman"/>
          <w:bCs/>
          <w:color w:val="auto"/>
          <w:sz w:val="28"/>
          <w:szCs w:val="24"/>
        </w:rPr>
        <w:t>Обоснование</w:t>
      </w:r>
      <w:r w:rsidRPr="00F6242F">
        <w:rPr>
          <w:rFonts w:ascii="Times New Roman CYR" w:eastAsiaTheme="minorEastAsia" w:hAnsi="Times New Roman CYR" w:cs="Times New Roman CYR"/>
          <w:bCs/>
          <w:color w:val="auto"/>
          <w:sz w:val="28"/>
          <w:szCs w:val="24"/>
        </w:rPr>
        <w:t xml:space="preserve"> ресурсного обеспечения Подпрограммы</w:t>
      </w:r>
    </w:p>
    <w:p w:rsidR="00A73718" w:rsidRPr="00A73718" w:rsidRDefault="00A73718" w:rsidP="006B4B68">
      <w:pPr>
        <w:rPr>
          <w:rFonts w:eastAsiaTheme="minorEastAsia"/>
          <w:sz w:val="28"/>
        </w:rPr>
      </w:pPr>
      <w:r w:rsidRPr="00A73718">
        <w:rPr>
          <w:rFonts w:eastAsiaTheme="minorEastAsia"/>
          <w:sz w:val="28"/>
        </w:rPr>
        <w:t>Общий объем финансирования Подпрограммы составляет 3330449,8 тыс. рублей, в том числе:</w:t>
      </w:r>
    </w:p>
    <w:p w:rsidR="00A73718" w:rsidRPr="00A73718" w:rsidRDefault="00A73718" w:rsidP="006B4B68">
      <w:pPr>
        <w:rPr>
          <w:rFonts w:eastAsiaTheme="minorEastAsia"/>
          <w:sz w:val="28"/>
        </w:rPr>
      </w:pPr>
      <w:r w:rsidRPr="00A73718">
        <w:rPr>
          <w:rFonts w:eastAsiaTheme="minorEastAsia"/>
          <w:sz w:val="28"/>
        </w:rPr>
        <w:t>средства федерального бюджета – 3300449,8 тыс. рублей;</w:t>
      </w:r>
    </w:p>
    <w:p w:rsidR="00A645A6" w:rsidRPr="00F6242F" w:rsidRDefault="00A73718" w:rsidP="006B4B68">
      <w:pPr>
        <w:rPr>
          <w:rFonts w:eastAsiaTheme="minorEastAsia"/>
          <w:sz w:val="28"/>
        </w:rPr>
      </w:pPr>
      <w:r w:rsidRPr="00A73718">
        <w:rPr>
          <w:rFonts w:eastAsiaTheme="minorEastAsia"/>
          <w:sz w:val="28"/>
        </w:rPr>
        <w:t>средства бюджета Республики Татарстан - 30000,0 тыс. рублей.</w:t>
      </w:r>
    </w:p>
    <w:tbl>
      <w:tblPr>
        <w:tblW w:w="101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5"/>
        <w:gridCol w:w="4853"/>
        <w:gridCol w:w="4254"/>
      </w:tblGrid>
      <w:tr w:rsidR="00A645A6" w:rsidRPr="00F6242F" w:rsidTr="000A6819">
        <w:tc>
          <w:tcPr>
            <w:tcW w:w="10142" w:type="dxa"/>
            <w:gridSpan w:val="3"/>
            <w:tcBorders>
              <w:top w:val="nil"/>
              <w:left w:val="nil"/>
              <w:bottom w:val="single" w:sz="4" w:space="0" w:color="auto"/>
              <w:right w:val="nil"/>
            </w:tcBorders>
          </w:tcPr>
          <w:p w:rsidR="00A645A6" w:rsidRPr="00F6242F" w:rsidRDefault="00A645A6" w:rsidP="006B4B68">
            <w:pPr>
              <w:ind w:firstLine="0"/>
              <w:jc w:val="right"/>
              <w:rPr>
                <w:rFonts w:eastAsiaTheme="minorEastAsia"/>
              </w:rPr>
            </w:pPr>
            <w:r w:rsidRPr="00F6242F">
              <w:rPr>
                <w:rFonts w:eastAsiaTheme="minorEastAsia"/>
              </w:rPr>
              <w:t>(тыс. рублей)</w:t>
            </w:r>
          </w:p>
        </w:tc>
      </w:tr>
      <w:tr w:rsidR="00A645A6" w:rsidRPr="00F6242F" w:rsidTr="000A6819">
        <w:tc>
          <w:tcPr>
            <w:tcW w:w="1035" w:type="dxa"/>
            <w:tcBorders>
              <w:top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Год</w:t>
            </w:r>
          </w:p>
        </w:tc>
        <w:tc>
          <w:tcPr>
            <w:tcW w:w="4853"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Средства федерального бюджета</w:t>
            </w:r>
          </w:p>
        </w:tc>
        <w:tc>
          <w:tcPr>
            <w:tcW w:w="4254" w:type="dxa"/>
            <w:tcBorders>
              <w:top w:val="single" w:sz="4" w:space="0" w:color="auto"/>
              <w:left w:val="single" w:sz="4" w:space="0" w:color="auto"/>
              <w:bottom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Бюджет Республики Татарстан</w:t>
            </w:r>
          </w:p>
        </w:tc>
      </w:tr>
      <w:tr w:rsidR="00A645A6" w:rsidRPr="00F6242F" w:rsidTr="000A6819">
        <w:tc>
          <w:tcPr>
            <w:tcW w:w="1035"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2014</w:t>
            </w:r>
          </w:p>
        </w:tc>
        <w:tc>
          <w:tcPr>
            <w:tcW w:w="4853"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276706,7</w:t>
            </w:r>
          </w:p>
        </w:tc>
        <w:tc>
          <w:tcPr>
            <w:tcW w:w="4254" w:type="dxa"/>
            <w:tcBorders>
              <w:top w:val="single" w:sz="4" w:space="0" w:color="auto"/>
              <w:left w:val="single" w:sz="4" w:space="0" w:color="auto"/>
              <w:bottom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w:t>
            </w:r>
          </w:p>
        </w:tc>
      </w:tr>
      <w:tr w:rsidR="00A645A6" w:rsidRPr="00F6242F" w:rsidTr="000A6819">
        <w:tc>
          <w:tcPr>
            <w:tcW w:w="1035"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2015</w:t>
            </w:r>
          </w:p>
        </w:tc>
        <w:tc>
          <w:tcPr>
            <w:tcW w:w="4853"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276836,4</w:t>
            </w:r>
          </w:p>
        </w:tc>
        <w:tc>
          <w:tcPr>
            <w:tcW w:w="4254" w:type="dxa"/>
            <w:tcBorders>
              <w:top w:val="single" w:sz="4" w:space="0" w:color="auto"/>
              <w:left w:val="single" w:sz="4" w:space="0" w:color="auto"/>
              <w:bottom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w:t>
            </w:r>
          </w:p>
        </w:tc>
      </w:tr>
      <w:tr w:rsidR="00A645A6" w:rsidRPr="00F6242F" w:rsidTr="000A6819">
        <w:tc>
          <w:tcPr>
            <w:tcW w:w="1035"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2016</w:t>
            </w:r>
          </w:p>
        </w:tc>
        <w:tc>
          <w:tcPr>
            <w:tcW w:w="4853"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282042,5</w:t>
            </w:r>
          </w:p>
        </w:tc>
        <w:tc>
          <w:tcPr>
            <w:tcW w:w="4254" w:type="dxa"/>
            <w:tcBorders>
              <w:top w:val="single" w:sz="4" w:space="0" w:color="auto"/>
              <w:left w:val="single" w:sz="4" w:space="0" w:color="auto"/>
              <w:bottom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w:t>
            </w:r>
          </w:p>
        </w:tc>
      </w:tr>
      <w:tr w:rsidR="00A645A6" w:rsidRPr="00F6242F" w:rsidTr="000A6819">
        <w:tc>
          <w:tcPr>
            <w:tcW w:w="1035"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2017</w:t>
            </w:r>
          </w:p>
        </w:tc>
        <w:tc>
          <w:tcPr>
            <w:tcW w:w="4853"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283636,7</w:t>
            </w:r>
          </w:p>
        </w:tc>
        <w:tc>
          <w:tcPr>
            <w:tcW w:w="4254" w:type="dxa"/>
            <w:tcBorders>
              <w:top w:val="single" w:sz="4" w:space="0" w:color="auto"/>
              <w:left w:val="single" w:sz="4" w:space="0" w:color="auto"/>
              <w:bottom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w:t>
            </w:r>
          </w:p>
        </w:tc>
      </w:tr>
      <w:tr w:rsidR="00A645A6" w:rsidRPr="00F6242F" w:rsidTr="000A6819">
        <w:tc>
          <w:tcPr>
            <w:tcW w:w="1035"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2018</w:t>
            </w:r>
          </w:p>
        </w:tc>
        <w:tc>
          <w:tcPr>
            <w:tcW w:w="4853"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297804,0</w:t>
            </w:r>
          </w:p>
        </w:tc>
        <w:tc>
          <w:tcPr>
            <w:tcW w:w="4254" w:type="dxa"/>
            <w:tcBorders>
              <w:top w:val="single" w:sz="4" w:space="0" w:color="auto"/>
              <w:left w:val="single" w:sz="4" w:space="0" w:color="auto"/>
              <w:bottom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w:t>
            </w:r>
          </w:p>
        </w:tc>
      </w:tr>
      <w:tr w:rsidR="00A645A6" w:rsidRPr="00F6242F" w:rsidTr="000A6819">
        <w:tc>
          <w:tcPr>
            <w:tcW w:w="1035"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2019</w:t>
            </w:r>
          </w:p>
        </w:tc>
        <w:tc>
          <w:tcPr>
            <w:tcW w:w="4853"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318419,6</w:t>
            </w:r>
          </w:p>
        </w:tc>
        <w:tc>
          <w:tcPr>
            <w:tcW w:w="4254" w:type="dxa"/>
            <w:tcBorders>
              <w:top w:val="single" w:sz="4" w:space="0" w:color="auto"/>
              <w:left w:val="single" w:sz="4" w:space="0" w:color="auto"/>
              <w:bottom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w:t>
            </w:r>
          </w:p>
        </w:tc>
      </w:tr>
      <w:tr w:rsidR="00A73718" w:rsidRPr="00F6242F" w:rsidTr="000A6819">
        <w:tc>
          <w:tcPr>
            <w:tcW w:w="1035" w:type="dxa"/>
            <w:tcBorders>
              <w:top w:val="single" w:sz="4" w:space="0" w:color="auto"/>
              <w:bottom w:val="single" w:sz="4" w:space="0" w:color="auto"/>
              <w:right w:val="single" w:sz="4" w:space="0" w:color="auto"/>
            </w:tcBorders>
          </w:tcPr>
          <w:p w:rsidR="00A73718" w:rsidRPr="00F6242F" w:rsidRDefault="00A73718" w:rsidP="006B4B68">
            <w:pPr>
              <w:ind w:firstLine="0"/>
              <w:jc w:val="left"/>
              <w:rPr>
                <w:rFonts w:eastAsiaTheme="minorEastAsia"/>
              </w:rPr>
            </w:pPr>
            <w:r w:rsidRPr="00F6242F">
              <w:rPr>
                <w:rFonts w:eastAsiaTheme="minorEastAsia"/>
              </w:rPr>
              <w:t>2020</w:t>
            </w:r>
          </w:p>
        </w:tc>
        <w:tc>
          <w:tcPr>
            <w:tcW w:w="4853" w:type="dxa"/>
            <w:tcBorders>
              <w:top w:val="single" w:sz="4" w:space="0" w:color="auto"/>
              <w:left w:val="single" w:sz="4" w:space="0" w:color="auto"/>
              <w:bottom w:val="single" w:sz="4" w:space="0" w:color="auto"/>
              <w:right w:val="single" w:sz="4" w:space="0" w:color="auto"/>
            </w:tcBorders>
          </w:tcPr>
          <w:p w:rsidR="00A73718" w:rsidRPr="00F6242F" w:rsidRDefault="00A73718" w:rsidP="006B4B68">
            <w:pPr>
              <w:ind w:firstLine="0"/>
              <w:jc w:val="center"/>
              <w:rPr>
                <w:rFonts w:eastAsiaTheme="minorEastAsia"/>
              </w:rPr>
            </w:pPr>
            <w:r>
              <w:rPr>
                <w:rFonts w:eastAsiaTheme="minorEastAsia"/>
              </w:rPr>
              <w:t>323898,9</w:t>
            </w:r>
          </w:p>
        </w:tc>
        <w:tc>
          <w:tcPr>
            <w:tcW w:w="4254" w:type="dxa"/>
            <w:tcBorders>
              <w:top w:val="single" w:sz="4" w:space="0" w:color="auto"/>
              <w:left w:val="single" w:sz="4" w:space="0" w:color="auto"/>
              <w:bottom w:val="single" w:sz="4" w:space="0" w:color="auto"/>
            </w:tcBorders>
          </w:tcPr>
          <w:p w:rsidR="00A73718" w:rsidRPr="00F6242F" w:rsidRDefault="00A73718" w:rsidP="006B4B68">
            <w:pPr>
              <w:ind w:firstLine="0"/>
              <w:jc w:val="center"/>
              <w:rPr>
                <w:rFonts w:eastAsiaTheme="minorEastAsia"/>
              </w:rPr>
            </w:pPr>
            <w:r w:rsidRPr="00F6242F">
              <w:rPr>
                <w:rFonts w:eastAsiaTheme="minorEastAsia"/>
              </w:rPr>
              <w:t>6000,0</w:t>
            </w:r>
          </w:p>
        </w:tc>
      </w:tr>
      <w:tr w:rsidR="00A73718" w:rsidRPr="00F6242F" w:rsidTr="000A6819">
        <w:tc>
          <w:tcPr>
            <w:tcW w:w="1035" w:type="dxa"/>
            <w:tcBorders>
              <w:top w:val="single" w:sz="4" w:space="0" w:color="auto"/>
              <w:bottom w:val="single" w:sz="4" w:space="0" w:color="auto"/>
              <w:right w:val="single" w:sz="4" w:space="0" w:color="auto"/>
            </w:tcBorders>
          </w:tcPr>
          <w:p w:rsidR="00A73718" w:rsidRPr="00F6242F" w:rsidRDefault="00A73718" w:rsidP="006B4B68">
            <w:pPr>
              <w:ind w:firstLine="0"/>
              <w:jc w:val="left"/>
              <w:rPr>
                <w:rFonts w:eastAsiaTheme="minorEastAsia"/>
              </w:rPr>
            </w:pPr>
            <w:r w:rsidRPr="00F6242F">
              <w:rPr>
                <w:rFonts w:eastAsiaTheme="minorEastAsia"/>
              </w:rPr>
              <w:t>2021</w:t>
            </w:r>
          </w:p>
        </w:tc>
        <w:tc>
          <w:tcPr>
            <w:tcW w:w="4853" w:type="dxa"/>
            <w:tcBorders>
              <w:top w:val="single" w:sz="4" w:space="0" w:color="auto"/>
              <w:left w:val="single" w:sz="4" w:space="0" w:color="auto"/>
              <w:bottom w:val="single" w:sz="4" w:space="0" w:color="auto"/>
              <w:right w:val="single" w:sz="4" w:space="0" w:color="auto"/>
            </w:tcBorders>
          </w:tcPr>
          <w:p w:rsidR="00A73718" w:rsidRPr="00F6242F" w:rsidRDefault="00A73718" w:rsidP="006B4B68">
            <w:pPr>
              <w:ind w:firstLine="0"/>
              <w:jc w:val="center"/>
              <w:rPr>
                <w:rFonts w:eastAsiaTheme="minorEastAsia"/>
              </w:rPr>
            </w:pPr>
            <w:r>
              <w:rPr>
                <w:rFonts w:eastAsiaTheme="minorEastAsia"/>
              </w:rPr>
              <w:t>302914,4</w:t>
            </w:r>
          </w:p>
        </w:tc>
        <w:tc>
          <w:tcPr>
            <w:tcW w:w="4254" w:type="dxa"/>
            <w:tcBorders>
              <w:top w:val="single" w:sz="4" w:space="0" w:color="auto"/>
              <w:left w:val="single" w:sz="4" w:space="0" w:color="auto"/>
              <w:bottom w:val="single" w:sz="4" w:space="0" w:color="auto"/>
            </w:tcBorders>
          </w:tcPr>
          <w:p w:rsidR="00A73718" w:rsidRPr="00F6242F" w:rsidRDefault="00A73718" w:rsidP="006B4B68">
            <w:pPr>
              <w:ind w:firstLine="0"/>
              <w:jc w:val="center"/>
              <w:rPr>
                <w:rFonts w:eastAsiaTheme="minorEastAsia"/>
              </w:rPr>
            </w:pPr>
            <w:r w:rsidRPr="00F6242F">
              <w:rPr>
                <w:rFonts w:eastAsiaTheme="minorEastAsia"/>
              </w:rPr>
              <w:t>6000,0</w:t>
            </w:r>
          </w:p>
        </w:tc>
      </w:tr>
      <w:tr w:rsidR="00A73718" w:rsidRPr="00F6242F" w:rsidTr="000A6819">
        <w:tc>
          <w:tcPr>
            <w:tcW w:w="1035" w:type="dxa"/>
            <w:tcBorders>
              <w:top w:val="single" w:sz="4" w:space="0" w:color="auto"/>
              <w:bottom w:val="single" w:sz="4" w:space="0" w:color="auto"/>
              <w:right w:val="single" w:sz="4" w:space="0" w:color="auto"/>
            </w:tcBorders>
          </w:tcPr>
          <w:p w:rsidR="00A73718" w:rsidRPr="00F6242F" w:rsidRDefault="00A73718" w:rsidP="006B4B68">
            <w:pPr>
              <w:ind w:firstLine="0"/>
              <w:jc w:val="left"/>
              <w:rPr>
                <w:rFonts w:eastAsiaTheme="minorEastAsia"/>
              </w:rPr>
            </w:pPr>
            <w:r w:rsidRPr="00F6242F">
              <w:rPr>
                <w:rFonts w:eastAsiaTheme="minorEastAsia"/>
              </w:rPr>
              <w:t>2022</w:t>
            </w:r>
          </w:p>
        </w:tc>
        <w:tc>
          <w:tcPr>
            <w:tcW w:w="4853" w:type="dxa"/>
            <w:tcBorders>
              <w:top w:val="single" w:sz="4" w:space="0" w:color="auto"/>
              <w:left w:val="single" w:sz="4" w:space="0" w:color="auto"/>
              <w:bottom w:val="single" w:sz="4" w:space="0" w:color="auto"/>
              <w:right w:val="single" w:sz="4" w:space="0" w:color="auto"/>
            </w:tcBorders>
          </w:tcPr>
          <w:p w:rsidR="00A73718" w:rsidRPr="00F6242F" w:rsidRDefault="00A73718" w:rsidP="006B4B68">
            <w:pPr>
              <w:ind w:firstLine="0"/>
              <w:jc w:val="center"/>
              <w:rPr>
                <w:rFonts w:eastAsiaTheme="minorEastAsia"/>
              </w:rPr>
            </w:pPr>
            <w:r>
              <w:rPr>
                <w:rFonts w:eastAsiaTheme="minorEastAsia"/>
              </w:rPr>
              <w:t>305588,0</w:t>
            </w:r>
          </w:p>
        </w:tc>
        <w:tc>
          <w:tcPr>
            <w:tcW w:w="4254" w:type="dxa"/>
            <w:tcBorders>
              <w:top w:val="single" w:sz="4" w:space="0" w:color="auto"/>
              <w:left w:val="single" w:sz="4" w:space="0" w:color="auto"/>
              <w:bottom w:val="single" w:sz="4" w:space="0" w:color="auto"/>
            </w:tcBorders>
          </w:tcPr>
          <w:p w:rsidR="00A73718" w:rsidRPr="00F6242F" w:rsidRDefault="00A73718" w:rsidP="006B4B68">
            <w:pPr>
              <w:ind w:firstLine="0"/>
              <w:jc w:val="center"/>
              <w:rPr>
                <w:rFonts w:eastAsiaTheme="minorEastAsia"/>
              </w:rPr>
            </w:pPr>
            <w:r w:rsidRPr="00F6242F">
              <w:rPr>
                <w:rFonts w:eastAsiaTheme="minorEastAsia"/>
              </w:rPr>
              <w:t>6000,0</w:t>
            </w:r>
          </w:p>
        </w:tc>
      </w:tr>
      <w:tr w:rsidR="00A73718" w:rsidRPr="00F6242F" w:rsidTr="000A6819">
        <w:tc>
          <w:tcPr>
            <w:tcW w:w="1035" w:type="dxa"/>
            <w:tcBorders>
              <w:top w:val="single" w:sz="4" w:space="0" w:color="auto"/>
              <w:bottom w:val="single" w:sz="4" w:space="0" w:color="auto"/>
              <w:right w:val="single" w:sz="4" w:space="0" w:color="auto"/>
            </w:tcBorders>
          </w:tcPr>
          <w:p w:rsidR="00A73718" w:rsidRPr="00F6242F" w:rsidRDefault="00A73718" w:rsidP="006B4B68">
            <w:pPr>
              <w:ind w:firstLine="0"/>
              <w:jc w:val="left"/>
              <w:rPr>
                <w:rFonts w:eastAsiaTheme="minorEastAsia"/>
              </w:rPr>
            </w:pPr>
            <w:r w:rsidRPr="00F6242F">
              <w:rPr>
                <w:rFonts w:eastAsiaTheme="minorEastAsia"/>
              </w:rPr>
              <w:t>2023</w:t>
            </w:r>
          </w:p>
        </w:tc>
        <w:tc>
          <w:tcPr>
            <w:tcW w:w="4853" w:type="dxa"/>
            <w:tcBorders>
              <w:top w:val="single" w:sz="4" w:space="0" w:color="auto"/>
              <w:left w:val="single" w:sz="4" w:space="0" w:color="auto"/>
              <w:bottom w:val="single" w:sz="4" w:space="0" w:color="auto"/>
              <w:right w:val="single" w:sz="4" w:space="0" w:color="auto"/>
            </w:tcBorders>
          </w:tcPr>
          <w:p w:rsidR="00A73718" w:rsidRPr="00F6242F" w:rsidRDefault="00A73718" w:rsidP="006B4B68">
            <w:pPr>
              <w:ind w:firstLine="0"/>
              <w:jc w:val="center"/>
              <w:rPr>
                <w:rFonts w:eastAsiaTheme="minorEastAsia"/>
              </w:rPr>
            </w:pPr>
            <w:r>
              <w:rPr>
                <w:rFonts w:eastAsiaTheme="minorEastAsia"/>
              </w:rPr>
              <w:t>316301,3</w:t>
            </w:r>
          </w:p>
        </w:tc>
        <w:tc>
          <w:tcPr>
            <w:tcW w:w="4254" w:type="dxa"/>
            <w:tcBorders>
              <w:top w:val="single" w:sz="4" w:space="0" w:color="auto"/>
              <w:left w:val="single" w:sz="4" w:space="0" w:color="auto"/>
              <w:bottom w:val="single" w:sz="4" w:space="0" w:color="auto"/>
            </w:tcBorders>
          </w:tcPr>
          <w:p w:rsidR="00A73718" w:rsidRPr="00F6242F" w:rsidRDefault="00A73718" w:rsidP="006B4B68">
            <w:pPr>
              <w:ind w:firstLine="0"/>
              <w:jc w:val="center"/>
              <w:rPr>
                <w:rFonts w:eastAsiaTheme="minorEastAsia"/>
              </w:rPr>
            </w:pPr>
            <w:r w:rsidRPr="00F6242F">
              <w:rPr>
                <w:rFonts w:eastAsiaTheme="minorEastAsia"/>
              </w:rPr>
              <w:t>6000,0</w:t>
            </w:r>
          </w:p>
        </w:tc>
      </w:tr>
      <w:tr w:rsidR="00A73718" w:rsidRPr="00F6242F" w:rsidTr="000A6819">
        <w:tc>
          <w:tcPr>
            <w:tcW w:w="1035" w:type="dxa"/>
            <w:tcBorders>
              <w:top w:val="single" w:sz="4" w:space="0" w:color="auto"/>
              <w:bottom w:val="single" w:sz="4" w:space="0" w:color="auto"/>
              <w:right w:val="single" w:sz="4" w:space="0" w:color="auto"/>
            </w:tcBorders>
          </w:tcPr>
          <w:p w:rsidR="00A73718" w:rsidRPr="00F6242F" w:rsidRDefault="00A73718" w:rsidP="006B4B68">
            <w:pPr>
              <w:ind w:firstLine="0"/>
              <w:jc w:val="left"/>
              <w:rPr>
                <w:rFonts w:eastAsiaTheme="minorEastAsia"/>
              </w:rPr>
            </w:pPr>
            <w:r w:rsidRPr="00F6242F">
              <w:rPr>
                <w:rFonts w:eastAsiaTheme="minorEastAsia"/>
              </w:rPr>
              <w:t>2024</w:t>
            </w:r>
          </w:p>
        </w:tc>
        <w:tc>
          <w:tcPr>
            <w:tcW w:w="4853" w:type="dxa"/>
            <w:tcBorders>
              <w:top w:val="single" w:sz="4" w:space="0" w:color="auto"/>
              <w:left w:val="single" w:sz="4" w:space="0" w:color="auto"/>
              <w:bottom w:val="single" w:sz="4" w:space="0" w:color="auto"/>
              <w:right w:val="single" w:sz="4" w:space="0" w:color="auto"/>
            </w:tcBorders>
          </w:tcPr>
          <w:p w:rsidR="00A73718" w:rsidRPr="00F6242F" w:rsidRDefault="00A73718" w:rsidP="006B4B68">
            <w:pPr>
              <w:ind w:firstLine="0"/>
              <w:jc w:val="center"/>
              <w:rPr>
                <w:rFonts w:eastAsiaTheme="minorEastAsia"/>
              </w:rPr>
            </w:pPr>
            <w:r>
              <w:rPr>
                <w:rFonts w:eastAsiaTheme="minorEastAsia"/>
              </w:rPr>
              <w:t>316301,3</w:t>
            </w:r>
          </w:p>
        </w:tc>
        <w:tc>
          <w:tcPr>
            <w:tcW w:w="4254" w:type="dxa"/>
            <w:tcBorders>
              <w:top w:val="single" w:sz="4" w:space="0" w:color="auto"/>
              <w:left w:val="single" w:sz="4" w:space="0" w:color="auto"/>
              <w:bottom w:val="single" w:sz="4" w:space="0" w:color="auto"/>
            </w:tcBorders>
          </w:tcPr>
          <w:p w:rsidR="00A73718" w:rsidRPr="00F6242F" w:rsidRDefault="00A73718" w:rsidP="006B4B68">
            <w:pPr>
              <w:ind w:firstLine="0"/>
              <w:jc w:val="center"/>
              <w:rPr>
                <w:rFonts w:eastAsiaTheme="minorEastAsia"/>
              </w:rPr>
            </w:pPr>
            <w:r w:rsidRPr="00F6242F">
              <w:rPr>
                <w:rFonts w:eastAsiaTheme="minorEastAsia"/>
              </w:rPr>
              <w:t>6000,0</w:t>
            </w:r>
          </w:p>
        </w:tc>
      </w:tr>
      <w:tr w:rsidR="00A73718" w:rsidRPr="00F6242F" w:rsidTr="000A6819">
        <w:tc>
          <w:tcPr>
            <w:tcW w:w="1035" w:type="dxa"/>
            <w:tcBorders>
              <w:top w:val="single" w:sz="4" w:space="0" w:color="auto"/>
              <w:bottom w:val="single" w:sz="4" w:space="0" w:color="auto"/>
              <w:right w:val="single" w:sz="4" w:space="0" w:color="auto"/>
            </w:tcBorders>
          </w:tcPr>
          <w:p w:rsidR="00A73718" w:rsidRPr="00F6242F" w:rsidRDefault="00A73718" w:rsidP="006B4B68">
            <w:pPr>
              <w:ind w:firstLine="0"/>
              <w:jc w:val="left"/>
              <w:rPr>
                <w:rFonts w:eastAsiaTheme="minorEastAsia"/>
              </w:rPr>
            </w:pPr>
            <w:r w:rsidRPr="00F6242F">
              <w:rPr>
                <w:rFonts w:eastAsiaTheme="minorEastAsia"/>
              </w:rPr>
              <w:t>Всего</w:t>
            </w:r>
          </w:p>
        </w:tc>
        <w:tc>
          <w:tcPr>
            <w:tcW w:w="4853" w:type="dxa"/>
            <w:tcBorders>
              <w:top w:val="single" w:sz="4" w:space="0" w:color="auto"/>
              <w:left w:val="single" w:sz="4" w:space="0" w:color="auto"/>
              <w:bottom w:val="single" w:sz="4" w:space="0" w:color="auto"/>
              <w:right w:val="single" w:sz="4" w:space="0" w:color="auto"/>
            </w:tcBorders>
          </w:tcPr>
          <w:p w:rsidR="00A73718" w:rsidRPr="00F6242F" w:rsidRDefault="00A73718" w:rsidP="006B4B68">
            <w:pPr>
              <w:ind w:firstLine="0"/>
              <w:jc w:val="center"/>
              <w:rPr>
                <w:rFonts w:eastAsiaTheme="minorEastAsia"/>
              </w:rPr>
            </w:pPr>
            <w:r>
              <w:rPr>
                <w:rFonts w:eastAsiaTheme="minorEastAsia"/>
              </w:rPr>
              <w:t>3300449,8</w:t>
            </w:r>
          </w:p>
        </w:tc>
        <w:tc>
          <w:tcPr>
            <w:tcW w:w="4254" w:type="dxa"/>
            <w:tcBorders>
              <w:top w:val="single" w:sz="4" w:space="0" w:color="auto"/>
              <w:left w:val="single" w:sz="4" w:space="0" w:color="auto"/>
              <w:bottom w:val="single" w:sz="4" w:space="0" w:color="auto"/>
            </w:tcBorders>
          </w:tcPr>
          <w:p w:rsidR="00A73718" w:rsidRPr="00F6242F" w:rsidRDefault="00A73718" w:rsidP="006B4B68">
            <w:pPr>
              <w:ind w:firstLine="0"/>
              <w:jc w:val="center"/>
              <w:rPr>
                <w:rFonts w:eastAsiaTheme="minorEastAsia"/>
              </w:rPr>
            </w:pPr>
            <w:r w:rsidRPr="00F6242F">
              <w:rPr>
                <w:rFonts w:eastAsiaTheme="minorEastAsia"/>
              </w:rPr>
              <w:t>30000,0</w:t>
            </w:r>
          </w:p>
        </w:tc>
      </w:tr>
    </w:tbl>
    <w:p w:rsidR="00A645A6" w:rsidRPr="00F6242F" w:rsidRDefault="006B4B68" w:rsidP="006B4B68">
      <w:pPr>
        <w:tabs>
          <w:tab w:val="left" w:pos="0"/>
        </w:tabs>
        <w:ind w:firstLine="0"/>
        <w:outlineLvl w:val="0"/>
        <w:rPr>
          <w:rFonts w:eastAsiaTheme="minorEastAsia"/>
          <w:sz w:val="32"/>
          <w:szCs w:val="28"/>
        </w:rPr>
      </w:pPr>
      <w:r>
        <w:rPr>
          <w:rFonts w:eastAsiaTheme="minorEastAsia"/>
          <w:bCs/>
          <w:sz w:val="28"/>
        </w:rPr>
        <w:tab/>
      </w:r>
      <w:r w:rsidR="00A645A6" w:rsidRPr="00F6242F">
        <w:rPr>
          <w:rFonts w:eastAsiaTheme="minorEastAsia"/>
          <w:bCs/>
          <w:sz w:val="28"/>
        </w:rPr>
        <w:t>Примечание.</w:t>
      </w:r>
      <w:r w:rsidR="00A645A6" w:rsidRPr="00F6242F">
        <w:rPr>
          <w:rFonts w:eastAsiaTheme="minorEastAsia"/>
          <w:sz w:val="28"/>
        </w:rPr>
        <w:t xml:space="preserve"> Объемы финансирования носят прогнозный характер и подлежат ежегодной корректировке с учетом возможностей соответствующих бюджетов.»;</w:t>
      </w:r>
    </w:p>
    <w:p w:rsidR="00A759EB" w:rsidRPr="00F6242F" w:rsidRDefault="00A759EB" w:rsidP="006B4B68">
      <w:pPr>
        <w:tabs>
          <w:tab w:val="left" w:pos="0"/>
        </w:tabs>
        <w:ind w:firstLine="0"/>
        <w:outlineLvl w:val="0"/>
        <w:rPr>
          <w:rFonts w:eastAsiaTheme="minorEastAsia"/>
          <w:sz w:val="28"/>
          <w:szCs w:val="28"/>
        </w:rPr>
      </w:pPr>
      <w:r w:rsidRPr="00F6242F">
        <w:rPr>
          <w:rFonts w:eastAsiaTheme="minorEastAsia"/>
          <w:sz w:val="28"/>
          <w:szCs w:val="28"/>
        </w:rPr>
        <w:tab/>
        <w:t xml:space="preserve">абзац 3 раздела </w:t>
      </w:r>
      <w:r w:rsidRPr="00F6242F">
        <w:rPr>
          <w:rFonts w:eastAsiaTheme="minorEastAsia"/>
          <w:sz w:val="28"/>
          <w:szCs w:val="28"/>
          <w:lang w:val="en-US"/>
        </w:rPr>
        <w:t>V</w:t>
      </w:r>
      <w:r w:rsidRPr="00F6242F">
        <w:rPr>
          <w:rFonts w:eastAsiaTheme="minorEastAsia"/>
          <w:sz w:val="28"/>
          <w:szCs w:val="28"/>
        </w:rPr>
        <w:t xml:space="preserve"> изложить в следующей редакции:</w:t>
      </w:r>
    </w:p>
    <w:p w:rsidR="00A759EB" w:rsidRPr="00F6242F" w:rsidRDefault="00A759EB" w:rsidP="006B4B68">
      <w:pPr>
        <w:tabs>
          <w:tab w:val="left" w:pos="0"/>
        </w:tabs>
        <w:ind w:firstLine="0"/>
        <w:outlineLvl w:val="0"/>
        <w:rPr>
          <w:rFonts w:eastAsiaTheme="minorEastAsia"/>
          <w:sz w:val="28"/>
          <w:szCs w:val="28"/>
        </w:rPr>
      </w:pPr>
      <w:r w:rsidRPr="00F6242F">
        <w:rPr>
          <w:rFonts w:eastAsiaTheme="minorEastAsia"/>
          <w:sz w:val="28"/>
          <w:szCs w:val="28"/>
        </w:rPr>
        <w:tab/>
        <w:t>«Реализация мероприятий Подпрограммы позволит достичь к 2024 году:</w:t>
      </w:r>
    </w:p>
    <w:p w:rsidR="00A759EB" w:rsidRPr="00F6242F" w:rsidRDefault="00A759EB" w:rsidP="006B4B68">
      <w:pPr>
        <w:tabs>
          <w:tab w:val="left" w:pos="0"/>
        </w:tabs>
        <w:ind w:firstLine="0"/>
        <w:outlineLvl w:val="0"/>
        <w:rPr>
          <w:rFonts w:eastAsiaTheme="minorEastAsia"/>
          <w:sz w:val="28"/>
          <w:szCs w:val="28"/>
        </w:rPr>
      </w:pPr>
      <w:r w:rsidRPr="00F6242F">
        <w:rPr>
          <w:rFonts w:eastAsiaTheme="minorEastAsia"/>
          <w:sz w:val="28"/>
          <w:szCs w:val="28"/>
        </w:rPr>
        <w:tab/>
        <w:t>доведения средней численности должностных лиц, осуществляющих федеральный государственный лесной надзор (лесную охрану), на 50 тыс. гектаров земель лесного фонда до 27,79 человека;</w:t>
      </w:r>
    </w:p>
    <w:p w:rsidR="00A759EB" w:rsidRPr="00F6242F" w:rsidRDefault="00A759EB" w:rsidP="006B4B68">
      <w:pPr>
        <w:tabs>
          <w:tab w:val="left" w:pos="0"/>
        </w:tabs>
        <w:ind w:firstLine="0"/>
        <w:outlineLvl w:val="0"/>
        <w:rPr>
          <w:rFonts w:eastAsiaTheme="minorEastAsia"/>
          <w:sz w:val="28"/>
          <w:szCs w:val="28"/>
        </w:rPr>
      </w:pPr>
      <w:r w:rsidRPr="00F6242F">
        <w:rPr>
          <w:rFonts w:eastAsiaTheme="minorEastAsia"/>
          <w:sz w:val="28"/>
          <w:szCs w:val="28"/>
        </w:rPr>
        <w:tab/>
        <w:t>сохранения доли выписок, предоставленных гражданам и юридическим лицам,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на уровне 100 процентов;</w:t>
      </w:r>
    </w:p>
    <w:p w:rsidR="00A759EB" w:rsidRPr="00F6242F" w:rsidRDefault="00A759EB" w:rsidP="006B4B68">
      <w:pPr>
        <w:tabs>
          <w:tab w:val="left" w:pos="0"/>
        </w:tabs>
        <w:ind w:firstLine="0"/>
        <w:outlineLvl w:val="0"/>
        <w:rPr>
          <w:rFonts w:eastAsiaTheme="minorEastAsia"/>
          <w:sz w:val="28"/>
          <w:szCs w:val="28"/>
        </w:rPr>
      </w:pPr>
      <w:r w:rsidRPr="00F6242F">
        <w:rPr>
          <w:rFonts w:eastAsiaTheme="minorEastAsia"/>
          <w:sz w:val="28"/>
          <w:szCs w:val="28"/>
        </w:rPr>
        <w:tab/>
        <w:t>сохранения положительной динамики предотвращения возникновения нарушений </w:t>
      </w:r>
      <w:hyperlink r:id="rId7" w:anchor="/document/12150845/entry/2" w:history="1">
        <w:r w:rsidRPr="00F6242F">
          <w:rPr>
            <w:rStyle w:val="a3"/>
            <w:rFonts w:eastAsiaTheme="minorEastAsia"/>
            <w:color w:val="auto"/>
            <w:sz w:val="28"/>
            <w:szCs w:val="28"/>
            <w:u w:val="none"/>
          </w:rPr>
          <w:t>лесного законодательства</w:t>
        </w:r>
      </w:hyperlink>
      <w:r w:rsidRPr="00F6242F">
        <w:rPr>
          <w:rFonts w:eastAsiaTheme="minorEastAsia"/>
          <w:sz w:val="28"/>
          <w:szCs w:val="28"/>
        </w:rPr>
        <w:t>, причиняющих вред лесам, относительно уровня нарушений предыдущего года не менее 5,2 процента;</w:t>
      </w:r>
    </w:p>
    <w:p w:rsidR="00EC7BCC" w:rsidRPr="00F6242F" w:rsidRDefault="00A759EB" w:rsidP="006B4B68">
      <w:pPr>
        <w:tabs>
          <w:tab w:val="left" w:pos="0"/>
        </w:tabs>
        <w:ind w:firstLine="0"/>
        <w:outlineLvl w:val="0"/>
        <w:rPr>
          <w:rFonts w:eastAsiaTheme="minorEastAsia"/>
          <w:sz w:val="28"/>
          <w:szCs w:val="28"/>
        </w:rPr>
      </w:pPr>
      <w:r w:rsidRPr="00F6242F">
        <w:rPr>
          <w:rFonts w:eastAsiaTheme="minorEastAsia"/>
          <w:sz w:val="28"/>
          <w:szCs w:val="28"/>
        </w:rPr>
        <w:tab/>
        <w:t>привлечение молодых специалистов в среднем не менее 10 человек в год;</w:t>
      </w:r>
    </w:p>
    <w:p w:rsidR="00A759EB" w:rsidRPr="00F6242F" w:rsidRDefault="00A759EB" w:rsidP="006B4B68">
      <w:pPr>
        <w:tabs>
          <w:tab w:val="left" w:pos="0"/>
        </w:tabs>
        <w:ind w:firstLine="0"/>
        <w:outlineLvl w:val="0"/>
        <w:rPr>
          <w:rFonts w:eastAsiaTheme="minorEastAsia"/>
          <w:sz w:val="28"/>
          <w:szCs w:val="28"/>
        </w:rPr>
      </w:pPr>
      <w:r w:rsidRPr="00F6242F">
        <w:rPr>
          <w:rFonts w:eastAsiaTheme="minorEastAsia"/>
          <w:sz w:val="28"/>
          <w:szCs w:val="28"/>
        </w:rPr>
        <w:tab/>
        <w:t>сохранение лесов, выполняющих защитные функции, от общей площади лесов на уровне 45 процентов;</w:t>
      </w:r>
    </w:p>
    <w:p w:rsidR="00A759EB" w:rsidRPr="00F6242F" w:rsidRDefault="00A759EB" w:rsidP="006B4B68">
      <w:pPr>
        <w:tabs>
          <w:tab w:val="left" w:pos="0"/>
        </w:tabs>
        <w:ind w:firstLine="0"/>
        <w:outlineLvl w:val="0"/>
        <w:rPr>
          <w:rFonts w:eastAsiaTheme="minorEastAsia"/>
          <w:sz w:val="28"/>
          <w:szCs w:val="28"/>
        </w:rPr>
      </w:pPr>
      <w:r w:rsidRPr="00F6242F">
        <w:rPr>
          <w:rFonts w:eastAsiaTheme="minorEastAsia"/>
          <w:sz w:val="28"/>
          <w:szCs w:val="28"/>
        </w:rPr>
        <w:tab/>
        <w:t xml:space="preserve">достижения доли предписаний, нарушения по которым устранены уровня 95 </w:t>
      </w:r>
      <w:r w:rsidRPr="00F6242F">
        <w:rPr>
          <w:rFonts w:eastAsiaTheme="minorEastAsia"/>
          <w:sz w:val="28"/>
          <w:szCs w:val="28"/>
        </w:rPr>
        <w:lastRenderedPageBreak/>
        <w:t>процентов;</w:t>
      </w:r>
    </w:p>
    <w:p w:rsidR="00A759EB" w:rsidRPr="00F6242F" w:rsidRDefault="00A759EB" w:rsidP="006B4B68">
      <w:pPr>
        <w:tabs>
          <w:tab w:val="left" w:pos="0"/>
        </w:tabs>
        <w:ind w:firstLine="0"/>
        <w:outlineLvl w:val="0"/>
        <w:rPr>
          <w:rFonts w:eastAsiaTheme="minorEastAsia"/>
          <w:sz w:val="28"/>
          <w:szCs w:val="28"/>
        </w:rPr>
      </w:pPr>
      <w:r w:rsidRPr="00F6242F">
        <w:rPr>
          <w:rFonts w:eastAsiaTheme="minorEastAsia"/>
          <w:sz w:val="28"/>
          <w:szCs w:val="28"/>
        </w:rPr>
        <w:tab/>
        <w:t>достижение доли взысканных средств от наложенных штрафов уровня 80 процентов.»;</w:t>
      </w:r>
    </w:p>
    <w:p w:rsidR="00347AD4" w:rsidRPr="00F6242F" w:rsidRDefault="00347AD4" w:rsidP="006B4B68">
      <w:pPr>
        <w:tabs>
          <w:tab w:val="left" w:pos="993"/>
        </w:tabs>
        <w:ind w:firstLine="709"/>
        <w:rPr>
          <w:sz w:val="28"/>
          <w:szCs w:val="28"/>
        </w:rPr>
      </w:pPr>
      <w:r w:rsidRPr="00F6242F">
        <w:rPr>
          <w:sz w:val="28"/>
          <w:szCs w:val="28"/>
        </w:rPr>
        <w:t>приложени</w:t>
      </w:r>
      <w:r w:rsidR="003A59E8">
        <w:rPr>
          <w:sz w:val="28"/>
          <w:szCs w:val="28"/>
        </w:rPr>
        <w:t>я</w:t>
      </w:r>
      <w:r w:rsidRPr="00F6242F">
        <w:rPr>
          <w:sz w:val="28"/>
          <w:szCs w:val="28"/>
        </w:rPr>
        <w:t xml:space="preserve"> </w:t>
      </w:r>
      <w:r w:rsidR="007D6964" w:rsidRPr="00F6242F">
        <w:rPr>
          <w:sz w:val="28"/>
          <w:szCs w:val="28"/>
        </w:rPr>
        <w:t>№ 1</w:t>
      </w:r>
      <w:r w:rsidR="003A59E8">
        <w:rPr>
          <w:sz w:val="28"/>
          <w:szCs w:val="28"/>
        </w:rPr>
        <w:t>,</w:t>
      </w:r>
      <w:r w:rsidR="007D6964" w:rsidRPr="00F6242F">
        <w:rPr>
          <w:sz w:val="28"/>
          <w:szCs w:val="28"/>
        </w:rPr>
        <w:t xml:space="preserve"> </w:t>
      </w:r>
      <w:r w:rsidRPr="00F6242F">
        <w:rPr>
          <w:sz w:val="28"/>
          <w:szCs w:val="28"/>
        </w:rPr>
        <w:t>№ 2 к подпрограмме изложить в новой редакции (прилага</w:t>
      </w:r>
      <w:r w:rsidR="007A0F46">
        <w:rPr>
          <w:sz w:val="28"/>
          <w:szCs w:val="28"/>
        </w:rPr>
        <w:t>ю</w:t>
      </w:r>
      <w:r w:rsidRPr="00F6242F">
        <w:rPr>
          <w:sz w:val="28"/>
          <w:szCs w:val="28"/>
        </w:rPr>
        <w:t>тся);</w:t>
      </w:r>
    </w:p>
    <w:p w:rsidR="00A645A6" w:rsidRPr="00F6242F" w:rsidRDefault="00A645A6" w:rsidP="006B4B68">
      <w:pPr>
        <w:tabs>
          <w:tab w:val="left" w:pos="0"/>
        </w:tabs>
        <w:ind w:firstLine="0"/>
        <w:outlineLvl w:val="0"/>
        <w:rPr>
          <w:sz w:val="28"/>
          <w:szCs w:val="28"/>
          <w:shd w:val="clear" w:color="auto" w:fill="FFFFFF"/>
        </w:rPr>
      </w:pPr>
      <w:r w:rsidRPr="00F6242F">
        <w:rPr>
          <w:sz w:val="28"/>
          <w:szCs w:val="23"/>
          <w:shd w:val="clear" w:color="auto" w:fill="FFFFFF"/>
        </w:rPr>
        <w:tab/>
        <w:t xml:space="preserve">по подпрограмме </w:t>
      </w:r>
      <w:r w:rsidRPr="00F6242F">
        <w:rPr>
          <w:sz w:val="28"/>
          <w:szCs w:val="28"/>
          <w:shd w:val="clear" w:color="auto" w:fill="FFFFFF"/>
        </w:rPr>
        <w:t>«</w:t>
      </w:r>
      <w:r w:rsidRPr="00F6242F">
        <w:rPr>
          <w:sz w:val="28"/>
          <w:szCs w:val="28"/>
        </w:rPr>
        <w:t>Развитие социальной и инженерной инфраструктуры в рамках Государственной программы "Развитие лесного хозяйства Республики Татарстан</w:t>
      </w:r>
      <w:r w:rsidRPr="00F6242F">
        <w:rPr>
          <w:sz w:val="28"/>
          <w:szCs w:val="28"/>
          <w:shd w:val="clear" w:color="auto" w:fill="FFFFFF"/>
        </w:rPr>
        <w:t>»:</w:t>
      </w:r>
    </w:p>
    <w:p w:rsidR="00A645A6" w:rsidRPr="00F6242F" w:rsidRDefault="00A645A6" w:rsidP="006B4B68">
      <w:pPr>
        <w:tabs>
          <w:tab w:val="left" w:pos="993"/>
        </w:tabs>
        <w:ind w:firstLine="709"/>
        <w:rPr>
          <w:sz w:val="28"/>
          <w:szCs w:val="28"/>
        </w:rPr>
      </w:pPr>
      <w:r w:rsidRPr="00F6242F">
        <w:rPr>
          <w:sz w:val="28"/>
          <w:szCs w:val="28"/>
        </w:rPr>
        <w:t>строк</w:t>
      </w:r>
      <w:r w:rsidR="00823736" w:rsidRPr="00F6242F">
        <w:rPr>
          <w:sz w:val="28"/>
          <w:szCs w:val="28"/>
        </w:rPr>
        <w:t>и</w:t>
      </w:r>
      <w:r w:rsidRPr="00F6242F">
        <w:rPr>
          <w:sz w:val="28"/>
          <w:szCs w:val="28"/>
        </w:rPr>
        <w:t xml:space="preserve"> «Объемы финансирования Подпрограммы с распределением по годам и источникам» </w:t>
      </w:r>
      <w:r w:rsidR="00823736" w:rsidRPr="00F6242F">
        <w:rPr>
          <w:sz w:val="28"/>
          <w:szCs w:val="28"/>
        </w:rPr>
        <w:t xml:space="preserve">и «Ожидаемые конечные результаты реализации цели и задач Подпрограммы (индикаторы оценки результатов) с разбивкой по годам и показатели бюджетной эффективности» </w:t>
      </w:r>
      <w:r w:rsidRPr="00F6242F">
        <w:rPr>
          <w:sz w:val="28"/>
          <w:szCs w:val="28"/>
        </w:rPr>
        <w:t>паспорта подпрограммы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2100"/>
        <w:gridCol w:w="4845"/>
      </w:tblGrid>
      <w:tr w:rsidR="00A645A6" w:rsidRPr="00F6242F" w:rsidTr="00A645A6">
        <w:tc>
          <w:tcPr>
            <w:tcW w:w="3261" w:type="dxa"/>
            <w:vMerge w:val="restart"/>
            <w:tcBorders>
              <w:top w:val="single" w:sz="4" w:space="0" w:color="auto"/>
              <w:bottom w:val="single" w:sz="4" w:space="0" w:color="auto"/>
              <w:right w:val="single" w:sz="4" w:space="0" w:color="auto"/>
            </w:tcBorders>
          </w:tcPr>
          <w:p w:rsidR="00A645A6" w:rsidRPr="00F6242F" w:rsidRDefault="00823736" w:rsidP="006B4B68">
            <w:pPr>
              <w:ind w:firstLine="0"/>
              <w:jc w:val="left"/>
              <w:rPr>
                <w:rFonts w:eastAsiaTheme="minorEastAsia"/>
              </w:rPr>
            </w:pPr>
            <w:r w:rsidRPr="00F6242F">
              <w:rPr>
                <w:rFonts w:eastAsiaTheme="minorEastAsia"/>
              </w:rPr>
              <w:t>«</w:t>
            </w:r>
            <w:r w:rsidR="00A645A6" w:rsidRPr="00F6242F">
              <w:rPr>
                <w:rFonts w:eastAsiaTheme="minorEastAsia"/>
              </w:rPr>
              <w:t>Объемы финансирования Подпрограммы с распределением по годам и источникам</w:t>
            </w:r>
          </w:p>
        </w:tc>
        <w:tc>
          <w:tcPr>
            <w:tcW w:w="6945" w:type="dxa"/>
            <w:gridSpan w:val="2"/>
            <w:tcBorders>
              <w:top w:val="single" w:sz="4" w:space="0" w:color="auto"/>
              <w:left w:val="single" w:sz="4" w:space="0" w:color="auto"/>
              <w:bottom w:val="single" w:sz="4" w:space="0" w:color="auto"/>
            </w:tcBorders>
          </w:tcPr>
          <w:p w:rsidR="00A645A6" w:rsidRPr="00F6242F" w:rsidRDefault="00A645A6" w:rsidP="006B4B68">
            <w:pPr>
              <w:ind w:firstLine="0"/>
              <w:jc w:val="left"/>
              <w:rPr>
                <w:rFonts w:eastAsiaTheme="minorEastAsia"/>
              </w:rPr>
            </w:pPr>
            <w:r w:rsidRPr="00F6242F">
              <w:rPr>
                <w:rFonts w:eastAsiaTheme="minorEastAsia"/>
              </w:rPr>
              <w:t xml:space="preserve">Общий объем финансирования Подпрограммы составляет </w:t>
            </w:r>
            <w:r w:rsidR="00B23913">
              <w:rPr>
                <w:rFonts w:eastAsiaTheme="minorEastAsia"/>
              </w:rPr>
              <w:t>211500,0</w:t>
            </w:r>
            <w:r w:rsidRPr="00F6242F">
              <w:rPr>
                <w:rFonts w:eastAsiaTheme="minorEastAsia"/>
              </w:rPr>
              <w:t> тыс. рублей, в том числе:</w:t>
            </w:r>
          </w:p>
          <w:p w:rsidR="00A645A6" w:rsidRPr="00F6242F" w:rsidRDefault="00A645A6" w:rsidP="006B4B68">
            <w:pPr>
              <w:ind w:firstLine="0"/>
              <w:jc w:val="left"/>
              <w:rPr>
                <w:rFonts w:eastAsiaTheme="minorEastAsia"/>
              </w:rPr>
            </w:pPr>
            <w:r w:rsidRPr="00F6242F">
              <w:rPr>
                <w:rFonts w:eastAsiaTheme="minorEastAsia"/>
              </w:rPr>
              <w:t xml:space="preserve">средства бюджета Республики Татарстан </w:t>
            </w:r>
            <w:r w:rsidR="00823736" w:rsidRPr="00F6242F">
              <w:rPr>
                <w:rFonts w:eastAsiaTheme="minorEastAsia"/>
              </w:rPr>
              <w:t>–</w:t>
            </w:r>
            <w:r w:rsidRPr="00F6242F">
              <w:rPr>
                <w:rFonts w:eastAsiaTheme="minorEastAsia"/>
              </w:rPr>
              <w:t xml:space="preserve"> </w:t>
            </w:r>
            <w:r w:rsidR="00B23913">
              <w:rPr>
                <w:rFonts w:eastAsiaTheme="minorEastAsia"/>
              </w:rPr>
              <w:t>211500,0</w:t>
            </w:r>
            <w:r w:rsidRPr="00F6242F">
              <w:rPr>
                <w:rFonts w:eastAsiaTheme="minorEastAsia"/>
              </w:rPr>
              <w:t> тыс. рублей.</w:t>
            </w:r>
          </w:p>
          <w:p w:rsidR="00A645A6" w:rsidRPr="00F6242F" w:rsidRDefault="00A645A6" w:rsidP="006B4B68">
            <w:pPr>
              <w:ind w:firstLine="0"/>
              <w:jc w:val="right"/>
              <w:rPr>
                <w:rFonts w:eastAsiaTheme="minorEastAsia"/>
              </w:rPr>
            </w:pPr>
            <w:r w:rsidRPr="00F6242F">
              <w:rPr>
                <w:rFonts w:eastAsiaTheme="minorEastAsia"/>
              </w:rPr>
              <w:t>(тыс. рублей)</w:t>
            </w:r>
          </w:p>
        </w:tc>
      </w:tr>
      <w:tr w:rsidR="00A645A6" w:rsidRPr="00F6242F" w:rsidTr="00A645A6">
        <w:tc>
          <w:tcPr>
            <w:tcW w:w="3261" w:type="dxa"/>
            <w:vMerge/>
            <w:tcBorders>
              <w:top w:val="single" w:sz="4" w:space="0" w:color="auto"/>
              <w:bottom w:val="single" w:sz="4" w:space="0" w:color="auto"/>
              <w:right w:val="single" w:sz="4" w:space="0" w:color="auto"/>
            </w:tcBorders>
          </w:tcPr>
          <w:p w:rsidR="00A645A6" w:rsidRPr="00F6242F" w:rsidRDefault="00A645A6" w:rsidP="006B4B68">
            <w:pPr>
              <w:ind w:firstLine="0"/>
              <w:rPr>
                <w:rFonts w:eastAsiaTheme="minorEastAsia"/>
              </w:rPr>
            </w:pPr>
          </w:p>
        </w:tc>
        <w:tc>
          <w:tcPr>
            <w:tcW w:w="2100"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Год</w:t>
            </w:r>
          </w:p>
        </w:tc>
        <w:tc>
          <w:tcPr>
            <w:tcW w:w="4845" w:type="dxa"/>
            <w:tcBorders>
              <w:top w:val="single" w:sz="4" w:space="0" w:color="auto"/>
              <w:left w:val="single" w:sz="4" w:space="0" w:color="auto"/>
              <w:bottom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Бюджет Республики Татарстан</w:t>
            </w:r>
          </w:p>
        </w:tc>
      </w:tr>
      <w:tr w:rsidR="00A645A6" w:rsidRPr="00F6242F" w:rsidTr="00A645A6">
        <w:tc>
          <w:tcPr>
            <w:tcW w:w="3261" w:type="dxa"/>
            <w:vMerge/>
            <w:tcBorders>
              <w:top w:val="single" w:sz="4" w:space="0" w:color="auto"/>
              <w:bottom w:val="single" w:sz="4" w:space="0" w:color="auto"/>
              <w:right w:val="single" w:sz="4" w:space="0" w:color="auto"/>
            </w:tcBorders>
          </w:tcPr>
          <w:p w:rsidR="00A645A6" w:rsidRPr="00F6242F" w:rsidRDefault="00A645A6" w:rsidP="006B4B68">
            <w:pPr>
              <w:ind w:firstLine="0"/>
              <w:rPr>
                <w:rFonts w:eastAsiaTheme="minorEastAsia"/>
              </w:rPr>
            </w:pPr>
          </w:p>
        </w:tc>
        <w:tc>
          <w:tcPr>
            <w:tcW w:w="2100"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2020</w:t>
            </w:r>
          </w:p>
        </w:tc>
        <w:tc>
          <w:tcPr>
            <w:tcW w:w="4845" w:type="dxa"/>
            <w:tcBorders>
              <w:top w:val="single" w:sz="4" w:space="0" w:color="auto"/>
              <w:left w:val="single" w:sz="4" w:space="0" w:color="auto"/>
              <w:bottom w:val="single" w:sz="4" w:space="0" w:color="auto"/>
            </w:tcBorders>
          </w:tcPr>
          <w:p w:rsidR="00A645A6" w:rsidRPr="00F6242F" w:rsidRDefault="00B23913" w:rsidP="006B4B68">
            <w:pPr>
              <w:ind w:firstLine="0"/>
              <w:jc w:val="center"/>
              <w:rPr>
                <w:rFonts w:eastAsiaTheme="minorEastAsia"/>
              </w:rPr>
            </w:pPr>
            <w:r>
              <w:rPr>
                <w:rFonts w:eastAsiaTheme="minorEastAsia"/>
              </w:rPr>
              <w:t>70500,0</w:t>
            </w:r>
          </w:p>
        </w:tc>
      </w:tr>
      <w:tr w:rsidR="00A645A6" w:rsidRPr="00F6242F" w:rsidTr="00A645A6">
        <w:tc>
          <w:tcPr>
            <w:tcW w:w="3261" w:type="dxa"/>
            <w:vMerge/>
            <w:tcBorders>
              <w:top w:val="single" w:sz="4" w:space="0" w:color="auto"/>
              <w:bottom w:val="single" w:sz="4" w:space="0" w:color="auto"/>
              <w:right w:val="single" w:sz="4" w:space="0" w:color="auto"/>
            </w:tcBorders>
          </w:tcPr>
          <w:p w:rsidR="00A645A6" w:rsidRPr="00F6242F" w:rsidRDefault="00A645A6" w:rsidP="006B4B68">
            <w:pPr>
              <w:ind w:firstLine="0"/>
              <w:rPr>
                <w:rFonts w:eastAsiaTheme="minorEastAsia"/>
              </w:rPr>
            </w:pPr>
          </w:p>
        </w:tc>
        <w:tc>
          <w:tcPr>
            <w:tcW w:w="2100"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2021</w:t>
            </w:r>
          </w:p>
        </w:tc>
        <w:tc>
          <w:tcPr>
            <w:tcW w:w="4845" w:type="dxa"/>
            <w:tcBorders>
              <w:top w:val="single" w:sz="4" w:space="0" w:color="auto"/>
              <w:left w:val="single" w:sz="4" w:space="0" w:color="auto"/>
              <w:bottom w:val="single" w:sz="4" w:space="0" w:color="auto"/>
            </w:tcBorders>
          </w:tcPr>
          <w:p w:rsidR="00A645A6" w:rsidRPr="00F6242F" w:rsidRDefault="001D24B3" w:rsidP="006B4B68">
            <w:pPr>
              <w:ind w:firstLine="0"/>
              <w:jc w:val="center"/>
              <w:rPr>
                <w:rFonts w:eastAsiaTheme="minorEastAsia"/>
              </w:rPr>
            </w:pPr>
            <w:r w:rsidRPr="00F6242F">
              <w:rPr>
                <w:rFonts w:eastAsiaTheme="minorEastAsia"/>
              </w:rPr>
              <w:t>70500,0</w:t>
            </w:r>
          </w:p>
        </w:tc>
      </w:tr>
      <w:tr w:rsidR="00A645A6" w:rsidRPr="00F6242F" w:rsidTr="00A645A6">
        <w:tc>
          <w:tcPr>
            <w:tcW w:w="3261" w:type="dxa"/>
            <w:vMerge/>
            <w:tcBorders>
              <w:top w:val="single" w:sz="4" w:space="0" w:color="auto"/>
              <w:bottom w:val="single" w:sz="4" w:space="0" w:color="auto"/>
              <w:right w:val="single" w:sz="4" w:space="0" w:color="auto"/>
            </w:tcBorders>
          </w:tcPr>
          <w:p w:rsidR="00A645A6" w:rsidRPr="00F6242F" w:rsidRDefault="00A645A6" w:rsidP="006B4B68">
            <w:pPr>
              <w:ind w:firstLine="0"/>
              <w:rPr>
                <w:rFonts w:eastAsiaTheme="minorEastAsia"/>
              </w:rPr>
            </w:pPr>
          </w:p>
        </w:tc>
        <w:tc>
          <w:tcPr>
            <w:tcW w:w="2100"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2022</w:t>
            </w:r>
          </w:p>
        </w:tc>
        <w:tc>
          <w:tcPr>
            <w:tcW w:w="4845" w:type="dxa"/>
            <w:tcBorders>
              <w:top w:val="single" w:sz="4" w:space="0" w:color="auto"/>
              <w:left w:val="single" w:sz="4" w:space="0" w:color="auto"/>
              <w:bottom w:val="single" w:sz="4" w:space="0" w:color="auto"/>
            </w:tcBorders>
          </w:tcPr>
          <w:p w:rsidR="00A645A6" w:rsidRPr="00F6242F" w:rsidRDefault="001D24B3" w:rsidP="006B4B68">
            <w:pPr>
              <w:ind w:firstLine="0"/>
              <w:jc w:val="center"/>
              <w:rPr>
                <w:rFonts w:eastAsiaTheme="minorEastAsia"/>
              </w:rPr>
            </w:pPr>
            <w:r w:rsidRPr="00F6242F">
              <w:rPr>
                <w:rFonts w:eastAsiaTheme="minorEastAsia"/>
              </w:rPr>
              <w:t>70500,0</w:t>
            </w:r>
          </w:p>
        </w:tc>
      </w:tr>
      <w:tr w:rsidR="00A645A6" w:rsidRPr="00F6242F" w:rsidTr="00A645A6">
        <w:tc>
          <w:tcPr>
            <w:tcW w:w="3261" w:type="dxa"/>
            <w:vMerge/>
            <w:tcBorders>
              <w:top w:val="single" w:sz="4" w:space="0" w:color="auto"/>
              <w:bottom w:val="single" w:sz="4" w:space="0" w:color="auto"/>
              <w:right w:val="single" w:sz="4" w:space="0" w:color="auto"/>
            </w:tcBorders>
          </w:tcPr>
          <w:p w:rsidR="00A645A6" w:rsidRPr="00F6242F" w:rsidRDefault="00A645A6" w:rsidP="006B4B68">
            <w:pPr>
              <w:ind w:firstLine="0"/>
              <w:rPr>
                <w:rFonts w:eastAsiaTheme="minorEastAsia"/>
              </w:rPr>
            </w:pPr>
          </w:p>
        </w:tc>
        <w:tc>
          <w:tcPr>
            <w:tcW w:w="2100" w:type="dxa"/>
            <w:tcBorders>
              <w:top w:val="single" w:sz="4" w:space="0" w:color="auto"/>
              <w:left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Всего</w:t>
            </w:r>
          </w:p>
        </w:tc>
        <w:tc>
          <w:tcPr>
            <w:tcW w:w="4845" w:type="dxa"/>
            <w:tcBorders>
              <w:top w:val="single" w:sz="4" w:space="0" w:color="auto"/>
              <w:left w:val="single" w:sz="4" w:space="0" w:color="auto"/>
              <w:bottom w:val="single" w:sz="4" w:space="0" w:color="auto"/>
            </w:tcBorders>
          </w:tcPr>
          <w:p w:rsidR="00A645A6" w:rsidRPr="00F6242F" w:rsidRDefault="00B23913" w:rsidP="006B4B68">
            <w:pPr>
              <w:ind w:firstLine="0"/>
              <w:jc w:val="center"/>
              <w:rPr>
                <w:rFonts w:eastAsiaTheme="minorEastAsia"/>
              </w:rPr>
            </w:pPr>
            <w:r>
              <w:rPr>
                <w:rFonts w:eastAsiaTheme="minorEastAsia"/>
              </w:rPr>
              <w:t>211500,0</w:t>
            </w:r>
          </w:p>
        </w:tc>
      </w:tr>
      <w:tr w:rsidR="00A645A6" w:rsidRPr="00F6242F" w:rsidTr="00A645A6">
        <w:tc>
          <w:tcPr>
            <w:tcW w:w="3261" w:type="dxa"/>
            <w:vMerge/>
            <w:tcBorders>
              <w:top w:val="single" w:sz="4" w:space="0" w:color="auto"/>
              <w:bottom w:val="single" w:sz="4" w:space="0" w:color="auto"/>
              <w:right w:val="single" w:sz="4" w:space="0" w:color="auto"/>
            </w:tcBorders>
          </w:tcPr>
          <w:p w:rsidR="00A645A6" w:rsidRPr="00F6242F" w:rsidRDefault="00A645A6" w:rsidP="006B4B68">
            <w:pPr>
              <w:ind w:firstLine="0"/>
              <w:rPr>
                <w:rFonts w:eastAsiaTheme="minorEastAsia"/>
              </w:rPr>
            </w:pPr>
          </w:p>
        </w:tc>
        <w:tc>
          <w:tcPr>
            <w:tcW w:w="6945" w:type="dxa"/>
            <w:gridSpan w:val="2"/>
            <w:tcBorders>
              <w:top w:val="single" w:sz="4" w:space="0" w:color="auto"/>
              <w:left w:val="single" w:sz="4" w:space="0" w:color="auto"/>
              <w:bottom w:val="single" w:sz="4" w:space="0" w:color="auto"/>
            </w:tcBorders>
          </w:tcPr>
          <w:p w:rsidR="00A645A6" w:rsidRPr="00F6242F" w:rsidRDefault="00A645A6" w:rsidP="006B4B68">
            <w:pPr>
              <w:ind w:firstLine="0"/>
              <w:jc w:val="left"/>
              <w:rPr>
                <w:rFonts w:eastAsiaTheme="minorEastAsia"/>
              </w:rPr>
            </w:pPr>
            <w:r w:rsidRPr="00F6242F">
              <w:rPr>
                <w:rFonts w:eastAsiaTheme="minorEastAsia"/>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A645A6" w:rsidRPr="00F6242F" w:rsidTr="00A645A6">
        <w:tc>
          <w:tcPr>
            <w:tcW w:w="3261"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Ожидаемые конечные результаты реализации цели и задач Подпрограммы (индикаторы оценки результатов) с разбивкой по годам и показатели бюджетной эффективности</w:t>
            </w:r>
          </w:p>
        </w:tc>
        <w:tc>
          <w:tcPr>
            <w:tcW w:w="6945" w:type="dxa"/>
            <w:gridSpan w:val="2"/>
            <w:tcBorders>
              <w:top w:val="single" w:sz="4" w:space="0" w:color="auto"/>
              <w:left w:val="single" w:sz="4" w:space="0" w:color="auto"/>
              <w:bottom w:val="single" w:sz="4" w:space="0" w:color="auto"/>
            </w:tcBorders>
          </w:tcPr>
          <w:p w:rsidR="00A645A6" w:rsidRPr="00F6242F" w:rsidRDefault="00A645A6" w:rsidP="006B4B68">
            <w:pPr>
              <w:ind w:firstLine="0"/>
              <w:jc w:val="left"/>
              <w:rPr>
                <w:rFonts w:eastAsiaTheme="minorEastAsia"/>
              </w:rPr>
            </w:pPr>
            <w:r w:rsidRPr="00F6242F">
              <w:rPr>
                <w:rFonts w:eastAsiaTheme="minorEastAsia"/>
              </w:rPr>
              <w:t>В результате реализации Подпрограммы предполагается достичь следующих показателей:</w:t>
            </w:r>
          </w:p>
          <w:p w:rsidR="00A645A6" w:rsidRPr="00F6242F" w:rsidRDefault="00A645A6" w:rsidP="006B4B68">
            <w:pPr>
              <w:ind w:firstLine="0"/>
              <w:jc w:val="left"/>
              <w:rPr>
                <w:rFonts w:eastAsiaTheme="minorEastAsia"/>
              </w:rPr>
            </w:pPr>
            <w:r w:rsidRPr="00F6242F">
              <w:rPr>
                <w:rFonts w:eastAsiaTheme="minorEastAsia"/>
              </w:rPr>
              <w:t xml:space="preserve">1. Ремонт </w:t>
            </w:r>
            <w:r w:rsidR="001D24B3" w:rsidRPr="00F6242F">
              <w:rPr>
                <w:rFonts w:eastAsiaTheme="minorEastAsia"/>
              </w:rPr>
              <w:t>49</w:t>
            </w:r>
            <w:r w:rsidRPr="00F6242F">
              <w:rPr>
                <w:rFonts w:eastAsiaTheme="minorEastAsia"/>
              </w:rPr>
              <w:t xml:space="preserve"> административных зданий государственных казенных учреждений, подведомственных Министерству лесного хозяйства Республики Татарстан.</w:t>
            </w:r>
          </w:p>
          <w:p w:rsidR="00A645A6" w:rsidRPr="00F6242F" w:rsidRDefault="00A645A6" w:rsidP="006B4B68">
            <w:pPr>
              <w:ind w:firstLine="0"/>
              <w:jc w:val="left"/>
              <w:rPr>
                <w:rFonts w:eastAsiaTheme="minorEastAsia"/>
              </w:rPr>
            </w:pPr>
            <w:r w:rsidRPr="00F6242F">
              <w:rPr>
                <w:rFonts w:eastAsiaTheme="minorEastAsia"/>
              </w:rPr>
              <w:t>2. Ремонт 1</w:t>
            </w:r>
            <w:r w:rsidR="001D24B3" w:rsidRPr="00F6242F">
              <w:rPr>
                <w:rFonts w:eastAsiaTheme="minorEastAsia"/>
              </w:rPr>
              <w:t>0</w:t>
            </w:r>
            <w:r w:rsidRPr="00F6242F">
              <w:rPr>
                <w:rFonts w:eastAsiaTheme="minorEastAsia"/>
              </w:rPr>
              <w:t xml:space="preserve"> объектов недвижимости государственных бюджетных учреждений, подведомственных Министерству лесного хозяйства Республики Татарстан.</w:t>
            </w:r>
          </w:p>
          <w:p w:rsidR="00A645A6" w:rsidRPr="00F6242F" w:rsidRDefault="00A645A6" w:rsidP="006B4B68">
            <w:pPr>
              <w:ind w:firstLine="0"/>
              <w:jc w:val="left"/>
              <w:rPr>
                <w:rFonts w:eastAsiaTheme="minorEastAsia"/>
              </w:rPr>
            </w:pPr>
            <w:r w:rsidRPr="00F6242F">
              <w:rPr>
                <w:rFonts w:eastAsiaTheme="minorEastAsia"/>
              </w:rPr>
              <w:t>3. Ремонт учебного корпуса факультета лесного хозяйства и экологии федерального государственного бюджетного образовательного учреждения высшего образования "Казанский государственный аграрный университет"»;</w:t>
            </w:r>
          </w:p>
        </w:tc>
      </w:tr>
    </w:tbl>
    <w:p w:rsidR="001D24B3" w:rsidRPr="00F6242F" w:rsidRDefault="001D24B3" w:rsidP="006B4B68">
      <w:pPr>
        <w:tabs>
          <w:tab w:val="left" w:pos="993"/>
        </w:tabs>
        <w:ind w:firstLine="709"/>
        <w:rPr>
          <w:sz w:val="28"/>
          <w:szCs w:val="28"/>
        </w:rPr>
      </w:pPr>
      <w:r w:rsidRPr="00F6242F">
        <w:rPr>
          <w:sz w:val="28"/>
          <w:szCs w:val="28"/>
        </w:rPr>
        <w:t xml:space="preserve">абзац 3 раздела </w:t>
      </w:r>
      <w:r w:rsidRPr="00F6242F">
        <w:rPr>
          <w:sz w:val="28"/>
          <w:szCs w:val="28"/>
          <w:lang w:val="en-US"/>
        </w:rPr>
        <w:t>II</w:t>
      </w:r>
      <w:r w:rsidRPr="00F6242F">
        <w:rPr>
          <w:sz w:val="28"/>
          <w:szCs w:val="28"/>
        </w:rPr>
        <w:t xml:space="preserve"> изложить в следующей редакции:</w:t>
      </w:r>
    </w:p>
    <w:p w:rsidR="001D24B3" w:rsidRPr="00F6242F" w:rsidRDefault="001D24B3" w:rsidP="006B4B68">
      <w:pPr>
        <w:tabs>
          <w:tab w:val="left" w:pos="993"/>
        </w:tabs>
        <w:ind w:firstLine="709"/>
        <w:rPr>
          <w:sz w:val="28"/>
          <w:szCs w:val="28"/>
        </w:rPr>
      </w:pPr>
      <w:r w:rsidRPr="00F6242F">
        <w:rPr>
          <w:sz w:val="28"/>
          <w:szCs w:val="28"/>
        </w:rPr>
        <w:t>«В рамках Подпрограммы будут предусмотрены следующие мероприятия:</w:t>
      </w:r>
    </w:p>
    <w:p w:rsidR="001D24B3" w:rsidRPr="00F6242F" w:rsidRDefault="001D24B3" w:rsidP="006B4B68">
      <w:pPr>
        <w:tabs>
          <w:tab w:val="left" w:pos="993"/>
        </w:tabs>
        <w:ind w:firstLine="709"/>
        <w:rPr>
          <w:sz w:val="28"/>
          <w:szCs w:val="28"/>
        </w:rPr>
      </w:pPr>
      <w:r w:rsidRPr="00F6242F">
        <w:rPr>
          <w:sz w:val="28"/>
          <w:szCs w:val="28"/>
        </w:rPr>
        <w:t>проведение проектных и изыскательских работ на 60 объектах;</w:t>
      </w:r>
    </w:p>
    <w:p w:rsidR="001D24B3" w:rsidRPr="00F6242F" w:rsidRDefault="001D24B3" w:rsidP="006B4B68">
      <w:pPr>
        <w:tabs>
          <w:tab w:val="left" w:pos="993"/>
        </w:tabs>
        <w:ind w:firstLine="709"/>
        <w:rPr>
          <w:sz w:val="28"/>
          <w:szCs w:val="28"/>
        </w:rPr>
      </w:pPr>
      <w:r w:rsidRPr="00F6242F">
        <w:rPr>
          <w:sz w:val="28"/>
          <w:szCs w:val="28"/>
        </w:rPr>
        <w:t>ремонт 49 административных зданий государственных казенных учреждений, подведомственных Министерству лесного хозяйства Республики Татарстан;</w:t>
      </w:r>
    </w:p>
    <w:p w:rsidR="001D24B3" w:rsidRPr="00F6242F" w:rsidRDefault="001D24B3" w:rsidP="006B4B68">
      <w:pPr>
        <w:tabs>
          <w:tab w:val="left" w:pos="993"/>
        </w:tabs>
        <w:ind w:firstLine="709"/>
        <w:rPr>
          <w:sz w:val="28"/>
          <w:szCs w:val="28"/>
        </w:rPr>
      </w:pPr>
      <w:r w:rsidRPr="00F6242F">
        <w:rPr>
          <w:sz w:val="28"/>
          <w:szCs w:val="28"/>
        </w:rPr>
        <w:t>ремонт 10 объектов недвижимости государственных бюджетных учреждений, подведомственных Министерству лесного хозяйства Республики Татарстан;</w:t>
      </w:r>
    </w:p>
    <w:p w:rsidR="001D24B3" w:rsidRPr="00F6242F" w:rsidRDefault="001D24B3" w:rsidP="006B4B68">
      <w:pPr>
        <w:tabs>
          <w:tab w:val="left" w:pos="993"/>
        </w:tabs>
        <w:ind w:firstLine="709"/>
        <w:rPr>
          <w:sz w:val="28"/>
          <w:szCs w:val="28"/>
        </w:rPr>
      </w:pPr>
      <w:r w:rsidRPr="00F6242F">
        <w:rPr>
          <w:sz w:val="28"/>
          <w:szCs w:val="28"/>
        </w:rPr>
        <w:t>ремонт учебного корпуса факультета лесного хозяйства и экологии федерального государственного бюджетного образовательного учреждения высшего образования "Казанский государственный аграрный университет".»;</w:t>
      </w:r>
    </w:p>
    <w:p w:rsidR="00A645A6" w:rsidRPr="00F6242F" w:rsidRDefault="00A645A6" w:rsidP="006B4B68">
      <w:pPr>
        <w:tabs>
          <w:tab w:val="left" w:pos="993"/>
        </w:tabs>
        <w:ind w:firstLine="709"/>
        <w:rPr>
          <w:sz w:val="28"/>
          <w:szCs w:val="28"/>
        </w:rPr>
      </w:pPr>
      <w:r w:rsidRPr="00F6242F">
        <w:rPr>
          <w:sz w:val="28"/>
          <w:szCs w:val="28"/>
        </w:rPr>
        <w:t xml:space="preserve">раздел </w:t>
      </w:r>
      <w:r w:rsidRPr="00F6242F">
        <w:rPr>
          <w:sz w:val="28"/>
          <w:szCs w:val="28"/>
          <w:lang w:val="en-US"/>
        </w:rPr>
        <w:t>III</w:t>
      </w:r>
      <w:r w:rsidRPr="00F6242F">
        <w:rPr>
          <w:sz w:val="28"/>
          <w:szCs w:val="28"/>
        </w:rPr>
        <w:t xml:space="preserve"> подпрограммы изложить в следующей редакции:</w:t>
      </w:r>
    </w:p>
    <w:p w:rsidR="00A645A6" w:rsidRPr="00F6242F" w:rsidRDefault="00A645A6" w:rsidP="006B4B68">
      <w:pPr>
        <w:ind w:firstLine="0"/>
        <w:jc w:val="center"/>
        <w:outlineLvl w:val="0"/>
        <w:rPr>
          <w:rFonts w:eastAsiaTheme="minorEastAsia"/>
          <w:bCs/>
          <w:sz w:val="28"/>
        </w:rPr>
      </w:pPr>
      <w:r w:rsidRPr="00F6242F">
        <w:rPr>
          <w:rFonts w:eastAsiaTheme="minorEastAsia"/>
          <w:bCs/>
          <w:sz w:val="28"/>
        </w:rPr>
        <w:t>«</w:t>
      </w:r>
      <w:r w:rsidRPr="00F6242F">
        <w:rPr>
          <w:rFonts w:eastAsiaTheme="minorEastAsia"/>
          <w:bCs/>
          <w:sz w:val="28"/>
          <w:lang w:val="en-US"/>
        </w:rPr>
        <w:t>III</w:t>
      </w:r>
      <w:r w:rsidRPr="00F6242F">
        <w:rPr>
          <w:rFonts w:eastAsiaTheme="minorEastAsia"/>
          <w:bCs/>
          <w:sz w:val="28"/>
        </w:rPr>
        <w:t>. Обоснование ресурсного обеспечения Подпрограммы</w:t>
      </w:r>
    </w:p>
    <w:p w:rsidR="00B23913" w:rsidRPr="00B23913" w:rsidRDefault="00B23913" w:rsidP="006B4B68">
      <w:pPr>
        <w:rPr>
          <w:rFonts w:eastAsiaTheme="minorEastAsia"/>
          <w:sz w:val="28"/>
        </w:rPr>
      </w:pPr>
      <w:r w:rsidRPr="00B23913">
        <w:rPr>
          <w:rFonts w:eastAsiaTheme="minorEastAsia"/>
          <w:sz w:val="28"/>
        </w:rPr>
        <w:lastRenderedPageBreak/>
        <w:t>Общий объем финансирования Подпрограммы составляет 211500,0 тыс. рублей, в том числе:</w:t>
      </w:r>
    </w:p>
    <w:p w:rsidR="00B23913" w:rsidRPr="00B23913" w:rsidRDefault="00B23913" w:rsidP="006B4B68">
      <w:pPr>
        <w:rPr>
          <w:rFonts w:eastAsiaTheme="minorEastAsia"/>
          <w:sz w:val="28"/>
        </w:rPr>
      </w:pPr>
      <w:r w:rsidRPr="00B23913">
        <w:rPr>
          <w:rFonts w:eastAsiaTheme="minorEastAsia"/>
          <w:sz w:val="28"/>
        </w:rPr>
        <w:t>средства бюджета Республики Татарстан – 211500,0 тыс. рублей.</w:t>
      </w:r>
    </w:p>
    <w:tbl>
      <w:tblPr>
        <w:tblW w:w="101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7"/>
        <w:gridCol w:w="8237"/>
      </w:tblGrid>
      <w:tr w:rsidR="00A645A6" w:rsidRPr="00F6242F" w:rsidTr="00B02F25">
        <w:tc>
          <w:tcPr>
            <w:tcW w:w="10174" w:type="dxa"/>
            <w:gridSpan w:val="2"/>
            <w:tcBorders>
              <w:top w:val="nil"/>
              <w:left w:val="nil"/>
              <w:bottom w:val="single" w:sz="4" w:space="0" w:color="auto"/>
              <w:right w:val="nil"/>
            </w:tcBorders>
          </w:tcPr>
          <w:p w:rsidR="00A645A6" w:rsidRPr="00F6242F" w:rsidRDefault="00A645A6" w:rsidP="006B4B68">
            <w:pPr>
              <w:ind w:firstLine="0"/>
              <w:jc w:val="right"/>
              <w:rPr>
                <w:rFonts w:eastAsiaTheme="minorEastAsia"/>
              </w:rPr>
            </w:pPr>
            <w:r w:rsidRPr="00F6242F">
              <w:rPr>
                <w:rFonts w:eastAsiaTheme="minorEastAsia"/>
              </w:rPr>
              <w:t>(тыс. рублей)</w:t>
            </w:r>
          </w:p>
        </w:tc>
      </w:tr>
      <w:tr w:rsidR="00A645A6" w:rsidRPr="00F6242F" w:rsidTr="00B02F25">
        <w:tc>
          <w:tcPr>
            <w:tcW w:w="1937" w:type="dxa"/>
            <w:tcBorders>
              <w:top w:val="single" w:sz="4" w:space="0" w:color="auto"/>
              <w:bottom w:val="single" w:sz="4" w:space="0" w:color="auto"/>
              <w:right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Год</w:t>
            </w:r>
          </w:p>
        </w:tc>
        <w:tc>
          <w:tcPr>
            <w:tcW w:w="8237" w:type="dxa"/>
            <w:tcBorders>
              <w:top w:val="single" w:sz="4" w:space="0" w:color="auto"/>
              <w:left w:val="single" w:sz="4" w:space="0" w:color="auto"/>
              <w:bottom w:val="single" w:sz="4" w:space="0" w:color="auto"/>
            </w:tcBorders>
          </w:tcPr>
          <w:p w:rsidR="00A645A6" w:rsidRPr="00F6242F" w:rsidRDefault="00A645A6" w:rsidP="006B4B68">
            <w:pPr>
              <w:ind w:firstLine="0"/>
              <w:jc w:val="center"/>
              <w:rPr>
                <w:rFonts w:eastAsiaTheme="minorEastAsia"/>
              </w:rPr>
            </w:pPr>
            <w:r w:rsidRPr="00F6242F">
              <w:rPr>
                <w:rFonts w:eastAsiaTheme="minorEastAsia"/>
              </w:rPr>
              <w:t>Бюджет Республики Татарстан</w:t>
            </w:r>
          </w:p>
        </w:tc>
      </w:tr>
      <w:tr w:rsidR="00A645A6" w:rsidRPr="00F6242F" w:rsidTr="00B02F25">
        <w:tc>
          <w:tcPr>
            <w:tcW w:w="1937"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2020</w:t>
            </w:r>
          </w:p>
        </w:tc>
        <w:tc>
          <w:tcPr>
            <w:tcW w:w="8237" w:type="dxa"/>
            <w:tcBorders>
              <w:top w:val="single" w:sz="4" w:space="0" w:color="auto"/>
              <w:left w:val="single" w:sz="4" w:space="0" w:color="auto"/>
              <w:bottom w:val="single" w:sz="4" w:space="0" w:color="auto"/>
            </w:tcBorders>
          </w:tcPr>
          <w:p w:rsidR="00A645A6" w:rsidRPr="00F6242F" w:rsidRDefault="00B23913" w:rsidP="006B4B68">
            <w:pPr>
              <w:ind w:firstLine="0"/>
              <w:jc w:val="center"/>
              <w:rPr>
                <w:rFonts w:eastAsiaTheme="minorEastAsia"/>
              </w:rPr>
            </w:pPr>
            <w:r>
              <w:rPr>
                <w:rFonts w:eastAsiaTheme="minorEastAsia"/>
              </w:rPr>
              <w:t>70500,0</w:t>
            </w:r>
          </w:p>
        </w:tc>
      </w:tr>
      <w:tr w:rsidR="00A645A6" w:rsidRPr="00F6242F" w:rsidTr="00B02F25">
        <w:tc>
          <w:tcPr>
            <w:tcW w:w="1937"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2021</w:t>
            </w:r>
          </w:p>
        </w:tc>
        <w:tc>
          <w:tcPr>
            <w:tcW w:w="8237" w:type="dxa"/>
            <w:tcBorders>
              <w:top w:val="single" w:sz="4" w:space="0" w:color="auto"/>
              <w:left w:val="single" w:sz="4" w:space="0" w:color="auto"/>
              <w:bottom w:val="single" w:sz="4" w:space="0" w:color="auto"/>
            </w:tcBorders>
          </w:tcPr>
          <w:p w:rsidR="00A645A6" w:rsidRPr="00F6242F" w:rsidRDefault="001D24B3" w:rsidP="006B4B68">
            <w:pPr>
              <w:ind w:firstLine="0"/>
              <w:jc w:val="center"/>
              <w:rPr>
                <w:rFonts w:eastAsiaTheme="minorEastAsia"/>
              </w:rPr>
            </w:pPr>
            <w:r w:rsidRPr="00F6242F">
              <w:rPr>
                <w:rFonts w:eastAsiaTheme="minorEastAsia"/>
              </w:rPr>
              <w:t>70500,0</w:t>
            </w:r>
          </w:p>
        </w:tc>
      </w:tr>
      <w:tr w:rsidR="00A645A6" w:rsidRPr="00F6242F" w:rsidTr="00B02F25">
        <w:tc>
          <w:tcPr>
            <w:tcW w:w="1937"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2022</w:t>
            </w:r>
          </w:p>
        </w:tc>
        <w:tc>
          <w:tcPr>
            <w:tcW w:w="8237" w:type="dxa"/>
            <w:tcBorders>
              <w:top w:val="single" w:sz="4" w:space="0" w:color="auto"/>
              <w:left w:val="single" w:sz="4" w:space="0" w:color="auto"/>
              <w:bottom w:val="single" w:sz="4" w:space="0" w:color="auto"/>
            </w:tcBorders>
          </w:tcPr>
          <w:p w:rsidR="00A645A6" w:rsidRPr="00F6242F" w:rsidRDefault="001D24B3" w:rsidP="006B4B68">
            <w:pPr>
              <w:ind w:firstLine="0"/>
              <w:jc w:val="center"/>
              <w:rPr>
                <w:rFonts w:eastAsiaTheme="minorEastAsia"/>
              </w:rPr>
            </w:pPr>
            <w:r w:rsidRPr="00F6242F">
              <w:rPr>
                <w:rFonts w:eastAsiaTheme="minorEastAsia"/>
              </w:rPr>
              <w:t>70500,0</w:t>
            </w:r>
          </w:p>
        </w:tc>
      </w:tr>
      <w:tr w:rsidR="00A645A6" w:rsidRPr="00F6242F" w:rsidTr="00B02F25">
        <w:tc>
          <w:tcPr>
            <w:tcW w:w="1937" w:type="dxa"/>
            <w:tcBorders>
              <w:top w:val="single" w:sz="4" w:space="0" w:color="auto"/>
              <w:bottom w:val="single" w:sz="4" w:space="0" w:color="auto"/>
              <w:right w:val="single" w:sz="4" w:space="0" w:color="auto"/>
            </w:tcBorders>
          </w:tcPr>
          <w:p w:rsidR="00A645A6" w:rsidRPr="00F6242F" w:rsidRDefault="00A645A6" w:rsidP="006B4B68">
            <w:pPr>
              <w:ind w:firstLine="0"/>
              <w:jc w:val="left"/>
              <w:rPr>
                <w:rFonts w:eastAsiaTheme="minorEastAsia"/>
              </w:rPr>
            </w:pPr>
            <w:r w:rsidRPr="00F6242F">
              <w:rPr>
                <w:rFonts w:eastAsiaTheme="minorEastAsia"/>
              </w:rPr>
              <w:t>Всего</w:t>
            </w:r>
          </w:p>
        </w:tc>
        <w:tc>
          <w:tcPr>
            <w:tcW w:w="8237" w:type="dxa"/>
            <w:tcBorders>
              <w:top w:val="single" w:sz="4" w:space="0" w:color="auto"/>
              <w:left w:val="single" w:sz="4" w:space="0" w:color="auto"/>
              <w:bottom w:val="single" w:sz="4" w:space="0" w:color="auto"/>
            </w:tcBorders>
          </w:tcPr>
          <w:p w:rsidR="00A645A6" w:rsidRPr="00F6242F" w:rsidRDefault="00B23913" w:rsidP="006B4B68">
            <w:pPr>
              <w:ind w:firstLine="0"/>
              <w:jc w:val="center"/>
              <w:rPr>
                <w:rFonts w:eastAsiaTheme="minorEastAsia"/>
              </w:rPr>
            </w:pPr>
            <w:r>
              <w:rPr>
                <w:rFonts w:eastAsiaTheme="minorEastAsia"/>
              </w:rPr>
              <w:t>211500,0</w:t>
            </w:r>
          </w:p>
        </w:tc>
      </w:tr>
    </w:tbl>
    <w:p w:rsidR="00A645A6" w:rsidRPr="00F6242F" w:rsidRDefault="00A645A6" w:rsidP="006B4B68">
      <w:pPr>
        <w:rPr>
          <w:rFonts w:eastAsiaTheme="minorEastAsia"/>
          <w:sz w:val="28"/>
        </w:rPr>
      </w:pPr>
      <w:r w:rsidRPr="00F6242F">
        <w:rPr>
          <w:rFonts w:eastAsiaTheme="minorEastAsia"/>
          <w:bCs/>
          <w:sz w:val="28"/>
        </w:rPr>
        <w:t>Примечание.</w:t>
      </w:r>
      <w:r w:rsidRPr="00F6242F">
        <w:rPr>
          <w:rFonts w:eastAsiaTheme="minorEastAsia"/>
          <w:sz w:val="28"/>
        </w:rPr>
        <w:t xml:space="preserve"> Объемы финансирования носят прогнозный характер и подлежат ежегодной корректировке с учетом возможностей соответствующих бюджетов.»;</w:t>
      </w:r>
    </w:p>
    <w:p w:rsidR="00A645A6" w:rsidRPr="00F6242F" w:rsidRDefault="00A645A6" w:rsidP="006B4B68">
      <w:pPr>
        <w:rPr>
          <w:rFonts w:eastAsiaTheme="minorEastAsia"/>
          <w:sz w:val="28"/>
        </w:rPr>
      </w:pPr>
      <w:r w:rsidRPr="00F6242F">
        <w:rPr>
          <w:sz w:val="28"/>
          <w:szCs w:val="28"/>
        </w:rPr>
        <w:t>приложени</w:t>
      </w:r>
      <w:r w:rsidR="003A59E8">
        <w:rPr>
          <w:sz w:val="28"/>
          <w:szCs w:val="28"/>
        </w:rPr>
        <w:t>я</w:t>
      </w:r>
      <w:r w:rsidRPr="00F6242F">
        <w:rPr>
          <w:sz w:val="28"/>
          <w:szCs w:val="28"/>
        </w:rPr>
        <w:t xml:space="preserve"> </w:t>
      </w:r>
      <w:r w:rsidR="00F03835">
        <w:rPr>
          <w:sz w:val="28"/>
          <w:szCs w:val="28"/>
        </w:rPr>
        <w:t xml:space="preserve">№1, </w:t>
      </w:r>
      <w:r w:rsidRPr="00F6242F">
        <w:rPr>
          <w:sz w:val="28"/>
          <w:szCs w:val="28"/>
        </w:rPr>
        <w:t>№ 2 к подпрограмме изложить в новой редакции (прилага</w:t>
      </w:r>
      <w:r w:rsidR="007A0F46">
        <w:rPr>
          <w:sz w:val="28"/>
          <w:szCs w:val="28"/>
        </w:rPr>
        <w:t>ю</w:t>
      </w:r>
      <w:r w:rsidRPr="00F6242F">
        <w:rPr>
          <w:sz w:val="28"/>
          <w:szCs w:val="28"/>
        </w:rPr>
        <w:t>тся).</w:t>
      </w:r>
    </w:p>
    <w:p w:rsidR="00A645A6" w:rsidRPr="00F6242F" w:rsidRDefault="00A645A6" w:rsidP="006B4B68">
      <w:pPr>
        <w:tabs>
          <w:tab w:val="left" w:pos="993"/>
        </w:tabs>
        <w:ind w:firstLine="709"/>
        <w:rPr>
          <w:sz w:val="32"/>
          <w:szCs w:val="28"/>
        </w:rPr>
      </w:pPr>
    </w:p>
    <w:bookmarkEnd w:id="10"/>
    <w:p w:rsidR="00D3588A" w:rsidRPr="00F6242F" w:rsidRDefault="00D3588A" w:rsidP="006B4B68">
      <w:pPr>
        <w:tabs>
          <w:tab w:val="left" w:pos="993"/>
        </w:tabs>
        <w:ind w:firstLine="709"/>
        <w:rPr>
          <w:sz w:val="32"/>
          <w:szCs w:val="28"/>
        </w:rPr>
      </w:pPr>
    </w:p>
    <w:p w:rsidR="00A52832" w:rsidRPr="00F6242F" w:rsidRDefault="00A52832" w:rsidP="006B4B68">
      <w:pPr>
        <w:tabs>
          <w:tab w:val="left" w:pos="993"/>
        </w:tabs>
        <w:ind w:firstLine="0"/>
        <w:rPr>
          <w:rFonts w:ascii="Times New Roman" w:hAnsi="Times New Roman" w:cs="Times New Roman"/>
          <w:sz w:val="28"/>
          <w:szCs w:val="28"/>
        </w:rPr>
      </w:pPr>
      <w:r w:rsidRPr="00F6242F">
        <w:rPr>
          <w:rFonts w:ascii="Times New Roman" w:hAnsi="Times New Roman" w:cs="Times New Roman"/>
          <w:sz w:val="28"/>
          <w:szCs w:val="28"/>
        </w:rPr>
        <w:t xml:space="preserve">Премьер министр </w:t>
      </w:r>
    </w:p>
    <w:p w:rsidR="00A52832" w:rsidRPr="00F6242F" w:rsidRDefault="00A52832" w:rsidP="006B4B68">
      <w:pPr>
        <w:tabs>
          <w:tab w:val="left" w:pos="993"/>
        </w:tabs>
        <w:ind w:firstLine="0"/>
      </w:pPr>
      <w:r w:rsidRPr="00F6242F">
        <w:rPr>
          <w:rFonts w:ascii="Times New Roman" w:hAnsi="Times New Roman" w:cs="Times New Roman"/>
          <w:sz w:val="28"/>
          <w:szCs w:val="28"/>
        </w:rPr>
        <w:t xml:space="preserve">Республики Татарстан </w:t>
      </w:r>
      <w:r w:rsidRPr="00F6242F">
        <w:rPr>
          <w:rFonts w:ascii="Times New Roman" w:hAnsi="Times New Roman" w:cs="Times New Roman"/>
          <w:sz w:val="28"/>
          <w:szCs w:val="28"/>
        </w:rPr>
        <w:tab/>
        <w:t xml:space="preserve">   </w:t>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r>
      <w:r w:rsidRPr="00F6242F">
        <w:rPr>
          <w:rFonts w:ascii="Times New Roman" w:hAnsi="Times New Roman" w:cs="Times New Roman"/>
          <w:sz w:val="28"/>
          <w:szCs w:val="28"/>
        </w:rPr>
        <w:tab/>
        <w:t xml:space="preserve">           </w:t>
      </w:r>
      <w:proofErr w:type="spellStart"/>
      <w:r w:rsidRPr="00F6242F">
        <w:rPr>
          <w:rFonts w:ascii="Times New Roman" w:hAnsi="Times New Roman" w:cs="Times New Roman"/>
          <w:sz w:val="28"/>
          <w:szCs w:val="28"/>
        </w:rPr>
        <w:t>А.В.Песошин</w:t>
      </w:r>
      <w:proofErr w:type="spellEnd"/>
    </w:p>
    <w:p w:rsidR="00A77BFD" w:rsidRPr="00F6242F" w:rsidRDefault="00A77BFD" w:rsidP="006B4B68">
      <w:pPr>
        <w:tabs>
          <w:tab w:val="left" w:pos="993"/>
        </w:tabs>
        <w:ind w:firstLine="709"/>
        <w:rPr>
          <w:sz w:val="32"/>
          <w:szCs w:val="28"/>
        </w:rPr>
        <w:sectPr w:rsidR="00A77BFD" w:rsidRPr="00F6242F" w:rsidSect="00A25876">
          <w:pgSz w:w="11906" w:h="16838"/>
          <w:pgMar w:top="1134" w:right="567" w:bottom="1134" w:left="1134" w:header="708" w:footer="708" w:gutter="0"/>
          <w:cols w:space="708"/>
          <w:docGrid w:linePitch="360"/>
        </w:sectPr>
      </w:pPr>
    </w:p>
    <w:p w:rsidR="00A77BFD" w:rsidRPr="00F6242F" w:rsidRDefault="00A77BFD" w:rsidP="006B4B68">
      <w:pPr>
        <w:tabs>
          <w:tab w:val="left" w:pos="993"/>
        </w:tabs>
        <w:ind w:left="10773" w:firstLine="0"/>
        <w:jc w:val="left"/>
        <w:rPr>
          <w:bCs/>
          <w:shd w:val="clear" w:color="auto" w:fill="FFFFFF"/>
        </w:rPr>
      </w:pPr>
      <w:r w:rsidRPr="00F6242F">
        <w:rPr>
          <w:bCs/>
          <w:shd w:val="clear" w:color="auto" w:fill="FFFFFF"/>
        </w:rPr>
        <w:lastRenderedPageBreak/>
        <w:t xml:space="preserve">Приложение </w:t>
      </w:r>
      <w:r w:rsidR="00D90870" w:rsidRPr="00F6242F">
        <w:rPr>
          <w:bCs/>
          <w:shd w:val="clear" w:color="auto" w:fill="FFFFFF"/>
        </w:rPr>
        <w:t>№</w:t>
      </w:r>
      <w:r w:rsidRPr="00F6242F">
        <w:rPr>
          <w:bCs/>
          <w:shd w:val="clear" w:color="auto" w:fill="FFFFFF"/>
        </w:rPr>
        <w:t> 1</w:t>
      </w:r>
      <w:r w:rsidRPr="00F6242F">
        <w:rPr>
          <w:bCs/>
        </w:rPr>
        <w:br/>
      </w:r>
      <w:r w:rsidRPr="00F6242F">
        <w:rPr>
          <w:bCs/>
          <w:shd w:val="clear" w:color="auto" w:fill="FFFFFF"/>
        </w:rPr>
        <w:t>к </w:t>
      </w:r>
      <w:hyperlink r:id="rId8" w:anchor="/document/22501492/entry/102" w:history="1">
        <w:r w:rsidRPr="00F6242F">
          <w:rPr>
            <w:rStyle w:val="a3"/>
            <w:bCs/>
            <w:color w:val="auto"/>
            <w:u w:val="none"/>
            <w:shd w:val="clear" w:color="auto" w:fill="FFFFFF"/>
          </w:rPr>
          <w:t>Государственной программе</w:t>
        </w:r>
      </w:hyperlink>
    </w:p>
    <w:p w:rsidR="00A77BFD" w:rsidRPr="00F6242F" w:rsidRDefault="00A77BFD" w:rsidP="006B4B68">
      <w:pPr>
        <w:tabs>
          <w:tab w:val="left" w:pos="993"/>
        </w:tabs>
        <w:ind w:left="10773" w:firstLine="0"/>
        <w:rPr>
          <w:bCs/>
          <w:shd w:val="clear" w:color="auto" w:fill="FFFFFF"/>
        </w:rPr>
      </w:pPr>
      <w:r w:rsidRPr="00F6242F">
        <w:rPr>
          <w:bCs/>
          <w:shd w:val="clear" w:color="auto" w:fill="FFFFFF"/>
        </w:rPr>
        <w:t xml:space="preserve">«Развитие лесного хозяйства </w:t>
      </w:r>
    </w:p>
    <w:p w:rsidR="00D3588A" w:rsidRPr="00F6242F" w:rsidRDefault="00A77BFD" w:rsidP="006B4B68">
      <w:pPr>
        <w:tabs>
          <w:tab w:val="left" w:pos="993"/>
        </w:tabs>
        <w:ind w:left="10773" w:firstLine="0"/>
      </w:pPr>
      <w:r w:rsidRPr="00F6242F">
        <w:rPr>
          <w:bCs/>
          <w:shd w:val="clear" w:color="auto" w:fill="FFFFFF"/>
        </w:rPr>
        <w:t>Республики Татарстан»</w:t>
      </w:r>
      <w:r w:rsidRPr="00F6242F">
        <w:rPr>
          <w:bCs/>
        </w:rPr>
        <w:br/>
      </w:r>
      <w:r w:rsidRPr="00F6242F">
        <w:rPr>
          <w:bCs/>
          <w:shd w:val="clear" w:color="auto" w:fill="FFFFFF"/>
        </w:rPr>
        <w:t>(в редакции </w:t>
      </w:r>
      <w:hyperlink r:id="rId9" w:anchor="/document/400508067/entry/3" w:history="1">
        <w:r w:rsidRPr="00F6242F">
          <w:rPr>
            <w:rStyle w:val="a3"/>
            <w:bCs/>
            <w:color w:val="auto"/>
            <w:u w:val="none"/>
            <w:shd w:val="clear" w:color="auto" w:fill="FFFFFF"/>
          </w:rPr>
          <w:t>постановления</w:t>
        </w:r>
      </w:hyperlink>
      <w:r w:rsidRPr="00F6242F">
        <w:rPr>
          <w:bCs/>
          <w:shd w:val="clear" w:color="auto" w:fill="FFFFFF"/>
        </w:rPr>
        <w:t> КМ РТ</w:t>
      </w:r>
      <w:r w:rsidRPr="00F6242F">
        <w:rPr>
          <w:bCs/>
        </w:rPr>
        <w:br/>
      </w:r>
      <w:r w:rsidRPr="00F6242F">
        <w:rPr>
          <w:bCs/>
          <w:shd w:val="clear" w:color="auto" w:fill="FFFFFF"/>
        </w:rPr>
        <w:t>от                                      №                    )</w:t>
      </w:r>
    </w:p>
    <w:p w:rsidR="00715C84" w:rsidRDefault="00715C84" w:rsidP="006B4B68">
      <w:pPr>
        <w:widowControl/>
        <w:shd w:val="clear" w:color="auto" w:fill="FFFFFF"/>
        <w:autoSpaceDE/>
        <w:autoSpaceDN/>
        <w:adjustRightInd/>
        <w:ind w:firstLine="0"/>
        <w:jc w:val="center"/>
        <w:rPr>
          <w:rFonts w:ascii="Times New Roman" w:hAnsi="Times New Roman" w:cs="Times New Roman"/>
          <w:sz w:val="28"/>
          <w:szCs w:val="34"/>
        </w:rPr>
      </w:pPr>
      <w:r w:rsidRPr="00F6242F">
        <w:rPr>
          <w:rFonts w:ascii="Times New Roman" w:hAnsi="Times New Roman" w:cs="Times New Roman"/>
          <w:sz w:val="28"/>
          <w:szCs w:val="34"/>
        </w:rPr>
        <w:t>Цель, задачи, индикаторы оценки результатов реализации Государственной программы "Развитие лесного хозяйства Республики Татарстан"</w:t>
      </w:r>
    </w:p>
    <w:p w:rsidR="006B4B68" w:rsidRPr="00F6242F" w:rsidRDefault="006B4B68" w:rsidP="006B4B68">
      <w:pPr>
        <w:widowControl/>
        <w:shd w:val="clear" w:color="auto" w:fill="FFFFFF"/>
        <w:autoSpaceDE/>
        <w:autoSpaceDN/>
        <w:adjustRightInd/>
        <w:ind w:firstLine="0"/>
        <w:jc w:val="center"/>
        <w:rPr>
          <w:rFonts w:ascii="Times New Roman" w:hAnsi="Times New Roman" w:cs="Times New Roman"/>
          <w:sz w:val="28"/>
          <w:szCs w:val="34"/>
        </w:rPr>
      </w:pPr>
    </w:p>
    <w:tbl>
      <w:tblPr>
        <w:tblW w:w="15160" w:type="dxa"/>
        <w:shd w:val="clear" w:color="auto" w:fill="FFFFFF"/>
        <w:tblCellMar>
          <w:top w:w="15" w:type="dxa"/>
          <w:left w:w="15" w:type="dxa"/>
          <w:bottom w:w="15" w:type="dxa"/>
          <w:right w:w="15" w:type="dxa"/>
        </w:tblCellMar>
        <w:tblLook w:val="04A0" w:firstRow="1" w:lastRow="0" w:firstColumn="1" w:lastColumn="0" w:noHBand="0" w:noVBand="1"/>
      </w:tblPr>
      <w:tblGrid>
        <w:gridCol w:w="1866"/>
        <w:gridCol w:w="1714"/>
        <w:gridCol w:w="2074"/>
        <w:gridCol w:w="911"/>
        <w:gridCol w:w="781"/>
        <w:gridCol w:w="782"/>
        <w:gridCol w:w="782"/>
        <w:gridCol w:w="781"/>
        <w:gridCol w:w="782"/>
        <w:gridCol w:w="782"/>
        <w:gridCol w:w="782"/>
        <w:gridCol w:w="780"/>
        <w:gridCol w:w="781"/>
        <w:gridCol w:w="781"/>
        <w:gridCol w:w="781"/>
      </w:tblGrid>
      <w:tr w:rsidR="00715C84" w:rsidRPr="00F6242F" w:rsidTr="00E55FB2">
        <w:trPr>
          <w:trHeight w:val="240"/>
        </w:trPr>
        <w:tc>
          <w:tcPr>
            <w:tcW w:w="186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Наименование</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цели</w:t>
            </w:r>
          </w:p>
        </w:tc>
        <w:tc>
          <w:tcPr>
            <w:tcW w:w="171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Наименование задачи</w:t>
            </w:r>
          </w:p>
        </w:tc>
        <w:tc>
          <w:tcPr>
            <w:tcW w:w="20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Индикаторы оценки конечных результатов, единица измерения</w:t>
            </w:r>
          </w:p>
        </w:tc>
        <w:tc>
          <w:tcPr>
            <w:tcW w:w="9506"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Значения индикаторов по годам</w:t>
            </w:r>
          </w:p>
        </w:tc>
      </w:tr>
      <w:tr w:rsidR="008C3A28" w:rsidRPr="00F6242F" w:rsidTr="00E55FB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5C84" w:rsidRPr="00F6242F" w:rsidRDefault="00715C84"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5C84" w:rsidRPr="00F6242F" w:rsidRDefault="00715C84"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15C84" w:rsidRPr="00F6242F" w:rsidRDefault="00715C84" w:rsidP="006B4B68">
            <w:pPr>
              <w:widowControl/>
              <w:autoSpaceDE/>
              <w:autoSpaceDN/>
              <w:adjustRightInd/>
              <w:ind w:firstLine="0"/>
              <w:rPr>
                <w:rFonts w:ascii="Times New Roman" w:hAnsi="Times New Roman" w:cs="Times New Roman"/>
                <w:sz w:val="22"/>
                <w:szCs w:val="22"/>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2013</w:t>
            </w:r>
            <w:hyperlink r:id="rId10" w:anchor="/document/22501492/entry/222" w:history="1">
              <w:r w:rsidRPr="00F6242F">
                <w:rPr>
                  <w:rFonts w:ascii="Times New Roman" w:hAnsi="Times New Roman" w:cs="Times New Roman"/>
                  <w:sz w:val="22"/>
                  <w:szCs w:val="22"/>
                  <w:u w:val="single"/>
                </w:rPr>
                <w:t>*</w:t>
              </w:r>
            </w:hyperlink>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(базовый)</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2014</w:t>
            </w:r>
            <w:hyperlink r:id="rId11" w:anchor="/document/22501492/entry/222" w:history="1">
              <w:r w:rsidRPr="00F6242F">
                <w:rPr>
                  <w:rFonts w:ascii="Times New Roman" w:hAnsi="Times New Roman" w:cs="Times New Roman"/>
                  <w:sz w:val="22"/>
                  <w:szCs w:val="22"/>
                  <w:u w:val="single"/>
                </w:rPr>
                <w:t>*</w:t>
              </w:r>
            </w:hyperlink>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2015</w:t>
            </w:r>
            <w:hyperlink r:id="rId12" w:anchor="/document/22501492/entry/222" w:history="1">
              <w:r w:rsidRPr="00F6242F">
                <w:rPr>
                  <w:rFonts w:ascii="Times New Roman" w:hAnsi="Times New Roman" w:cs="Times New Roman"/>
                  <w:sz w:val="22"/>
                  <w:szCs w:val="22"/>
                </w:rPr>
                <w:t>*</w:t>
              </w:r>
            </w:hyperlink>
            <w:r w:rsidRPr="00F6242F">
              <w:rPr>
                <w:rFonts w:ascii="Times New Roman" w:hAnsi="Times New Roman" w:cs="Times New Roman"/>
                <w:sz w:val="22"/>
                <w:szCs w:val="22"/>
              </w:rPr>
              <w:t> </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2016</w:t>
            </w:r>
            <w:hyperlink r:id="rId13" w:anchor="/document/22501492/entry/222" w:history="1">
              <w:r w:rsidRPr="00F6242F">
                <w:rPr>
                  <w:rFonts w:ascii="Times New Roman" w:hAnsi="Times New Roman" w:cs="Times New Roman"/>
                  <w:sz w:val="22"/>
                  <w:szCs w:val="22"/>
                </w:rPr>
                <w:t>*</w:t>
              </w:r>
            </w:hyperlink>
            <w:r w:rsidRPr="00F6242F">
              <w:rPr>
                <w:rFonts w:ascii="Times New Roman" w:hAnsi="Times New Roman" w:cs="Times New Roman"/>
                <w:sz w:val="22"/>
                <w:szCs w:val="22"/>
              </w:rPr>
              <w:t> </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2017</w:t>
            </w:r>
            <w:hyperlink r:id="rId14" w:anchor="/document/22501492/entry/222" w:history="1">
              <w:r w:rsidRPr="00F6242F">
                <w:rPr>
                  <w:rFonts w:ascii="Times New Roman" w:hAnsi="Times New Roman" w:cs="Times New Roman"/>
                  <w:sz w:val="22"/>
                  <w:szCs w:val="22"/>
                </w:rPr>
                <w:t>*</w:t>
              </w:r>
            </w:hyperlink>
            <w:r w:rsidRPr="00F6242F">
              <w:rPr>
                <w:rFonts w:ascii="Times New Roman" w:hAnsi="Times New Roman" w:cs="Times New Roman"/>
                <w:sz w:val="22"/>
                <w:szCs w:val="22"/>
              </w:rPr>
              <w:t> </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2018</w:t>
            </w:r>
            <w:hyperlink r:id="rId15" w:anchor="/document/22501492/entry/222" w:history="1">
              <w:r w:rsidRPr="00F6242F">
                <w:rPr>
                  <w:rFonts w:ascii="Times New Roman" w:hAnsi="Times New Roman" w:cs="Times New Roman"/>
                  <w:sz w:val="22"/>
                  <w:szCs w:val="22"/>
                </w:rPr>
                <w:t>*</w:t>
              </w:r>
            </w:hyperlink>
            <w:r w:rsidRPr="00F6242F">
              <w:rPr>
                <w:rFonts w:ascii="Times New Roman" w:hAnsi="Times New Roman" w:cs="Times New Roman"/>
                <w:sz w:val="22"/>
                <w:szCs w:val="22"/>
              </w:rPr>
              <w:t> </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2019</w:t>
            </w:r>
            <w:hyperlink r:id="rId16" w:anchor="/document/22501492/entry/222" w:history="1">
              <w:r w:rsidRPr="00F6242F">
                <w:rPr>
                  <w:rFonts w:ascii="Times New Roman" w:hAnsi="Times New Roman" w:cs="Times New Roman"/>
                  <w:sz w:val="22"/>
                  <w:szCs w:val="22"/>
                </w:rPr>
                <w:t>*</w:t>
              </w:r>
            </w:hyperlink>
            <w:r w:rsidRPr="00F6242F">
              <w:rPr>
                <w:rFonts w:ascii="Times New Roman" w:hAnsi="Times New Roman" w:cs="Times New Roman"/>
                <w:sz w:val="22"/>
                <w:szCs w:val="22"/>
              </w:rPr>
              <w:t> </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2020</w:t>
            </w:r>
            <w:r w:rsidR="00AF486A" w:rsidRPr="00F6242F">
              <w:rPr>
                <w:rFonts w:ascii="Times New Roman" w:hAnsi="Times New Roman" w:cs="Times New Roman"/>
                <w:sz w:val="22"/>
                <w:szCs w:val="22"/>
              </w:rPr>
              <w:t>*</w:t>
            </w:r>
            <w:r w:rsidRPr="00F6242F">
              <w:rPr>
                <w:rFonts w:ascii="Times New Roman" w:hAnsi="Times New Roman" w:cs="Times New Roman"/>
                <w:sz w:val="22"/>
                <w:szCs w:val="22"/>
              </w:rPr>
              <w:t xml:space="preserve"> год</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AF486A"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 xml:space="preserve">2021 </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AF486A"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2022</w:t>
            </w:r>
            <w:r w:rsidR="00AF486A" w:rsidRPr="00F6242F">
              <w:rPr>
                <w:rFonts w:ascii="Times New Roman" w:hAnsi="Times New Roman" w:cs="Times New Roman"/>
                <w:sz w:val="22"/>
                <w:szCs w:val="22"/>
              </w:rPr>
              <w:t xml:space="preserve"> </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AF486A"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2023</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AF486A"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2024</w:t>
            </w:r>
          </w:p>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r>
      <w:tr w:rsidR="008C3A28" w:rsidRPr="00F6242F" w:rsidTr="00D776ED">
        <w:tc>
          <w:tcPr>
            <w:tcW w:w="1866"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w:t>
            </w:r>
          </w:p>
        </w:tc>
        <w:tc>
          <w:tcPr>
            <w:tcW w:w="1714"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w:t>
            </w:r>
          </w:p>
        </w:tc>
        <w:tc>
          <w:tcPr>
            <w:tcW w:w="2074"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w:t>
            </w:r>
          </w:p>
        </w:tc>
        <w:tc>
          <w:tcPr>
            <w:tcW w:w="911"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w:t>
            </w:r>
          </w:p>
        </w:tc>
        <w:tc>
          <w:tcPr>
            <w:tcW w:w="781"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w:t>
            </w:r>
          </w:p>
        </w:tc>
        <w:tc>
          <w:tcPr>
            <w:tcW w:w="781"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w:t>
            </w:r>
          </w:p>
        </w:tc>
        <w:tc>
          <w:tcPr>
            <w:tcW w:w="780"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w:t>
            </w:r>
          </w:p>
        </w:tc>
        <w:tc>
          <w:tcPr>
            <w:tcW w:w="781"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13</w:t>
            </w:r>
          </w:p>
        </w:tc>
        <w:tc>
          <w:tcPr>
            <w:tcW w:w="781"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14</w:t>
            </w:r>
          </w:p>
        </w:tc>
        <w:tc>
          <w:tcPr>
            <w:tcW w:w="781" w:type="dxa"/>
            <w:tcBorders>
              <w:top w:val="single" w:sz="6" w:space="0" w:color="000000"/>
              <w:left w:val="single" w:sz="6" w:space="0" w:color="000000"/>
              <w:bottom w:val="single" w:sz="4" w:space="0" w:color="auto"/>
              <w:right w:val="single" w:sz="6" w:space="0" w:color="000000"/>
            </w:tcBorders>
            <w:shd w:val="clear" w:color="auto" w:fill="FFFFFF"/>
            <w:hideMark/>
          </w:tcPr>
          <w:p w:rsidR="00715C84" w:rsidRPr="00F6242F" w:rsidRDefault="00715C84"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15</w:t>
            </w:r>
          </w:p>
        </w:tc>
      </w:tr>
      <w:tr w:rsidR="005F2A8C" w:rsidRPr="00F6242F" w:rsidTr="00D776ED">
        <w:trPr>
          <w:trHeight w:val="240"/>
        </w:trPr>
        <w:tc>
          <w:tcPr>
            <w:tcW w:w="186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xml:space="preserve">Создание условий для повышения эффективности охраны, защиты, воспроизводства, а также рационального многоцелевого и </w:t>
            </w:r>
            <w:proofErr w:type="spellStart"/>
            <w:r w:rsidRPr="00F6242F">
              <w:rPr>
                <w:rFonts w:ascii="Times New Roman" w:hAnsi="Times New Roman" w:cs="Times New Roman"/>
                <w:sz w:val="22"/>
                <w:szCs w:val="22"/>
              </w:rPr>
              <w:t>неистощительного</w:t>
            </w:r>
            <w:proofErr w:type="spellEnd"/>
            <w:r w:rsidRPr="00F6242F">
              <w:rPr>
                <w:rFonts w:ascii="Times New Roman" w:hAnsi="Times New Roman" w:cs="Times New Roman"/>
                <w:sz w:val="22"/>
                <w:szCs w:val="22"/>
              </w:rPr>
              <w:t xml:space="preserve"> использования лесов</w:t>
            </w:r>
          </w:p>
        </w:tc>
        <w:tc>
          <w:tcPr>
            <w:tcW w:w="1714" w:type="dxa"/>
            <w:vMerge w:val="restart"/>
            <w:tcBorders>
              <w:top w:val="single" w:sz="4" w:space="0" w:color="auto"/>
              <w:left w:val="single" w:sz="4" w:space="0" w:color="auto"/>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 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tc>
        <w:tc>
          <w:tcPr>
            <w:tcW w:w="2074"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1.1. Лесистость территории Республики Татарстан, процентов</w:t>
            </w:r>
          </w:p>
        </w:tc>
        <w:tc>
          <w:tcPr>
            <w:tcW w:w="911"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1"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1"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0"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1"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1"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17,5</w:t>
            </w:r>
          </w:p>
        </w:tc>
        <w:tc>
          <w:tcPr>
            <w:tcW w:w="781" w:type="dxa"/>
            <w:tcBorders>
              <w:top w:val="single" w:sz="4" w:space="0" w:color="auto"/>
              <w:left w:val="single" w:sz="6" w:space="0" w:color="000000"/>
              <w:bottom w:val="single" w:sz="6" w:space="0" w:color="000000"/>
              <w:right w:val="single" w:sz="4" w:space="0" w:color="auto"/>
            </w:tcBorders>
            <w:shd w:val="clear" w:color="auto" w:fill="FFFFFF"/>
            <w:hideMark/>
          </w:tcPr>
          <w:p w:rsidR="005F2A8C" w:rsidRPr="00F6242F" w:rsidRDefault="005F2A8C" w:rsidP="006B4B68">
            <w:pPr>
              <w:widowControl/>
              <w:autoSpaceDE/>
              <w:autoSpaceDN/>
              <w:adjustRightInd/>
              <w:ind w:left="738" w:hanging="738"/>
              <w:jc w:val="center"/>
              <w:rPr>
                <w:rFonts w:ascii="Times New Roman" w:hAnsi="Times New Roman" w:cs="Times New Roman"/>
                <w:sz w:val="22"/>
                <w:szCs w:val="22"/>
              </w:rPr>
            </w:pPr>
            <w:r w:rsidRPr="00F6242F">
              <w:rPr>
                <w:rFonts w:ascii="Times New Roman" w:hAnsi="Times New Roman" w:cs="Times New Roman"/>
                <w:sz w:val="22"/>
                <w:szCs w:val="22"/>
              </w:rPr>
              <w:t>17,5</w:t>
            </w:r>
          </w:p>
        </w:tc>
      </w:tr>
      <w:tr w:rsidR="005F2A8C" w:rsidRPr="00F6242F" w:rsidTr="00D776ED">
        <w:tc>
          <w:tcPr>
            <w:tcW w:w="0" w:type="auto"/>
            <w:vMerge/>
            <w:tcBorders>
              <w:left w:val="single" w:sz="4" w:space="0" w:color="auto"/>
              <w:bottom w:val="single" w:sz="4" w:space="0" w:color="auto"/>
              <w:right w:val="single" w:sz="4" w:space="0" w:color="auto"/>
            </w:tcBorders>
            <w:shd w:val="clear" w:color="auto" w:fill="FFFFFF"/>
            <w:vAlign w:val="center"/>
            <w:hideMark/>
          </w:tcPr>
          <w:p w:rsidR="005F2A8C" w:rsidRPr="00F6242F" w:rsidRDefault="005F2A8C"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hideMark/>
          </w:tcPr>
          <w:p w:rsidR="005F2A8C" w:rsidRPr="00F6242F" w:rsidRDefault="005F2A8C" w:rsidP="006B4B68">
            <w:pPr>
              <w:widowControl/>
              <w:autoSpaceDE/>
              <w:autoSpaceDN/>
              <w:adjustRightInd/>
              <w:ind w:firstLine="0"/>
              <w:rPr>
                <w:rFonts w:ascii="Times New Roman" w:hAnsi="Times New Roman" w:cs="Times New Roman"/>
                <w:sz w:val="22"/>
                <w:szCs w:val="22"/>
              </w:rPr>
            </w:pPr>
          </w:p>
        </w:tc>
        <w:tc>
          <w:tcPr>
            <w:tcW w:w="2074"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1.2..Отношение площади проведенных санитарно-оздоровительных мероприятий к площади погибших и поврежденных лесов, процентов</w:t>
            </w:r>
          </w:p>
        </w:tc>
        <w:tc>
          <w:tcPr>
            <w:tcW w:w="911"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8,9</w:t>
            </w:r>
          </w:p>
        </w:tc>
        <w:tc>
          <w:tcPr>
            <w:tcW w:w="781"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29,4</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56,2</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44,6</w:t>
            </w:r>
          </w:p>
        </w:tc>
        <w:tc>
          <w:tcPr>
            <w:tcW w:w="781"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38,8</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19,1</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2"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0"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4" w:space="0" w:color="auto"/>
              <w:right w:val="single" w:sz="4" w:space="0" w:color="auto"/>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r>
      <w:tr w:rsidR="005F2A8C" w:rsidRPr="00F6242F" w:rsidTr="00D776E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F2A8C" w:rsidRPr="00F6242F" w:rsidRDefault="005F2A8C" w:rsidP="006B4B68">
            <w:pPr>
              <w:widowControl/>
              <w:autoSpaceDE/>
              <w:autoSpaceDN/>
              <w:adjustRightInd/>
              <w:ind w:firstLine="0"/>
              <w:rPr>
                <w:rFonts w:ascii="Times New Roman" w:hAnsi="Times New Roman" w:cs="Times New Roman"/>
                <w:sz w:val="22"/>
                <w:szCs w:val="22"/>
              </w:rPr>
            </w:pPr>
          </w:p>
        </w:tc>
        <w:tc>
          <w:tcPr>
            <w:tcW w:w="1714" w:type="dxa"/>
            <w:tcBorders>
              <w:top w:val="single" w:sz="4" w:space="0" w:color="auto"/>
              <w:left w:val="single" w:sz="4" w:space="0" w:color="auto"/>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 Повышение эффективности использования лесов</w:t>
            </w:r>
          </w:p>
        </w:tc>
        <w:tc>
          <w:tcPr>
            <w:tcW w:w="2074"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xml:space="preserve">2.1. Объем платежей в бюджетную систему Российской Федерации от использования лесов, расположенных на землях лесного фонда, в расчете на 1 </w:t>
            </w:r>
            <w:r w:rsidRPr="00F6242F">
              <w:rPr>
                <w:rFonts w:ascii="Times New Roman" w:hAnsi="Times New Roman" w:cs="Times New Roman"/>
                <w:sz w:val="22"/>
                <w:szCs w:val="22"/>
              </w:rPr>
              <w:lastRenderedPageBreak/>
              <w:t>гектар земель лесного фонда, рублей</w:t>
            </w:r>
          </w:p>
        </w:tc>
        <w:tc>
          <w:tcPr>
            <w:tcW w:w="911"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lastRenderedPageBreak/>
              <w:t>105,1</w:t>
            </w:r>
          </w:p>
        </w:tc>
        <w:tc>
          <w:tcPr>
            <w:tcW w:w="781"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126,9</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227,8</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169,3</w:t>
            </w:r>
          </w:p>
        </w:tc>
        <w:tc>
          <w:tcPr>
            <w:tcW w:w="781"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176,6</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221,8</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292,6</w:t>
            </w:r>
          </w:p>
        </w:tc>
        <w:tc>
          <w:tcPr>
            <w:tcW w:w="782"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331,3</w:t>
            </w:r>
          </w:p>
        </w:tc>
        <w:tc>
          <w:tcPr>
            <w:tcW w:w="780" w:type="dxa"/>
            <w:tcBorders>
              <w:top w:val="single" w:sz="4" w:space="0" w:color="auto"/>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345,6</w:t>
            </w:r>
          </w:p>
        </w:tc>
        <w:tc>
          <w:tcPr>
            <w:tcW w:w="781" w:type="dxa"/>
            <w:tcBorders>
              <w:top w:val="single" w:sz="4" w:space="0" w:color="auto"/>
              <w:left w:val="single" w:sz="6" w:space="0" w:color="000000"/>
              <w:bottom w:val="single" w:sz="6" w:space="0" w:color="000000"/>
              <w:right w:val="single" w:sz="6" w:space="0" w:color="000000"/>
            </w:tcBorders>
            <w:shd w:val="clear" w:color="auto" w:fill="FFFFFF"/>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360,1</w:t>
            </w:r>
          </w:p>
        </w:tc>
        <w:tc>
          <w:tcPr>
            <w:tcW w:w="781" w:type="dxa"/>
            <w:tcBorders>
              <w:top w:val="single" w:sz="4" w:space="0" w:color="auto"/>
              <w:left w:val="single" w:sz="6" w:space="0" w:color="000000"/>
              <w:bottom w:val="single" w:sz="6" w:space="0" w:color="000000"/>
              <w:right w:val="single" w:sz="6" w:space="0" w:color="000000"/>
            </w:tcBorders>
            <w:shd w:val="clear" w:color="auto" w:fill="FFFFFF"/>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378,9</w:t>
            </w:r>
          </w:p>
        </w:tc>
        <w:tc>
          <w:tcPr>
            <w:tcW w:w="781" w:type="dxa"/>
            <w:tcBorders>
              <w:top w:val="single" w:sz="4" w:space="0" w:color="auto"/>
              <w:left w:val="single" w:sz="6" w:space="0" w:color="000000"/>
              <w:bottom w:val="single" w:sz="6" w:space="0" w:color="000000"/>
              <w:right w:val="single" w:sz="6" w:space="0" w:color="000000"/>
            </w:tcBorders>
            <w:shd w:val="clear" w:color="auto" w:fill="FFFFFF"/>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378,9</w:t>
            </w:r>
          </w:p>
        </w:tc>
      </w:tr>
      <w:tr w:rsidR="005F2A8C" w:rsidRPr="00F6242F" w:rsidTr="00D776ED">
        <w:trPr>
          <w:trHeight w:val="240"/>
        </w:trPr>
        <w:tc>
          <w:tcPr>
            <w:tcW w:w="0" w:type="auto"/>
            <w:vMerge/>
            <w:tcBorders>
              <w:left w:val="single" w:sz="4" w:space="0" w:color="auto"/>
              <w:bottom w:val="single" w:sz="4" w:space="0" w:color="auto"/>
              <w:right w:val="single" w:sz="4" w:space="0" w:color="auto"/>
            </w:tcBorders>
            <w:shd w:val="clear" w:color="auto" w:fill="FFFFFF"/>
            <w:vAlign w:val="center"/>
            <w:hideMark/>
          </w:tcPr>
          <w:p w:rsidR="005F2A8C" w:rsidRPr="00F6242F" w:rsidRDefault="005F2A8C" w:rsidP="006B4B68">
            <w:pPr>
              <w:widowControl/>
              <w:autoSpaceDE/>
              <w:autoSpaceDN/>
              <w:adjustRightInd/>
              <w:ind w:firstLine="0"/>
              <w:rPr>
                <w:rFonts w:ascii="Times New Roman" w:hAnsi="Times New Roman" w:cs="Times New Roman"/>
                <w:sz w:val="22"/>
                <w:szCs w:val="22"/>
              </w:rPr>
            </w:pPr>
          </w:p>
        </w:tc>
        <w:tc>
          <w:tcPr>
            <w:tcW w:w="1714" w:type="dxa"/>
            <w:vMerge w:val="restart"/>
            <w:tcBorders>
              <w:top w:val="single" w:sz="6" w:space="0" w:color="000000"/>
              <w:left w:val="single" w:sz="4" w:space="0" w:color="auto"/>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xml:space="preserve">3. Сохранение и воспроизводство лесов как сырьевой базы, обеспечивающей потребности экономики и населения в древесной и </w:t>
            </w:r>
            <w:proofErr w:type="spellStart"/>
            <w:r w:rsidRPr="00F6242F">
              <w:rPr>
                <w:rFonts w:ascii="Times New Roman" w:hAnsi="Times New Roman" w:cs="Times New Roman"/>
                <w:sz w:val="22"/>
                <w:szCs w:val="22"/>
              </w:rPr>
              <w:t>недревесной</w:t>
            </w:r>
            <w:proofErr w:type="spellEnd"/>
            <w:r w:rsidRPr="00F6242F">
              <w:rPr>
                <w:rFonts w:ascii="Times New Roman" w:hAnsi="Times New Roman" w:cs="Times New Roman"/>
                <w:sz w:val="22"/>
                <w:szCs w:val="22"/>
              </w:rPr>
              <w:t xml:space="preserve"> продукции при гарантийном сохранении ресурсно-экологического потенциала и глобальных функций леса</w:t>
            </w:r>
          </w:p>
        </w:tc>
        <w:tc>
          <w:tcPr>
            <w:tcW w:w="2074"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xml:space="preserve">3.1. Отношение площади </w:t>
            </w:r>
            <w:proofErr w:type="spellStart"/>
            <w:r w:rsidRPr="00F6242F">
              <w:rPr>
                <w:rFonts w:ascii="Times New Roman" w:hAnsi="Times New Roman" w:cs="Times New Roman"/>
                <w:sz w:val="22"/>
                <w:szCs w:val="22"/>
              </w:rPr>
              <w:t>лесовосстановления</w:t>
            </w:r>
            <w:proofErr w:type="spellEnd"/>
            <w:r w:rsidRPr="00F6242F">
              <w:rPr>
                <w:rFonts w:ascii="Times New Roman" w:hAnsi="Times New Roman" w:cs="Times New Roman"/>
                <w:sz w:val="22"/>
                <w:szCs w:val="22"/>
              </w:rPr>
              <w:t xml:space="preserve"> и лесоразведения к площади вырубленных и погибших лесных насаждений, процентов</w:t>
            </w:r>
          </w:p>
        </w:tc>
        <w:tc>
          <w:tcPr>
            <w:tcW w:w="91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67,5</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179</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77,7</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83,4</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90,3</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r>
      <w:tr w:rsidR="005F2A8C" w:rsidRPr="00F6242F" w:rsidTr="00D776ED">
        <w:tc>
          <w:tcPr>
            <w:tcW w:w="0" w:type="auto"/>
            <w:vMerge/>
            <w:tcBorders>
              <w:left w:val="single" w:sz="4" w:space="0" w:color="auto"/>
              <w:bottom w:val="single" w:sz="4" w:space="0" w:color="auto"/>
              <w:right w:val="single" w:sz="4" w:space="0" w:color="auto"/>
            </w:tcBorders>
            <w:shd w:val="clear" w:color="auto" w:fill="FFFFFF"/>
            <w:vAlign w:val="center"/>
            <w:hideMark/>
          </w:tcPr>
          <w:p w:rsidR="005F2A8C" w:rsidRPr="00F6242F" w:rsidRDefault="005F2A8C"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4" w:space="0" w:color="auto"/>
              <w:bottom w:val="single" w:sz="6" w:space="0" w:color="000000"/>
              <w:right w:val="single" w:sz="6" w:space="0" w:color="000000"/>
            </w:tcBorders>
            <w:shd w:val="clear" w:color="auto" w:fill="FFFFFF"/>
            <w:vAlign w:val="center"/>
            <w:hideMark/>
          </w:tcPr>
          <w:p w:rsidR="005F2A8C" w:rsidRPr="00F6242F" w:rsidRDefault="005F2A8C" w:rsidP="006B4B68">
            <w:pPr>
              <w:widowControl/>
              <w:autoSpaceDE/>
              <w:autoSpaceDN/>
              <w:adjustRightInd/>
              <w:ind w:firstLine="0"/>
              <w:rPr>
                <w:rFonts w:ascii="Times New Roman" w:hAnsi="Times New Roman" w:cs="Times New Roman"/>
                <w:sz w:val="22"/>
                <w:szCs w:val="22"/>
              </w:rPr>
            </w:pPr>
          </w:p>
        </w:tc>
        <w:tc>
          <w:tcPr>
            <w:tcW w:w="2074"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xml:space="preserve">3.2. Отношение площади </w:t>
            </w:r>
            <w:proofErr w:type="spellStart"/>
            <w:r w:rsidRPr="00F6242F">
              <w:rPr>
                <w:rFonts w:ascii="Times New Roman" w:hAnsi="Times New Roman" w:cs="Times New Roman"/>
                <w:sz w:val="22"/>
                <w:szCs w:val="22"/>
              </w:rPr>
              <w:t>лесовосстановления</w:t>
            </w:r>
            <w:proofErr w:type="spellEnd"/>
            <w:r w:rsidRPr="00F6242F">
              <w:rPr>
                <w:rFonts w:ascii="Times New Roman" w:hAnsi="Times New Roman" w:cs="Times New Roman"/>
                <w:sz w:val="22"/>
                <w:szCs w:val="22"/>
              </w:rPr>
              <w:t xml:space="preserve"> к площади выбытия лесов в результате сплошных рубок и гибели лесов, процентов</w:t>
            </w:r>
          </w:p>
        </w:tc>
        <w:tc>
          <w:tcPr>
            <w:tcW w:w="91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83,0</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106,3</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98,0</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97,0</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98,0</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r>
      <w:tr w:rsidR="005F2A8C" w:rsidRPr="00F6242F" w:rsidTr="00D776ED">
        <w:tc>
          <w:tcPr>
            <w:tcW w:w="0" w:type="auto"/>
            <w:vMerge/>
            <w:tcBorders>
              <w:left w:val="single" w:sz="4" w:space="0" w:color="auto"/>
              <w:bottom w:val="single" w:sz="4" w:space="0" w:color="auto"/>
              <w:right w:val="single" w:sz="4" w:space="0" w:color="auto"/>
            </w:tcBorders>
            <w:shd w:val="clear" w:color="auto" w:fill="FFFFFF"/>
            <w:vAlign w:val="center"/>
            <w:hideMark/>
          </w:tcPr>
          <w:p w:rsidR="005F2A8C" w:rsidRPr="00F6242F" w:rsidRDefault="005F2A8C" w:rsidP="006B4B68">
            <w:pPr>
              <w:widowControl/>
              <w:autoSpaceDE/>
              <w:autoSpaceDN/>
              <w:adjustRightInd/>
              <w:ind w:firstLine="0"/>
              <w:rPr>
                <w:rFonts w:ascii="Times New Roman" w:hAnsi="Times New Roman" w:cs="Times New Roman"/>
                <w:sz w:val="22"/>
                <w:szCs w:val="22"/>
              </w:rPr>
            </w:pPr>
          </w:p>
        </w:tc>
        <w:tc>
          <w:tcPr>
            <w:tcW w:w="1714" w:type="dxa"/>
            <w:tcBorders>
              <w:top w:val="single" w:sz="6" w:space="0" w:color="000000"/>
              <w:left w:val="single" w:sz="4" w:space="0" w:color="auto"/>
              <w:bottom w:val="single" w:sz="4" w:space="0" w:color="auto"/>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4. Повышение доступности лесов для обеспечения их использования, охраны, защиты и воспроизводства</w:t>
            </w:r>
          </w:p>
        </w:tc>
        <w:tc>
          <w:tcPr>
            <w:tcW w:w="2074"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4.1. Протяженность лесных дорог (противопожарных, лесохозяйственных), километров</w:t>
            </w:r>
          </w:p>
        </w:tc>
        <w:tc>
          <w:tcPr>
            <w:tcW w:w="91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22</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38</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53</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r>
      <w:tr w:rsidR="005F2A8C" w:rsidRPr="00F6242F" w:rsidTr="00D776ED">
        <w:tc>
          <w:tcPr>
            <w:tcW w:w="0" w:type="auto"/>
            <w:vMerge/>
            <w:tcBorders>
              <w:left w:val="single" w:sz="4" w:space="0" w:color="auto"/>
              <w:bottom w:val="single" w:sz="4" w:space="0" w:color="auto"/>
              <w:right w:val="single" w:sz="4" w:space="0" w:color="auto"/>
            </w:tcBorders>
            <w:shd w:val="clear" w:color="auto" w:fill="FFFFFF"/>
            <w:vAlign w:val="center"/>
            <w:hideMark/>
          </w:tcPr>
          <w:p w:rsidR="005F2A8C" w:rsidRPr="00F6242F" w:rsidRDefault="005F2A8C" w:rsidP="006B4B68">
            <w:pPr>
              <w:widowControl/>
              <w:autoSpaceDE/>
              <w:autoSpaceDN/>
              <w:adjustRightInd/>
              <w:ind w:firstLine="0"/>
              <w:rPr>
                <w:rFonts w:ascii="Times New Roman" w:hAnsi="Times New Roman" w:cs="Times New Roman"/>
                <w:sz w:val="22"/>
                <w:szCs w:val="22"/>
              </w:rPr>
            </w:pPr>
          </w:p>
        </w:tc>
        <w:tc>
          <w:tcPr>
            <w:tcW w:w="1714" w:type="dxa"/>
            <w:tcBorders>
              <w:top w:val="single" w:sz="4" w:space="0" w:color="auto"/>
              <w:left w:val="single" w:sz="4" w:space="0" w:color="auto"/>
              <w:bottom w:val="single" w:sz="4" w:space="0" w:color="auto"/>
              <w:right w:val="single" w:sz="4" w:space="0" w:color="auto"/>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5. Повышение эффективности управления лесами</w:t>
            </w:r>
          </w:p>
        </w:tc>
        <w:tc>
          <w:tcPr>
            <w:tcW w:w="2074" w:type="dxa"/>
            <w:tcBorders>
              <w:top w:val="single" w:sz="6" w:space="0" w:color="000000"/>
              <w:left w:val="single" w:sz="4" w:space="0" w:color="auto"/>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5.1. Сохранение покрытой лесом площади, процентов</w:t>
            </w:r>
          </w:p>
        </w:tc>
        <w:tc>
          <w:tcPr>
            <w:tcW w:w="91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781" w:type="dxa"/>
            <w:tcBorders>
              <w:top w:val="single" w:sz="6" w:space="0" w:color="000000"/>
              <w:left w:val="single" w:sz="6" w:space="0" w:color="000000"/>
              <w:bottom w:val="single" w:sz="6" w:space="0" w:color="000000"/>
              <w:right w:val="single" w:sz="6" w:space="0" w:color="000000"/>
            </w:tcBorders>
            <w:shd w:val="clear" w:color="auto" w:fill="FFFFFF"/>
            <w:hideMark/>
          </w:tcPr>
          <w:p w:rsidR="005F2A8C" w:rsidRPr="00F6242F" w:rsidRDefault="005F2A8C"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r>
    </w:tbl>
    <w:p w:rsidR="00715C84" w:rsidRPr="00F6242F" w:rsidRDefault="00715C84" w:rsidP="006B4B68">
      <w:pPr>
        <w:widowControl/>
        <w:shd w:val="clear" w:color="auto" w:fill="FFFFFF"/>
        <w:autoSpaceDE/>
        <w:autoSpaceDN/>
        <w:adjustRightInd/>
        <w:ind w:firstLine="708"/>
        <w:rPr>
          <w:rFonts w:ascii="Times New Roman" w:hAnsi="Times New Roman" w:cs="Times New Roman"/>
          <w:szCs w:val="20"/>
        </w:rPr>
      </w:pPr>
      <w:r w:rsidRPr="00F6242F">
        <w:rPr>
          <w:rFonts w:ascii="Times New Roman" w:hAnsi="Times New Roman" w:cs="Times New Roman"/>
          <w:bCs/>
          <w:szCs w:val="20"/>
        </w:rPr>
        <w:t>*</w:t>
      </w:r>
      <w:r w:rsidRPr="00F6242F">
        <w:rPr>
          <w:rFonts w:ascii="Times New Roman" w:hAnsi="Times New Roman" w:cs="Times New Roman"/>
          <w:szCs w:val="20"/>
        </w:rPr>
        <w:t> Фактически достигнутые значения индикаторов.</w:t>
      </w:r>
    </w:p>
    <w:p w:rsidR="009554A2" w:rsidRPr="00F6242F" w:rsidRDefault="009554A2" w:rsidP="006B4B68">
      <w:pPr>
        <w:widowControl/>
        <w:shd w:val="clear" w:color="auto" w:fill="FFFFFF"/>
        <w:autoSpaceDE/>
        <w:autoSpaceDN/>
        <w:adjustRightInd/>
        <w:ind w:firstLine="0"/>
        <w:rPr>
          <w:rFonts w:ascii="Times New Roman" w:hAnsi="Times New Roman" w:cs="Times New Roman"/>
          <w:sz w:val="23"/>
          <w:szCs w:val="23"/>
        </w:rPr>
      </w:pPr>
    </w:p>
    <w:p w:rsidR="00D776ED" w:rsidRPr="00F6242F" w:rsidRDefault="00D776ED" w:rsidP="006B4B68">
      <w:pPr>
        <w:tabs>
          <w:tab w:val="left" w:pos="993"/>
        </w:tabs>
        <w:ind w:left="10915" w:firstLine="0"/>
        <w:jc w:val="left"/>
        <w:rPr>
          <w:bCs/>
          <w:sz w:val="23"/>
          <w:szCs w:val="23"/>
          <w:shd w:val="clear" w:color="auto" w:fill="FFFFFF"/>
        </w:rPr>
      </w:pPr>
    </w:p>
    <w:p w:rsidR="00D776ED" w:rsidRDefault="00D776ED" w:rsidP="006B4B68">
      <w:pPr>
        <w:tabs>
          <w:tab w:val="left" w:pos="993"/>
        </w:tabs>
        <w:ind w:left="10915" w:firstLine="0"/>
        <w:jc w:val="left"/>
        <w:rPr>
          <w:bCs/>
          <w:sz w:val="23"/>
          <w:szCs w:val="23"/>
          <w:shd w:val="clear" w:color="auto" w:fill="FFFFFF"/>
        </w:rPr>
      </w:pPr>
    </w:p>
    <w:p w:rsidR="006B4B68" w:rsidRDefault="006B4B68" w:rsidP="006B4B68">
      <w:pPr>
        <w:tabs>
          <w:tab w:val="left" w:pos="993"/>
        </w:tabs>
        <w:ind w:left="10915" w:firstLine="0"/>
        <w:jc w:val="left"/>
        <w:rPr>
          <w:bCs/>
          <w:sz w:val="23"/>
          <w:szCs w:val="23"/>
          <w:shd w:val="clear" w:color="auto" w:fill="FFFFFF"/>
        </w:rPr>
      </w:pPr>
    </w:p>
    <w:p w:rsidR="006B4B68" w:rsidRDefault="006B4B68" w:rsidP="006B4B68">
      <w:pPr>
        <w:tabs>
          <w:tab w:val="left" w:pos="993"/>
        </w:tabs>
        <w:ind w:left="10915" w:firstLine="0"/>
        <w:jc w:val="left"/>
        <w:rPr>
          <w:bCs/>
          <w:sz w:val="23"/>
          <w:szCs w:val="23"/>
          <w:shd w:val="clear" w:color="auto" w:fill="FFFFFF"/>
        </w:rPr>
      </w:pPr>
    </w:p>
    <w:p w:rsidR="006B4B68" w:rsidRDefault="006B4B68" w:rsidP="006B4B68">
      <w:pPr>
        <w:tabs>
          <w:tab w:val="left" w:pos="993"/>
        </w:tabs>
        <w:ind w:left="10915" w:firstLine="0"/>
        <w:jc w:val="left"/>
        <w:rPr>
          <w:bCs/>
          <w:sz w:val="23"/>
          <w:szCs w:val="23"/>
          <w:shd w:val="clear" w:color="auto" w:fill="FFFFFF"/>
        </w:rPr>
      </w:pPr>
    </w:p>
    <w:p w:rsidR="00D90870" w:rsidRPr="00F6242F" w:rsidRDefault="00D90870" w:rsidP="006B4B68">
      <w:pPr>
        <w:tabs>
          <w:tab w:val="left" w:pos="993"/>
        </w:tabs>
        <w:ind w:left="10915" w:firstLine="0"/>
        <w:jc w:val="left"/>
        <w:rPr>
          <w:bCs/>
          <w:szCs w:val="23"/>
          <w:shd w:val="clear" w:color="auto" w:fill="FFFFFF"/>
        </w:rPr>
      </w:pPr>
      <w:r w:rsidRPr="00F6242F">
        <w:rPr>
          <w:bCs/>
          <w:szCs w:val="23"/>
          <w:shd w:val="clear" w:color="auto" w:fill="FFFFFF"/>
        </w:rPr>
        <w:lastRenderedPageBreak/>
        <w:t>Приложение № 2</w:t>
      </w:r>
      <w:r w:rsidRPr="00F6242F">
        <w:rPr>
          <w:bCs/>
          <w:szCs w:val="23"/>
        </w:rPr>
        <w:br/>
      </w:r>
      <w:r w:rsidRPr="00F6242F">
        <w:rPr>
          <w:bCs/>
          <w:szCs w:val="23"/>
          <w:shd w:val="clear" w:color="auto" w:fill="FFFFFF"/>
        </w:rPr>
        <w:t>к </w:t>
      </w:r>
      <w:hyperlink r:id="rId17" w:anchor="/document/22501492/entry/102" w:history="1">
        <w:r w:rsidRPr="00F6242F">
          <w:rPr>
            <w:rStyle w:val="a3"/>
            <w:bCs/>
            <w:color w:val="auto"/>
            <w:szCs w:val="23"/>
            <w:u w:val="none"/>
            <w:shd w:val="clear" w:color="auto" w:fill="FFFFFF"/>
          </w:rPr>
          <w:t>Государственной программе</w:t>
        </w:r>
      </w:hyperlink>
    </w:p>
    <w:p w:rsidR="00D90870" w:rsidRPr="00F6242F" w:rsidRDefault="00D90870" w:rsidP="006B4B68">
      <w:pPr>
        <w:tabs>
          <w:tab w:val="left" w:pos="993"/>
        </w:tabs>
        <w:ind w:left="10915" w:firstLine="0"/>
        <w:rPr>
          <w:bCs/>
          <w:szCs w:val="23"/>
          <w:shd w:val="clear" w:color="auto" w:fill="FFFFFF"/>
        </w:rPr>
      </w:pPr>
      <w:r w:rsidRPr="00F6242F">
        <w:rPr>
          <w:bCs/>
          <w:szCs w:val="23"/>
          <w:shd w:val="clear" w:color="auto" w:fill="FFFFFF"/>
        </w:rPr>
        <w:t xml:space="preserve">«Развитие лесного хозяйства </w:t>
      </w:r>
    </w:p>
    <w:p w:rsidR="00D90870" w:rsidRPr="00F6242F" w:rsidRDefault="00D90870" w:rsidP="006B4B68">
      <w:pPr>
        <w:tabs>
          <w:tab w:val="left" w:pos="993"/>
        </w:tabs>
        <w:ind w:left="10915" w:right="111" w:firstLine="0"/>
        <w:rPr>
          <w:sz w:val="36"/>
          <w:szCs w:val="28"/>
        </w:rPr>
      </w:pPr>
      <w:r w:rsidRPr="00F6242F">
        <w:rPr>
          <w:bCs/>
          <w:szCs w:val="23"/>
          <w:shd w:val="clear" w:color="auto" w:fill="FFFFFF"/>
        </w:rPr>
        <w:t>Республики Татарстан»</w:t>
      </w:r>
      <w:r w:rsidRPr="00F6242F">
        <w:rPr>
          <w:bCs/>
          <w:szCs w:val="23"/>
        </w:rPr>
        <w:br/>
      </w:r>
      <w:r w:rsidRPr="00F6242F">
        <w:rPr>
          <w:bCs/>
          <w:szCs w:val="23"/>
          <w:shd w:val="clear" w:color="auto" w:fill="FFFFFF"/>
        </w:rPr>
        <w:t xml:space="preserve">(в </w:t>
      </w:r>
      <w:r w:rsidR="00954196" w:rsidRPr="00F6242F">
        <w:rPr>
          <w:bCs/>
          <w:szCs w:val="23"/>
          <w:shd w:val="clear" w:color="auto" w:fill="FFFFFF"/>
        </w:rPr>
        <w:t>р</w:t>
      </w:r>
      <w:r w:rsidRPr="00F6242F">
        <w:rPr>
          <w:bCs/>
          <w:szCs w:val="23"/>
          <w:shd w:val="clear" w:color="auto" w:fill="FFFFFF"/>
        </w:rPr>
        <w:t>едакции </w:t>
      </w:r>
      <w:hyperlink r:id="rId18" w:anchor="/document/400508067/entry/3" w:history="1">
        <w:r w:rsidRPr="00F6242F">
          <w:rPr>
            <w:rStyle w:val="a3"/>
            <w:bCs/>
            <w:color w:val="auto"/>
            <w:szCs w:val="23"/>
            <w:u w:val="none"/>
            <w:shd w:val="clear" w:color="auto" w:fill="FFFFFF"/>
          </w:rPr>
          <w:t>постановления</w:t>
        </w:r>
      </w:hyperlink>
      <w:r w:rsidRPr="00F6242F">
        <w:rPr>
          <w:bCs/>
          <w:szCs w:val="23"/>
          <w:shd w:val="clear" w:color="auto" w:fill="FFFFFF"/>
        </w:rPr>
        <w:t> КМ РТ</w:t>
      </w:r>
      <w:r w:rsidRPr="00F6242F">
        <w:rPr>
          <w:bCs/>
          <w:szCs w:val="23"/>
        </w:rPr>
        <w:br/>
      </w:r>
      <w:r w:rsidRPr="00F6242F">
        <w:rPr>
          <w:bCs/>
          <w:szCs w:val="23"/>
          <w:shd w:val="clear" w:color="auto" w:fill="FFFFFF"/>
        </w:rPr>
        <w:t>от                         №                    )</w:t>
      </w:r>
    </w:p>
    <w:p w:rsidR="00AF486A" w:rsidRDefault="00AF486A" w:rsidP="006B4B68">
      <w:pPr>
        <w:widowControl/>
        <w:autoSpaceDE/>
        <w:autoSpaceDN/>
        <w:adjustRightInd/>
        <w:ind w:firstLine="0"/>
        <w:jc w:val="center"/>
        <w:rPr>
          <w:rFonts w:ascii="Times New Roman" w:hAnsi="Times New Roman" w:cs="Times New Roman"/>
          <w:sz w:val="28"/>
          <w:szCs w:val="32"/>
        </w:rPr>
      </w:pPr>
      <w:r w:rsidRPr="00F6242F">
        <w:rPr>
          <w:rFonts w:ascii="Times New Roman" w:hAnsi="Times New Roman" w:cs="Times New Roman"/>
          <w:sz w:val="28"/>
          <w:szCs w:val="32"/>
        </w:rPr>
        <w:t xml:space="preserve">Ресурсное обеспечение реализации Государственной программы </w:t>
      </w:r>
      <w:r w:rsidR="00954196" w:rsidRPr="00F6242F">
        <w:rPr>
          <w:rFonts w:ascii="Times New Roman" w:hAnsi="Times New Roman" w:cs="Times New Roman"/>
          <w:sz w:val="28"/>
          <w:szCs w:val="32"/>
        </w:rPr>
        <w:t>«</w:t>
      </w:r>
      <w:r w:rsidRPr="00F6242F">
        <w:rPr>
          <w:rFonts w:ascii="Times New Roman" w:hAnsi="Times New Roman" w:cs="Times New Roman"/>
          <w:sz w:val="28"/>
          <w:szCs w:val="32"/>
        </w:rPr>
        <w:t>Развитие лесного хозяйства Республики Татарстан</w:t>
      </w:r>
      <w:r w:rsidR="00954196" w:rsidRPr="00F6242F">
        <w:rPr>
          <w:rFonts w:ascii="Times New Roman" w:hAnsi="Times New Roman" w:cs="Times New Roman"/>
          <w:sz w:val="28"/>
          <w:szCs w:val="32"/>
        </w:rPr>
        <w:t>»</w:t>
      </w:r>
    </w:p>
    <w:p w:rsidR="006B4B68" w:rsidRPr="00F6242F" w:rsidRDefault="006B4B68" w:rsidP="006B4B68">
      <w:pPr>
        <w:widowControl/>
        <w:autoSpaceDE/>
        <w:autoSpaceDN/>
        <w:adjustRightInd/>
        <w:ind w:firstLine="0"/>
        <w:jc w:val="center"/>
        <w:rPr>
          <w:rFonts w:ascii="Times New Roman" w:hAnsi="Times New Roman" w:cs="Times New Roman"/>
          <w:sz w:val="28"/>
          <w:szCs w:val="32"/>
        </w:rPr>
      </w:pPr>
    </w:p>
    <w:tbl>
      <w:tblPr>
        <w:tblW w:w="15018" w:type="dxa"/>
        <w:tblCellMar>
          <w:top w:w="15" w:type="dxa"/>
          <w:left w:w="15" w:type="dxa"/>
          <w:bottom w:w="15" w:type="dxa"/>
          <w:right w:w="15" w:type="dxa"/>
        </w:tblCellMar>
        <w:tblLook w:val="04A0" w:firstRow="1" w:lastRow="0" w:firstColumn="1" w:lastColumn="0" w:noHBand="0" w:noVBand="1"/>
      </w:tblPr>
      <w:tblGrid>
        <w:gridCol w:w="1882"/>
        <w:gridCol w:w="1526"/>
        <w:gridCol w:w="1055"/>
        <w:gridCol w:w="1055"/>
        <w:gridCol w:w="1056"/>
        <w:gridCol w:w="1055"/>
        <w:gridCol w:w="1056"/>
        <w:gridCol w:w="1055"/>
        <w:gridCol w:w="1056"/>
        <w:gridCol w:w="1055"/>
        <w:gridCol w:w="1056"/>
        <w:gridCol w:w="1055"/>
        <w:gridCol w:w="1056"/>
      </w:tblGrid>
      <w:tr w:rsidR="00AF486A" w:rsidRPr="00F6242F" w:rsidTr="00AF486A">
        <w:trPr>
          <w:trHeight w:val="240"/>
        </w:trPr>
        <w:tc>
          <w:tcPr>
            <w:tcW w:w="1882" w:type="dxa"/>
            <w:vMerge w:val="restart"/>
            <w:tcBorders>
              <w:top w:val="single" w:sz="6" w:space="0" w:color="000000"/>
              <w:left w:val="single" w:sz="6" w:space="0" w:color="000000"/>
              <w:bottom w:val="single" w:sz="6" w:space="0" w:color="000000"/>
              <w:right w:val="single" w:sz="6" w:space="0" w:color="000000"/>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Наименование подпрограммы</w:t>
            </w:r>
          </w:p>
        </w:tc>
        <w:tc>
          <w:tcPr>
            <w:tcW w:w="1526" w:type="dxa"/>
            <w:vMerge w:val="restart"/>
            <w:tcBorders>
              <w:top w:val="single" w:sz="6" w:space="0" w:color="000000"/>
              <w:left w:val="single" w:sz="6" w:space="0" w:color="000000"/>
              <w:bottom w:val="single" w:sz="6" w:space="0" w:color="000000"/>
              <w:right w:val="single" w:sz="6" w:space="0" w:color="000000"/>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Источник финансирования</w:t>
            </w:r>
          </w:p>
        </w:tc>
        <w:tc>
          <w:tcPr>
            <w:tcW w:w="11610" w:type="dxa"/>
            <w:gridSpan w:val="11"/>
            <w:tcBorders>
              <w:top w:val="single" w:sz="6" w:space="0" w:color="000000"/>
              <w:left w:val="single" w:sz="6" w:space="0" w:color="000000"/>
              <w:bottom w:val="single" w:sz="4" w:space="0" w:color="auto"/>
              <w:right w:val="single" w:sz="6" w:space="0" w:color="000000"/>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Объем финансирования по годам, тыс. рублей</w:t>
            </w:r>
          </w:p>
        </w:tc>
      </w:tr>
      <w:tr w:rsidR="00AF486A" w:rsidRPr="00F6242F" w:rsidTr="00AF486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4" w:space="0" w:color="auto"/>
            </w:tcBorders>
            <w:vAlign w:val="center"/>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2014 год</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2015 год</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2016 год</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2017 год</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2018 год</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2019 год</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2020 год</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2021 год</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2022 год</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2023 год</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2024 год</w:t>
            </w:r>
          </w:p>
        </w:tc>
      </w:tr>
      <w:tr w:rsidR="00AF486A" w:rsidRPr="00F6242F" w:rsidTr="00AF486A">
        <w:tc>
          <w:tcPr>
            <w:tcW w:w="1882" w:type="dxa"/>
            <w:tcBorders>
              <w:top w:val="single" w:sz="6" w:space="0" w:color="000000"/>
              <w:left w:val="single" w:sz="6" w:space="0" w:color="000000"/>
              <w:bottom w:val="single" w:sz="6" w:space="0" w:color="000000"/>
              <w:right w:val="single" w:sz="6" w:space="0" w:color="000000"/>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w:t>
            </w:r>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13</w:t>
            </w:r>
          </w:p>
        </w:tc>
      </w:tr>
      <w:tr w:rsidR="00AF486A" w:rsidRPr="00F6242F" w:rsidTr="00C96B75">
        <w:trPr>
          <w:trHeight w:val="240"/>
        </w:trPr>
        <w:tc>
          <w:tcPr>
            <w:tcW w:w="1882" w:type="dxa"/>
            <w:vMerge w:val="restart"/>
            <w:tcBorders>
              <w:top w:val="single" w:sz="6" w:space="0" w:color="000000"/>
              <w:left w:val="single" w:sz="6" w:space="0" w:color="000000"/>
              <w:bottom w:val="single" w:sz="6" w:space="0" w:color="000000"/>
              <w:right w:val="single" w:sz="6" w:space="0" w:color="000000"/>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1. </w:t>
            </w:r>
            <w:hyperlink r:id="rId19" w:anchor="/document/22501492/entry/10000" w:history="1">
              <w:r w:rsidRPr="00F6242F">
                <w:rPr>
                  <w:rFonts w:ascii="Times New Roman" w:hAnsi="Times New Roman" w:cs="Times New Roman"/>
                  <w:sz w:val="22"/>
                  <w:szCs w:val="22"/>
                  <w:u w:val="single"/>
                </w:rPr>
                <w:t>"Охрана и защита лесов"</w:t>
              </w:r>
            </w:hyperlink>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114230,3</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107339,6</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128688,6</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134157,9</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155409,9</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162455,2</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153401,6</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123339,1</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123404,0</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121206,7</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121206,7</w:t>
            </w:r>
          </w:p>
        </w:tc>
      </w:tr>
      <w:tr w:rsidR="00AF486A" w:rsidRPr="00F6242F" w:rsidTr="00C96B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50346,8</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208859,9</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18757,5</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30572,6</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38219,7</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106435,1</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119941,9</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108436,9</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20040,7</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22194,3</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62259,8</w:t>
            </w:r>
          </w:p>
        </w:tc>
      </w:tr>
      <w:tr w:rsidR="00AF486A" w:rsidRPr="00F6242F" w:rsidTr="00C96B75">
        <w:trPr>
          <w:trHeight w:val="240"/>
        </w:trPr>
        <w:tc>
          <w:tcPr>
            <w:tcW w:w="1882" w:type="dxa"/>
            <w:vMerge w:val="restart"/>
            <w:tcBorders>
              <w:top w:val="single" w:sz="6" w:space="0" w:color="000000"/>
              <w:left w:val="single" w:sz="6" w:space="0" w:color="000000"/>
              <w:bottom w:val="single" w:sz="6" w:space="0" w:color="000000"/>
              <w:right w:val="single" w:sz="6" w:space="0" w:color="000000"/>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2. </w:t>
            </w:r>
            <w:hyperlink r:id="rId20" w:anchor="/document/22501492/entry/20000" w:history="1">
              <w:r w:rsidRPr="00F6242F">
                <w:rPr>
                  <w:rFonts w:ascii="Times New Roman" w:hAnsi="Times New Roman" w:cs="Times New Roman"/>
                  <w:sz w:val="22"/>
                  <w:szCs w:val="22"/>
                  <w:u w:val="single"/>
                </w:rPr>
                <w:t>"Использование лесов"</w:t>
              </w:r>
            </w:hyperlink>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409558,3</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458390,5</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539962,2</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250594,4</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590064,4</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365194,8</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415861,1</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195663,2</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2057F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184132,8</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2057F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184132,8</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2057F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184132,8</w:t>
            </w:r>
          </w:p>
        </w:tc>
      </w:tr>
      <w:tr w:rsidR="00AF486A" w:rsidRPr="00F6242F" w:rsidTr="00C96B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45988,7</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19689,1</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38232,4</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1907,2</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8170,8</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11856,6</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12910,7</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5875,6</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42148,3</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40799,8</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40799,8</w:t>
            </w:r>
          </w:p>
        </w:tc>
      </w:tr>
      <w:tr w:rsidR="00AF486A" w:rsidRPr="00F6242F" w:rsidTr="00AF486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внебюджетные источники</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r>
      <w:tr w:rsidR="00AF486A" w:rsidRPr="00F6242F" w:rsidTr="00C96B75">
        <w:trPr>
          <w:trHeight w:val="240"/>
        </w:trPr>
        <w:tc>
          <w:tcPr>
            <w:tcW w:w="1882" w:type="dxa"/>
            <w:vMerge w:val="restart"/>
            <w:tcBorders>
              <w:top w:val="single" w:sz="6" w:space="0" w:color="000000"/>
              <w:left w:val="single" w:sz="6" w:space="0" w:color="000000"/>
              <w:bottom w:val="single" w:sz="6" w:space="0" w:color="000000"/>
              <w:right w:val="single" w:sz="6" w:space="0" w:color="000000"/>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3. </w:t>
            </w:r>
            <w:hyperlink r:id="rId21" w:anchor="/document/22501492/entry/30000" w:history="1">
              <w:r w:rsidRPr="00F6242F">
                <w:rPr>
                  <w:rFonts w:ascii="Times New Roman" w:hAnsi="Times New Roman" w:cs="Times New Roman"/>
                  <w:sz w:val="22"/>
                  <w:szCs w:val="22"/>
                  <w:u w:val="single"/>
                </w:rPr>
                <w:t>"Воспроизводство лесов"</w:t>
              </w:r>
            </w:hyperlink>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63655,9</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67967,4</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70634,3</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78120,9</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165555,8</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83043,0</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91016,2</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59626,8</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60129,4</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60652,2</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60652,2</w:t>
            </w:r>
          </w:p>
        </w:tc>
      </w:tr>
      <w:tr w:rsidR="00AF486A" w:rsidRPr="00F6242F" w:rsidTr="00C96B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43236,7</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45201,2</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28337,8</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29663,8</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32633,5</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42472,1</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156096,0</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105091,0</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92239,1</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89682,9</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43756,6</w:t>
            </w:r>
          </w:p>
        </w:tc>
      </w:tr>
      <w:tr w:rsidR="00AF486A" w:rsidRPr="00F6242F" w:rsidTr="00AF486A">
        <w:trPr>
          <w:trHeight w:val="240"/>
        </w:trPr>
        <w:tc>
          <w:tcPr>
            <w:tcW w:w="1882" w:type="dxa"/>
            <w:vMerge w:val="restart"/>
            <w:tcBorders>
              <w:top w:val="single" w:sz="6" w:space="0" w:color="000000"/>
              <w:left w:val="single" w:sz="6" w:space="0" w:color="000000"/>
              <w:bottom w:val="single" w:sz="6" w:space="0" w:color="000000"/>
              <w:right w:val="single" w:sz="6" w:space="0" w:color="000000"/>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4. </w:t>
            </w:r>
            <w:hyperlink r:id="rId22" w:anchor="/document/22501492/entry/40000" w:history="1">
              <w:r w:rsidRPr="00F6242F">
                <w:rPr>
                  <w:rFonts w:ascii="Times New Roman" w:hAnsi="Times New Roman" w:cs="Times New Roman"/>
                  <w:sz w:val="22"/>
                  <w:szCs w:val="22"/>
                  <w:u w:val="single"/>
                </w:rPr>
                <w:t>"Строительство и содержание лесных дорог"</w:t>
              </w:r>
            </w:hyperlink>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23300,0</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r>
      <w:tr w:rsidR="00AF486A" w:rsidRPr="00F6242F" w:rsidTr="00AF486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внебюджетные источники</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591,60</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r>
      <w:tr w:rsidR="00AF486A" w:rsidRPr="00F6242F" w:rsidTr="00C96B75">
        <w:trPr>
          <w:trHeight w:val="240"/>
        </w:trPr>
        <w:tc>
          <w:tcPr>
            <w:tcW w:w="1882" w:type="dxa"/>
            <w:vMerge w:val="restart"/>
            <w:tcBorders>
              <w:top w:val="single" w:sz="6" w:space="0" w:color="000000"/>
              <w:left w:val="single" w:sz="6" w:space="0" w:color="000000"/>
              <w:bottom w:val="single" w:sz="6" w:space="0" w:color="000000"/>
              <w:right w:val="single" w:sz="6" w:space="0" w:color="000000"/>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lastRenderedPageBreak/>
              <w:t>5. </w:t>
            </w:r>
            <w:hyperlink r:id="rId23" w:anchor="/document/22501492/entry/50000" w:history="1">
              <w:r w:rsidRPr="00F6242F">
                <w:rPr>
                  <w:rFonts w:ascii="Times New Roman" w:hAnsi="Times New Roman" w:cs="Times New Roman"/>
                  <w:sz w:val="22"/>
                  <w:szCs w:val="22"/>
                  <w:u w:val="single"/>
                </w:rPr>
                <w:t>"Обеспечение реализации Государственной программы "Развитие лесного хозяйства Республики Татарстан"</w:t>
              </w:r>
            </w:hyperlink>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276706,7</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276836,4</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282042,5</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283636,7</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297804,0</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318419,6</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323898,9</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302914,4</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305588,0</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316301,3</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316301,3</w:t>
            </w:r>
          </w:p>
        </w:tc>
      </w:tr>
      <w:tr w:rsidR="00AF486A" w:rsidRPr="00F6242F" w:rsidTr="00AF486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r>
      <w:tr w:rsidR="00AF486A" w:rsidRPr="00F6242F" w:rsidTr="00C96B75">
        <w:tc>
          <w:tcPr>
            <w:tcW w:w="1882" w:type="dxa"/>
            <w:tcBorders>
              <w:top w:val="single" w:sz="6" w:space="0" w:color="000000"/>
              <w:left w:val="single" w:sz="6" w:space="0" w:color="000000"/>
              <w:bottom w:val="single" w:sz="6" w:space="0" w:color="000000"/>
              <w:right w:val="single" w:sz="6" w:space="0" w:color="000000"/>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6. </w:t>
            </w:r>
            <w:hyperlink r:id="rId24" w:anchor="/document/22501492/entry/60000" w:history="1">
              <w:r w:rsidRPr="00F6242F">
                <w:rPr>
                  <w:rFonts w:ascii="Times New Roman" w:hAnsi="Times New Roman" w:cs="Times New Roman"/>
                  <w:sz w:val="22"/>
                  <w:szCs w:val="22"/>
                  <w:u w:val="single"/>
                </w:rPr>
                <w:t>"Развитие социальной и инженерной инфраструктуры в рамках Государственной программы "Развитие лесного хозяйства Республики Татарстан"</w:t>
              </w:r>
            </w:hyperlink>
          </w:p>
        </w:tc>
        <w:tc>
          <w:tcPr>
            <w:tcW w:w="1526" w:type="dxa"/>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70500,0</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70500,0</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70500,0</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AF486A" w:rsidRPr="00F6242F" w:rsidTr="00C96B75">
        <w:tc>
          <w:tcPr>
            <w:tcW w:w="3408" w:type="dxa"/>
            <w:gridSpan w:val="2"/>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Всего по программе,</w:t>
            </w:r>
          </w:p>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 том числе:</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1039452,3</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1197304,6</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1131084,2</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821082,5</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1300287,0</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1089876,4</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1349626,4</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977447,0</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004554"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904182,3</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004554"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840970,0</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004554"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835109,2</w:t>
            </w:r>
          </w:p>
        </w:tc>
      </w:tr>
      <w:tr w:rsidR="00AF486A" w:rsidRPr="00F6242F" w:rsidTr="00C96B75">
        <w:tc>
          <w:tcPr>
            <w:tcW w:w="3408" w:type="dxa"/>
            <w:gridSpan w:val="2"/>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610744,5</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633697,5</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745285,1</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462873,2</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911030,1</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610693,0</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736778,9</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455129,1</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004554"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444166,2</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004554"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371991,7</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004554"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371991,7</w:t>
            </w:r>
          </w:p>
        </w:tc>
      </w:tr>
      <w:tr w:rsidR="00AF486A" w:rsidRPr="00F6242F" w:rsidTr="00C96B75">
        <w:tc>
          <w:tcPr>
            <w:tcW w:w="3408" w:type="dxa"/>
            <w:gridSpan w:val="2"/>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416278,9</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550586,6</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367370,2</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345780,4</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376828,0</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479183,4</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612847,5</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522317,9</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460016,1</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468978,3</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463117,5</w:t>
            </w:r>
          </w:p>
        </w:tc>
      </w:tr>
      <w:tr w:rsidR="00AF486A" w:rsidRPr="00F6242F" w:rsidTr="00C96B75">
        <w:tc>
          <w:tcPr>
            <w:tcW w:w="3408" w:type="dxa"/>
            <w:gridSpan w:val="2"/>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из них в рамках федерального проекта "Сохранение лесов"</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hideMark/>
          </w:tcPr>
          <w:p w:rsidR="00AF486A" w:rsidRPr="00F6242F" w:rsidRDefault="00AF486A"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121619,4</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197680,7</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196096,0</w:t>
            </w:r>
          </w:p>
        </w:tc>
        <w:tc>
          <w:tcPr>
            <w:tcW w:w="1056"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92239,1</w:t>
            </w:r>
          </w:p>
        </w:tc>
        <w:tc>
          <w:tcPr>
            <w:tcW w:w="1055" w:type="dxa"/>
            <w:tcBorders>
              <w:top w:val="single" w:sz="4" w:space="0" w:color="auto"/>
              <w:left w:val="single" w:sz="4" w:space="0" w:color="auto"/>
              <w:bottom w:val="single" w:sz="4" w:space="0" w:color="auto"/>
              <w:right w:val="single" w:sz="4" w:space="0" w:color="auto"/>
            </w:tcBorders>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89682,9</w:t>
            </w:r>
          </w:p>
        </w:tc>
        <w:tc>
          <w:tcPr>
            <w:tcW w:w="1056" w:type="dxa"/>
            <w:tcBorders>
              <w:top w:val="single" w:sz="4" w:space="0" w:color="auto"/>
              <w:left w:val="single" w:sz="4" w:space="0" w:color="auto"/>
              <w:bottom w:val="single" w:sz="4" w:space="0" w:color="auto"/>
              <w:right w:val="single" w:sz="4" w:space="0" w:color="auto"/>
            </w:tcBorders>
          </w:tcPr>
          <w:p w:rsidR="00AF486A" w:rsidRPr="00641EF6" w:rsidRDefault="00641EF6" w:rsidP="006B4B68">
            <w:pPr>
              <w:widowControl/>
              <w:autoSpaceDE/>
              <w:autoSpaceDN/>
              <w:adjustRightInd/>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78733,</w:t>
            </w:r>
            <w:r w:rsidR="00BD59D4">
              <w:rPr>
                <w:rFonts w:ascii="Times New Roman" w:hAnsi="Times New Roman" w:cs="Times New Roman"/>
                <w:sz w:val="22"/>
                <w:szCs w:val="22"/>
                <w:lang w:val="en-US"/>
              </w:rPr>
              <w:t>5</w:t>
            </w:r>
          </w:p>
        </w:tc>
      </w:tr>
      <w:tr w:rsidR="00AF486A" w:rsidRPr="00F6242F" w:rsidTr="00AF486A">
        <w:tc>
          <w:tcPr>
            <w:tcW w:w="3408" w:type="dxa"/>
            <w:gridSpan w:val="2"/>
            <w:tcBorders>
              <w:top w:val="single" w:sz="6" w:space="0" w:color="000000"/>
              <w:left w:val="single" w:sz="6" w:space="0" w:color="000000"/>
              <w:bottom w:val="single" w:sz="6" w:space="0" w:color="000000"/>
              <w:right w:val="single" w:sz="4" w:space="0" w:color="auto"/>
            </w:tcBorders>
            <w:hideMark/>
          </w:tcPr>
          <w:p w:rsidR="00AF486A" w:rsidRPr="00F6242F" w:rsidRDefault="00AF486A"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внебюджетные источники</w:t>
            </w:r>
          </w:p>
        </w:tc>
        <w:tc>
          <w:tcPr>
            <w:tcW w:w="1055"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12428,9</w:t>
            </w:r>
          </w:p>
        </w:tc>
        <w:tc>
          <w:tcPr>
            <w:tcW w:w="1055"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13020,5</w:t>
            </w:r>
          </w:p>
        </w:tc>
        <w:tc>
          <w:tcPr>
            <w:tcW w:w="1056"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B23913"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18428,9</w:t>
            </w:r>
          </w:p>
        </w:tc>
        <w:tc>
          <w:tcPr>
            <w:tcW w:w="1055"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C17430"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12428,9</w:t>
            </w:r>
          </w:p>
        </w:tc>
        <w:tc>
          <w:tcPr>
            <w:tcW w:w="1056"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C17430"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12428,9</w:t>
            </w:r>
          </w:p>
        </w:tc>
        <w:tc>
          <w:tcPr>
            <w:tcW w:w="1055"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C17430"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C17430"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C17430"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C17430"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55"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C17430"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56" w:type="dxa"/>
            <w:tcBorders>
              <w:top w:val="single" w:sz="4" w:space="0" w:color="auto"/>
              <w:left w:val="single" w:sz="4" w:space="0" w:color="auto"/>
              <w:bottom w:val="single" w:sz="4" w:space="0" w:color="auto"/>
              <w:right w:val="single" w:sz="4" w:space="0" w:color="auto"/>
            </w:tcBorders>
            <w:vAlign w:val="center"/>
            <w:hideMark/>
          </w:tcPr>
          <w:p w:rsidR="00AF486A" w:rsidRPr="00F6242F" w:rsidRDefault="00C17430"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r>
    </w:tbl>
    <w:p w:rsidR="00A52832" w:rsidRPr="00F6242F" w:rsidRDefault="00A52832" w:rsidP="006B4B68">
      <w:pPr>
        <w:tabs>
          <w:tab w:val="left" w:pos="993"/>
        </w:tabs>
        <w:ind w:firstLine="709"/>
        <w:rPr>
          <w:sz w:val="32"/>
          <w:szCs w:val="28"/>
        </w:rPr>
      </w:pPr>
    </w:p>
    <w:p w:rsidR="00A52832" w:rsidRPr="00F6242F" w:rsidRDefault="00A52832" w:rsidP="006B4B68">
      <w:pPr>
        <w:tabs>
          <w:tab w:val="left" w:pos="993"/>
        </w:tabs>
        <w:ind w:firstLine="709"/>
        <w:rPr>
          <w:sz w:val="32"/>
          <w:szCs w:val="28"/>
        </w:rPr>
      </w:pPr>
    </w:p>
    <w:p w:rsidR="00C27011" w:rsidRPr="00F6242F" w:rsidRDefault="00C27011" w:rsidP="006B4B68">
      <w:pPr>
        <w:tabs>
          <w:tab w:val="left" w:pos="993"/>
        </w:tabs>
        <w:ind w:firstLine="709"/>
        <w:rPr>
          <w:sz w:val="32"/>
          <w:szCs w:val="28"/>
        </w:rPr>
      </w:pPr>
    </w:p>
    <w:p w:rsidR="00C27011" w:rsidRPr="00F6242F" w:rsidRDefault="00C27011" w:rsidP="006B4B68">
      <w:pPr>
        <w:tabs>
          <w:tab w:val="left" w:pos="993"/>
        </w:tabs>
        <w:ind w:firstLine="709"/>
        <w:rPr>
          <w:sz w:val="32"/>
          <w:szCs w:val="28"/>
        </w:rPr>
      </w:pPr>
    </w:p>
    <w:p w:rsidR="00C27011" w:rsidRPr="00F6242F" w:rsidRDefault="00C27011" w:rsidP="006B4B68">
      <w:pPr>
        <w:tabs>
          <w:tab w:val="left" w:pos="993"/>
        </w:tabs>
        <w:ind w:firstLine="709"/>
        <w:rPr>
          <w:sz w:val="32"/>
          <w:szCs w:val="28"/>
        </w:rPr>
      </w:pPr>
    </w:p>
    <w:p w:rsidR="00C27011" w:rsidRPr="00F6242F" w:rsidRDefault="00C27011" w:rsidP="006B4B68">
      <w:pPr>
        <w:tabs>
          <w:tab w:val="left" w:pos="993"/>
        </w:tabs>
        <w:ind w:firstLine="709"/>
        <w:rPr>
          <w:sz w:val="32"/>
          <w:szCs w:val="28"/>
        </w:rPr>
      </w:pPr>
    </w:p>
    <w:p w:rsidR="00C27011" w:rsidRPr="00F6242F" w:rsidRDefault="00C27011" w:rsidP="006B4B68">
      <w:pPr>
        <w:tabs>
          <w:tab w:val="left" w:pos="993"/>
        </w:tabs>
        <w:ind w:firstLine="709"/>
        <w:rPr>
          <w:sz w:val="32"/>
          <w:szCs w:val="28"/>
        </w:rPr>
      </w:pPr>
    </w:p>
    <w:p w:rsidR="006B4B68" w:rsidRDefault="006B4B68" w:rsidP="006B4B68">
      <w:pPr>
        <w:tabs>
          <w:tab w:val="left" w:pos="993"/>
        </w:tabs>
        <w:ind w:left="10773" w:firstLine="0"/>
        <w:jc w:val="left"/>
        <w:rPr>
          <w:bCs/>
          <w:shd w:val="clear" w:color="auto" w:fill="FFFFFF"/>
        </w:rPr>
      </w:pPr>
    </w:p>
    <w:p w:rsidR="006B4B68" w:rsidRDefault="006B4B68" w:rsidP="006B4B68">
      <w:pPr>
        <w:tabs>
          <w:tab w:val="left" w:pos="993"/>
        </w:tabs>
        <w:ind w:left="10773" w:firstLine="0"/>
        <w:jc w:val="left"/>
        <w:rPr>
          <w:bCs/>
          <w:shd w:val="clear" w:color="auto" w:fill="FFFFFF"/>
        </w:rPr>
      </w:pPr>
    </w:p>
    <w:p w:rsidR="006B4B68" w:rsidRDefault="006B4B68" w:rsidP="006B4B68">
      <w:pPr>
        <w:tabs>
          <w:tab w:val="left" w:pos="993"/>
        </w:tabs>
        <w:ind w:left="10773" w:firstLine="0"/>
        <w:jc w:val="left"/>
        <w:rPr>
          <w:bCs/>
          <w:shd w:val="clear" w:color="auto" w:fill="FFFFFF"/>
        </w:rPr>
      </w:pPr>
    </w:p>
    <w:p w:rsidR="001924FD" w:rsidRPr="00F6242F" w:rsidRDefault="001924FD" w:rsidP="006B4B68">
      <w:pPr>
        <w:tabs>
          <w:tab w:val="left" w:pos="993"/>
        </w:tabs>
        <w:ind w:left="10773" w:firstLine="0"/>
        <w:jc w:val="left"/>
      </w:pPr>
      <w:r w:rsidRPr="00F6242F">
        <w:rPr>
          <w:bCs/>
          <w:shd w:val="clear" w:color="auto" w:fill="FFFFFF"/>
        </w:rPr>
        <w:lastRenderedPageBreak/>
        <w:t>Приложение № </w:t>
      </w:r>
      <w:r>
        <w:rPr>
          <w:bCs/>
          <w:shd w:val="clear" w:color="auto" w:fill="FFFFFF"/>
        </w:rPr>
        <w:t>1</w:t>
      </w:r>
      <w:r w:rsidRPr="00F6242F">
        <w:rPr>
          <w:bCs/>
        </w:rPr>
        <w:br/>
      </w:r>
      <w:r w:rsidRPr="00F6242F">
        <w:rPr>
          <w:bCs/>
          <w:shd w:val="clear" w:color="auto" w:fill="FFFFFF"/>
        </w:rPr>
        <w:t>к </w:t>
      </w:r>
      <w:hyperlink r:id="rId25" w:anchor="/document/22501492/entry/102" w:history="1">
        <w:r w:rsidRPr="00F6242F">
          <w:rPr>
            <w:rStyle w:val="a3"/>
            <w:bCs/>
            <w:color w:val="auto"/>
            <w:u w:val="none"/>
            <w:shd w:val="clear" w:color="auto" w:fill="FFFFFF"/>
          </w:rPr>
          <w:t>подпрограмме</w:t>
        </w:r>
      </w:hyperlink>
      <w:r w:rsidRPr="00F6242F">
        <w:t xml:space="preserve"> «Охрана и защита лесов</w:t>
      </w:r>
      <w:r w:rsidRPr="00F6242F">
        <w:rPr>
          <w:bCs/>
          <w:shd w:val="clear" w:color="auto" w:fill="FFFFFF"/>
        </w:rPr>
        <w:t>»</w:t>
      </w:r>
      <w:r w:rsidRPr="00F6242F">
        <w:rPr>
          <w:bCs/>
        </w:rPr>
        <w:br/>
      </w:r>
      <w:r w:rsidRPr="00F6242F">
        <w:rPr>
          <w:bCs/>
          <w:shd w:val="clear" w:color="auto" w:fill="FFFFFF"/>
        </w:rPr>
        <w:t>(в редакции </w:t>
      </w:r>
      <w:hyperlink r:id="rId26" w:anchor="/document/400508067/entry/3" w:history="1">
        <w:r w:rsidRPr="00F6242F">
          <w:rPr>
            <w:rStyle w:val="a3"/>
            <w:bCs/>
            <w:color w:val="auto"/>
            <w:u w:val="none"/>
            <w:shd w:val="clear" w:color="auto" w:fill="FFFFFF"/>
          </w:rPr>
          <w:t>постановления</w:t>
        </w:r>
      </w:hyperlink>
      <w:r w:rsidRPr="00F6242F">
        <w:rPr>
          <w:bCs/>
          <w:shd w:val="clear" w:color="auto" w:fill="FFFFFF"/>
        </w:rPr>
        <w:t> КМ РТ</w:t>
      </w:r>
      <w:r w:rsidRPr="00F6242F">
        <w:rPr>
          <w:bCs/>
        </w:rPr>
        <w:br/>
      </w:r>
      <w:r w:rsidRPr="00F6242F">
        <w:rPr>
          <w:bCs/>
          <w:shd w:val="clear" w:color="auto" w:fill="FFFFFF"/>
        </w:rPr>
        <w:t>от                                      №                    )</w:t>
      </w:r>
    </w:p>
    <w:p w:rsidR="001924FD" w:rsidRDefault="001924FD" w:rsidP="006B4B68">
      <w:pPr>
        <w:tabs>
          <w:tab w:val="left" w:pos="993"/>
        </w:tabs>
        <w:ind w:left="10773" w:firstLine="0"/>
        <w:jc w:val="left"/>
        <w:rPr>
          <w:bCs/>
          <w:shd w:val="clear" w:color="auto" w:fill="FFFFFF"/>
        </w:rPr>
      </w:pPr>
    </w:p>
    <w:p w:rsidR="00EF3BC4" w:rsidRPr="00EF3BC4" w:rsidRDefault="00EF3BC4" w:rsidP="006B4B68">
      <w:pPr>
        <w:ind w:firstLine="0"/>
        <w:jc w:val="center"/>
        <w:outlineLvl w:val="0"/>
        <w:rPr>
          <w:rFonts w:eastAsiaTheme="minorEastAsia"/>
          <w:bCs/>
          <w:color w:val="26282F"/>
          <w:sz w:val="28"/>
        </w:rPr>
      </w:pPr>
      <w:r w:rsidRPr="00EF3BC4">
        <w:rPr>
          <w:rFonts w:eastAsiaTheme="minorEastAsia"/>
          <w:bCs/>
          <w:color w:val="26282F"/>
          <w:sz w:val="28"/>
        </w:rPr>
        <w:t>Цель, задачи, индикаторы о</w:t>
      </w:r>
      <w:r>
        <w:rPr>
          <w:rFonts w:eastAsiaTheme="minorEastAsia"/>
          <w:bCs/>
          <w:color w:val="26282F"/>
          <w:sz w:val="28"/>
        </w:rPr>
        <w:t>ценки результатов подпрограммы «</w:t>
      </w:r>
      <w:r w:rsidRPr="00EF3BC4">
        <w:rPr>
          <w:rFonts w:eastAsiaTheme="minorEastAsia"/>
          <w:bCs/>
          <w:color w:val="26282F"/>
          <w:sz w:val="28"/>
        </w:rPr>
        <w:t>Охрана и защита лесов</w:t>
      </w:r>
      <w:r>
        <w:rPr>
          <w:rFonts w:eastAsiaTheme="minorEastAsia"/>
          <w:bCs/>
          <w:color w:val="26282F"/>
          <w:sz w:val="28"/>
        </w:rPr>
        <w:t>»</w:t>
      </w:r>
    </w:p>
    <w:p w:rsidR="00EF3BC4" w:rsidRDefault="00EF3BC4" w:rsidP="006B4B68">
      <w:pPr>
        <w:tabs>
          <w:tab w:val="left" w:pos="993"/>
        </w:tabs>
        <w:ind w:left="10773" w:firstLine="0"/>
        <w:jc w:val="left"/>
        <w:rPr>
          <w:bCs/>
          <w:shd w:val="clear" w:color="auto" w:fill="FFFFFF"/>
        </w:rPr>
      </w:pPr>
    </w:p>
    <w:tbl>
      <w:tblPr>
        <w:tblW w:w="151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6"/>
        <w:gridCol w:w="1258"/>
        <w:gridCol w:w="979"/>
        <w:gridCol w:w="2098"/>
        <w:gridCol w:w="700"/>
        <w:gridCol w:w="53"/>
        <w:gridCol w:w="704"/>
        <w:gridCol w:w="49"/>
        <w:gridCol w:w="709"/>
        <w:gridCol w:w="45"/>
        <w:gridCol w:w="713"/>
        <w:gridCol w:w="40"/>
        <w:gridCol w:w="718"/>
        <w:gridCol w:w="36"/>
        <w:gridCol w:w="722"/>
        <w:gridCol w:w="31"/>
        <w:gridCol w:w="726"/>
        <w:gridCol w:w="27"/>
        <w:gridCol w:w="731"/>
        <w:gridCol w:w="23"/>
        <w:gridCol w:w="735"/>
        <w:gridCol w:w="18"/>
        <w:gridCol w:w="740"/>
        <w:gridCol w:w="14"/>
        <w:gridCol w:w="753"/>
        <w:gridCol w:w="758"/>
      </w:tblGrid>
      <w:tr w:rsidR="00EF3BC4" w:rsidRPr="00EF3BC4" w:rsidTr="00197B11">
        <w:tc>
          <w:tcPr>
            <w:tcW w:w="1818" w:type="dxa"/>
            <w:vMerge w:val="restart"/>
            <w:tcBorders>
              <w:top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Наименование основных мероприятий</w:t>
            </w:r>
          </w:p>
        </w:tc>
        <w:tc>
          <w:tcPr>
            <w:tcW w:w="1259" w:type="dxa"/>
            <w:vMerge w:val="restart"/>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Исполнители</w:t>
            </w:r>
          </w:p>
        </w:tc>
        <w:tc>
          <w:tcPr>
            <w:tcW w:w="979" w:type="dxa"/>
            <w:vMerge w:val="restart"/>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Срок выполнения</w:t>
            </w:r>
          </w:p>
        </w:tc>
        <w:tc>
          <w:tcPr>
            <w:tcW w:w="2099" w:type="dxa"/>
            <w:vMerge w:val="restart"/>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Индикаторы оценки конечных результатов, единица измерения</w:t>
            </w:r>
          </w:p>
        </w:tc>
        <w:tc>
          <w:tcPr>
            <w:tcW w:w="9041" w:type="dxa"/>
            <w:gridSpan w:val="22"/>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Значения индикаторов по годам</w:t>
            </w:r>
          </w:p>
        </w:tc>
      </w:tr>
      <w:tr w:rsidR="00EF3BC4" w:rsidRPr="00EF3BC4" w:rsidTr="00197B11">
        <w:tc>
          <w:tcPr>
            <w:tcW w:w="1818" w:type="dxa"/>
            <w:vMerge/>
            <w:tcBorders>
              <w:top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1259" w:type="dxa"/>
            <w:vMerge/>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979" w:type="dxa"/>
            <w:vMerge/>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2099" w:type="dxa"/>
            <w:vMerge/>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700"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2013 год</w:t>
            </w:r>
          </w:p>
          <w:p w:rsidR="00EF3BC4" w:rsidRPr="006B4B68" w:rsidRDefault="00EF3BC4" w:rsidP="006B4B68">
            <w:pPr>
              <w:ind w:firstLine="0"/>
              <w:jc w:val="center"/>
              <w:rPr>
                <w:rFonts w:eastAsiaTheme="minorEastAsia"/>
                <w:sz w:val="21"/>
                <w:szCs w:val="21"/>
              </w:rPr>
            </w:pPr>
            <w:r w:rsidRPr="006B4B68">
              <w:rPr>
                <w:rFonts w:eastAsiaTheme="minorEastAsia"/>
                <w:sz w:val="21"/>
                <w:szCs w:val="21"/>
              </w:rPr>
              <w:t>(базовый)</w:t>
            </w:r>
          </w:p>
        </w:tc>
        <w:tc>
          <w:tcPr>
            <w:tcW w:w="757"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2014</w:t>
            </w:r>
            <w:hyperlink w:anchor="sub_110011" w:history="1">
              <w:r w:rsidRPr="006B4B68">
                <w:rPr>
                  <w:rFonts w:eastAsiaTheme="minorEastAsia"/>
                  <w:sz w:val="21"/>
                  <w:szCs w:val="21"/>
                </w:rPr>
                <w:t>*</w:t>
              </w:r>
            </w:hyperlink>
            <w:r w:rsidRPr="006B4B68">
              <w:rPr>
                <w:rFonts w:eastAsiaTheme="minorEastAsia"/>
                <w:sz w:val="21"/>
                <w:szCs w:val="21"/>
              </w:rPr>
              <w:t xml:space="preserve"> год</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2015</w:t>
            </w:r>
            <w:hyperlink w:anchor="sub_110011" w:history="1">
              <w:r w:rsidRPr="006B4B68">
                <w:rPr>
                  <w:rFonts w:eastAsiaTheme="minorEastAsia"/>
                  <w:sz w:val="21"/>
                  <w:szCs w:val="21"/>
                </w:rPr>
                <w:t>*</w:t>
              </w:r>
            </w:hyperlink>
            <w:r w:rsidRPr="006B4B68">
              <w:rPr>
                <w:rFonts w:eastAsiaTheme="minorEastAsia"/>
                <w:sz w:val="21"/>
                <w:szCs w:val="21"/>
              </w:rPr>
              <w:t xml:space="preserve"> год</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2016</w:t>
            </w:r>
            <w:hyperlink w:anchor="sub_110011" w:history="1">
              <w:r w:rsidRPr="006B4B68">
                <w:rPr>
                  <w:rFonts w:eastAsiaTheme="minorEastAsia"/>
                  <w:sz w:val="21"/>
                  <w:szCs w:val="21"/>
                </w:rPr>
                <w:t>*</w:t>
              </w:r>
            </w:hyperlink>
            <w:r w:rsidRPr="006B4B68">
              <w:rPr>
                <w:rFonts w:eastAsiaTheme="minorEastAsia"/>
                <w:sz w:val="21"/>
                <w:szCs w:val="21"/>
              </w:rPr>
              <w:t xml:space="preserve"> год</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2017</w:t>
            </w:r>
            <w:hyperlink w:anchor="sub_110011" w:history="1">
              <w:r w:rsidRPr="006B4B68">
                <w:rPr>
                  <w:rFonts w:eastAsiaTheme="minorEastAsia"/>
                  <w:sz w:val="21"/>
                  <w:szCs w:val="21"/>
                </w:rPr>
                <w:t>*</w:t>
              </w:r>
            </w:hyperlink>
            <w:r w:rsidRPr="006B4B68">
              <w:rPr>
                <w:rFonts w:eastAsiaTheme="minorEastAsia"/>
                <w:sz w:val="21"/>
                <w:szCs w:val="21"/>
              </w:rPr>
              <w:t xml:space="preserve"> год</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2018</w:t>
            </w:r>
            <w:hyperlink w:anchor="sub_110011" w:history="1">
              <w:r w:rsidRPr="006B4B68">
                <w:rPr>
                  <w:rFonts w:eastAsiaTheme="minorEastAsia"/>
                  <w:sz w:val="21"/>
                  <w:szCs w:val="21"/>
                </w:rPr>
                <w:t>*</w:t>
              </w:r>
            </w:hyperlink>
            <w:r w:rsidRPr="006B4B68">
              <w:rPr>
                <w:rFonts w:eastAsiaTheme="minorEastAsia"/>
                <w:sz w:val="21"/>
                <w:szCs w:val="21"/>
              </w:rPr>
              <w:t xml:space="preserve"> год</w:t>
            </w:r>
          </w:p>
        </w:tc>
        <w:tc>
          <w:tcPr>
            <w:tcW w:w="757"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2019</w:t>
            </w:r>
            <w:hyperlink w:anchor="sub_110011" w:history="1">
              <w:r w:rsidRPr="006B4B68">
                <w:rPr>
                  <w:rFonts w:eastAsiaTheme="minorEastAsia"/>
                  <w:sz w:val="21"/>
                  <w:szCs w:val="21"/>
                </w:rPr>
                <w:t>*</w:t>
              </w:r>
            </w:hyperlink>
            <w:r w:rsidRPr="006B4B68">
              <w:rPr>
                <w:rFonts w:eastAsiaTheme="minorEastAsia"/>
                <w:sz w:val="21"/>
                <w:szCs w:val="21"/>
              </w:rPr>
              <w:t xml:space="preserve"> год</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2020</w:t>
            </w:r>
            <w:r w:rsidR="00197B11" w:rsidRPr="006B4B68">
              <w:rPr>
                <w:rFonts w:eastAsiaTheme="minorEastAsia"/>
                <w:sz w:val="21"/>
                <w:szCs w:val="21"/>
              </w:rPr>
              <w:t>*</w:t>
            </w:r>
            <w:r w:rsidRPr="006B4B68">
              <w:rPr>
                <w:rFonts w:eastAsiaTheme="minorEastAsia"/>
                <w:sz w:val="21"/>
                <w:szCs w:val="21"/>
              </w:rPr>
              <w:t xml:space="preserve"> год</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2021 год</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2022 год</w:t>
            </w:r>
          </w:p>
        </w:tc>
        <w:tc>
          <w:tcPr>
            <w:tcW w:w="76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2023 год</w:t>
            </w:r>
          </w:p>
        </w:tc>
        <w:tc>
          <w:tcPr>
            <w:tcW w:w="758" w:type="dxa"/>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2024 год</w:t>
            </w:r>
          </w:p>
        </w:tc>
      </w:tr>
      <w:tr w:rsidR="00EF3BC4" w:rsidRPr="00EF3BC4" w:rsidTr="00197B11">
        <w:tc>
          <w:tcPr>
            <w:tcW w:w="1818" w:type="dxa"/>
            <w:tcBorders>
              <w:top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1</w:t>
            </w:r>
          </w:p>
        </w:tc>
        <w:tc>
          <w:tcPr>
            <w:tcW w:w="125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w:t>
            </w:r>
          </w:p>
        </w:tc>
        <w:tc>
          <w:tcPr>
            <w:tcW w:w="97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3</w:t>
            </w:r>
          </w:p>
        </w:tc>
        <w:tc>
          <w:tcPr>
            <w:tcW w:w="209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4</w:t>
            </w:r>
          </w:p>
        </w:tc>
        <w:tc>
          <w:tcPr>
            <w:tcW w:w="700"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5</w:t>
            </w:r>
          </w:p>
        </w:tc>
        <w:tc>
          <w:tcPr>
            <w:tcW w:w="757"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6</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7</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8</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9</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10</w:t>
            </w:r>
          </w:p>
        </w:tc>
        <w:tc>
          <w:tcPr>
            <w:tcW w:w="757"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11</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12</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13</w:t>
            </w:r>
          </w:p>
        </w:tc>
        <w:tc>
          <w:tcPr>
            <w:tcW w:w="758"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14</w:t>
            </w:r>
          </w:p>
        </w:tc>
        <w:tc>
          <w:tcPr>
            <w:tcW w:w="76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15</w:t>
            </w:r>
          </w:p>
        </w:tc>
        <w:tc>
          <w:tcPr>
            <w:tcW w:w="758" w:type="dxa"/>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16</w:t>
            </w:r>
          </w:p>
        </w:tc>
      </w:tr>
      <w:tr w:rsidR="00EF3BC4" w:rsidRPr="00EF3BC4" w:rsidTr="00EF3BC4">
        <w:tc>
          <w:tcPr>
            <w:tcW w:w="15196" w:type="dxa"/>
            <w:gridSpan w:val="26"/>
            <w:tcBorders>
              <w:top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Цель: 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tc>
      </w:tr>
      <w:tr w:rsidR="00EF3BC4" w:rsidRPr="00EF3BC4" w:rsidTr="00EF3BC4">
        <w:tc>
          <w:tcPr>
            <w:tcW w:w="15196" w:type="dxa"/>
            <w:gridSpan w:val="26"/>
            <w:tcBorders>
              <w:top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Задача 1: повышение эффективности предупреждения, обнаружения и тушения лесных пожаров</w:t>
            </w:r>
          </w:p>
        </w:tc>
      </w:tr>
      <w:tr w:rsidR="00EF3BC4" w:rsidRPr="00EF3BC4" w:rsidTr="00197B11">
        <w:tc>
          <w:tcPr>
            <w:tcW w:w="1818" w:type="dxa"/>
            <w:tcBorders>
              <w:top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1.1. Обеспечение деятельности специализированных учреждений по тушению лесных пожаров</w:t>
            </w:r>
          </w:p>
        </w:tc>
        <w:tc>
          <w:tcPr>
            <w:tcW w:w="125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Министерство лесного хозяйства Республики Татарстан</w:t>
            </w:r>
          </w:p>
        </w:tc>
        <w:tc>
          <w:tcPr>
            <w:tcW w:w="97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2014-2024 годы</w:t>
            </w:r>
          </w:p>
        </w:tc>
        <w:tc>
          <w:tcPr>
            <w:tcW w:w="209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1.1.1. Удельная площадь земель лесного фонда, покрытых лесной растительностью, погибшая от пожаров, на территории Республики Татарстан, процентов</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197B11"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0,004</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0,004</w:t>
            </w:r>
          </w:p>
        </w:tc>
        <w:tc>
          <w:tcPr>
            <w:tcW w:w="753"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0,004</w:t>
            </w:r>
          </w:p>
        </w:tc>
        <w:tc>
          <w:tcPr>
            <w:tcW w:w="758" w:type="dxa"/>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0,004</w:t>
            </w:r>
          </w:p>
        </w:tc>
      </w:tr>
      <w:tr w:rsidR="00EF3BC4" w:rsidRPr="00EF3BC4" w:rsidTr="00197B11">
        <w:tc>
          <w:tcPr>
            <w:tcW w:w="1818" w:type="dxa"/>
            <w:vMerge w:val="restart"/>
            <w:tcBorders>
              <w:top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1.2. Противопожарные мероприятия</w:t>
            </w:r>
          </w:p>
        </w:tc>
        <w:tc>
          <w:tcPr>
            <w:tcW w:w="1259" w:type="dxa"/>
            <w:vMerge w:val="restart"/>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Министерство лесного хозяйства Республики Татарстан</w:t>
            </w:r>
          </w:p>
        </w:tc>
        <w:tc>
          <w:tcPr>
            <w:tcW w:w="979" w:type="dxa"/>
            <w:vMerge w:val="restart"/>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2014-2024 годы</w:t>
            </w:r>
          </w:p>
        </w:tc>
        <w:tc>
          <w:tcPr>
            <w:tcW w:w="209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1.2.1. Доля крупных лесных пожаров в общем количестве лесных пожаров, процентов</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8" w:type="dxa"/>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r>
      <w:tr w:rsidR="00EF3BC4" w:rsidRPr="00EF3BC4" w:rsidTr="00197B11">
        <w:tc>
          <w:tcPr>
            <w:tcW w:w="1818" w:type="dxa"/>
            <w:vMerge/>
            <w:tcBorders>
              <w:top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1259" w:type="dxa"/>
            <w:vMerge/>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979" w:type="dxa"/>
            <w:vMerge/>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209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 xml:space="preserve">1.2.2. Доля лесных пожаров, ликвидированных в течение первых суток с момента обнаружения, в общем количестве лесных пожаров, </w:t>
            </w:r>
            <w:r w:rsidRPr="006B4B68">
              <w:rPr>
                <w:rFonts w:eastAsiaTheme="minorEastAsia"/>
                <w:sz w:val="21"/>
                <w:szCs w:val="21"/>
              </w:rPr>
              <w:lastRenderedPageBreak/>
              <w:t>процентов</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lastRenderedPageBreak/>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197B11" w:rsidP="006B4B68">
            <w:pPr>
              <w:ind w:firstLine="0"/>
              <w:jc w:val="center"/>
              <w:rPr>
                <w:rFonts w:eastAsiaTheme="minorEastAsia"/>
                <w:sz w:val="21"/>
                <w:szCs w:val="21"/>
              </w:rPr>
            </w:pPr>
            <w:r w:rsidRPr="006B4B68">
              <w:rPr>
                <w:rFonts w:eastAsiaTheme="minorEastAsia"/>
                <w:sz w:val="21"/>
                <w:szCs w:val="21"/>
              </w:rPr>
              <w:t>100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89,3</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86,3</w:t>
            </w:r>
          </w:p>
        </w:tc>
        <w:tc>
          <w:tcPr>
            <w:tcW w:w="753"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86,3</w:t>
            </w:r>
          </w:p>
        </w:tc>
        <w:tc>
          <w:tcPr>
            <w:tcW w:w="758" w:type="dxa"/>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86,3</w:t>
            </w:r>
          </w:p>
        </w:tc>
      </w:tr>
      <w:tr w:rsidR="00EF3BC4" w:rsidRPr="00EF3BC4" w:rsidTr="00197B11">
        <w:tc>
          <w:tcPr>
            <w:tcW w:w="1818" w:type="dxa"/>
            <w:tcBorders>
              <w:top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lastRenderedPageBreak/>
              <w:t>1.3. Приобретение противопожарного специализированного оборудования и инвентаря</w:t>
            </w:r>
          </w:p>
        </w:tc>
        <w:tc>
          <w:tcPr>
            <w:tcW w:w="125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Министерство лесного хозяйства Республики Татарстан</w:t>
            </w:r>
          </w:p>
        </w:tc>
        <w:tc>
          <w:tcPr>
            <w:tcW w:w="97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2014-2024 годы</w:t>
            </w:r>
          </w:p>
        </w:tc>
        <w:tc>
          <w:tcPr>
            <w:tcW w:w="209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 xml:space="preserve">1.3.1. Оснащение специализированных учреждений специализированной </w:t>
            </w:r>
            <w:proofErr w:type="spellStart"/>
            <w:r w:rsidRPr="006B4B68">
              <w:rPr>
                <w:rFonts w:eastAsiaTheme="minorEastAsia"/>
                <w:sz w:val="21"/>
                <w:szCs w:val="21"/>
              </w:rPr>
              <w:t>лесопожарной</w:t>
            </w:r>
            <w:proofErr w:type="spellEnd"/>
            <w:r w:rsidRPr="006B4B68">
              <w:rPr>
                <w:rFonts w:eastAsiaTheme="minorEastAsia"/>
                <w:sz w:val="21"/>
                <w:szCs w:val="21"/>
              </w:rPr>
              <w:t xml:space="preserve"> техникой и оборудованием, процентов</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75,1</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75,13</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87</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90</w:t>
            </w:r>
          </w:p>
        </w:tc>
        <w:tc>
          <w:tcPr>
            <w:tcW w:w="753"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95</w:t>
            </w:r>
          </w:p>
        </w:tc>
        <w:tc>
          <w:tcPr>
            <w:tcW w:w="758" w:type="dxa"/>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100</w:t>
            </w:r>
          </w:p>
        </w:tc>
      </w:tr>
      <w:tr w:rsidR="00EF3BC4" w:rsidRPr="00EF3BC4" w:rsidTr="00EF3BC4">
        <w:tc>
          <w:tcPr>
            <w:tcW w:w="15196" w:type="dxa"/>
            <w:gridSpan w:val="26"/>
            <w:tcBorders>
              <w:top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Задача 2: повышение эффективности защиты от вредных организмов</w:t>
            </w:r>
          </w:p>
        </w:tc>
      </w:tr>
      <w:tr w:rsidR="00EF3BC4" w:rsidRPr="00EF3BC4" w:rsidTr="00197B11">
        <w:tc>
          <w:tcPr>
            <w:tcW w:w="1818" w:type="dxa"/>
            <w:vMerge w:val="restart"/>
            <w:tcBorders>
              <w:top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2.1. Лесопатологические обследования, локализация и ликвидация очагов вредных организмов, санитарно-оздоровительные мероприятия</w:t>
            </w:r>
          </w:p>
        </w:tc>
        <w:tc>
          <w:tcPr>
            <w:tcW w:w="1259" w:type="dxa"/>
            <w:vMerge w:val="restart"/>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Министерство лесного хозяйства Республики Татарстан</w:t>
            </w:r>
          </w:p>
        </w:tc>
        <w:tc>
          <w:tcPr>
            <w:tcW w:w="979" w:type="dxa"/>
            <w:vMerge w:val="restart"/>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2014-2024 годы</w:t>
            </w:r>
          </w:p>
        </w:tc>
        <w:tc>
          <w:tcPr>
            <w:tcW w:w="209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2.1.1. Отношение площади ликвидированных очагов вредных организмов к площади очагов вредных организмов в лесах, требующих мер борьбы с ними, процентов</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42</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63</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31</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50</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60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25,8</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4" w:type="dxa"/>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r>
      <w:tr w:rsidR="00EF3BC4" w:rsidRPr="00EF3BC4" w:rsidTr="00197B11">
        <w:tc>
          <w:tcPr>
            <w:tcW w:w="1818" w:type="dxa"/>
            <w:vMerge/>
            <w:tcBorders>
              <w:top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1259" w:type="dxa"/>
            <w:vMerge/>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979" w:type="dxa"/>
            <w:vMerge/>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209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2.1.2. Доля площади ценных лесных насаждений в составе занятых лесными насаждениями земель лесного фонда, процентов</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40,8</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40,7</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40,9</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40</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40</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39,9</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4" w:type="dxa"/>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r>
      <w:tr w:rsidR="00EF3BC4" w:rsidRPr="00EF3BC4" w:rsidTr="00197B11">
        <w:tc>
          <w:tcPr>
            <w:tcW w:w="1818" w:type="dxa"/>
            <w:vMerge/>
            <w:tcBorders>
              <w:top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1259" w:type="dxa"/>
            <w:vMerge/>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979" w:type="dxa"/>
            <w:vMerge/>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rPr>
                <w:rFonts w:eastAsiaTheme="minorEastAsia"/>
                <w:sz w:val="21"/>
                <w:szCs w:val="21"/>
              </w:rPr>
            </w:pPr>
          </w:p>
        </w:tc>
        <w:tc>
          <w:tcPr>
            <w:tcW w:w="2099"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left"/>
              <w:rPr>
                <w:rFonts w:eastAsiaTheme="minorEastAsia"/>
                <w:sz w:val="21"/>
                <w:szCs w:val="21"/>
              </w:rPr>
            </w:pPr>
            <w:r w:rsidRPr="006B4B68">
              <w:rPr>
                <w:rFonts w:eastAsiaTheme="minorEastAsia"/>
                <w:sz w:val="21"/>
                <w:szCs w:val="21"/>
              </w:rPr>
              <w:t>2.1.3. 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процентов</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2,13</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197B11" w:rsidP="006B4B68">
            <w:pPr>
              <w:ind w:firstLine="0"/>
              <w:jc w:val="center"/>
              <w:rPr>
                <w:rFonts w:eastAsiaTheme="minorEastAsia"/>
                <w:sz w:val="21"/>
                <w:szCs w:val="21"/>
              </w:rPr>
            </w:pPr>
            <w:r w:rsidRPr="006B4B68">
              <w:rPr>
                <w:rFonts w:eastAsiaTheme="minorEastAsia"/>
                <w:sz w:val="21"/>
                <w:szCs w:val="21"/>
              </w:rPr>
              <w:t>1,926</w:t>
            </w:r>
          </w:p>
        </w:tc>
        <w:tc>
          <w:tcPr>
            <w:tcW w:w="753"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2,26</w:t>
            </w:r>
          </w:p>
        </w:tc>
        <w:tc>
          <w:tcPr>
            <w:tcW w:w="754" w:type="dxa"/>
            <w:gridSpan w:val="2"/>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2,25</w:t>
            </w:r>
          </w:p>
        </w:tc>
        <w:tc>
          <w:tcPr>
            <w:tcW w:w="753" w:type="dxa"/>
            <w:tcBorders>
              <w:top w:val="single" w:sz="4" w:space="0" w:color="auto"/>
              <w:left w:val="single" w:sz="4" w:space="0" w:color="auto"/>
              <w:bottom w:val="single" w:sz="4" w:space="0" w:color="auto"/>
              <w:right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2,25</w:t>
            </w:r>
          </w:p>
        </w:tc>
        <w:tc>
          <w:tcPr>
            <w:tcW w:w="754" w:type="dxa"/>
            <w:tcBorders>
              <w:top w:val="single" w:sz="4" w:space="0" w:color="auto"/>
              <w:left w:val="single" w:sz="4" w:space="0" w:color="auto"/>
              <w:bottom w:val="single" w:sz="4" w:space="0" w:color="auto"/>
            </w:tcBorders>
          </w:tcPr>
          <w:p w:rsidR="00EF3BC4" w:rsidRPr="006B4B68" w:rsidRDefault="00EF3BC4" w:rsidP="006B4B68">
            <w:pPr>
              <w:ind w:firstLine="0"/>
              <w:jc w:val="center"/>
              <w:rPr>
                <w:rFonts w:eastAsiaTheme="minorEastAsia"/>
                <w:sz w:val="21"/>
                <w:szCs w:val="21"/>
              </w:rPr>
            </w:pPr>
            <w:r w:rsidRPr="006B4B68">
              <w:rPr>
                <w:rFonts w:eastAsiaTheme="minorEastAsia"/>
                <w:sz w:val="21"/>
                <w:szCs w:val="21"/>
              </w:rPr>
              <w:t>2,24</w:t>
            </w:r>
          </w:p>
        </w:tc>
      </w:tr>
    </w:tbl>
    <w:p w:rsidR="001924FD" w:rsidRDefault="00480B6E" w:rsidP="006B4B68">
      <w:pPr>
        <w:tabs>
          <w:tab w:val="left" w:pos="993"/>
        </w:tabs>
        <w:ind w:left="10773" w:hanging="10773"/>
        <w:jc w:val="left"/>
        <w:rPr>
          <w:bCs/>
          <w:shd w:val="clear" w:color="auto" w:fill="FFFFFF"/>
        </w:rPr>
      </w:pPr>
      <w:r>
        <w:rPr>
          <w:rFonts w:ascii="Times New Roman" w:hAnsi="Times New Roman" w:cs="Times New Roman"/>
          <w:bCs/>
          <w:szCs w:val="20"/>
        </w:rPr>
        <w:tab/>
      </w:r>
      <w:r w:rsidRPr="00F6242F">
        <w:rPr>
          <w:rFonts w:ascii="Times New Roman" w:hAnsi="Times New Roman" w:cs="Times New Roman"/>
          <w:bCs/>
          <w:szCs w:val="20"/>
        </w:rPr>
        <w:t>*</w:t>
      </w:r>
      <w:r w:rsidRPr="00F6242F">
        <w:rPr>
          <w:rFonts w:ascii="Times New Roman" w:hAnsi="Times New Roman" w:cs="Times New Roman"/>
          <w:szCs w:val="20"/>
        </w:rPr>
        <w:t> Фактически достигнутые значения индикаторов.</w:t>
      </w:r>
    </w:p>
    <w:p w:rsidR="001924FD" w:rsidRDefault="001924FD" w:rsidP="006B4B68">
      <w:pPr>
        <w:tabs>
          <w:tab w:val="left" w:pos="993"/>
        </w:tabs>
        <w:ind w:left="10773" w:firstLine="0"/>
        <w:jc w:val="left"/>
        <w:rPr>
          <w:bCs/>
          <w:shd w:val="clear" w:color="auto" w:fill="FFFFFF"/>
        </w:rPr>
      </w:pPr>
    </w:p>
    <w:p w:rsidR="001924FD" w:rsidRDefault="001924FD" w:rsidP="006B4B68">
      <w:pPr>
        <w:tabs>
          <w:tab w:val="left" w:pos="993"/>
        </w:tabs>
        <w:ind w:left="10773" w:firstLine="0"/>
        <w:jc w:val="left"/>
        <w:rPr>
          <w:bCs/>
          <w:shd w:val="clear" w:color="auto" w:fill="FFFFFF"/>
        </w:rPr>
      </w:pPr>
    </w:p>
    <w:p w:rsidR="00D90870" w:rsidRPr="00F6242F" w:rsidRDefault="006B4B68" w:rsidP="006B4B68">
      <w:pPr>
        <w:tabs>
          <w:tab w:val="left" w:pos="993"/>
        </w:tabs>
        <w:ind w:left="10773" w:firstLine="0"/>
        <w:jc w:val="left"/>
      </w:pPr>
      <w:r>
        <w:rPr>
          <w:bCs/>
          <w:shd w:val="clear" w:color="auto" w:fill="FFFFFF"/>
        </w:rPr>
        <w:lastRenderedPageBreak/>
        <w:t>П</w:t>
      </w:r>
      <w:r w:rsidR="00D90870" w:rsidRPr="00F6242F">
        <w:rPr>
          <w:bCs/>
          <w:shd w:val="clear" w:color="auto" w:fill="FFFFFF"/>
        </w:rPr>
        <w:t>риложение № 2</w:t>
      </w:r>
      <w:r w:rsidR="00D90870" w:rsidRPr="00F6242F">
        <w:rPr>
          <w:bCs/>
        </w:rPr>
        <w:br/>
      </w:r>
      <w:r w:rsidR="00D90870" w:rsidRPr="00F6242F">
        <w:rPr>
          <w:bCs/>
          <w:shd w:val="clear" w:color="auto" w:fill="FFFFFF"/>
        </w:rPr>
        <w:t>к </w:t>
      </w:r>
      <w:hyperlink r:id="rId27" w:anchor="/document/22501492/entry/102" w:history="1">
        <w:r w:rsidR="00D90870" w:rsidRPr="00F6242F">
          <w:rPr>
            <w:rStyle w:val="a3"/>
            <w:bCs/>
            <w:color w:val="auto"/>
            <w:u w:val="none"/>
            <w:shd w:val="clear" w:color="auto" w:fill="FFFFFF"/>
          </w:rPr>
          <w:t>подпрограмме</w:t>
        </w:r>
      </w:hyperlink>
      <w:r w:rsidR="00D90870" w:rsidRPr="00F6242F">
        <w:t xml:space="preserve"> «Охрана и защита лесов</w:t>
      </w:r>
      <w:r w:rsidR="00D90870" w:rsidRPr="00F6242F">
        <w:rPr>
          <w:bCs/>
          <w:shd w:val="clear" w:color="auto" w:fill="FFFFFF"/>
        </w:rPr>
        <w:t>»</w:t>
      </w:r>
      <w:r w:rsidR="00D90870" w:rsidRPr="00F6242F">
        <w:rPr>
          <w:bCs/>
        </w:rPr>
        <w:br/>
      </w:r>
      <w:r w:rsidR="00D90870" w:rsidRPr="00F6242F">
        <w:rPr>
          <w:bCs/>
          <w:shd w:val="clear" w:color="auto" w:fill="FFFFFF"/>
        </w:rPr>
        <w:t>(в редакции </w:t>
      </w:r>
      <w:hyperlink r:id="rId28" w:anchor="/document/400508067/entry/3" w:history="1">
        <w:r w:rsidR="00D90870" w:rsidRPr="00F6242F">
          <w:rPr>
            <w:rStyle w:val="a3"/>
            <w:bCs/>
            <w:color w:val="auto"/>
            <w:u w:val="none"/>
            <w:shd w:val="clear" w:color="auto" w:fill="FFFFFF"/>
          </w:rPr>
          <w:t>постановления</w:t>
        </w:r>
      </w:hyperlink>
      <w:r w:rsidR="00D90870" w:rsidRPr="00F6242F">
        <w:rPr>
          <w:bCs/>
          <w:shd w:val="clear" w:color="auto" w:fill="FFFFFF"/>
        </w:rPr>
        <w:t> КМ РТ</w:t>
      </w:r>
      <w:r w:rsidR="00D90870" w:rsidRPr="00F6242F">
        <w:rPr>
          <w:bCs/>
        </w:rPr>
        <w:br/>
      </w:r>
      <w:r w:rsidR="00D90870" w:rsidRPr="00F6242F">
        <w:rPr>
          <w:bCs/>
          <w:shd w:val="clear" w:color="auto" w:fill="FFFFFF"/>
        </w:rPr>
        <w:t>от                                      №                    )</w:t>
      </w:r>
    </w:p>
    <w:p w:rsidR="00D90870" w:rsidRPr="00F6242F" w:rsidRDefault="00D90870" w:rsidP="006B4B68">
      <w:pPr>
        <w:widowControl/>
        <w:shd w:val="clear" w:color="auto" w:fill="FFFFFF"/>
        <w:autoSpaceDE/>
        <w:autoSpaceDN/>
        <w:adjustRightInd/>
        <w:ind w:firstLine="0"/>
        <w:jc w:val="right"/>
        <w:rPr>
          <w:rFonts w:ascii="Times New Roman" w:hAnsi="Times New Roman" w:cs="Times New Roman"/>
          <w:bCs/>
          <w:sz w:val="23"/>
          <w:szCs w:val="23"/>
        </w:rPr>
      </w:pPr>
    </w:p>
    <w:p w:rsidR="00D90870" w:rsidRDefault="00D90870" w:rsidP="006B4B68">
      <w:pPr>
        <w:widowControl/>
        <w:shd w:val="clear" w:color="auto" w:fill="FFFFFF"/>
        <w:autoSpaceDE/>
        <w:autoSpaceDN/>
        <w:adjustRightInd/>
        <w:ind w:firstLine="0"/>
        <w:jc w:val="center"/>
        <w:rPr>
          <w:rFonts w:ascii="Times New Roman" w:hAnsi="Times New Roman" w:cs="Times New Roman"/>
          <w:sz w:val="28"/>
          <w:szCs w:val="32"/>
        </w:rPr>
      </w:pPr>
      <w:r w:rsidRPr="00F6242F">
        <w:rPr>
          <w:rFonts w:ascii="Times New Roman" w:hAnsi="Times New Roman" w:cs="Times New Roman"/>
          <w:sz w:val="28"/>
          <w:szCs w:val="32"/>
        </w:rPr>
        <w:t xml:space="preserve">Ресурсное обеспечение реализации подпрограммы </w:t>
      </w:r>
      <w:r w:rsidR="00954196" w:rsidRPr="00F6242F">
        <w:rPr>
          <w:rFonts w:ascii="Times New Roman" w:hAnsi="Times New Roman" w:cs="Times New Roman"/>
          <w:sz w:val="28"/>
          <w:szCs w:val="32"/>
        </w:rPr>
        <w:t>«</w:t>
      </w:r>
      <w:r w:rsidRPr="00F6242F">
        <w:rPr>
          <w:rFonts w:ascii="Times New Roman" w:hAnsi="Times New Roman" w:cs="Times New Roman"/>
          <w:sz w:val="28"/>
          <w:szCs w:val="32"/>
        </w:rPr>
        <w:t>Охрана и защита лесов</w:t>
      </w:r>
      <w:r w:rsidR="00954196" w:rsidRPr="00F6242F">
        <w:rPr>
          <w:rFonts w:ascii="Times New Roman" w:hAnsi="Times New Roman" w:cs="Times New Roman"/>
          <w:sz w:val="28"/>
          <w:szCs w:val="32"/>
        </w:rPr>
        <w:t>»</w:t>
      </w:r>
    </w:p>
    <w:p w:rsidR="006B4B68" w:rsidRPr="00F6242F" w:rsidRDefault="006B4B68" w:rsidP="006B4B68">
      <w:pPr>
        <w:widowControl/>
        <w:shd w:val="clear" w:color="auto" w:fill="FFFFFF"/>
        <w:autoSpaceDE/>
        <w:autoSpaceDN/>
        <w:adjustRightInd/>
        <w:ind w:firstLine="0"/>
        <w:jc w:val="center"/>
        <w:rPr>
          <w:rFonts w:ascii="Times New Roman" w:hAnsi="Times New Roman" w:cs="Times New Roman"/>
          <w:sz w:val="28"/>
          <w:szCs w:val="32"/>
        </w:rPr>
      </w:pPr>
    </w:p>
    <w:tbl>
      <w:tblPr>
        <w:tblW w:w="15121" w:type="dxa"/>
        <w:tblCellMar>
          <w:top w:w="15" w:type="dxa"/>
          <w:left w:w="15" w:type="dxa"/>
          <w:bottom w:w="15" w:type="dxa"/>
          <w:right w:w="15" w:type="dxa"/>
        </w:tblCellMar>
        <w:tblLook w:val="04A0" w:firstRow="1" w:lastRow="0" w:firstColumn="1" w:lastColumn="0" w:noHBand="0" w:noVBand="1"/>
      </w:tblPr>
      <w:tblGrid>
        <w:gridCol w:w="1735"/>
        <w:gridCol w:w="1113"/>
        <w:gridCol w:w="940"/>
        <w:gridCol w:w="1027"/>
        <w:gridCol w:w="1027"/>
        <w:gridCol w:w="1027"/>
        <w:gridCol w:w="1027"/>
        <w:gridCol w:w="1027"/>
        <w:gridCol w:w="1027"/>
        <w:gridCol w:w="1027"/>
        <w:gridCol w:w="1027"/>
        <w:gridCol w:w="1027"/>
        <w:gridCol w:w="1027"/>
        <w:gridCol w:w="1027"/>
        <w:gridCol w:w="36"/>
      </w:tblGrid>
      <w:tr w:rsidR="00D90870" w:rsidRPr="00F6242F" w:rsidTr="00D90870">
        <w:trPr>
          <w:trHeight w:val="240"/>
        </w:trPr>
        <w:tc>
          <w:tcPr>
            <w:tcW w:w="1736"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Наименование основных мероприятий</w:t>
            </w:r>
          </w:p>
        </w:tc>
        <w:tc>
          <w:tcPr>
            <w:tcW w:w="1113"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Исполнители</w:t>
            </w:r>
          </w:p>
        </w:tc>
        <w:tc>
          <w:tcPr>
            <w:tcW w:w="940"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Срок выполнения</w:t>
            </w:r>
          </w:p>
        </w:tc>
        <w:tc>
          <w:tcPr>
            <w:tcW w:w="11332" w:type="dxa"/>
            <w:gridSpan w:val="12"/>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Финансирование по годам с указанием источника финансирования, тыс. рублей</w:t>
            </w: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2014 год</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2015 год</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2016 год</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2017 год</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2018 год</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2019 год</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2020 год</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2021 год</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2022 год</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2023 год</w:t>
            </w:r>
          </w:p>
        </w:tc>
        <w:tc>
          <w:tcPr>
            <w:tcW w:w="1062" w:type="dxa"/>
            <w:gridSpan w:val="2"/>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2024 год</w:t>
            </w:r>
          </w:p>
        </w:tc>
      </w:tr>
      <w:tr w:rsidR="00D90870" w:rsidRPr="00F6242F" w:rsidTr="00D90870">
        <w:tc>
          <w:tcPr>
            <w:tcW w:w="15121" w:type="dxa"/>
            <w:gridSpan w:val="15"/>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Цель: обеспечение охраны лесов от пожаров, защиты их от вредителей и болезней, поддержание санитарного состояния лесов, необходимого для их устойчивого развития</w:t>
            </w:r>
          </w:p>
        </w:tc>
      </w:tr>
      <w:tr w:rsidR="00D90870" w:rsidRPr="00F6242F" w:rsidTr="00D90870">
        <w:tc>
          <w:tcPr>
            <w:tcW w:w="15121" w:type="dxa"/>
            <w:gridSpan w:val="15"/>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Задача 1: повышение эффективности предупреждения, обнаружения и тушения лесных пожаров</w:t>
            </w:r>
          </w:p>
        </w:tc>
      </w:tr>
      <w:tr w:rsidR="00D90870" w:rsidRPr="00F6242F" w:rsidTr="00D90870">
        <w:trPr>
          <w:trHeight w:val="240"/>
        </w:trPr>
        <w:tc>
          <w:tcPr>
            <w:tcW w:w="1736"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1.1. Обеспечение деятельности специализированных учреждений по тушению лесных пожаров</w:t>
            </w:r>
          </w:p>
        </w:tc>
        <w:tc>
          <w:tcPr>
            <w:tcW w:w="1113"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940"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 годы</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54952,0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56782,3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59093,7</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61264,6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63953,3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69608,9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67668,7</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64485,5</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64550,4</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62353,1</w:t>
            </w:r>
          </w:p>
        </w:tc>
        <w:tc>
          <w:tcPr>
            <w:tcW w:w="1062" w:type="dxa"/>
            <w:gridSpan w:val="2"/>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62353,1</w:t>
            </w: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rPr>
          <w:trHeight w:val="240"/>
        </w:trPr>
        <w:tc>
          <w:tcPr>
            <w:tcW w:w="1736"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1.2. Противопожарные мероприятия</w:t>
            </w:r>
          </w:p>
        </w:tc>
        <w:tc>
          <w:tcPr>
            <w:tcW w:w="1113"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940"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 годы</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12354,8</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7902,8</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1957,9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2662,1</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7987,5</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8369,8</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9783,8</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11574,9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14416,4</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15923,3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15923,3</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53178,3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44457,3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61812,1</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65161,3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63624,6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85114,3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78733,9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58853,6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58853,6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58853,6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58853,6</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rPr>
          <w:trHeight w:val="240"/>
        </w:trPr>
        <w:tc>
          <w:tcPr>
            <w:tcW w:w="1736"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xml:space="preserve">1.3. Приобретение противопожарного специализированного </w:t>
            </w:r>
            <w:r w:rsidRPr="00F6242F">
              <w:rPr>
                <w:rFonts w:ascii="Times New Roman" w:hAnsi="Times New Roman" w:cs="Times New Roman"/>
                <w:sz w:val="22"/>
                <w:szCs w:val="22"/>
              </w:rPr>
              <w:lastRenderedPageBreak/>
              <w:t>оборудования и инвентаря</w:t>
            </w:r>
          </w:p>
        </w:tc>
        <w:tc>
          <w:tcPr>
            <w:tcW w:w="1113"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lastRenderedPageBreak/>
              <w:t>Министерство лесного хозяй</w:t>
            </w:r>
            <w:r w:rsidRPr="00F6242F">
              <w:rPr>
                <w:rFonts w:ascii="Times New Roman" w:hAnsi="Times New Roman" w:cs="Times New Roman"/>
                <w:sz w:val="22"/>
                <w:szCs w:val="22"/>
              </w:rPr>
              <w:lastRenderedPageBreak/>
              <w:t>ства Республики Татарстан</w:t>
            </w:r>
          </w:p>
        </w:tc>
        <w:tc>
          <w:tcPr>
            <w:tcW w:w="940"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lastRenderedPageBreak/>
              <w:t>2014-2024 годы</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3254,1</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90288,9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103418,2</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91005,0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40065,5</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6100,0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6100,0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7782,8</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7732,0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27832,0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7732,0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6999,0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c>
          <w:tcPr>
            <w:tcW w:w="15086" w:type="dxa"/>
            <w:gridSpan w:val="14"/>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lastRenderedPageBreak/>
              <w:t>Задача 2: повышение эффективности защиты от вредных организмов</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rPr>
          <w:trHeight w:val="240"/>
        </w:trPr>
        <w:tc>
          <w:tcPr>
            <w:tcW w:w="1736"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2.1. Лесопатологические обследования, локализация и ликвидация очагов вредных организмов, санитарно-оздоровительные мероприятия</w:t>
            </w:r>
          </w:p>
        </w:tc>
        <w:tc>
          <w:tcPr>
            <w:tcW w:w="1113"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940" w:type="dxa"/>
            <w:vMerge w:val="restart"/>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 годы</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34737,9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200957,1</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16799,6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27910,5</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30232,2</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7776,4</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6739,9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5857,0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5624,3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6271,0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6271,0</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D90870">
        <w:tc>
          <w:tcPr>
            <w:tcW w:w="3789" w:type="dxa"/>
            <w:gridSpan w:val="3"/>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Всего по подпрограмме,</w:t>
            </w:r>
          </w:p>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 том числе:</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164577,1</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316199,5</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147446,1</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164730,5</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193629,6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268890,3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273343,5</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231776,0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143444,7</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43E9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143401,0</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183466,5</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C96B75">
        <w:tc>
          <w:tcPr>
            <w:tcW w:w="3789" w:type="dxa"/>
            <w:gridSpan w:val="3"/>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50346,8</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208859,9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18757,5</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30572,6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38219,7</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106435,1</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119941,9</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108436,9</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20040,7</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22194,3</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62259,8</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C96B75">
        <w:tc>
          <w:tcPr>
            <w:tcW w:w="3789" w:type="dxa"/>
            <w:gridSpan w:val="3"/>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xml:space="preserve">из них в рамках федерального проекта </w:t>
            </w:r>
            <w:r w:rsidR="00C96B75">
              <w:rPr>
                <w:rFonts w:ascii="Times New Roman" w:hAnsi="Times New Roman" w:cs="Times New Roman"/>
                <w:sz w:val="22"/>
                <w:szCs w:val="22"/>
              </w:rPr>
              <w:t>«</w:t>
            </w:r>
            <w:r w:rsidRPr="00F6242F">
              <w:rPr>
                <w:rFonts w:ascii="Times New Roman" w:hAnsi="Times New Roman" w:cs="Times New Roman"/>
                <w:sz w:val="22"/>
                <w:szCs w:val="22"/>
              </w:rPr>
              <w:t>Сохранение лесов</w:t>
            </w:r>
            <w:r w:rsidR="00C96B75">
              <w:rPr>
                <w:rFonts w:ascii="Times New Roman" w:hAnsi="Times New Roman" w:cs="Times New Roman"/>
                <w:sz w:val="22"/>
                <w:szCs w:val="22"/>
              </w:rPr>
              <w:t>»</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79147,3</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41584,7</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91005,0</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40065,5</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r w:rsidR="00D90870" w:rsidRPr="00F6242F" w:rsidTr="00C96B75">
        <w:tc>
          <w:tcPr>
            <w:tcW w:w="3789" w:type="dxa"/>
            <w:gridSpan w:val="3"/>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114230,3</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107339,6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128688,6</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134157,9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155409,9</w:t>
            </w:r>
          </w:p>
        </w:tc>
        <w:tc>
          <w:tcPr>
            <w:tcW w:w="1027" w:type="dxa"/>
            <w:tcBorders>
              <w:top w:val="single" w:sz="6" w:space="0" w:color="000000"/>
              <w:left w:val="single" w:sz="6" w:space="0" w:color="000000"/>
              <w:bottom w:val="single" w:sz="6" w:space="0" w:color="000000"/>
              <w:right w:val="single" w:sz="6" w:space="0" w:color="000000"/>
            </w:tcBorders>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162455,2</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153401,6</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123339,1</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123404,0</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121206,7</w:t>
            </w:r>
          </w:p>
        </w:tc>
        <w:tc>
          <w:tcPr>
            <w:tcW w:w="1027" w:type="dxa"/>
            <w:tcBorders>
              <w:top w:val="single" w:sz="6" w:space="0" w:color="000000"/>
              <w:left w:val="single" w:sz="6" w:space="0" w:color="000000"/>
              <w:bottom w:val="single" w:sz="6" w:space="0" w:color="000000"/>
              <w:right w:val="single" w:sz="6" w:space="0" w:color="000000"/>
            </w:tcBorders>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121206,7</w:t>
            </w:r>
          </w:p>
        </w:tc>
        <w:tc>
          <w:tcPr>
            <w:tcW w:w="0" w:type="auto"/>
            <w:vAlign w:val="center"/>
            <w:hideMark/>
          </w:tcPr>
          <w:p w:rsidR="00D90870" w:rsidRPr="00F6242F" w:rsidRDefault="00D90870" w:rsidP="006B4B68">
            <w:pPr>
              <w:widowControl/>
              <w:autoSpaceDE/>
              <w:autoSpaceDN/>
              <w:adjustRightInd/>
              <w:ind w:firstLine="0"/>
              <w:jc w:val="left"/>
              <w:rPr>
                <w:rFonts w:ascii="Times New Roman" w:hAnsi="Times New Roman" w:cs="Times New Roman"/>
                <w:sz w:val="20"/>
                <w:szCs w:val="20"/>
              </w:rPr>
            </w:pPr>
          </w:p>
        </w:tc>
      </w:tr>
    </w:tbl>
    <w:p w:rsidR="00D90870" w:rsidRPr="00F6242F" w:rsidRDefault="00D90870" w:rsidP="006B4B68">
      <w:pPr>
        <w:widowControl/>
        <w:shd w:val="clear" w:color="auto" w:fill="FFFFFF"/>
        <w:autoSpaceDE/>
        <w:autoSpaceDN/>
        <w:adjustRightInd/>
        <w:ind w:firstLine="0"/>
        <w:rPr>
          <w:rFonts w:ascii="Times New Roman" w:hAnsi="Times New Roman" w:cs="Times New Roman"/>
          <w:sz w:val="23"/>
          <w:szCs w:val="23"/>
        </w:rPr>
      </w:pPr>
      <w:r w:rsidRPr="00F6242F">
        <w:rPr>
          <w:rFonts w:ascii="Times New Roman" w:hAnsi="Times New Roman" w:cs="Times New Roman"/>
          <w:sz w:val="23"/>
          <w:szCs w:val="23"/>
        </w:rPr>
        <w:t> </w:t>
      </w:r>
    </w:p>
    <w:p w:rsidR="00D90870" w:rsidRPr="00F6242F" w:rsidRDefault="002E51A6" w:rsidP="006B4B68">
      <w:pPr>
        <w:tabs>
          <w:tab w:val="left" w:pos="993"/>
        </w:tabs>
        <w:ind w:firstLine="709"/>
        <w:rPr>
          <w:sz w:val="32"/>
          <w:szCs w:val="28"/>
        </w:rPr>
      </w:pPr>
      <w:hyperlink r:id="rId29" w:anchor="/document-relations/22501492/1/0/20000" w:history="1">
        <w:r w:rsidR="00D90870" w:rsidRPr="00F6242F">
          <w:rPr>
            <w:rFonts w:ascii="Times New Roman" w:hAnsi="Times New Roman" w:cs="Times New Roman"/>
            <w:sz w:val="23"/>
            <w:szCs w:val="23"/>
          </w:rPr>
          <w:br/>
        </w:r>
      </w:hyperlink>
    </w:p>
    <w:p w:rsidR="00D90870" w:rsidRPr="00F6242F" w:rsidRDefault="00D90870" w:rsidP="006B4B68">
      <w:pPr>
        <w:tabs>
          <w:tab w:val="left" w:pos="993"/>
        </w:tabs>
        <w:ind w:firstLine="709"/>
        <w:rPr>
          <w:sz w:val="32"/>
          <w:szCs w:val="28"/>
        </w:rPr>
      </w:pPr>
    </w:p>
    <w:p w:rsidR="00D90870" w:rsidRPr="00F6242F" w:rsidRDefault="00D90870" w:rsidP="006B4B68">
      <w:pPr>
        <w:tabs>
          <w:tab w:val="left" w:pos="993"/>
        </w:tabs>
        <w:ind w:firstLine="709"/>
        <w:rPr>
          <w:sz w:val="32"/>
          <w:szCs w:val="28"/>
        </w:rPr>
      </w:pPr>
    </w:p>
    <w:p w:rsidR="00D90870" w:rsidRPr="00F6242F" w:rsidRDefault="00D90870" w:rsidP="006B4B68">
      <w:pPr>
        <w:tabs>
          <w:tab w:val="left" w:pos="993"/>
        </w:tabs>
        <w:ind w:firstLine="709"/>
        <w:rPr>
          <w:sz w:val="32"/>
          <w:szCs w:val="28"/>
        </w:rPr>
      </w:pPr>
    </w:p>
    <w:p w:rsidR="00D90870" w:rsidRPr="00F6242F" w:rsidRDefault="00D90870" w:rsidP="006B4B68">
      <w:pPr>
        <w:tabs>
          <w:tab w:val="left" w:pos="993"/>
        </w:tabs>
        <w:ind w:firstLine="709"/>
        <w:rPr>
          <w:sz w:val="32"/>
          <w:szCs w:val="28"/>
        </w:rPr>
      </w:pPr>
    </w:p>
    <w:p w:rsidR="00D90870" w:rsidRPr="00F6242F" w:rsidRDefault="00D90870" w:rsidP="006B4B68">
      <w:pPr>
        <w:tabs>
          <w:tab w:val="left" w:pos="993"/>
        </w:tabs>
        <w:ind w:firstLine="709"/>
        <w:rPr>
          <w:sz w:val="32"/>
          <w:szCs w:val="28"/>
        </w:rPr>
      </w:pPr>
    </w:p>
    <w:p w:rsidR="00D90870" w:rsidRDefault="00D90870" w:rsidP="006B4B68">
      <w:pPr>
        <w:tabs>
          <w:tab w:val="left" w:pos="993"/>
        </w:tabs>
        <w:ind w:firstLine="709"/>
        <w:rPr>
          <w:sz w:val="32"/>
          <w:szCs w:val="28"/>
        </w:rPr>
      </w:pPr>
    </w:p>
    <w:p w:rsidR="006B4B68" w:rsidRDefault="006B4B68" w:rsidP="006B4B68">
      <w:pPr>
        <w:tabs>
          <w:tab w:val="left" w:pos="993"/>
        </w:tabs>
        <w:ind w:firstLine="709"/>
        <w:rPr>
          <w:sz w:val="32"/>
          <w:szCs w:val="28"/>
        </w:rPr>
      </w:pPr>
    </w:p>
    <w:p w:rsidR="006B4B68" w:rsidRPr="00F6242F" w:rsidRDefault="006B4B68" w:rsidP="006B4B68">
      <w:pPr>
        <w:tabs>
          <w:tab w:val="left" w:pos="993"/>
        </w:tabs>
        <w:ind w:firstLine="709"/>
        <w:rPr>
          <w:sz w:val="32"/>
          <w:szCs w:val="28"/>
        </w:rPr>
      </w:pPr>
    </w:p>
    <w:p w:rsidR="00D90870" w:rsidRPr="00F6242F" w:rsidRDefault="00D90870" w:rsidP="006B4B68">
      <w:pPr>
        <w:tabs>
          <w:tab w:val="left" w:pos="993"/>
        </w:tabs>
        <w:ind w:firstLine="709"/>
        <w:rPr>
          <w:sz w:val="32"/>
          <w:szCs w:val="28"/>
        </w:rPr>
      </w:pPr>
    </w:p>
    <w:p w:rsidR="00C3096B" w:rsidRPr="00F6242F" w:rsidRDefault="00C3096B" w:rsidP="006B4B68">
      <w:pPr>
        <w:tabs>
          <w:tab w:val="left" w:pos="993"/>
        </w:tabs>
        <w:ind w:left="10773" w:firstLine="0"/>
        <w:jc w:val="left"/>
        <w:rPr>
          <w:sz w:val="32"/>
          <w:szCs w:val="28"/>
        </w:rPr>
      </w:pPr>
      <w:r w:rsidRPr="00F6242F">
        <w:rPr>
          <w:bCs/>
          <w:sz w:val="23"/>
          <w:szCs w:val="23"/>
          <w:shd w:val="clear" w:color="auto" w:fill="FFFFFF"/>
        </w:rPr>
        <w:lastRenderedPageBreak/>
        <w:t>Приложение № </w:t>
      </w:r>
      <w:r>
        <w:rPr>
          <w:bCs/>
          <w:sz w:val="23"/>
          <w:szCs w:val="23"/>
          <w:shd w:val="clear" w:color="auto" w:fill="FFFFFF"/>
        </w:rPr>
        <w:t>1</w:t>
      </w:r>
      <w:r w:rsidRPr="00F6242F">
        <w:rPr>
          <w:bCs/>
          <w:sz w:val="23"/>
          <w:szCs w:val="23"/>
        </w:rPr>
        <w:br/>
      </w:r>
      <w:r w:rsidRPr="00F6242F">
        <w:rPr>
          <w:bCs/>
          <w:sz w:val="23"/>
          <w:szCs w:val="23"/>
          <w:shd w:val="clear" w:color="auto" w:fill="FFFFFF"/>
        </w:rPr>
        <w:t>к </w:t>
      </w:r>
      <w:hyperlink r:id="rId30" w:anchor="/document/22501492/entry/102" w:history="1">
        <w:r w:rsidRPr="00F6242F">
          <w:rPr>
            <w:rStyle w:val="a3"/>
            <w:bCs/>
            <w:color w:val="auto"/>
            <w:sz w:val="23"/>
            <w:szCs w:val="23"/>
            <w:u w:val="none"/>
            <w:shd w:val="clear" w:color="auto" w:fill="FFFFFF"/>
          </w:rPr>
          <w:t>подпрограмме</w:t>
        </w:r>
      </w:hyperlink>
      <w:r w:rsidRPr="00F6242F">
        <w:t xml:space="preserve"> «Использование лесов</w:t>
      </w:r>
      <w:r w:rsidRPr="00F6242F">
        <w:rPr>
          <w:bCs/>
          <w:sz w:val="23"/>
          <w:szCs w:val="23"/>
          <w:shd w:val="clear" w:color="auto" w:fill="FFFFFF"/>
        </w:rPr>
        <w:t>»</w:t>
      </w:r>
      <w:r w:rsidRPr="00F6242F">
        <w:rPr>
          <w:bCs/>
          <w:sz w:val="23"/>
          <w:szCs w:val="23"/>
        </w:rPr>
        <w:br/>
      </w:r>
      <w:r w:rsidRPr="00F6242F">
        <w:rPr>
          <w:bCs/>
          <w:sz w:val="23"/>
          <w:szCs w:val="23"/>
          <w:shd w:val="clear" w:color="auto" w:fill="FFFFFF"/>
        </w:rPr>
        <w:t>(в редакции </w:t>
      </w:r>
      <w:hyperlink r:id="rId31" w:anchor="/document/400508067/entry/3" w:history="1">
        <w:r w:rsidRPr="00F6242F">
          <w:rPr>
            <w:rStyle w:val="a3"/>
            <w:bCs/>
            <w:color w:val="auto"/>
            <w:sz w:val="23"/>
            <w:szCs w:val="23"/>
            <w:u w:val="none"/>
            <w:shd w:val="clear" w:color="auto" w:fill="FFFFFF"/>
          </w:rPr>
          <w:t>постановления</w:t>
        </w:r>
      </w:hyperlink>
      <w:r w:rsidRPr="00F6242F">
        <w:rPr>
          <w:bCs/>
          <w:sz w:val="23"/>
          <w:szCs w:val="23"/>
          <w:shd w:val="clear" w:color="auto" w:fill="FFFFFF"/>
        </w:rPr>
        <w:t> КМ РТ</w:t>
      </w:r>
      <w:r w:rsidRPr="00F6242F">
        <w:rPr>
          <w:bCs/>
          <w:sz w:val="23"/>
          <w:szCs w:val="23"/>
        </w:rPr>
        <w:br/>
      </w:r>
      <w:r w:rsidRPr="00F6242F">
        <w:rPr>
          <w:bCs/>
          <w:sz w:val="23"/>
          <w:szCs w:val="23"/>
          <w:shd w:val="clear" w:color="auto" w:fill="FFFFFF"/>
        </w:rPr>
        <w:t>от                                      №                    )</w:t>
      </w:r>
    </w:p>
    <w:p w:rsidR="00C3096B" w:rsidRDefault="00C3096B" w:rsidP="006B4B68">
      <w:pPr>
        <w:tabs>
          <w:tab w:val="left" w:pos="993"/>
        </w:tabs>
        <w:ind w:left="10773" w:firstLine="0"/>
        <w:jc w:val="left"/>
        <w:rPr>
          <w:bCs/>
          <w:sz w:val="23"/>
          <w:szCs w:val="23"/>
          <w:shd w:val="clear" w:color="auto" w:fill="FFFFFF"/>
        </w:rPr>
      </w:pPr>
    </w:p>
    <w:p w:rsidR="00C3096B" w:rsidRDefault="00C3096B" w:rsidP="006B4B68">
      <w:pPr>
        <w:ind w:firstLine="0"/>
        <w:jc w:val="center"/>
        <w:outlineLvl w:val="0"/>
        <w:rPr>
          <w:rFonts w:eastAsiaTheme="minorEastAsia"/>
          <w:bCs/>
          <w:color w:val="26282F"/>
          <w:sz w:val="28"/>
        </w:rPr>
      </w:pPr>
      <w:r w:rsidRPr="00C3096B">
        <w:rPr>
          <w:rFonts w:eastAsiaTheme="minorEastAsia"/>
          <w:bCs/>
          <w:color w:val="26282F"/>
          <w:sz w:val="28"/>
        </w:rPr>
        <w:t xml:space="preserve">Цель, задачи, индикаторы оценки результатов подпрограммы </w:t>
      </w:r>
      <w:r>
        <w:rPr>
          <w:rFonts w:eastAsiaTheme="minorEastAsia"/>
          <w:bCs/>
          <w:color w:val="26282F"/>
          <w:sz w:val="28"/>
        </w:rPr>
        <w:t>«</w:t>
      </w:r>
      <w:r w:rsidRPr="00C3096B">
        <w:rPr>
          <w:rFonts w:eastAsiaTheme="minorEastAsia"/>
          <w:bCs/>
          <w:color w:val="26282F"/>
          <w:sz w:val="28"/>
        </w:rPr>
        <w:t>Использование лесов</w:t>
      </w:r>
      <w:r>
        <w:rPr>
          <w:rFonts w:eastAsiaTheme="minorEastAsia"/>
          <w:bCs/>
          <w:color w:val="26282F"/>
          <w:sz w:val="28"/>
        </w:rPr>
        <w:t>»</w:t>
      </w:r>
    </w:p>
    <w:p w:rsidR="00C3096B" w:rsidRDefault="00C3096B" w:rsidP="006B4B68">
      <w:pPr>
        <w:tabs>
          <w:tab w:val="left" w:pos="993"/>
        </w:tabs>
        <w:ind w:left="10773" w:firstLine="0"/>
        <w:jc w:val="left"/>
        <w:rPr>
          <w:bCs/>
          <w:sz w:val="23"/>
          <w:szCs w:val="23"/>
          <w:shd w:val="clear" w:color="auto" w:fill="FFFFFF"/>
        </w:rPr>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1400"/>
        <w:gridCol w:w="840"/>
        <w:gridCol w:w="2100"/>
        <w:gridCol w:w="700"/>
        <w:gridCol w:w="789"/>
        <w:gridCol w:w="789"/>
        <w:gridCol w:w="789"/>
        <w:gridCol w:w="789"/>
        <w:gridCol w:w="789"/>
        <w:gridCol w:w="789"/>
        <w:gridCol w:w="789"/>
        <w:gridCol w:w="789"/>
        <w:gridCol w:w="789"/>
        <w:gridCol w:w="789"/>
        <w:gridCol w:w="790"/>
      </w:tblGrid>
      <w:tr w:rsidR="00C3096B" w:rsidRPr="00C3096B" w:rsidTr="008175A4">
        <w:tc>
          <w:tcPr>
            <w:tcW w:w="1400" w:type="dxa"/>
            <w:vMerge w:val="restart"/>
            <w:tcBorders>
              <w:top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Наименование основных мероприятий</w:t>
            </w:r>
          </w:p>
        </w:tc>
        <w:tc>
          <w:tcPr>
            <w:tcW w:w="1400" w:type="dxa"/>
            <w:vMerge w:val="restart"/>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Исполнители</w:t>
            </w:r>
          </w:p>
        </w:tc>
        <w:tc>
          <w:tcPr>
            <w:tcW w:w="840" w:type="dxa"/>
            <w:vMerge w:val="restart"/>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Срок выполнения</w:t>
            </w:r>
          </w:p>
        </w:tc>
        <w:tc>
          <w:tcPr>
            <w:tcW w:w="2100" w:type="dxa"/>
            <w:vMerge w:val="restart"/>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Индикаторы оценки конечных результатов, единица измерения</w:t>
            </w:r>
          </w:p>
        </w:tc>
        <w:tc>
          <w:tcPr>
            <w:tcW w:w="9380" w:type="dxa"/>
            <w:gridSpan w:val="12"/>
            <w:tcBorders>
              <w:top w:val="single" w:sz="4" w:space="0" w:color="auto"/>
              <w:left w:val="single" w:sz="4" w:space="0" w:color="auto"/>
              <w:bottom w:val="single" w:sz="4" w:space="0" w:color="auto"/>
            </w:tcBorders>
          </w:tcPr>
          <w:p w:rsidR="00C3096B" w:rsidRPr="00C3096B" w:rsidRDefault="00C3096B" w:rsidP="006B4B68">
            <w:pPr>
              <w:ind w:firstLine="0"/>
              <w:jc w:val="center"/>
              <w:rPr>
                <w:rFonts w:eastAsiaTheme="minorEastAsia"/>
              </w:rPr>
            </w:pPr>
            <w:r w:rsidRPr="00C3096B">
              <w:rPr>
                <w:rFonts w:eastAsiaTheme="minorEastAsia"/>
              </w:rPr>
              <w:t>Значения индикаторов по годам</w:t>
            </w:r>
          </w:p>
        </w:tc>
      </w:tr>
      <w:tr w:rsidR="00C3096B" w:rsidRPr="00C3096B" w:rsidTr="000B72BC">
        <w:tc>
          <w:tcPr>
            <w:tcW w:w="1400" w:type="dxa"/>
            <w:vMerge/>
            <w:tcBorders>
              <w:top w:val="single" w:sz="4" w:space="0" w:color="auto"/>
              <w:bottom w:val="single" w:sz="4" w:space="0" w:color="auto"/>
              <w:right w:val="single" w:sz="4" w:space="0" w:color="auto"/>
            </w:tcBorders>
          </w:tcPr>
          <w:p w:rsidR="00C3096B" w:rsidRPr="00C3096B" w:rsidRDefault="00C3096B" w:rsidP="006B4B68">
            <w:pPr>
              <w:ind w:firstLine="0"/>
              <w:rPr>
                <w:rFonts w:eastAsiaTheme="minorEastAsia"/>
                <w:sz w:val="22"/>
              </w:rPr>
            </w:pPr>
          </w:p>
        </w:tc>
        <w:tc>
          <w:tcPr>
            <w:tcW w:w="1400" w:type="dxa"/>
            <w:vMerge/>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rPr>
                <w:rFonts w:eastAsiaTheme="minorEastAsia"/>
                <w:sz w:val="22"/>
              </w:rPr>
            </w:pPr>
          </w:p>
        </w:tc>
        <w:tc>
          <w:tcPr>
            <w:tcW w:w="840" w:type="dxa"/>
            <w:vMerge/>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rPr>
                <w:rFonts w:eastAsiaTheme="minorEastAsia"/>
                <w:sz w:val="22"/>
              </w:rPr>
            </w:pPr>
          </w:p>
        </w:tc>
        <w:tc>
          <w:tcPr>
            <w:tcW w:w="2100" w:type="dxa"/>
            <w:vMerge/>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rPr>
                <w:rFonts w:eastAsiaTheme="minorEastAsia"/>
                <w:sz w:val="22"/>
              </w:rPr>
            </w:pPr>
          </w:p>
        </w:tc>
        <w:tc>
          <w:tcPr>
            <w:tcW w:w="700"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2013</w:t>
            </w:r>
          </w:p>
          <w:p w:rsidR="00C3096B" w:rsidRPr="00C3096B" w:rsidRDefault="00C3096B" w:rsidP="006B4B68">
            <w:pPr>
              <w:ind w:firstLine="0"/>
              <w:jc w:val="center"/>
              <w:rPr>
                <w:rFonts w:eastAsiaTheme="minorEastAsia"/>
                <w:sz w:val="22"/>
              </w:rPr>
            </w:pPr>
            <w:r w:rsidRPr="00C3096B">
              <w:rPr>
                <w:rFonts w:eastAsiaTheme="minorEastAsia"/>
                <w:sz w:val="22"/>
              </w:rPr>
              <w:t>год</w:t>
            </w:r>
          </w:p>
          <w:p w:rsidR="00C3096B" w:rsidRPr="00C3096B" w:rsidRDefault="00C3096B" w:rsidP="006B4B68">
            <w:pPr>
              <w:ind w:firstLine="0"/>
              <w:jc w:val="center"/>
              <w:rPr>
                <w:rFonts w:eastAsiaTheme="minorEastAsia"/>
                <w:sz w:val="22"/>
              </w:rPr>
            </w:pPr>
            <w:r w:rsidRPr="00C3096B">
              <w:rPr>
                <w:rFonts w:eastAsiaTheme="minorEastAsia"/>
                <w:sz w:val="22"/>
              </w:rPr>
              <w:t>(базовый)</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2014</w:t>
            </w:r>
            <w:hyperlink w:anchor="sub_210021" w:history="1">
              <w:r w:rsidRPr="000B72BC">
                <w:rPr>
                  <w:rFonts w:eastAsiaTheme="minorEastAsia"/>
                  <w:sz w:val="22"/>
                </w:rPr>
                <w:t>*</w:t>
              </w:r>
            </w:hyperlink>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2015</w:t>
            </w:r>
            <w:hyperlink w:anchor="sub_210021" w:history="1">
              <w:r w:rsidRPr="000B72BC">
                <w:rPr>
                  <w:rFonts w:eastAsiaTheme="minorEastAsia"/>
                  <w:sz w:val="22"/>
                </w:rPr>
                <w:t>*</w:t>
              </w:r>
            </w:hyperlink>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2016</w:t>
            </w:r>
            <w:hyperlink w:anchor="sub_210021" w:history="1">
              <w:r w:rsidRPr="000B72BC">
                <w:rPr>
                  <w:rFonts w:eastAsiaTheme="minorEastAsia"/>
                  <w:sz w:val="22"/>
                </w:rPr>
                <w:t>*</w:t>
              </w:r>
            </w:hyperlink>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2017</w:t>
            </w:r>
            <w:hyperlink w:anchor="sub_210021" w:history="1">
              <w:r w:rsidRPr="000B72BC">
                <w:rPr>
                  <w:rFonts w:eastAsiaTheme="minorEastAsia"/>
                  <w:sz w:val="22"/>
                </w:rPr>
                <w:t>*</w:t>
              </w:r>
            </w:hyperlink>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2018</w:t>
            </w:r>
            <w:hyperlink w:anchor="sub_210021" w:history="1">
              <w:r w:rsidRPr="000B72BC">
                <w:rPr>
                  <w:rFonts w:eastAsiaTheme="minorEastAsia"/>
                  <w:sz w:val="22"/>
                </w:rPr>
                <w:t>*</w:t>
              </w:r>
            </w:hyperlink>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2019</w:t>
            </w:r>
            <w:hyperlink w:anchor="sub_210021" w:history="1">
              <w:r w:rsidRPr="000B72BC">
                <w:rPr>
                  <w:rFonts w:eastAsiaTheme="minorEastAsia"/>
                  <w:sz w:val="22"/>
                </w:rPr>
                <w:t>*</w:t>
              </w:r>
            </w:hyperlink>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rPr>
                <w:rFonts w:eastAsiaTheme="minorEastAsia"/>
                <w:sz w:val="22"/>
              </w:rPr>
            </w:pPr>
            <w:r w:rsidRPr="00C3096B">
              <w:rPr>
                <w:rFonts w:eastAsiaTheme="minorEastAsia"/>
                <w:sz w:val="22"/>
              </w:rPr>
              <w:t>2020</w:t>
            </w:r>
            <w:r w:rsidR="000B72BC">
              <w:rPr>
                <w:rFonts w:eastAsiaTheme="minorEastAsia"/>
                <w:sz w:val="22"/>
              </w:rPr>
              <w:t>*</w:t>
            </w:r>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2021</w:t>
            </w:r>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2022</w:t>
            </w:r>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2023</w:t>
            </w:r>
          </w:p>
          <w:p w:rsidR="00C3096B" w:rsidRPr="00C3096B" w:rsidRDefault="00C3096B" w:rsidP="006B4B68">
            <w:pPr>
              <w:ind w:firstLine="0"/>
              <w:jc w:val="center"/>
              <w:rPr>
                <w:rFonts w:eastAsiaTheme="minorEastAsia"/>
                <w:sz w:val="22"/>
              </w:rPr>
            </w:pPr>
            <w:r w:rsidRPr="00C3096B">
              <w:rPr>
                <w:rFonts w:eastAsiaTheme="minorEastAsia"/>
                <w:sz w:val="22"/>
              </w:rPr>
              <w:t>год</w:t>
            </w:r>
          </w:p>
        </w:tc>
        <w:tc>
          <w:tcPr>
            <w:tcW w:w="790" w:type="dxa"/>
            <w:tcBorders>
              <w:top w:val="single" w:sz="4" w:space="0" w:color="auto"/>
              <w:left w:val="single" w:sz="4" w:space="0" w:color="auto"/>
              <w:bottom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2024</w:t>
            </w:r>
          </w:p>
          <w:p w:rsidR="00C3096B" w:rsidRPr="00C3096B" w:rsidRDefault="00C3096B" w:rsidP="006B4B68">
            <w:pPr>
              <w:ind w:firstLine="0"/>
              <w:jc w:val="center"/>
              <w:rPr>
                <w:rFonts w:eastAsiaTheme="minorEastAsia"/>
                <w:sz w:val="22"/>
              </w:rPr>
            </w:pPr>
            <w:r w:rsidRPr="00C3096B">
              <w:rPr>
                <w:rFonts w:eastAsiaTheme="minorEastAsia"/>
                <w:sz w:val="22"/>
              </w:rPr>
              <w:t>год</w:t>
            </w:r>
          </w:p>
        </w:tc>
      </w:tr>
      <w:tr w:rsidR="00C3096B" w:rsidRPr="00C3096B" w:rsidTr="008175A4">
        <w:tc>
          <w:tcPr>
            <w:tcW w:w="15120" w:type="dxa"/>
            <w:gridSpan w:val="16"/>
            <w:tcBorders>
              <w:top w:val="single" w:sz="4" w:space="0" w:color="auto"/>
              <w:bottom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Цель: повышение эффективности использования лесов</w:t>
            </w:r>
          </w:p>
        </w:tc>
      </w:tr>
      <w:tr w:rsidR="00C3096B" w:rsidRPr="00C3096B" w:rsidTr="008175A4">
        <w:tc>
          <w:tcPr>
            <w:tcW w:w="15120" w:type="dxa"/>
            <w:gridSpan w:val="16"/>
            <w:tcBorders>
              <w:top w:val="single" w:sz="4" w:space="0" w:color="auto"/>
              <w:bottom w:val="single" w:sz="4" w:space="0" w:color="auto"/>
            </w:tcBorders>
          </w:tcPr>
          <w:p w:rsidR="00C3096B" w:rsidRPr="00C3096B" w:rsidRDefault="00C3096B" w:rsidP="006B4B68">
            <w:pPr>
              <w:ind w:firstLine="0"/>
              <w:jc w:val="center"/>
              <w:rPr>
                <w:rFonts w:eastAsiaTheme="minorEastAsia"/>
                <w:sz w:val="22"/>
              </w:rPr>
            </w:pPr>
            <w:r w:rsidRPr="00C3096B">
              <w:rPr>
                <w:rFonts w:eastAsiaTheme="minorEastAsia"/>
                <w:sz w:val="22"/>
              </w:rPr>
              <w:t>Задача 1: повышение доходности использования лесов</w:t>
            </w:r>
          </w:p>
        </w:tc>
      </w:tr>
      <w:tr w:rsidR="00C3096B" w:rsidRPr="00C3096B" w:rsidTr="000B72BC">
        <w:tc>
          <w:tcPr>
            <w:tcW w:w="1400" w:type="dxa"/>
            <w:tcBorders>
              <w:top w:val="single" w:sz="4" w:space="0" w:color="auto"/>
              <w:bottom w:val="single" w:sz="4" w:space="0" w:color="auto"/>
              <w:right w:val="single" w:sz="4" w:space="0" w:color="auto"/>
            </w:tcBorders>
          </w:tcPr>
          <w:p w:rsidR="00C3096B" w:rsidRPr="00C3096B" w:rsidRDefault="00C3096B" w:rsidP="006B4B68">
            <w:pPr>
              <w:ind w:firstLine="0"/>
              <w:jc w:val="left"/>
              <w:rPr>
                <w:rFonts w:eastAsiaTheme="minorEastAsia"/>
                <w:sz w:val="22"/>
              </w:rPr>
            </w:pPr>
            <w:r w:rsidRPr="00C3096B">
              <w:rPr>
                <w:rFonts w:eastAsiaTheme="minorEastAsia"/>
                <w:sz w:val="22"/>
              </w:rPr>
              <w:t>1.1. Управление в сфере лесных отношений</w:t>
            </w:r>
          </w:p>
        </w:tc>
        <w:tc>
          <w:tcPr>
            <w:tcW w:w="1400"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left"/>
              <w:rPr>
                <w:rFonts w:eastAsiaTheme="minorEastAsia"/>
                <w:sz w:val="22"/>
              </w:rPr>
            </w:pPr>
            <w:r w:rsidRPr="00C3096B">
              <w:rPr>
                <w:rFonts w:eastAsiaTheme="minorEastAsia"/>
                <w:sz w:val="22"/>
              </w:rPr>
              <w:t>Министерство лесного хозяйства Республики Татарстан</w:t>
            </w:r>
          </w:p>
        </w:tc>
        <w:tc>
          <w:tcPr>
            <w:tcW w:w="840"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left"/>
              <w:rPr>
                <w:rFonts w:eastAsiaTheme="minorEastAsia"/>
                <w:sz w:val="22"/>
              </w:rPr>
            </w:pPr>
            <w:r w:rsidRPr="00C3096B">
              <w:rPr>
                <w:rFonts w:eastAsiaTheme="minorEastAsia"/>
                <w:sz w:val="22"/>
              </w:rPr>
              <w:t>2014-2024 годы</w:t>
            </w:r>
          </w:p>
        </w:tc>
        <w:tc>
          <w:tcPr>
            <w:tcW w:w="2100"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left"/>
              <w:rPr>
                <w:rFonts w:eastAsiaTheme="minorEastAsia"/>
                <w:sz w:val="22"/>
              </w:rPr>
            </w:pPr>
            <w:r w:rsidRPr="00C3096B">
              <w:rPr>
                <w:rFonts w:eastAsiaTheme="minorEastAsia"/>
                <w:sz w:val="22"/>
              </w:rPr>
              <w:t>1.1.1. Доля площади земель лесного фонда, переданных в пользование, в общей площади земель лесного фонда, процентов</w:t>
            </w:r>
          </w:p>
        </w:tc>
        <w:tc>
          <w:tcPr>
            <w:tcW w:w="700"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17,8</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20,4</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20,9</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20,9</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28,5</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28,4</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28,5</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0B72BC" w:rsidP="006B4B68">
            <w:pPr>
              <w:ind w:firstLine="0"/>
              <w:jc w:val="center"/>
              <w:rPr>
                <w:rFonts w:eastAsiaTheme="minorEastAsia"/>
                <w:sz w:val="22"/>
                <w:szCs w:val="22"/>
              </w:rPr>
            </w:pPr>
            <w:r>
              <w:rPr>
                <w:rFonts w:eastAsiaTheme="minorEastAsia"/>
                <w:sz w:val="22"/>
                <w:szCs w:val="22"/>
              </w:rPr>
              <w:t>28,5</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28,4</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28,4</w:t>
            </w:r>
          </w:p>
        </w:tc>
        <w:tc>
          <w:tcPr>
            <w:tcW w:w="789" w:type="dxa"/>
            <w:tcBorders>
              <w:top w:val="single" w:sz="4" w:space="0" w:color="auto"/>
              <w:left w:val="single" w:sz="4" w:space="0" w:color="auto"/>
              <w:bottom w:val="single" w:sz="4" w:space="0" w:color="auto"/>
              <w:right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28,7</w:t>
            </w:r>
          </w:p>
        </w:tc>
        <w:tc>
          <w:tcPr>
            <w:tcW w:w="790" w:type="dxa"/>
            <w:tcBorders>
              <w:top w:val="single" w:sz="4" w:space="0" w:color="auto"/>
              <w:left w:val="single" w:sz="4" w:space="0" w:color="auto"/>
              <w:bottom w:val="single" w:sz="4" w:space="0" w:color="auto"/>
            </w:tcBorders>
          </w:tcPr>
          <w:p w:rsidR="00C3096B" w:rsidRPr="00C3096B" w:rsidRDefault="00C3096B" w:rsidP="006B4B68">
            <w:pPr>
              <w:ind w:firstLine="0"/>
              <w:jc w:val="center"/>
              <w:rPr>
                <w:rFonts w:eastAsiaTheme="minorEastAsia"/>
                <w:sz w:val="22"/>
                <w:szCs w:val="22"/>
              </w:rPr>
            </w:pPr>
            <w:r w:rsidRPr="00C3096B">
              <w:rPr>
                <w:rFonts w:eastAsiaTheme="minorEastAsia"/>
                <w:sz w:val="22"/>
                <w:szCs w:val="22"/>
              </w:rPr>
              <w:t>28,9</w:t>
            </w:r>
          </w:p>
        </w:tc>
      </w:tr>
      <w:tr w:rsidR="000B72BC" w:rsidRPr="00C3096B" w:rsidTr="000B72BC">
        <w:tc>
          <w:tcPr>
            <w:tcW w:w="1400" w:type="dxa"/>
            <w:tcBorders>
              <w:top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p>
        </w:tc>
        <w:tc>
          <w:tcPr>
            <w:tcW w:w="140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p>
        </w:tc>
        <w:tc>
          <w:tcPr>
            <w:tcW w:w="84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p>
        </w:tc>
        <w:tc>
          <w:tcPr>
            <w:tcW w:w="210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Pr>
                <w:rFonts w:eastAsiaTheme="minorEastAsia"/>
                <w:sz w:val="22"/>
              </w:rPr>
              <w:t>1</w:t>
            </w:r>
            <w:r w:rsidRPr="00C3096B">
              <w:rPr>
                <w:rFonts w:eastAsiaTheme="minorEastAsia"/>
                <w:sz w:val="22"/>
              </w:rPr>
              <w:t>.</w:t>
            </w:r>
            <w:r>
              <w:rPr>
                <w:rFonts w:eastAsiaTheme="minorEastAsia"/>
                <w:sz w:val="22"/>
              </w:rPr>
              <w:t>1</w:t>
            </w:r>
            <w:r w:rsidRPr="00C3096B">
              <w:rPr>
                <w:rFonts w:eastAsiaTheme="minorEastAsia"/>
                <w:sz w:val="22"/>
              </w:rPr>
              <w:t>.</w:t>
            </w:r>
            <w:r>
              <w:rPr>
                <w:rFonts w:eastAsiaTheme="minorEastAsia"/>
                <w:sz w:val="22"/>
              </w:rPr>
              <w:t>2</w:t>
            </w:r>
            <w:r w:rsidRPr="00C3096B">
              <w:rPr>
                <w:rFonts w:eastAsiaTheme="minorEastAsia"/>
                <w:sz w:val="22"/>
              </w:rPr>
              <w:t>. Отношение фактического объема заготовки древесины к установленному допустимому объему изъятия древесины, процентов</w:t>
            </w:r>
          </w:p>
        </w:tc>
        <w:tc>
          <w:tcPr>
            <w:tcW w:w="700"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35,8</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36,2</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36,8</w:t>
            </w:r>
          </w:p>
        </w:tc>
        <w:tc>
          <w:tcPr>
            <w:tcW w:w="790" w:type="dxa"/>
            <w:tcBorders>
              <w:top w:val="single" w:sz="4" w:space="0" w:color="auto"/>
              <w:left w:val="single" w:sz="4" w:space="0" w:color="auto"/>
              <w:bottom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37,4</w:t>
            </w:r>
          </w:p>
        </w:tc>
      </w:tr>
      <w:tr w:rsidR="000B72BC" w:rsidRPr="00C3096B" w:rsidTr="008175A4">
        <w:tc>
          <w:tcPr>
            <w:tcW w:w="15120" w:type="dxa"/>
            <w:gridSpan w:val="16"/>
            <w:tcBorders>
              <w:top w:val="single" w:sz="4" w:space="0" w:color="auto"/>
              <w:bottom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Задача 2: увеличение объемов заготовки древесины</w:t>
            </w:r>
          </w:p>
        </w:tc>
      </w:tr>
      <w:tr w:rsidR="000B72BC" w:rsidRPr="00C3096B" w:rsidTr="000B72BC">
        <w:tc>
          <w:tcPr>
            <w:tcW w:w="1400" w:type="dxa"/>
            <w:vMerge w:val="restart"/>
            <w:tcBorders>
              <w:top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sidRPr="00C3096B">
              <w:rPr>
                <w:rFonts w:eastAsiaTheme="minorEastAsia"/>
                <w:sz w:val="22"/>
              </w:rPr>
              <w:t xml:space="preserve">2.1. Мероприятия лесоустройства, отвод и таксация </w:t>
            </w:r>
            <w:r w:rsidRPr="00C3096B">
              <w:rPr>
                <w:rFonts w:eastAsiaTheme="minorEastAsia"/>
                <w:sz w:val="22"/>
              </w:rPr>
              <w:lastRenderedPageBreak/>
              <w:t>лесосек</w:t>
            </w:r>
          </w:p>
        </w:tc>
        <w:tc>
          <w:tcPr>
            <w:tcW w:w="1400" w:type="dxa"/>
            <w:vMerge w:val="restart"/>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sidRPr="00C3096B">
              <w:rPr>
                <w:rFonts w:eastAsiaTheme="minorEastAsia"/>
                <w:sz w:val="22"/>
              </w:rPr>
              <w:lastRenderedPageBreak/>
              <w:t>Министерство лесного хозяйства Респуб</w:t>
            </w:r>
            <w:r w:rsidRPr="00C3096B">
              <w:rPr>
                <w:rFonts w:eastAsiaTheme="minorEastAsia"/>
                <w:sz w:val="22"/>
              </w:rPr>
              <w:lastRenderedPageBreak/>
              <w:t>лики Татарстан</w:t>
            </w:r>
          </w:p>
        </w:tc>
        <w:tc>
          <w:tcPr>
            <w:tcW w:w="840" w:type="dxa"/>
            <w:vMerge w:val="restart"/>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sidRPr="00C3096B">
              <w:rPr>
                <w:rFonts w:eastAsiaTheme="minorEastAsia"/>
                <w:sz w:val="22"/>
              </w:rPr>
              <w:lastRenderedPageBreak/>
              <w:t>2014-2024 годы</w:t>
            </w:r>
          </w:p>
        </w:tc>
        <w:tc>
          <w:tcPr>
            <w:tcW w:w="210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sidRPr="00C3096B">
              <w:rPr>
                <w:rFonts w:eastAsiaTheme="minorEastAsia"/>
                <w:sz w:val="22"/>
              </w:rPr>
              <w:t>2.1.1. Доля площади лесных участков, охваченных лесоустройством, процентов</w:t>
            </w:r>
          </w:p>
        </w:tc>
        <w:tc>
          <w:tcPr>
            <w:tcW w:w="70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56,7</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60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80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85,6</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w:t>
            </w:r>
          </w:p>
        </w:tc>
        <w:tc>
          <w:tcPr>
            <w:tcW w:w="790" w:type="dxa"/>
            <w:tcBorders>
              <w:top w:val="single" w:sz="4" w:space="0" w:color="auto"/>
              <w:left w:val="single" w:sz="4" w:space="0" w:color="auto"/>
              <w:bottom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w:t>
            </w:r>
          </w:p>
        </w:tc>
      </w:tr>
      <w:tr w:rsidR="000B72BC" w:rsidRPr="00C3096B" w:rsidTr="000B72BC">
        <w:tc>
          <w:tcPr>
            <w:tcW w:w="1400" w:type="dxa"/>
            <w:vMerge/>
            <w:tcBorders>
              <w:top w:val="single" w:sz="4" w:space="0" w:color="auto"/>
              <w:bottom w:val="single" w:sz="4" w:space="0" w:color="auto"/>
              <w:right w:val="single" w:sz="4" w:space="0" w:color="auto"/>
            </w:tcBorders>
          </w:tcPr>
          <w:p w:rsidR="000B72BC" w:rsidRPr="00C3096B" w:rsidRDefault="000B72BC" w:rsidP="006B4B68">
            <w:pPr>
              <w:ind w:firstLine="0"/>
              <w:rPr>
                <w:rFonts w:eastAsiaTheme="minorEastAsia"/>
                <w:sz w:val="22"/>
              </w:rPr>
            </w:pPr>
          </w:p>
        </w:tc>
        <w:tc>
          <w:tcPr>
            <w:tcW w:w="1400" w:type="dxa"/>
            <w:vMerge/>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rPr>
                <w:rFonts w:eastAsiaTheme="minorEastAsia"/>
                <w:sz w:val="22"/>
              </w:rPr>
            </w:pPr>
          </w:p>
        </w:tc>
        <w:tc>
          <w:tcPr>
            <w:tcW w:w="840" w:type="dxa"/>
            <w:vMerge/>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rPr>
                <w:rFonts w:eastAsiaTheme="minorEastAsia"/>
                <w:sz w:val="22"/>
              </w:rPr>
            </w:pPr>
          </w:p>
        </w:tc>
        <w:tc>
          <w:tcPr>
            <w:tcW w:w="210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sidRPr="00C3096B">
              <w:rPr>
                <w:rFonts w:eastAsiaTheme="minorEastAsia"/>
                <w:sz w:val="22"/>
              </w:rPr>
              <w:t>2.1.2. Доля площади лесов, на которых проведена таксация лесов и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процентов</w:t>
            </w:r>
          </w:p>
        </w:tc>
        <w:tc>
          <w:tcPr>
            <w:tcW w:w="70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33,3</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33,3</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c>
          <w:tcPr>
            <w:tcW w:w="790" w:type="dxa"/>
            <w:tcBorders>
              <w:top w:val="single" w:sz="4" w:space="0" w:color="auto"/>
              <w:left w:val="single" w:sz="4" w:space="0" w:color="auto"/>
              <w:bottom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100</w:t>
            </w:r>
          </w:p>
        </w:tc>
      </w:tr>
      <w:tr w:rsidR="000B72BC" w:rsidRPr="00C3096B" w:rsidTr="000B72BC">
        <w:tc>
          <w:tcPr>
            <w:tcW w:w="1400" w:type="dxa"/>
            <w:tcBorders>
              <w:top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sidRPr="00C3096B">
              <w:rPr>
                <w:rFonts w:eastAsiaTheme="minorEastAsia"/>
                <w:sz w:val="22"/>
              </w:rPr>
              <w:lastRenderedPageBreak/>
              <w:t>2.2. Приобретение лесозаготовительных машин, лесопильного и деревообрабатывающего оборудования, транспортных средств</w:t>
            </w:r>
          </w:p>
        </w:tc>
        <w:tc>
          <w:tcPr>
            <w:tcW w:w="140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sidRPr="00C3096B">
              <w:rPr>
                <w:rFonts w:eastAsiaTheme="minorEastAsia"/>
                <w:sz w:val="22"/>
              </w:rPr>
              <w:t>Министерство лесного хозяйства Республики Татарстан</w:t>
            </w:r>
          </w:p>
        </w:tc>
        <w:tc>
          <w:tcPr>
            <w:tcW w:w="84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sidRPr="00C3096B">
              <w:rPr>
                <w:rFonts w:eastAsiaTheme="minorEastAsia"/>
                <w:sz w:val="22"/>
              </w:rPr>
              <w:t>2014-2024 годы</w:t>
            </w:r>
          </w:p>
        </w:tc>
        <w:tc>
          <w:tcPr>
            <w:tcW w:w="210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left"/>
              <w:rPr>
                <w:rFonts w:eastAsiaTheme="minorEastAsia"/>
                <w:sz w:val="22"/>
              </w:rPr>
            </w:pPr>
            <w:r>
              <w:rPr>
                <w:rFonts w:eastAsiaTheme="minorEastAsia"/>
                <w:sz w:val="22"/>
              </w:rPr>
              <w:t>2</w:t>
            </w:r>
            <w:r w:rsidRPr="00C3096B">
              <w:rPr>
                <w:rFonts w:eastAsiaTheme="minorEastAsia"/>
                <w:sz w:val="22"/>
              </w:rPr>
              <w:t>.</w:t>
            </w:r>
            <w:r>
              <w:rPr>
                <w:rFonts w:eastAsiaTheme="minorEastAsia"/>
                <w:sz w:val="22"/>
              </w:rPr>
              <w:t>2</w:t>
            </w:r>
            <w:r w:rsidRPr="00C3096B">
              <w:rPr>
                <w:rFonts w:eastAsiaTheme="minorEastAsia"/>
                <w:sz w:val="22"/>
              </w:rPr>
              <w:t>.</w:t>
            </w:r>
            <w:r>
              <w:rPr>
                <w:rFonts w:eastAsiaTheme="minorEastAsia"/>
                <w:sz w:val="22"/>
              </w:rPr>
              <w:t>1</w:t>
            </w:r>
            <w:r w:rsidRPr="00C3096B">
              <w:rPr>
                <w:rFonts w:eastAsiaTheme="minorEastAsia"/>
                <w:sz w:val="22"/>
              </w:rPr>
              <w:t>. Отношение фактического объема заготовки древесины к установленному допустимому объему изъятия древесины, процентов</w:t>
            </w:r>
          </w:p>
        </w:tc>
        <w:tc>
          <w:tcPr>
            <w:tcW w:w="700"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40,3</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40,3</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40,5</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35,4</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42,2</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41</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37,3</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0B72BC" w:rsidP="006B4B68">
            <w:pPr>
              <w:ind w:firstLine="0"/>
              <w:jc w:val="center"/>
              <w:rPr>
                <w:rFonts w:eastAsiaTheme="minorEastAsia"/>
                <w:sz w:val="22"/>
                <w:szCs w:val="22"/>
              </w:rPr>
            </w:pPr>
            <w:r w:rsidRPr="00C3096B">
              <w:rPr>
                <w:rFonts w:eastAsiaTheme="minorEastAsia"/>
                <w:sz w:val="22"/>
                <w:szCs w:val="22"/>
              </w:rPr>
              <w:t>3</w:t>
            </w:r>
            <w:r>
              <w:rPr>
                <w:rFonts w:eastAsiaTheme="minorEastAsia"/>
                <w:sz w:val="22"/>
                <w:szCs w:val="22"/>
              </w:rPr>
              <w:t>9,6</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89" w:type="dxa"/>
            <w:tcBorders>
              <w:top w:val="single" w:sz="4" w:space="0" w:color="auto"/>
              <w:left w:val="single" w:sz="4" w:space="0" w:color="auto"/>
              <w:bottom w:val="single" w:sz="4" w:space="0" w:color="auto"/>
              <w:right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c>
          <w:tcPr>
            <w:tcW w:w="790" w:type="dxa"/>
            <w:tcBorders>
              <w:top w:val="single" w:sz="4" w:space="0" w:color="auto"/>
              <w:left w:val="single" w:sz="4" w:space="0" w:color="auto"/>
              <w:bottom w:val="single" w:sz="4" w:space="0" w:color="auto"/>
            </w:tcBorders>
          </w:tcPr>
          <w:p w:rsidR="000B72BC" w:rsidRPr="00C3096B" w:rsidRDefault="00C96B75" w:rsidP="006B4B68">
            <w:pPr>
              <w:ind w:firstLine="0"/>
              <w:jc w:val="center"/>
              <w:rPr>
                <w:rFonts w:eastAsiaTheme="minorEastAsia"/>
                <w:sz w:val="22"/>
                <w:szCs w:val="22"/>
              </w:rPr>
            </w:pPr>
            <w:r>
              <w:rPr>
                <w:rFonts w:eastAsiaTheme="minorEastAsia"/>
                <w:sz w:val="22"/>
                <w:szCs w:val="22"/>
              </w:rPr>
              <w:t>-</w:t>
            </w:r>
          </w:p>
        </w:tc>
      </w:tr>
    </w:tbl>
    <w:p w:rsidR="008175A4" w:rsidRPr="008175A4" w:rsidRDefault="006B4B68" w:rsidP="006B4B68">
      <w:pPr>
        <w:ind w:firstLine="0"/>
        <w:rPr>
          <w:rFonts w:eastAsiaTheme="minorEastAsia"/>
        </w:rPr>
      </w:pPr>
      <w:bookmarkStart w:id="11" w:name="sub_210021"/>
      <w:r>
        <w:rPr>
          <w:rFonts w:eastAsiaTheme="minorEastAsia"/>
        </w:rPr>
        <w:t xml:space="preserve"> </w:t>
      </w:r>
      <w:r>
        <w:rPr>
          <w:rFonts w:eastAsiaTheme="minorEastAsia"/>
        </w:rPr>
        <w:tab/>
      </w:r>
      <w:r w:rsidR="008175A4">
        <w:rPr>
          <w:rFonts w:eastAsiaTheme="minorEastAsia"/>
        </w:rPr>
        <w:t>*</w:t>
      </w:r>
      <w:r w:rsidR="008175A4" w:rsidRPr="008175A4">
        <w:rPr>
          <w:rFonts w:eastAsiaTheme="minorEastAsia"/>
        </w:rPr>
        <w:t xml:space="preserve"> Фактически достигнутые значения индикаторов.</w:t>
      </w:r>
    </w:p>
    <w:bookmarkEnd w:id="11"/>
    <w:p w:rsidR="00C3096B" w:rsidRDefault="00C3096B" w:rsidP="006B4B68">
      <w:pPr>
        <w:tabs>
          <w:tab w:val="left" w:pos="993"/>
        </w:tabs>
        <w:ind w:left="10773" w:firstLine="0"/>
        <w:jc w:val="left"/>
        <w:rPr>
          <w:bCs/>
          <w:sz w:val="23"/>
          <w:szCs w:val="23"/>
          <w:shd w:val="clear" w:color="auto" w:fill="FFFFFF"/>
        </w:rPr>
      </w:pPr>
    </w:p>
    <w:p w:rsidR="008175A4" w:rsidRDefault="008175A4" w:rsidP="006B4B68">
      <w:pPr>
        <w:tabs>
          <w:tab w:val="left" w:pos="993"/>
        </w:tabs>
        <w:ind w:left="10773" w:firstLine="0"/>
        <w:jc w:val="left"/>
        <w:rPr>
          <w:bCs/>
          <w:sz w:val="23"/>
          <w:szCs w:val="23"/>
          <w:shd w:val="clear" w:color="auto" w:fill="FFFFFF"/>
        </w:rPr>
      </w:pPr>
    </w:p>
    <w:p w:rsidR="008175A4" w:rsidRDefault="008175A4" w:rsidP="006B4B68">
      <w:pPr>
        <w:tabs>
          <w:tab w:val="left" w:pos="993"/>
        </w:tabs>
        <w:ind w:left="10773" w:firstLine="0"/>
        <w:jc w:val="left"/>
        <w:rPr>
          <w:bCs/>
          <w:sz w:val="23"/>
          <w:szCs w:val="23"/>
          <w:shd w:val="clear" w:color="auto" w:fill="FFFFFF"/>
        </w:rPr>
      </w:pPr>
    </w:p>
    <w:p w:rsidR="008175A4" w:rsidRDefault="008175A4" w:rsidP="006B4B68">
      <w:pPr>
        <w:tabs>
          <w:tab w:val="left" w:pos="993"/>
        </w:tabs>
        <w:ind w:left="10773" w:firstLine="0"/>
        <w:jc w:val="left"/>
        <w:rPr>
          <w:bCs/>
          <w:sz w:val="23"/>
          <w:szCs w:val="23"/>
          <w:shd w:val="clear" w:color="auto" w:fill="FFFFFF"/>
        </w:rPr>
      </w:pPr>
    </w:p>
    <w:p w:rsidR="008175A4" w:rsidRDefault="008175A4"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D90870" w:rsidRDefault="00D90870" w:rsidP="006B4B68">
      <w:pPr>
        <w:tabs>
          <w:tab w:val="left" w:pos="993"/>
        </w:tabs>
        <w:ind w:left="10773" w:firstLine="0"/>
        <w:jc w:val="left"/>
        <w:rPr>
          <w:bCs/>
          <w:sz w:val="23"/>
          <w:szCs w:val="23"/>
          <w:shd w:val="clear" w:color="auto" w:fill="FFFFFF"/>
        </w:rPr>
      </w:pPr>
      <w:r w:rsidRPr="00F6242F">
        <w:rPr>
          <w:bCs/>
          <w:sz w:val="23"/>
          <w:szCs w:val="23"/>
          <w:shd w:val="clear" w:color="auto" w:fill="FFFFFF"/>
        </w:rPr>
        <w:lastRenderedPageBreak/>
        <w:t>Приложение № 2</w:t>
      </w:r>
      <w:r w:rsidRPr="00F6242F">
        <w:rPr>
          <w:bCs/>
          <w:sz w:val="23"/>
          <w:szCs w:val="23"/>
        </w:rPr>
        <w:br/>
      </w:r>
      <w:r w:rsidRPr="00F6242F">
        <w:rPr>
          <w:bCs/>
          <w:sz w:val="23"/>
          <w:szCs w:val="23"/>
          <w:shd w:val="clear" w:color="auto" w:fill="FFFFFF"/>
        </w:rPr>
        <w:t>к </w:t>
      </w:r>
      <w:hyperlink r:id="rId32" w:anchor="/document/22501492/entry/102" w:history="1">
        <w:r w:rsidRPr="00F6242F">
          <w:rPr>
            <w:rStyle w:val="a3"/>
            <w:bCs/>
            <w:color w:val="auto"/>
            <w:sz w:val="23"/>
            <w:szCs w:val="23"/>
            <w:u w:val="none"/>
            <w:shd w:val="clear" w:color="auto" w:fill="FFFFFF"/>
          </w:rPr>
          <w:t>подпрограмме</w:t>
        </w:r>
      </w:hyperlink>
      <w:r w:rsidRPr="00F6242F">
        <w:t xml:space="preserve"> «Использование лесов</w:t>
      </w:r>
      <w:r w:rsidRPr="00F6242F">
        <w:rPr>
          <w:bCs/>
          <w:sz w:val="23"/>
          <w:szCs w:val="23"/>
          <w:shd w:val="clear" w:color="auto" w:fill="FFFFFF"/>
        </w:rPr>
        <w:t>»</w:t>
      </w:r>
      <w:r w:rsidRPr="00F6242F">
        <w:rPr>
          <w:bCs/>
          <w:sz w:val="23"/>
          <w:szCs w:val="23"/>
        </w:rPr>
        <w:br/>
      </w:r>
      <w:r w:rsidRPr="00F6242F">
        <w:rPr>
          <w:bCs/>
          <w:sz w:val="23"/>
          <w:szCs w:val="23"/>
          <w:shd w:val="clear" w:color="auto" w:fill="FFFFFF"/>
        </w:rPr>
        <w:t>(в редакции </w:t>
      </w:r>
      <w:hyperlink r:id="rId33" w:anchor="/document/400508067/entry/3" w:history="1">
        <w:r w:rsidRPr="00F6242F">
          <w:rPr>
            <w:rStyle w:val="a3"/>
            <w:bCs/>
            <w:color w:val="auto"/>
            <w:sz w:val="23"/>
            <w:szCs w:val="23"/>
            <w:u w:val="none"/>
            <w:shd w:val="clear" w:color="auto" w:fill="FFFFFF"/>
          </w:rPr>
          <w:t>постановления</w:t>
        </w:r>
      </w:hyperlink>
      <w:r w:rsidRPr="00F6242F">
        <w:rPr>
          <w:bCs/>
          <w:sz w:val="23"/>
          <w:szCs w:val="23"/>
          <w:shd w:val="clear" w:color="auto" w:fill="FFFFFF"/>
        </w:rPr>
        <w:t> КМ РТ</w:t>
      </w:r>
      <w:r w:rsidRPr="00F6242F">
        <w:rPr>
          <w:bCs/>
          <w:sz w:val="23"/>
          <w:szCs w:val="23"/>
        </w:rPr>
        <w:br/>
      </w:r>
      <w:r w:rsidRPr="00F6242F">
        <w:rPr>
          <w:bCs/>
          <w:sz w:val="23"/>
          <w:szCs w:val="23"/>
          <w:shd w:val="clear" w:color="auto" w:fill="FFFFFF"/>
        </w:rPr>
        <w:t>от                                      №                    )</w:t>
      </w:r>
    </w:p>
    <w:p w:rsidR="006B4B68" w:rsidRPr="00F6242F" w:rsidRDefault="006B4B68" w:rsidP="006B4B68">
      <w:pPr>
        <w:tabs>
          <w:tab w:val="left" w:pos="993"/>
        </w:tabs>
        <w:ind w:left="10773" w:firstLine="0"/>
        <w:jc w:val="left"/>
        <w:rPr>
          <w:sz w:val="32"/>
          <w:szCs w:val="28"/>
        </w:rPr>
      </w:pPr>
    </w:p>
    <w:p w:rsidR="00D90870" w:rsidRDefault="00D90870" w:rsidP="006B4B68">
      <w:pPr>
        <w:widowControl/>
        <w:shd w:val="clear" w:color="auto" w:fill="FFFFFF"/>
        <w:autoSpaceDE/>
        <w:autoSpaceDN/>
        <w:adjustRightInd/>
        <w:ind w:firstLine="0"/>
        <w:jc w:val="center"/>
        <w:rPr>
          <w:rFonts w:ascii="Times New Roman" w:hAnsi="Times New Roman" w:cs="Times New Roman"/>
          <w:sz w:val="28"/>
          <w:szCs w:val="34"/>
        </w:rPr>
      </w:pPr>
      <w:r w:rsidRPr="00F6242F">
        <w:rPr>
          <w:rFonts w:ascii="Times New Roman" w:hAnsi="Times New Roman" w:cs="Times New Roman"/>
          <w:sz w:val="28"/>
          <w:szCs w:val="34"/>
        </w:rPr>
        <w:t xml:space="preserve">Ресурсное обеспечение подпрограммы </w:t>
      </w:r>
      <w:r w:rsidR="004F396E" w:rsidRPr="00F6242F">
        <w:rPr>
          <w:rFonts w:ascii="Times New Roman" w:hAnsi="Times New Roman" w:cs="Times New Roman"/>
          <w:sz w:val="28"/>
          <w:szCs w:val="34"/>
        </w:rPr>
        <w:t>«</w:t>
      </w:r>
      <w:r w:rsidRPr="00F6242F">
        <w:rPr>
          <w:rFonts w:ascii="Times New Roman" w:hAnsi="Times New Roman" w:cs="Times New Roman"/>
          <w:sz w:val="28"/>
          <w:szCs w:val="34"/>
        </w:rPr>
        <w:t>Использование лесов</w:t>
      </w:r>
      <w:r w:rsidR="004F396E" w:rsidRPr="00F6242F">
        <w:rPr>
          <w:rFonts w:ascii="Times New Roman" w:hAnsi="Times New Roman" w:cs="Times New Roman"/>
          <w:sz w:val="28"/>
          <w:szCs w:val="34"/>
        </w:rPr>
        <w:t>»</w:t>
      </w:r>
    </w:p>
    <w:p w:rsidR="006B4B68" w:rsidRPr="00F6242F" w:rsidRDefault="006B4B68" w:rsidP="006B4B68">
      <w:pPr>
        <w:widowControl/>
        <w:shd w:val="clear" w:color="auto" w:fill="FFFFFF"/>
        <w:autoSpaceDE/>
        <w:autoSpaceDN/>
        <w:adjustRightInd/>
        <w:ind w:firstLine="0"/>
        <w:jc w:val="center"/>
        <w:rPr>
          <w:rFonts w:ascii="Times New Roman" w:hAnsi="Times New Roman" w:cs="Times New Roman"/>
          <w:sz w:val="28"/>
          <w:szCs w:val="34"/>
        </w:rPr>
      </w:pPr>
    </w:p>
    <w:tbl>
      <w:tblPr>
        <w:tblW w:w="15121" w:type="dxa"/>
        <w:shd w:val="clear" w:color="auto" w:fill="FFFFFF"/>
        <w:tblCellMar>
          <w:top w:w="15" w:type="dxa"/>
          <w:left w:w="15" w:type="dxa"/>
          <w:bottom w:w="15" w:type="dxa"/>
          <w:right w:w="15" w:type="dxa"/>
        </w:tblCellMar>
        <w:tblLook w:val="04A0" w:firstRow="1" w:lastRow="0" w:firstColumn="1" w:lastColumn="0" w:noHBand="0" w:noVBand="1"/>
      </w:tblPr>
      <w:tblGrid>
        <w:gridCol w:w="1805"/>
        <w:gridCol w:w="1057"/>
        <w:gridCol w:w="893"/>
        <w:gridCol w:w="1102"/>
        <w:gridCol w:w="1102"/>
        <w:gridCol w:w="1102"/>
        <w:gridCol w:w="1102"/>
        <w:gridCol w:w="1102"/>
        <w:gridCol w:w="976"/>
        <w:gridCol w:w="976"/>
        <w:gridCol w:w="976"/>
        <w:gridCol w:w="976"/>
        <w:gridCol w:w="976"/>
        <w:gridCol w:w="976"/>
      </w:tblGrid>
      <w:tr w:rsidR="00D90870" w:rsidRPr="00F6242F" w:rsidTr="00D90870">
        <w:trPr>
          <w:trHeight w:val="240"/>
        </w:trPr>
        <w:tc>
          <w:tcPr>
            <w:tcW w:w="18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Наименование основных мероприятий</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Исполнители</w:t>
            </w:r>
          </w:p>
        </w:tc>
        <w:tc>
          <w:tcPr>
            <w:tcW w:w="8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Срок выполнения</w:t>
            </w:r>
          </w:p>
        </w:tc>
        <w:tc>
          <w:tcPr>
            <w:tcW w:w="11366"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Финансирование по годам с указанием источника финансирования, тыс. рублей</w:t>
            </w: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2014</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2015</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2016</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2017</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2018</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2019</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2020</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2021</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2022</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2023</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2024</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год</w:t>
            </w:r>
          </w:p>
        </w:tc>
      </w:tr>
      <w:tr w:rsidR="00D90870" w:rsidRPr="00F6242F" w:rsidTr="00D90870">
        <w:tc>
          <w:tcPr>
            <w:tcW w:w="1512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Цель: повышение эффективности использования лесов</w:t>
            </w:r>
          </w:p>
        </w:tc>
      </w:tr>
      <w:tr w:rsidR="00D90870" w:rsidRPr="00F6242F" w:rsidTr="00D90870">
        <w:tc>
          <w:tcPr>
            <w:tcW w:w="1512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Задача 1: повышение доходности использования лесов</w:t>
            </w:r>
          </w:p>
        </w:tc>
      </w:tr>
      <w:tr w:rsidR="00D90870" w:rsidRPr="00F6242F" w:rsidTr="00C96B75">
        <w:trPr>
          <w:trHeight w:val="240"/>
        </w:trPr>
        <w:tc>
          <w:tcPr>
            <w:tcW w:w="18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1.1. Управление в сфере лесных отношений</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8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w:t>
            </w:r>
          </w:p>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годы</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112689,2</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121331,5</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72083,4</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71685,8</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67798,9</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78761,2</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159729,1</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195663,2</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766236"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184132,8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766236"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184132,8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766236"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184132,8</w:t>
            </w: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r>
      <w:tr w:rsidR="00D90870" w:rsidRPr="00F6242F" w:rsidTr="00D90870">
        <w:tc>
          <w:tcPr>
            <w:tcW w:w="1512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Задача 2: увеличение объемов заготовки древесины</w:t>
            </w:r>
          </w:p>
        </w:tc>
      </w:tr>
      <w:tr w:rsidR="00D90870" w:rsidRPr="00F6242F" w:rsidTr="00C96B75">
        <w:trPr>
          <w:trHeight w:val="240"/>
        </w:trPr>
        <w:tc>
          <w:tcPr>
            <w:tcW w:w="18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2.1. Мероприятия лесоустройства, отвод и таксация лесосек</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8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w:t>
            </w:r>
          </w:p>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годы</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45988,7</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19689,1</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38232,4</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1907,2</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8170,8</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11856,6</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12910,7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5875,6</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42148,3</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40799,8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40799,8</w:t>
            </w: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r>
      <w:tr w:rsidR="00D90870" w:rsidRPr="00F6242F" w:rsidTr="00C96B75">
        <w:trPr>
          <w:trHeight w:val="240"/>
        </w:trPr>
        <w:tc>
          <w:tcPr>
            <w:tcW w:w="18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2.2. Приобретение лесозаготовительных машин, лесопильного и деревообрабатываю</w:t>
            </w:r>
            <w:r w:rsidRPr="00F6242F">
              <w:rPr>
                <w:rFonts w:ascii="Times New Roman" w:hAnsi="Times New Roman" w:cs="Times New Roman"/>
                <w:sz w:val="22"/>
                <w:szCs w:val="22"/>
              </w:rPr>
              <w:lastRenderedPageBreak/>
              <w:t>щего оборудования, транспортных средств</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lastRenderedPageBreak/>
              <w:t xml:space="preserve">Министерство лесного хозяйства </w:t>
            </w:r>
            <w:r w:rsidRPr="00F6242F">
              <w:rPr>
                <w:rFonts w:ascii="Times New Roman" w:hAnsi="Times New Roman" w:cs="Times New Roman"/>
                <w:sz w:val="22"/>
                <w:szCs w:val="22"/>
              </w:rPr>
              <w:lastRenderedPageBreak/>
              <w:t>Республики Татарстан</w:t>
            </w:r>
          </w:p>
        </w:tc>
        <w:tc>
          <w:tcPr>
            <w:tcW w:w="8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lastRenderedPageBreak/>
              <w:t>2014-2024</w:t>
            </w:r>
          </w:p>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годы</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296869,1</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337059,0</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467878,8</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178908,6</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522265,5</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286433,6</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256132,0</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w:t>
            </w:r>
          </w:p>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r>
      <w:tr w:rsidR="00D90870" w:rsidRPr="00F6242F" w:rsidTr="00D9087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внебюджетные источники</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внебюджетные источники</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внебюджетные источники</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внебюджетные источники</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внебюджетные источники</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r>
      <w:tr w:rsidR="00D90870" w:rsidRPr="00F6242F" w:rsidTr="00C96B75">
        <w:tc>
          <w:tcPr>
            <w:tcW w:w="375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lastRenderedPageBreak/>
              <w:t>Всего по подпрограмме,</w:t>
            </w:r>
          </w:p>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 том числе:</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467975,9</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490508,5</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590623,5</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264930,5</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610664,1</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377051,4</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428771,8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201538,8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766236"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226281,1</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766236"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224932,6</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766236"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224932,6</w:t>
            </w:r>
          </w:p>
        </w:tc>
      </w:tr>
      <w:tr w:rsidR="00D90870" w:rsidRPr="00F6242F" w:rsidTr="00C96B75">
        <w:tc>
          <w:tcPr>
            <w:tcW w:w="375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45988,7</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19689,1</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38232,4</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1907,2</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8170,8</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11856,6</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12910,7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5875,6</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42148,3</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40799,8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40799,8</w:t>
            </w:r>
          </w:p>
        </w:tc>
      </w:tr>
      <w:tr w:rsidR="00D90870" w:rsidRPr="00F6242F" w:rsidTr="00C96B75">
        <w:tc>
          <w:tcPr>
            <w:tcW w:w="375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409558,3</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458390,5</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539962,2</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250594,4</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590064,4</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365194,8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415861,1</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C96B75"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195663,2</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766236"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184132,8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766236"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184132,8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766236"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184132,8</w:t>
            </w:r>
          </w:p>
        </w:tc>
      </w:tr>
      <w:tr w:rsidR="00D90870" w:rsidRPr="00F6242F" w:rsidTr="00D90870">
        <w:tc>
          <w:tcPr>
            <w:tcW w:w="375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внебюджетные источники</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1102"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12428,9</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r>
    </w:tbl>
    <w:p w:rsidR="00D90870" w:rsidRPr="00F6242F" w:rsidRDefault="00D90870" w:rsidP="006B4B68">
      <w:pPr>
        <w:widowControl/>
        <w:shd w:val="clear" w:color="auto" w:fill="FFFFFF"/>
        <w:autoSpaceDE/>
        <w:autoSpaceDN/>
        <w:adjustRightInd/>
        <w:ind w:firstLine="0"/>
        <w:rPr>
          <w:rFonts w:ascii="Times New Roman" w:hAnsi="Times New Roman" w:cs="Times New Roman"/>
          <w:sz w:val="23"/>
          <w:szCs w:val="23"/>
        </w:rPr>
      </w:pPr>
      <w:r w:rsidRPr="00F6242F">
        <w:rPr>
          <w:rFonts w:ascii="Times New Roman" w:hAnsi="Times New Roman" w:cs="Times New Roman"/>
          <w:sz w:val="23"/>
          <w:szCs w:val="23"/>
        </w:rPr>
        <w:t> </w:t>
      </w: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821F51" w:rsidRDefault="00821F51" w:rsidP="006B4B68">
      <w:pPr>
        <w:widowControl/>
        <w:shd w:val="clear" w:color="auto" w:fill="FFFFFF"/>
        <w:autoSpaceDE/>
        <w:autoSpaceDN/>
        <w:adjustRightInd/>
        <w:ind w:firstLine="0"/>
        <w:rPr>
          <w:rFonts w:ascii="Times New Roman" w:hAnsi="Times New Roman" w:cs="Times New Roman"/>
          <w:sz w:val="23"/>
          <w:szCs w:val="23"/>
        </w:rPr>
      </w:pPr>
    </w:p>
    <w:p w:rsidR="00580B62" w:rsidRDefault="00580B62" w:rsidP="006B4B68">
      <w:pPr>
        <w:widowControl/>
        <w:shd w:val="clear" w:color="auto" w:fill="FFFFFF"/>
        <w:autoSpaceDE/>
        <w:autoSpaceDN/>
        <w:adjustRightInd/>
        <w:ind w:firstLine="0"/>
        <w:rPr>
          <w:rFonts w:ascii="Times New Roman" w:hAnsi="Times New Roman" w:cs="Times New Roman"/>
          <w:sz w:val="23"/>
          <w:szCs w:val="23"/>
        </w:rPr>
      </w:pPr>
    </w:p>
    <w:p w:rsidR="00580B62" w:rsidRDefault="00580B62" w:rsidP="006B4B68">
      <w:pPr>
        <w:widowControl/>
        <w:shd w:val="clear" w:color="auto" w:fill="FFFFFF"/>
        <w:autoSpaceDE/>
        <w:autoSpaceDN/>
        <w:adjustRightInd/>
        <w:ind w:firstLine="0"/>
        <w:rPr>
          <w:rFonts w:ascii="Times New Roman" w:hAnsi="Times New Roman" w:cs="Times New Roman"/>
          <w:sz w:val="23"/>
          <w:szCs w:val="23"/>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8175A4" w:rsidRDefault="008175A4" w:rsidP="006B4B68">
      <w:pPr>
        <w:tabs>
          <w:tab w:val="left" w:pos="993"/>
        </w:tabs>
        <w:ind w:left="10773" w:firstLine="0"/>
        <w:jc w:val="left"/>
        <w:rPr>
          <w:bCs/>
          <w:sz w:val="23"/>
          <w:szCs w:val="23"/>
          <w:shd w:val="clear" w:color="auto" w:fill="FFFFFF"/>
        </w:rPr>
      </w:pPr>
      <w:r w:rsidRPr="00F6242F">
        <w:rPr>
          <w:bCs/>
          <w:sz w:val="23"/>
          <w:szCs w:val="23"/>
          <w:shd w:val="clear" w:color="auto" w:fill="FFFFFF"/>
        </w:rPr>
        <w:lastRenderedPageBreak/>
        <w:t>Приложение № </w:t>
      </w:r>
      <w:r>
        <w:rPr>
          <w:bCs/>
          <w:sz w:val="23"/>
          <w:szCs w:val="23"/>
          <w:shd w:val="clear" w:color="auto" w:fill="FFFFFF"/>
        </w:rPr>
        <w:t>1</w:t>
      </w:r>
      <w:r w:rsidRPr="00F6242F">
        <w:rPr>
          <w:bCs/>
          <w:sz w:val="23"/>
          <w:szCs w:val="23"/>
        </w:rPr>
        <w:br/>
      </w:r>
      <w:r w:rsidRPr="00F6242F">
        <w:rPr>
          <w:bCs/>
          <w:sz w:val="23"/>
          <w:szCs w:val="23"/>
          <w:shd w:val="clear" w:color="auto" w:fill="FFFFFF"/>
        </w:rPr>
        <w:t>к </w:t>
      </w:r>
      <w:hyperlink r:id="rId34" w:anchor="/document/22501492/entry/102" w:history="1">
        <w:r w:rsidRPr="00F6242F">
          <w:rPr>
            <w:rStyle w:val="a3"/>
            <w:bCs/>
            <w:color w:val="auto"/>
            <w:sz w:val="23"/>
            <w:szCs w:val="23"/>
            <w:u w:val="none"/>
            <w:shd w:val="clear" w:color="auto" w:fill="FFFFFF"/>
          </w:rPr>
          <w:t>подпрограмме</w:t>
        </w:r>
      </w:hyperlink>
      <w:r w:rsidRPr="00F6242F">
        <w:t xml:space="preserve"> «Воспроизводство лесов</w:t>
      </w:r>
      <w:r w:rsidRPr="00F6242F">
        <w:rPr>
          <w:bCs/>
          <w:sz w:val="23"/>
          <w:szCs w:val="23"/>
          <w:shd w:val="clear" w:color="auto" w:fill="FFFFFF"/>
        </w:rPr>
        <w:t>»</w:t>
      </w:r>
      <w:r w:rsidRPr="00F6242F">
        <w:rPr>
          <w:bCs/>
          <w:sz w:val="23"/>
          <w:szCs w:val="23"/>
        </w:rPr>
        <w:br/>
      </w:r>
      <w:r w:rsidRPr="00F6242F">
        <w:rPr>
          <w:bCs/>
          <w:sz w:val="23"/>
          <w:szCs w:val="23"/>
          <w:shd w:val="clear" w:color="auto" w:fill="FFFFFF"/>
        </w:rPr>
        <w:t>(в редакции </w:t>
      </w:r>
      <w:hyperlink r:id="rId35" w:anchor="/document/400508067/entry/3" w:history="1">
        <w:r w:rsidRPr="00F6242F">
          <w:rPr>
            <w:rStyle w:val="a3"/>
            <w:bCs/>
            <w:color w:val="auto"/>
            <w:sz w:val="23"/>
            <w:szCs w:val="23"/>
            <w:u w:val="none"/>
            <w:shd w:val="clear" w:color="auto" w:fill="FFFFFF"/>
          </w:rPr>
          <w:t>постановления</w:t>
        </w:r>
      </w:hyperlink>
      <w:r w:rsidRPr="00F6242F">
        <w:rPr>
          <w:bCs/>
          <w:sz w:val="23"/>
          <w:szCs w:val="23"/>
          <w:shd w:val="clear" w:color="auto" w:fill="FFFFFF"/>
        </w:rPr>
        <w:t> КМ РТ</w:t>
      </w:r>
      <w:r w:rsidRPr="00F6242F">
        <w:rPr>
          <w:bCs/>
          <w:sz w:val="23"/>
          <w:szCs w:val="23"/>
        </w:rPr>
        <w:br/>
      </w:r>
      <w:r w:rsidRPr="00F6242F">
        <w:rPr>
          <w:bCs/>
          <w:sz w:val="23"/>
          <w:szCs w:val="23"/>
          <w:shd w:val="clear" w:color="auto" w:fill="FFFFFF"/>
        </w:rPr>
        <w:t>от                                      №                    )</w:t>
      </w:r>
    </w:p>
    <w:p w:rsidR="008175A4" w:rsidRDefault="008175A4" w:rsidP="006B4B68">
      <w:pPr>
        <w:ind w:firstLine="0"/>
        <w:jc w:val="center"/>
        <w:outlineLvl w:val="0"/>
        <w:rPr>
          <w:rFonts w:eastAsiaTheme="minorEastAsia"/>
          <w:bCs/>
          <w:color w:val="26282F"/>
          <w:sz w:val="28"/>
        </w:rPr>
      </w:pPr>
    </w:p>
    <w:p w:rsidR="008175A4" w:rsidRDefault="008175A4" w:rsidP="006B4B68">
      <w:pPr>
        <w:ind w:firstLine="0"/>
        <w:jc w:val="center"/>
        <w:outlineLvl w:val="0"/>
        <w:rPr>
          <w:rFonts w:eastAsiaTheme="minorEastAsia"/>
          <w:bCs/>
          <w:color w:val="26282F"/>
          <w:sz w:val="28"/>
        </w:rPr>
      </w:pPr>
      <w:r w:rsidRPr="008175A4">
        <w:rPr>
          <w:rFonts w:eastAsiaTheme="minorEastAsia"/>
          <w:bCs/>
          <w:color w:val="26282F"/>
          <w:sz w:val="28"/>
        </w:rPr>
        <w:t xml:space="preserve">Цель, задачи, индикаторы оценки результатов подпрограммы </w:t>
      </w:r>
      <w:r>
        <w:rPr>
          <w:rFonts w:eastAsiaTheme="minorEastAsia"/>
          <w:bCs/>
          <w:color w:val="26282F"/>
          <w:sz w:val="28"/>
        </w:rPr>
        <w:t>«</w:t>
      </w:r>
      <w:r w:rsidRPr="008175A4">
        <w:rPr>
          <w:rFonts w:eastAsiaTheme="minorEastAsia"/>
          <w:bCs/>
          <w:color w:val="26282F"/>
          <w:sz w:val="28"/>
        </w:rPr>
        <w:t>Воспроизводство лесов</w:t>
      </w:r>
      <w:r>
        <w:rPr>
          <w:rFonts w:eastAsiaTheme="minorEastAsia"/>
          <w:bCs/>
          <w:color w:val="26282F"/>
          <w:sz w:val="28"/>
        </w:rPr>
        <w:t>»</w:t>
      </w:r>
    </w:p>
    <w:p w:rsidR="006B4B68" w:rsidRPr="008175A4" w:rsidRDefault="006B4B68" w:rsidP="006B4B68">
      <w:pPr>
        <w:ind w:firstLine="0"/>
        <w:jc w:val="center"/>
        <w:outlineLvl w:val="0"/>
        <w:rPr>
          <w:rFonts w:eastAsiaTheme="minorEastAsia"/>
          <w:bCs/>
          <w:color w:val="26282F"/>
          <w:sz w:val="28"/>
        </w:rPr>
      </w:pPr>
    </w:p>
    <w:tbl>
      <w:tblPr>
        <w:tblW w:w="15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3"/>
        <w:gridCol w:w="1195"/>
        <w:gridCol w:w="1062"/>
        <w:gridCol w:w="1858"/>
        <w:gridCol w:w="664"/>
        <w:gridCol w:w="809"/>
        <w:gridCol w:w="809"/>
        <w:gridCol w:w="809"/>
        <w:gridCol w:w="809"/>
        <w:gridCol w:w="752"/>
        <w:gridCol w:w="53"/>
        <w:gridCol w:w="756"/>
        <w:gridCol w:w="49"/>
        <w:gridCol w:w="760"/>
        <w:gridCol w:w="45"/>
        <w:gridCol w:w="764"/>
        <w:gridCol w:w="41"/>
        <w:gridCol w:w="768"/>
        <w:gridCol w:w="37"/>
        <w:gridCol w:w="772"/>
        <w:gridCol w:w="33"/>
        <w:gridCol w:w="805"/>
      </w:tblGrid>
      <w:tr w:rsidR="008175A4" w:rsidRPr="008175A4" w:rsidTr="00281B59">
        <w:tc>
          <w:tcPr>
            <w:tcW w:w="1593" w:type="dxa"/>
            <w:vMerge w:val="restart"/>
            <w:tcBorders>
              <w:top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Наименование основных мероприятий</w:t>
            </w:r>
          </w:p>
        </w:tc>
        <w:tc>
          <w:tcPr>
            <w:tcW w:w="1195" w:type="dxa"/>
            <w:vMerge w:val="restart"/>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Исполнители</w:t>
            </w:r>
          </w:p>
        </w:tc>
        <w:tc>
          <w:tcPr>
            <w:tcW w:w="1062" w:type="dxa"/>
            <w:vMerge w:val="restart"/>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Срок выполнения основных мероприятий</w:t>
            </w:r>
          </w:p>
        </w:tc>
        <w:tc>
          <w:tcPr>
            <w:tcW w:w="1858" w:type="dxa"/>
            <w:vMerge w:val="restart"/>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Индикаторы оценки конечных результатов, единица измерения</w:t>
            </w:r>
          </w:p>
        </w:tc>
        <w:tc>
          <w:tcPr>
            <w:tcW w:w="9535" w:type="dxa"/>
            <w:gridSpan w:val="18"/>
            <w:tcBorders>
              <w:top w:val="single" w:sz="4" w:space="0" w:color="auto"/>
              <w:left w:val="single" w:sz="4" w:space="0" w:color="auto"/>
              <w:bottom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Значения индикаторов по годам</w:t>
            </w:r>
          </w:p>
        </w:tc>
      </w:tr>
      <w:tr w:rsidR="008175A4" w:rsidRPr="008175A4" w:rsidTr="00281B59">
        <w:tc>
          <w:tcPr>
            <w:tcW w:w="1593" w:type="dxa"/>
            <w:vMerge/>
            <w:tcBorders>
              <w:top w:val="single" w:sz="4" w:space="0" w:color="auto"/>
              <w:bottom w:val="single" w:sz="4" w:space="0" w:color="auto"/>
              <w:right w:val="single" w:sz="4" w:space="0" w:color="auto"/>
            </w:tcBorders>
          </w:tcPr>
          <w:p w:rsidR="008175A4" w:rsidRPr="008175A4" w:rsidRDefault="008175A4" w:rsidP="006B4B68">
            <w:pPr>
              <w:ind w:firstLine="0"/>
              <w:rPr>
                <w:rFonts w:eastAsiaTheme="minorEastAsia"/>
                <w:sz w:val="22"/>
                <w:szCs w:val="22"/>
              </w:rPr>
            </w:pPr>
          </w:p>
        </w:tc>
        <w:tc>
          <w:tcPr>
            <w:tcW w:w="1195" w:type="dxa"/>
            <w:vMerge/>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rPr>
                <w:rFonts w:eastAsiaTheme="minorEastAsia"/>
                <w:sz w:val="22"/>
                <w:szCs w:val="22"/>
              </w:rPr>
            </w:pPr>
          </w:p>
        </w:tc>
        <w:tc>
          <w:tcPr>
            <w:tcW w:w="1062" w:type="dxa"/>
            <w:vMerge/>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rPr>
                <w:rFonts w:eastAsiaTheme="minorEastAsia"/>
                <w:sz w:val="22"/>
                <w:szCs w:val="22"/>
              </w:rPr>
            </w:pPr>
          </w:p>
        </w:tc>
        <w:tc>
          <w:tcPr>
            <w:tcW w:w="1858" w:type="dxa"/>
            <w:vMerge/>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rPr>
                <w:rFonts w:eastAsiaTheme="minorEastAsia"/>
                <w:sz w:val="22"/>
                <w:szCs w:val="22"/>
              </w:rPr>
            </w:pPr>
          </w:p>
        </w:tc>
        <w:tc>
          <w:tcPr>
            <w:tcW w:w="664"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2013</w:t>
            </w:r>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год</w:t>
            </w:r>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(базовый)</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2014</w:t>
            </w:r>
            <w:hyperlink w:anchor="sub_310031" w:history="1">
              <w:r w:rsidRPr="00580B62">
                <w:rPr>
                  <w:rFonts w:eastAsiaTheme="minorEastAsia"/>
                  <w:sz w:val="22"/>
                  <w:szCs w:val="22"/>
                </w:rPr>
                <w:t>*</w:t>
              </w:r>
            </w:hyperlink>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год</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2015</w:t>
            </w:r>
            <w:hyperlink w:anchor="sub_310031" w:history="1">
              <w:r w:rsidRPr="00580B62">
                <w:rPr>
                  <w:rFonts w:eastAsiaTheme="minorEastAsia"/>
                  <w:sz w:val="22"/>
                  <w:szCs w:val="22"/>
                </w:rPr>
                <w:t>*</w:t>
              </w:r>
            </w:hyperlink>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год</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2016</w:t>
            </w:r>
            <w:hyperlink w:anchor="sub_310031" w:history="1">
              <w:r w:rsidRPr="00580B62">
                <w:rPr>
                  <w:rFonts w:eastAsiaTheme="minorEastAsia"/>
                  <w:sz w:val="22"/>
                  <w:szCs w:val="22"/>
                </w:rPr>
                <w:t>*</w:t>
              </w:r>
            </w:hyperlink>
            <w:r w:rsidRPr="008175A4">
              <w:rPr>
                <w:rFonts w:eastAsiaTheme="minorEastAsia"/>
                <w:sz w:val="22"/>
                <w:szCs w:val="22"/>
              </w:rPr>
              <w:t xml:space="preserve"> год</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2017</w:t>
            </w:r>
            <w:hyperlink w:anchor="sub_310031" w:history="1">
              <w:r w:rsidRPr="00580B62">
                <w:rPr>
                  <w:rFonts w:eastAsiaTheme="minorEastAsia"/>
                  <w:sz w:val="22"/>
                  <w:szCs w:val="22"/>
                </w:rPr>
                <w:t>*</w:t>
              </w:r>
            </w:hyperlink>
            <w:r w:rsidRPr="008175A4">
              <w:rPr>
                <w:rFonts w:eastAsiaTheme="minorEastAsia"/>
                <w:sz w:val="22"/>
                <w:szCs w:val="22"/>
              </w:rPr>
              <w:t xml:space="preserve"> год</w:t>
            </w:r>
          </w:p>
        </w:tc>
        <w:tc>
          <w:tcPr>
            <w:tcW w:w="752"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1"/>
                <w:szCs w:val="21"/>
              </w:rPr>
            </w:pPr>
            <w:r w:rsidRPr="008175A4">
              <w:rPr>
                <w:rFonts w:eastAsiaTheme="minorEastAsia"/>
                <w:sz w:val="21"/>
                <w:szCs w:val="21"/>
              </w:rPr>
              <w:t>2018</w:t>
            </w:r>
            <w:hyperlink w:anchor="sub_310031" w:history="1">
              <w:r w:rsidRPr="00CF2B48">
                <w:rPr>
                  <w:rFonts w:eastAsiaTheme="minorEastAsia"/>
                  <w:sz w:val="21"/>
                  <w:szCs w:val="21"/>
                </w:rPr>
                <w:t>*</w:t>
              </w:r>
            </w:hyperlink>
          </w:p>
          <w:p w:rsidR="008175A4" w:rsidRPr="008175A4" w:rsidRDefault="008175A4" w:rsidP="006B4B68">
            <w:pPr>
              <w:ind w:firstLine="0"/>
              <w:jc w:val="center"/>
              <w:rPr>
                <w:rFonts w:eastAsiaTheme="minorEastAsia"/>
                <w:sz w:val="22"/>
                <w:szCs w:val="22"/>
              </w:rPr>
            </w:pPr>
            <w:r w:rsidRPr="008175A4">
              <w:rPr>
                <w:rFonts w:eastAsiaTheme="minorEastAsia"/>
                <w:sz w:val="21"/>
                <w:szCs w:val="21"/>
              </w:rPr>
              <w:t>год</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2019</w:t>
            </w:r>
            <w:hyperlink w:anchor="sub_310031" w:history="1">
              <w:r w:rsidRPr="00580B62">
                <w:rPr>
                  <w:rFonts w:eastAsiaTheme="minorEastAsia"/>
                  <w:sz w:val="22"/>
                  <w:szCs w:val="22"/>
                </w:rPr>
                <w:t>*</w:t>
              </w:r>
            </w:hyperlink>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год</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2020</w:t>
            </w:r>
            <w:r w:rsidR="00580B62" w:rsidRPr="00580B62">
              <w:rPr>
                <w:rFonts w:eastAsiaTheme="minorEastAsia"/>
                <w:sz w:val="22"/>
                <w:szCs w:val="22"/>
              </w:rPr>
              <w:t>*</w:t>
            </w:r>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год</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2021</w:t>
            </w:r>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год</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2022</w:t>
            </w:r>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год</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2023</w:t>
            </w:r>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год</w:t>
            </w:r>
          </w:p>
        </w:tc>
        <w:tc>
          <w:tcPr>
            <w:tcW w:w="838" w:type="dxa"/>
            <w:gridSpan w:val="2"/>
            <w:tcBorders>
              <w:top w:val="single" w:sz="4" w:space="0" w:color="auto"/>
              <w:left w:val="single" w:sz="4" w:space="0" w:color="auto"/>
              <w:bottom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2024</w:t>
            </w:r>
          </w:p>
          <w:p w:rsidR="008175A4" w:rsidRPr="008175A4" w:rsidRDefault="008175A4" w:rsidP="006B4B68">
            <w:pPr>
              <w:ind w:firstLine="0"/>
              <w:jc w:val="center"/>
              <w:rPr>
                <w:rFonts w:eastAsiaTheme="minorEastAsia"/>
                <w:sz w:val="22"/>
                <w:szCs w:val="22"/>
              </w:rPr>
            </w:pPr>
            <w:r w:rsidRPr="008175A4">
              <w:rPr>
                <w:rFonts w:eastAsiaTheme="minorEastAsia"/>
                <w:sz w:val="22"/>
                <w:szCs w:val="22"/>
              </w:rPr>
              <w:t>год</w:t>
            </w:r>
          </w:p>
        </w:tc>
      </w:tr>
      <w:tr w:rsidR="008175A4" w:rsidRPr="008175A4" w:rsidTr="00CF2B48">
        <w:tc>
          <w:tcPr>
            <w:tcW w:w="15243" w:type="dxa"/>
            <w:gridSpan w:val="22"/>
            <w:tcBorders>
              <w:top w:val="single" w:sz="4" w:space="0" w:color="auto"/>
              <w:bottom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 xml:space="preserve">Цель: сохранение и воспроизводство лесов как сырьевой базы, обеспечивающей потребности экономики и населения в древесной и </w:t>
            </w:r>
            <w:proofErr w:type="spellStart"/>
            <w:r w:rsidRPr="008175A4">
              <w:rPr>
                <w:rFonts w:eastAsiaTheme="minorEastAsia"/>
                <w:sz w:val="22"/>
                <w:szCs w:val="22"/>
              </w:rPr>
              <w:t>недревесной</w:t>
            </w:r>
            <w:proofErr w:type="spellEnd"/>
            <w:r w:rsidRPr="008175A4">
              <w:rPr>
                <w:rFonts w:eastAsiaTheme="minorEastAsia"/>
                <w:sz w:val="22"/>
                <w:szCs w:val="22"/>
              </w:rPr>
              <w:t xml:space="preserve"> продукции при гарантийном сохранении ресурсно-экологического потенциала и глобальных функций леса</w:t>
            </w:r>
          </w:p>
        </w:tc>
      </w:tr>
      <w:tr w:rsidR="008175A4" w:rsidRPr="008175A4" w:rsidTr="00CF2B48">
        <w:tc>
          <w:tcPr>
            <w:tcW w:w="15243" w:type="dxa"/>
            <w:gridSpan w:val="22"/>
            <w:tcBorders>
              <w:top w:val="single" w:sz="4" w:space="0" w:color="auto"/>
              <w:bottom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 xml:space="preserve">Задача 1: проведение мероприятий по </w:t>
            </w:r>
            <w:proofErr w:type="spellStart"/>
            <w:r w:rsidRPr="008175A4">
              <w:rPr>
                <w:rFonts w:eastAsiaTheme="minorEastAsia"/>
                <w:sz w:val="22"/>
                <w:szCs w:val="22"/>
              </w:rPr>
              <w:t>лесовосстановлению</w:t>
            </w:r>
            <w:proofErr w:type="spellEnd"/>
            <w:r w:rsidRPr="008175A4">
              <w:rPr>
                <w:rFonts w:eastAsiaTheme="minorEastAsia"/>
                <w:sz w:val="22"/>
                <w:szCs w:val="22"/>
              </w:rPr>
              <w:t xml:space="preserve"> и лесоразведению</w:t>
            </w:r>
          </w:p>
        </w:tc>
      </w:tr>
      <w:tr w:rsidR="008175A4" w:rsidRPr="008175A4" w:rsidTr="00281B59">
        <w:tc>
          <w:tcPr>
            <w:tcW w:w="1593" w:type="dxa"/>
            <w:tcBorders>
              <w:top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1.1. Приобретение машин и оборудования для воспроизводства лесов</w:t>
            </w:r>
          </w:p>
        </w:tc>
        <w:tc>
          <w:tcPr>
            <w:tcW w:w="1195"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Министерство лесного хозяйства Республики Татарстан</w:t>
            </w:r>
          </w:p>
        </w:tc>
        <w:tc>
          <w:tcPr>
            <w:tcW w:w="1062"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2014-2024 годы</w:t>
            </w:r>
          </w:p>
        </w:tc>
        <w:tc>
          <w:tcPr>
            <w:tcW w:w="1858"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 xml:space="preserve">1.1.1. Оснащение учреждений, выполняющих мероприятия по воспроизводству лесов, специализированной техникой и оборудованием для проведения комплекса мероприятий по </w:t>
            </w:r>
            <w:proofErr w:type="spellStart"/>
            <w:r w:rsidRPr="008175A4">
              <w:rPr>
                <w:rFonts w:eastAsiaTheme="minorEastAsia"/>
                <w:sz w:val="22"/>
                <w:szCs w:val="22"/>
              </w:rPr>
              <w:t>лесовосстановлению</w:t>
            </w:r>
            <w:proofErr w:type="spellEnd"/>
            <w:r w:rsidRPr="008175A4">
              <w:rPr>
                <w:rFonts w:eastAsiaTheme="minorEastAsia"/>
                <w:sz w:val="22"/>
                <w:szCs w:val="22"/>
              </w:rPr>
              <w:t xml:space="preserve"> и лесоразведению, процентов</w:t>
            </w:r>
          </w:p>
        </w:tc>
        <w:tc>
          <w:tcPr>
            <w:tcW w:w="664" w:type="dxa"/>
            <w:tcBorders>
              <w:top w:val="single" w:sz="4" w:space="0" w:color="auto"/>
              <w:left w:val="single" w:sz="4" w:space="0" w:color="auto"/>
              <w:bottom w:val="single" w:sz="4" w:space="0" w:color="auto"/>
              <w:right w:val="single" w:sz="4" w:space="0" w:color="auto"/>
            </w:tcBorders>
          </w:tcPr>
          <w:p w:rsidR="008175A4" w:rsidRPr="008175A4" w:rsidRDefault="00645B77" w:rsidP="006B4B68">
            <w:pPr>
              <w:ind w:firstLine="0"/>
              <w:jc w:val="center"/>
              <w:rPr>
                <w:rFonts w:eastAsiaTheme="minorEastAsia"/>
                <w:sz w:val="22"/>
                <w:szCs w:val="22"/>
              </w:rPr>
            </w:pPr>
            <w:r>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645B77" w:rsidP="006B4B68">
            <w:pPr>
              <w:ind w:firstLine="0"/>
              <w:jc w:val="center"/>
              <w:rPr>
                <w:rFonts w:eastAsiaTheme="minorEastAsia"/>
                <w:sz w:val="22"/>
                <w:szCs w:val="22"/>
              </w:rPr>
            </w:pPr>
            <w:r>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645B77" w:rsidP="006B4B68">
            <w:pPr>
              <w:ind w:firstLine="0"/>
              <w:jc w:val="center"/>
              <w:rPr>
                <w:rFonts w:eastAsiaTheme="minorEastAsia"/>
                <w:sz w:val="22"/>
                <w:szCs w:val="22"/>
              </w:rPr>
            </w:pPr>
            <w:r>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645B77" w:rsidP="006B4B68">
            <w:pPr>
              <w:ind w:firstLine="0"/>
              <w:jc w:val="center"/>
              <w:rPr>
                <w:rFonts w:eastAsiaTheme="minorEastAsia"/>
                <w:sz w:val="22"/>
                <w:szCs w:val="22"/>
              </w:rPr>
            </w:pPr>
            <w:r>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645B77" w:rsidP="006B4B68">
            <w:pPr>
              <w:ind w:firstLine="0"/>
              <w:jc w:val="center"/>
              <w:rPr>
                <w:rFonts w:eastAsiaTheme="minorEastAsia"/>
                <w:sz w:val="22"/>
                <w:szCs w:val="22"/>
              </w:rPr>
            </w:pPr>
            <w:r>
              <w:rPr>
                <w:rFonts w:eastAsiaTheme="minorEastAsia"/>
                <w:sz w:val="22"/>
                <w:szCs w:val="22"/>
              </w:rPr>
              <w:t>-</w:t>
            </w:r>
          </w:p>
        </w:tc>
        <w:tc>
          <w:tcPr>
            <w:tcW w:w="752" w:type="dxa"/>
            <w:tcBorders>
              <w:top w:val="single" w:sz="4" w:space="0" w:color="auto"/>
              <w:left w:val="single" w:sz="4" w:space="0" w:color="auto"/>
              <w:bottom w:val="single" w:sz="4" w:space="0" w:color="auto"/>
              <w:right w:val="single" w:sz="4" w:space="0" w:color="auto"/>
            </w:tcBorders>
          </w:tcPr>
          <w:p w:rsidR="008175A4" w:rsidRPr="008175A4" w:rsidRDefault="00645B77" w:rsidP="006B4B68">
            <w:pPr>
              <w:ind w:firstLine="0"/>
              <w:jc w:val="center"/>
              <w:rPr>
                <w:rFonts w:eastAsiaTheme="minorEastAsia"/>
                <w:sz w:val="22"/>
                <w:szCs w:val="22"/>
              </w:rPr>
            </w:pPr>
            <w:r>
              <w:rPr>
                <w:rFonts w:eastAsiaTheme="minorEastAsia"/>
                <w:sz w:val="22"/>
                <w:szCs w:val="22"/>
              </w:rPr>
              <w:t>-</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281B59" w:rsidP="006B4B68">
            <w:pPr>
              <w:ind w:firstLine="0"/>
              <w:jc w:val="center"/>
              <w:rPr>
                <w:rFonts w:eastAsiaTheme="minorEastAsia"/>
                <w:sz w:val="22"/>
                <w:szCs w:val="22"/>
              </w:rPr>
            </w:pPr>
            <w:r>
              <w:rPr>
                <w:rFonts w:eastAsiaTheme="minorEastAsia"/>
                <w:sz w:val="22"/>
                <w:szCs w:val="22"/>
              </w:rPr>
              <w:t>-</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4</w:t>
            </w:r>
            <w:r w:rsidR="001F44CC">
              <w:rPr>
                <w:rFonts w:eastAsiaTheme="minorEastAsia"/>
                <w:sz w:val="22"/>
                <w:szCs w:val="22"/>
              </w:rPr>
              <w:t>7</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50</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55</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70</w:t>
            </w:r>
          </w:p>
        </w:tc>
        <w:tc>
          <w:tcPr>
            <w:tcW w:w="838" w:type="dxa"/>
            <w:gridSpan w:val="2"/>
            <w:tcBorders>
              <w:top w:val="single" w:sz="4" w:space="0" w:color="auto"/>
              <w:left w:val="single" w:sz="4" w:space="0" w:color="auto"/>
              <w:bottom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70</w:t>
            </w:r>
          </w:p>
        </w:tc>
      </w:tr>
      <w:tr w:rsidR="008175A4" w:rsidRPr="008175A4" w:rsidTr="00281B59">
        <w:tc>
          <w:tcPr>
            <w:tcW w:w="1593" w:type="dxa"/>
            <w:vMerge w:val="restart"/>
            <w:tcBorders>
              <w:top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 xml:space="preserve">1.2. Воспроизводство лесов </w:t>
            </w:r>
            <w:r w:rsidRPr="008175A4">
              <w:rPr>
                <w:rFonts w:eastAsiaTheme="minorEastAsia"/>
                <w:sz w:val="22"/>
                <w:szCs w:val="22"/>
              </w:rPr>
              <w:lastRenderedPageBreak/>
              <w:t>и лесоразведение</w:t>
            </w:r>
          </w:p>
        </w:tc>
        <w:tc>
          <w:tcPr>
            <w:tcW w:w="1195" w:type="dxa"/>
            <w:vMerge w:val="restart"/>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lastRenderedPageBreak/>
              <w:t xml:space="preserve">Министерство лесного </w:t>
            </w:r>
            <w:r w:rsidRPr="008175A4">
              <w:rPr>
                <w:rFonts w:eastAsiaTheme="minorEastAsia"/>
                <w:sz w:val="22"/>
                <w:szCs w:val="22"/>
              </w:rPr>
              <w:lastRenderedPageBreak/>
              <w:t>хозяйства Республики Татарстан</w:t>
            </w:r>
          </w:p>
        </w:tc>
        <w:tc>
          <w:tcPr>
            <w:tcW w:w="1062" w:type="dxa"/>
            <w:vMerge w:val="restart"/>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lastRenderedPageBreak/>
              <w:t>2014-2024 годы</w:t>
            </w:r>
          </w:p>
        </w:tc>
        <w:tc>
          <w:tcPr>
            <w:tcW w:w="1858"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 xml:space="preserve">1.2.1. Отношение площади </w:t>
            </w:r>
            <w:proofErr w:type="spellStart"/>
            <w:r w:rsidRPr="008175A4">
              <w:rPr>
                <w:rFonts w:eastAsiaTheme="minorEastAsia"/>
                <w:sz w:val="22"/>
                <w:szCs w:val="22"/>
              </w:rPr>
              <w:t>лесовосстановления</w:t>
            </w:r>
            <w:proofErr w:type="spellEnd"/>
            <w:r w:rsidRPr="008175A4">
              <w:rPr>
                <w:rFonts w:eastAsiaTheme="minorEastAsia"/>
                <w:sz w:val="22"/>
                <w:szCs w:val="22"/>
              </w:rPr>
              <w:t xml:space="preserve"> к </w:t>
            </w:r>
            <w:r w:rsidRPr="008175A4">
              <w:rPr>
                <w:rFonts w:eastAsiaTheme="minorEastAsia"/>
                <w:sz w:val="22"/>
                <w:szCs w:val="22"/>
              </w:rPr>
              <w:lastRenderedPageBreak/>
              <w:t>площади выбытия лесов в результате сплошных рубок и гибели лесов, процентов</w:t>
            </w:r>
          </w:p>
        </w:tc>
        <w:tc>
          <w:tcPr>
            <w:tcW w:w="664"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lastRenderedPageBreak/>
              <w:t>83,0</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121,5</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106,3</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98</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97</w:t>
            </w:r>
          </w:p>
        </w:tc>
        <w:tc>
          <w:tcPr>
            <w:tcW w:w="752"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98</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38" w:type="dxa"/>
            <w:gridSpan w:val="2"/>
            <w:tcBorders>
              <w:top w:val="single" w:sz="4" w:space="0" w:color="auto"/>
              <w:left w:val="single" w:sz="4" w:space="0" w:color="auto"/>
              <w:bottom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r>
      <w:tr w:rsidR="008175A4" w:rsidRPr="008175A4" w:rsidTr="00281B59">
        <w:tc>
          <w:tcPr>
            <w:tcW w:w="1593" w:type="dxa"/>
            <w:vMerge/>
            <w:tcBorders>
              <w:top w:val="single" w:sz="4" w:space="0" w:color="auto"/>
              <w:bottom w:val="single" w:sz="4" w:space="0" w:color="auto"/>
              <w:right w:val="single" w:sz="4" w:space="0" w:color="auto"/>
            </w:tcBorders>
          </w:tcPr>
          <w:p w:rsidR="008175A4" w:rsidRPr="008175A4" w:rsidRDefault="008175A4" w:rsidP="006B4B68">
            <w:pPr>
              <w:ind w:firstLine="0"/>
              <w:rPr>
                <w:rFonts w:eastAsiaTheme="minorEastAsia"/>
                <w:sz w:val="22"/>
                <w:szCs w:val="22"/>
              </w:rPr>
            </w:pPr>
          </w:p>
        </w:tc>
        <w:tc>
          <w:tcPr>
            <w:tcW w:w="1195" w:type="dxa"/>
            <w:vMerge/>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rPr>
                <w:rFonts w:eastAsiaTheme="minorEastAsia"/>
                <w:sz w:val="22"/>
                <w:szCs w:val="22"/>
              </w:rPr>
            </w:pPr>
          </w:p>
        </w:tc>
        <w:tc>
          <w:tcPr>
            <w:tcW w:w="1062" w:type="dxa"/>
            <w:vMerge/>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rPr>
                <w:rFonts w:eastAsiaTheme="minorEastAsia"/>
                <w:sz w:val="22"/>
                <w:szCs w:val="22"/>
              </w:rPr>
            </w:pPr>
          </w:p>
        </w:tc>
        <w:tc>
          <w:tcPr>
            <w:tcW w:w="1858"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 xml:space="preserve">1.2.2. Площадь </w:t>
            </w:r>
            <w:proofErr w:type="spellStart"/>
            <w:r w:rsidRPr="008175A4">
              <w:rPr>
                <w:rFonts w:eastAsiaTheme="minorEastAsia"/>
                <w:sz w:val="22"/>
                <w:szCs w:val="22"/>
              </w:rPr>
              <w:t>лесовосстановления</w:t>
            </w:r>
            <w:proofErr w:type="spellEnd"/>
            <w:r w:rsidRPr="008175A4">
              <w:rPr>
                <w:rFonts w:eastAsiaTheme="minorEastAsia"/>
                <w:sz w:val="22"/>
                <w:szCs w:val="22"/>
              </w:rPr>
              <w:t xml:space="preserve"> и лесоразведения, га</w:t>
            </w:r>
          </w:p>
        </w:tc>
        <w:tc>
          <w:tcPr>
            <w:tcW w:w="664"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752"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1"/>
                <w:szCs w:val="21"/>
              </w:rPr>
            </w:pPr>
            <w:r w:rsidRPr="008175A4">
              <w:rPr>
                <w:rFonts w:eastAsiaTheme="minorEastAsia"/>
                <w:sz w:val="21"/>
                <w:szCs w:val="21"/>
              </w:rPr>
              <w:t>2470,8</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1F44CC" w:rsidP="006B4B68">
            <w:pPr>
              <w:ind w:firstLine="0"/>
              <w:jc w:val="center"/>
              <w:rPr>
                <w:rFonts w:eastAsiaTheme="minorEastAsia"/>
                <w:sz w:val="21"/>
                <w:szCs w:val="21"/>
              </w:rPr>
            </w:pPr>
            <w:r w:rsidRPr="00CF2B48">
              <w:rPr>
                <w:rFonts w:eastAsiaTheme="minorEastAsia"/>
                <w:sz w:val="21"/>
                <w:szCs w:val="21"/>
              </w:rPr>
              <w:t>4784</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1"/>
                <w:szCs w:val="21"/>
              </w:rPr>
            </w:pPr>
            <w:r w:rsidRPr="008175A4">
              <w:rPr>
                <w:rFonts w:eastAsiaTheme="minorEastAsia"/>
                <w:sz w:val="21"/>
                <w:szCs w:val="21"/>
              </w:rPr>
              <w:t>2605,8</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3102</w:t>
            </w:r>
          </w:p>
        </w:tc>
        <w:tc>
          <w:tcPr>
            <w:tcW w:w="809"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3102</w:t>
            </w:r>
          </w:p>
        </w:tc>
        <w:tc>
          <w:tcPr>
            <w:tcW w:w="838" w:type="dxa"/>
            <w:gridSpan w:val="2"/>
            <w:tcBorders>
              <w:top w:val="single" w:sz="4" w:space="0" w:color="auto"/>
              <w:left w:val="single" w:sz="4" w:space="0" w:color="auto"/>
              <w:bottom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3102</w:t>
            </w:r>
          </w:p>
        </w:tc>
      </w:tr>
      <w:tr w:rsidR="008175A4" w:rsidRPr="008175A4" w:rsidTr="00CF2B48">
        <w:tc>
          <w:tcPr>
            <w:tcW w:w="15243" w:type="dxa"/>
            <w:gridSpan w:val="22"/>
            <w:tcBorders>
              <w:top w:val="single" w:sz="4" w:space="0" w:color="auto"/>
              <w:bottom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Задача 2: повышение эффективности лесного семеноводства и питомнического хозяйства</w:t>
            </w:r>
          </w:p>
        </w:tc>
      </w:tr>
      <w:tr w:rsidR="008175A4" w:rsidRPr="008175A4" w:rsidTr="00281B59">
        <w:tc>
          <w:tcPr>
            <w:tcW w:w="1593" w:type="dxa"/>
            <w:tcBorders>
              <w:top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 xml:space="preserve">2.1. Формирование запаса лесных семян для </w:t>
            </w:r>
            <w:proofErr w:type="spellStart"/>
            <w:r w:rsidRPr="008175A4">
              <w:rPr>
                <w:rFonts w:eastAsiaTheme="minorEastAsia"/>
                <w:sz w:val="22"/>
                <w:szCs w:val="22"/>
              </w:rPr>
              <w:t>лесовосстановления</w:t>
            </w:r>
            <w:proofErr w:type="spellEnd"/>
          </w:p>
        </w:tc>
        <w:tc>
          <w:tcPr>
            <w:tcW w:w="1195"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Министерство лесного хозяйства Республики Татарстан</w:t>
            </w:r>
          </w:p>
        </w:tc>
        <w:tc>
          <w:tcPr>
            <w:tcW w:w="1062"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2014-2024 годы</w:t>
            </w:r>
          </w:p>
        </w:tc>
        <w:tc>
          <w:tcPr>
            <w:tcW w:w="1858"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2.1.1. Доля семян с улучшенными наследственными свойствами в общем объеме заготовленных семян, процентов</w:t>
            </w:r>
          </w:p>
        </w:tc>
        <w:tc>
          <w:tcPr>
            <w:tcW w:w="664"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3,6</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3,7</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1,3</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3,9</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0</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1,5</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8,3</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1F44CC" w:rsidP="006B4B68">
            <w:pPr>
              <w:ind w:firstLine="0"/>
              <w:jc w:val="center"/>
              <w:rPr>
                <w:rFonts w:eastAsiaTheme="minorEastAsia"/>
                <w:sz w:val="22"/>
                <w:szCs w:val="22"/>
              </w:rPr>
            </w:pPr>
            <w:r>
              <w:rPr>
                <w:rFonts w:eastAsiaTheme="minorEastAsia"/>
                <w:sz w:val="22"/>
                <w:szCs w:val="22"/>
              </w:rPr>
              <w:t>8,0</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1,5</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1,6</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1,6</w:t>
            </w:r>
          </w:p>
        </w:tc>
        <w:tc>
          <w:tcPr>
            <w:tcW w:w="805" w:type="dxa"/>
            <w:tcBorders>
              <w:top w:val="single" w:sz="4" w:space="0" w:color="auto"/>
              <w:left w:val="single" w:sz="4" w:space="0" w:color="auto"/>
              <w:bottom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1,6</w:t>
            </w:r>
          </w:p>
        </w:tc>
      </w:tr>
      <w:tr w:rsidR="008175A4" w:rsidRPr="008175A4" w:rsidTr="00281B59">
        <w:tc>
          <w:tcPr>
            <w:tcW w:w="1593" w:type="dxa"/>
            <w:tcBorders>
              <w:top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2.2. Приобретение машин и оборудования для питомников, оборудования для сбора и обработки семян</w:t>
            </w:r>
          </w:p>
        </w:tc>
        <w:tc>
          <w:tcPr>
            <w:tcW w:w="1195"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Министерство лесного хозяйства Республики Татарстан</w:t>
            </w:r>
          </w:p>
        </w:tc>
        <w:tc>
          <w:tcPr>
            <w:tcW w:w="1062"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2014-2024 годы</w:t>
            </w:r>
          </w:p>
        </w:tc>
        <w:tc>
          <w:tcPr>
            <w:tcW w:w="1858"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left"/>
              <w:rPr>
                <w:rFonts w:eastAsiaTheme="minorEastAsia"/>
                <w:sz w:val="22"/>
                <w:szCs w:val="22"/>
              </w:rPr>
            </w:pPr>
            <w:r w:rsidRPr="008175A4">
              <w:rPr>
                <w:rFonts w:eastAsiaTheme="minorEastAsia"/>
                <w:sz w:val="22"/>
                <w:szCs w:val="22"/>
              </w:rPr>
              <w:t xml:space="preserve">2.2.1. Доля лесных культур, созданных посадочным материалом с улучшенными наследственными свойствами, в общем объеме искусственного </w:t>
            </w:r>
            <w:proofErr w:type="spellStart"/>
            <w:r w:rsidRPr="008175A4">
              <w:rPr>
                <w:rFonts w:eastAsiaTheme="minorEastAsia"/>
                <w:sz w:val="22"/>
                <w:szCs w:val="22"/>
              </w:rPr>
              <w:t>лесовосстановления</w:t>
            </w:r>
            <w:proofErr w:type="spellEnd"/>
            <w:r w:rsidRPr="008175A4">
              <w:rPr>
                <w:rFonts w:eastAsiaTheme="minorEastAsia"/>
                <w:sz w:val="22"/>
                <w:szCs w:val="22"/>
              </w:rPr>
              <w:t>, процентов</w:t>
            </w:r>
          </w:p>
        </w:tc>
        <w:tc>
          <w:tcPr>
            <w:tcW w:w="664"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1,1</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1,15</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5,97</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6,8</w:t>
            </w:r>
          </w:p>
        </w:tc>
        <w:tc>
          <w:tcPr>
            <w:tcW w:w="809" w:type="dxa"/>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4,9</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2,5</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8175A4" w:rsidP="006B4B68">
            <w:pPr>
              <w:ind w:firstLine="0"/>
              <w:jc w:val="center"/>
              <w:rPr>
                <w:rFonts w:eastAsiaTheme="minorEastAsia"/>
                <w:sz w:val="22"/>
                <w:szCs w:val="22"/>
              </w:rPr>
            </w:pPr>
            <w:r w:rsidRPr="008175A4">
              <w:rPr>
                <w:rFonts w:eastAsiaTheme="minorEastAsia"/>
                <w:sz w:val="22"/>
                <w:szCs w:val="22"/>
              </w:rPr>
              <w:t>3,3</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1F44CC" w:rsidP="006B4B68">
            <w:pPr>
              <w:ind w:firstLine="0"/>
              <w:jc w:val="center"/>
              <w:rPr>
                <w:rFonts w:eastAsiaTheme="minorEastAsia"/>
                <w:sz w:val="22"/>
                <w:szCs w:val="22"/>
              </w:rPr>
            </w:pPr>
            <w:r>
              <w:rPr>
                <w:rFonts w:eastAsiaTheme="minorEastAsia"/>
                <w:sz w:val="22"/>
                <w:szCs w:val="22"/>
              </w:rPr>
              <w:t>11,5</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281B59" w:rsidP="006B4B68">
            <w:pPr>
              <w:ind w:firstLine="0"/>
              <w:jc w:val="center"/>
              <w:rPr>
                <w:rFonts w:eastAsiaTheme="minorEastAsia"/>
                <w:sz w:val="22"/>
                <w:szCs w:val="22"/>
              </w:rPr>
            </w:pPr>
            <w:r>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281B59" w:rsidP="006B4B68">
            <w:pPr>
              <w:ind w:firstLine="0"/>
              <w:jc w:val="center"/>
              <w:rPr>
                <w:rFonts w:eastAsiaTheme="minorEastAsia"/>
                <w:sz w:val="22"/>
                <w:szCs w:val="22"/>
              </w:rPr>
            </w:pPr>
            <w:r>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8175A4" w:rsidRPr="008175A4" w:rsidRDefault="00281B59" w:rsidP="006B4B68">
            <w:pPr>
              <w:ind w:firstLine="0"/>
              <w:jc w:val="center"/>
              <w:rPr>
                <w:rFonts w:eastAsiaTheme="minorEastAsia"/>
                <w:sz w:val="22"/>
                <w:szCs w:val="22"/>
              </w:rPr>
            </w:pPr>
            <w:r>
              <w:rPr>
                <w:rFonts w:eastAsiaTheme="minorEastAsia"/>
                <w:sz w:val="22"/>
                <w:szCs w:val="22"/>
              </w:rPr>
              <w:t>-</w:t>
            </w:r>
          </w:p>
        </w:tc>
        <w:tc>
          <w:tcPr>
            <w:tcW w:w="805" w:type="dxa"/>
            <w:tcBorders>
              <w:top w:val="single" w:sz="4" w:space="0" w:color="auto"/>
              <w:left w:val="single" w:sz="4" w:space="0" w:color="auto"/>
              <w:bottom w:val="single" w:sz="4" w:space="0" w:color="auto"/>
            </w:tcBorders>
          </w:tcPr>
          <w:p w:rsidR="008175A4" w:rsidRPr="008175A4" w:rsidRDefault="00281B59" w:rsidP="006B4B68">
            <w:pPr>
              <w:ind w:firstLine="0"/>
              <w:jc w:val="center"/>
              <w:rPr>
                <w:rFonts w:eastAsiaTheme="minorEastAsia"/>
                <w:sz w:val="22"/>
                <w:szCs w:val="22"/>
              </w:rPr>
            </w:pPr>
            <w:r>
              <w:rPr>
                <w:rFonts w:eastAsiaTheme="minorEastAsia"/>
                <w:sz w:val="22"/>
                <w:szCs w:val="22"/>
              </w:rPr>
              <w:t>-</w:t>
            </w:r>
          </w:p>
        </w:tc>
      </w:tr>
      <w:tr w:rsidR="001F44CC" w:rsidRPr="008175A4" w:rsidTr="00281B59">
        <w:tc>
          <w:tcPr>
            <w:tcW w:w="1593" w:type="dxa"/>
            <w:vMerge w:val="restart"/>
            <w:tcBorders>
              <w:top w:val="single" w:sz="4" w:space="0" w:color="auto"/>
              <w:right w:val="single" w:sz="4" w:space="0" w:color="auto"/>
            </w:tcBorders>
          </w:tcPr>
          <w:p w:rsidR="001F44CC" w:rsidRPr="008175A4" w:rsidRDefault="001F44CC" w:rsidP="006B4B68">
            <w:pPr>
              <w:ind w:firstLine="0"/>
              <w:jc w:val="left"/>
              <w:rPr>
                <w:rFonts w:eastAsiaTheme="minorEastAsia"/>
                <w:sz w:val="22"/>
                <w:szCs w:val="22"/>
              </w:rPr>
            </w:pPr>
            <w:r w:rsidRPr="008175A4">
              <w:rPr>
                <w:rFonts w:eastAsiaTheme="minorEastAsia"/>
                <w:sz w:val="22"/>
                <w:szCs w:val="22"/>
              </w:rPr>
              <w:t xml:space="preserve">2.3. Выращивание стандартного посадочного материала для </w:t>
            </w:r>
            <w:proofErr w:type="spellStart"/>
            <w:r w:rsidRPr="008175A4">
              <w:rPr>
                <w:rFonts w:eastAsiaTheme="minorEastAsia"/>
                <w:sz w:val="22"/>
                <w:szCs w:val="22"/>
              </w:rPr>
              <w:lastRenderedPageBreak/>
              <w:t>лесовосстановления</w:t>
            </w:r>
            <w:proofErr w:type="spellEnd"/>
            <w:r w:rsidRPr="008175A4">
              <w:rPr>
                <w:rFonts w:eastAsiaTheme="minorEastAsia"/>
                <w:sz w:val="22"/>
                <w:szCs w:val="22"/>
              </w:rPr>
              <w:t xml:space="preserve"> и лесоразведения</w:t>
            </w:r>
          </w:p>
        </w:tc>
        <w:tc>
          <w:tcPr>
            <w:tcW w:w="1195" w:type="dxa"/>
            <w:vMerge w:val="restart"/>
            <w:tcBorders>
              <w:top w:val="single" w:sz="4" w:space="0" w:color="auto"/>
              <w:left w:val="single" w:sz="4" w:space="0" w:color="auto"/>
              <w:right w:val="single" w:sz="4" w:space="0" w:color="auto"/>
            </w:tcBorders>
          </w:tcPr>
          <w:p w:rsidR="001F44CC" w:rsidRPr="008175A4" w:rsidRDefault="001F44CC" w:rsidP="006B4B68">
            <w:pPr>
              <w:ind w:firstLine="0"/>
              <w:jc w:val="left"/>
              <w:rPr>
                <w:rFonts w:eastAsiaTheme="minorEastAsia"/>
                <w:sz w:val="22"/>
                <w:szCs w:val="22"/>
              </w:rPr>
            </w:pPr>
            <w:r w:rsidRPr="008175A4">
              <w:rPr>
                <w:rFonts w:eastAsiaTheme="minorEastAsia"/>
                <w:sz w:val="22"/>
                <w:szCs w:val="22"/>
              </w:rPr>
              <w:lastRenderedPageBreak/>
              <w:t>Министерство лесного хозяйства Респуб</w:t>
            </w:r>
            <w:r w:rsidRPr="008175A4">
              <w:rPr>
                <w:rFonts w:eastAsiaTheme="minorEastAsia"/>
                <w:sz w:val="22"/>
                <w:szCs w:val="22"/>
              </w:rPr>
              <w:lastRenderedPageBreak/>
              <w:t>лики Татарстан</w:t>
            </w:r>
          </w:p>
        </w:tc>
        <w:tc>
          <w:tcPr>
            <w:tcW w:w="1062" w:type="dxa"/>
            <w:vMerge w:val="restart"/>
            <w:tcBorders>
              <w:top w:val="single" w:sz="4" w:space="0" w:color="auto"/>
              <w:left w:val="single" w:sz="4" w:space="0" w:color="auto"/>
              <w:right w:val="single" w:sz="4" w:space="0" w:color="auto"/>
            </w:tcBorders>
          </w:tcPr>
          <w:p w:rsidR="001F44CC" w:rsidRPr="008175A4" w:rsidRDefault="001F44CC" w:rsidP="006B4B68">
            <w:pPr>
              <w:ind w:firstLine="0"/>
              <w:jc w:val="left"/>
              <w:rPr>
                <w:rFonts w:eastAsiaTheme="minorEastAsia"/>
                <w:sz w:val="22"/>
                <w:szCs w:val="22"/>
              </w:rPr>
            </w:pPr>
            <w:r w:rsidRPr="008175A4">
              <w:rPr>
                <w:rFonts w:eastAsiaTheme="minorEastAsia"/>
                <w:sz w:val="22"/>
                <w:szCs w:val="22"/>
              </w:rPr>
              <w:lastRenderedPageBreak/>
              <w:t>2014-2024 годы</w:t>
            </w:r>
          </w:p>
        </w:tc>
        <w:tc>
          <w:tcPr>
            <w:tcW w:w="1858"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left"/>
              <w:rPr>
                <w:rFonts w:eastAsiaTheme="minorEastAsia"/>
                <w:sz w:val="22"/>
                <w:szCs w:val="22"/>
              </w:rPr>
            </w:pPr>
            <w:r w:rsidRPr="008175A4">
              <w:rPr>
                <w:rFonts w:eastAsiaTheme="minorEastAsia"/>
                <w:sz w:val="22"/>
                <w:szCs w:val="22"/>
              </w:rPr>
              <w:t xml:space="preserve">2.3.1. Доля посадочного материала с улучшенными наследственными свойствами в общем </w:t>
            </w:r>
            <w:r w:rsidRPr="008175A4">
              <w:rPr>
                <w:rFonts w:eastAsiaTheme="minorEastAsia"/>
                <w:sz w:val="22"/>
                <w:szCs w:val="22"/>
              </w:rPr>
              <w:lastRenderedPageBreak/>
              <w:t>количестве посадочного материала, процентов</w:t>
            </w:r>
          </w:p>
        </w:tc>
        <w:tc>
          <w:tcPr>
            <w:tcW w:w="664"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lastRenderedPageBreak/>
              <w:t>1</w:t>
            </w:r>
          </w:p>
        </w:tc>
        <w:tc>
          <w:tcPr>
            <w:tcW w:w="809"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1</w:t>
            </w:r>
          </w:p>
        </w:tc>
        <w:tc>
          <w:tcPr>
            <w:tcW w:w="809"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1</w:t>
            </w:r>
          </w:p>
        </w:tc>
        <w:tc>
          <w:tcPr>
            <w:tcW w:w="809"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1</w:t>
            </w:r>
          </w:p>
        </w:tc>
        <w:tc>
          <w:tcPr>
            <w:tcW w:w="809"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5,5</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1,05</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5" w:type="dxa"/>
            <w:tcBorders>
              <w:top w:val="single" w:sz="4" w:space="0" w:color="auto"/>
              <w:left w:val="single" w:sz="4" w:space="0" w:color="auto"/>
              <w:bottom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r>
      <w:tr w:rsidR="001F44CC" w:rsidRPr="008175A4" w:rsidTr="00281B59">
        <w:tc>
          <w:tcPr>
            <w:tcW w:w="1593" w:type="dxa"/>
            <w:vMerge/>
            <w:tcBorders>
              <w:right w:val="single" w:sz="4" w:space="0" w:color="auto"/>
            </w:tcBorders>
          </w:tcPr>
          <w:p w:rsidR="001F44CC" w:rsidRPr="008175A4" w:rsidRDefault="001F44CC" w:rsidP="006B4B68">
            <w:pPr>
              <w:ind w:firstLine="0"/>
              <w:rPr>
                <w:rFonts w:eastAsiaTheme="minorEastAsia"/>
                <w:sz w:val="22"/>
                <w:szCs w:val="22"/>
              </w:rPr>
            </w:pPr>
          </w:p>
        </w:tc>
        <w:tc>
          <w:tcPr>
            <w:tcW w:w="1195" w:type="dxa"/>
            <w:vMerge/>
            <w:tcBorders>
              <w:left w:val="single" w:sz="4" w:space="0" w:color="auto"/>
              <w:right w:val="single" w:sz="4" w:space="0" w:color="auto"/>
            </w:tcBorders>
          </w:tcPr>
          <w:p w:rsidR="001F44CC" w:rsidRPr="008175A4" w:rsidRDefault="001F44CC" w:rsidP="006B4B68">
            <w:pPr>
              <w:ind w:firstLine="0"/>
              <w:rPr>
                <w:rFonts w:eastAsiaTheme="minorEastAsia"/>
                <w:sz w:val="22"/>
                <w:szCs w:val="22"/>
              </w:rPr>
            </w:pPr>
          </w:p>
        </w:tc>
        <w:tc>
          <w:tcPr>
            <w:tcW w:w="1062" w:type="dxa"/>
            <w:vMerge/>
            <w:tcBorders>
              <w:left w:val="single" w:sz="4" w:space="0" w:color="auto"/>
              <w:right w:val="single" w:sz="4" w:space="0" w:color="auto"/>
            </w:tcBorders>
          </w:tcPr>
          <w:p w:rsidR="001F44CC" w:rsidRPr="008175A4" w:rsidRDefault="001F44CC" w:rsidP="006B4B68">
            <w:pPr>
              <w:ind w:firstLine="0"/>
              <w:rPr>
                <w:rFonts w:eastAsiaTheme="minorEastAsia"/>
                <w:sz w:val="22"/>
                <w:szCs w:val="22"/>
              </w:rPr>
            </w:pPr>
          </w:p>
        </w:tc>
        <w:tc>
          <w:tcPr>
            <w:tcW w:w="1858"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left"/>
              <w:rPr>
                <w:rFonts w:eastAsiaTheme="minorEastAsia"/>
                <w:sz w:val="22"/>
                <w:szCs w:val="22"/>
              </w:rPr>
            </w:pPr>
            <w:r w:rsidRPr="008175A4">
              <w:rPr>
                <w:rFonts w:eastAsiaTheme="minorEastAsia"/>
                <w:sz w:val="22"/>
                <w:szCs w:val="22"/>
              </w:rPr>
              <w:t>2.3.2. Доля посадочного материала с закрытой корневой системой в общем количестве посадочного материала, процентов</w:t>
            </w:r>
          </w:p>
        </w:tc>
        <w:tc>
          <w:tcPr>
            <w:tcW w:w="664"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36,2</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CF2B48" w:rsidP="006B4B68">
            <w:pPr>
              <w:ind w:firstLine="0"/>
              <w:jc w:val="center"/>
              <w:rPr>
                <w:rFonts w:eastAsiaTheme="minorEastAsia"/>
                <w:sz w:val="22"/>
                <w:szCs w:val="22"/>
              </w:rPr>
            </w:pPr>
            <w:r>
              <w:rPr>
                <w:rFonts w:eastAsiaTheme="minorEastAsia"/>
                <w:sz w:val="22"/>
                <w:szCs w:val="22"/>
              </w:rPr>
              <w:t>35,3</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35</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35</w:t>
            </w:r>
          </w:p>
        </w:tc>
        <w:tc>
          <w:tcPr>
            <w:tcW w:w="805" w:type="dxa"/>
            <w:gridSpan w:val="2"/>
            <w:tcBorders>
              <w:top w:val="single" w:sz="4" w:space="0" w:color="auto"/>
              <w:left w:val="single" w:sz="4" w:space="0" w:color="auto"/>
              <w:bottom w:val="single" w:sz="4" w:space="0" w:color="auto"/>
              <w:right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35</w:t>
            </w:r>
          </w:p>
        </w:tc>
        <w:tc>
          <w:tcPr>
            <w:tcW w:w="805" w:type="dxa"/>
            <w:tcBorders>
              <w:top w:val="single" w:sz="4" w:space="0" w:color="auto"/>
              <w:left w:val="single" w:sz="4" w:space="0" w:color="auto"/>
              <w:bottom w:val="single" w:sz="4" w:space="0" w:color="auto"/>
            </w:tcBorders>
          </w:tcPr>
          <w:p w:rsidR="001F44CC" w:rsidRPr="008175A4" w:rsidRDefault="001F44CC" w:rsidP="006B4B68">
            <w:pPr>
              <w:ind w:firstLine="0"/>
              <w:jc w:val="center"/>
              <w:rPr>
                <w:rFonts w:eastAsiaTheme="minorEastAsia"/>
                <w:sz w:val="22"/>
                <w:szCs w:val="22"/>
              </w:rPr>
            </w:pPr>
            <w:r w:rsidRPr="008175A4">
              <w:rPr>
                <w:rFonts w:eastAsiaTheme="minorEastAsia"/>
                <w:sz w:val="22"/>
                <w:szCs w:val="22"/>
              </w:rPr>
              <w:t>35</w:t>
            </w:r>
          </w:p>
        </w:tc>
      </w:tr>
      <w:tr w:rsidR="00281B59" w:rsidRPr="008175A4" w:rsidTr="00281B59">
        <w:tc>
          <w:tcPr>
            <w:tcW w:w="1593" w:type="dxa"/>
            <w:vMerge/>
            <w:tcBorders>
              <w:bottom w:val="single" w:sz="4" w:space="0" w:color="auto"/>
              <w:right w:val="single" w:sz="4" w:space="0" w:color="auto"/>
            </w:tcBorders>
          </w:tcPr>
          <w:p w:rsidR="00281B59" w:rsidRPr="008175A4" w:rsidRDefault="00281B59" w:rsidP="006B4B68">
            <w:pPr>
              <w:ind w:firstLine="0"/>
              <w:rPr>
                <w:rFonts w:eastAsiaTheme="minorEastAsia"/>
                <w:sz w:val="22"/>
                <w:szCs w:val="22"/>
              </w:rPr>
            </w:pPr>
          </w:p>
        </w:tc>
        <w:tc>
          <w:tcPr>
            <w:tcW w:w="1195" w:type="dxa"/>
            <w:vMerge/>
            <w:tcBorders>
              <w:left w:val="single" w:sz="4" w:space="0" w:color="auto"/>
              <w:bottom w:val="single" w:sz="4" w:space="0" w:color="auto"/>
              <w:right w:val="single" w:sz="4" w:space="0" w:color="auto"/>
            </w:tcBorders>
          </w:tcPr>
          <w:p w:rsidR="00281B59" w:rsidRPr="008175A4" w:rsidRDefault="00281B59" w:rsidP="006B4B68">
            <w:pPr>
              <w:ind w:firstLine="0"/>
              <w:rPr>
                <w:rFonts w:eastAsiaTheme="minorEastAsia"/>
                <w:sz w:val="22"/>
                <w:szCs w:val="22"/>
              </w:rPr>
            </w:pPr>
          </w:p>
        </w:tc>
        <w:tc>
          <w:tcPr>
            <w:tcW w:w="1062" w:type="dxa"/>
            <w:vMerge/>
            <w:tcBorders>
              <w:left w:val="single" w:sz="4" w:space="0" w:color="auto"/>
              <w:bottom w:val="single" w:sz="4" w:space="0" w:color="auto"/>
              <w:right w:val="single" w:sz="4" w:space="0" w:color="auto"/>
            </w:tcBorders>
          </w:tcPr>
          <w:p w:rsidR="00281B59" w:rsidRPr="008175A4" w:rsidRDefault="00281B59" w:rsidP="006B4B68">
            <w:pPr>
              <w:ind w:firstLine="0"/>
              <w:rPr>
                <w:rFonts w:eastAsiaTheme="minorEastAsia"/>
                <w:sz w:val="22"/>
                <w:szCs w:val="22"/>
              </w:rPr>
            </w:pPr>
          </w:p>
        </w:tc>
        <w:tc>
          <w:tcPr>
            <w:tcW w:w="1858" w:type="dxa"/>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left"/>
              <w:rPr>
                <w:rFonts w:eastAsiaTheme="minorEastAsia"/>
                <w:sz w:val="22"/>
                <w:szCs w:val="22"/>
              </w:rPr>
            </w:pPr>
            <w:r>
              <w:rPr>
                <w:rFonts w:eastAsiaTheme="minorEastAsia"/>
                <w:sz w:val="22"/>
                <w:szCs w:val="22"/>
              </w:rPr>
              <w:t>2</w:t>
            </w:r>
            <w:r w:rsidRPr="008175A4">
              <w:rPr>
                <w:rFonts w:eastAsiaTheme="minorEastAsia"/>
                <w:sz w:val="22"/>
                <w:szCs w:val="22"/>
              </w:rPr>
              <w:t>.</w:t>
            </w:r>
            <w:r>
              <w:rPr>
                <w:rFonts w:eastAsiaTheme="minorEastAsia"/>
                <w:sz w:val="22"/>
                <w:szCs w:val="22"/>
              </w:rPr>
              <w:t>3</w:t>
            </w:r>
            <w:r w:rsidRPr="008175A4">
              <w:rPr>
                <w:rFonts w:eastAsiaTheme="minorEastAsia"/>
                <w:sz w:val="22"/>
                <w:szCs w:val="22"/>
              </w:rPr>
              <w:t>.</w:t>
            </w:r>
            <w:r>
              <w:rPr>
                <w:rFonts w:eastAsiaTheme="minorEastAsia"/>
                <w:sz w:val="22"/>
                <w:szCs w:val="22"/>
              </w:rPr>
              <w:t>3.</w:t>
            </w:r>
            <w:r w:rsidRPr="008175A4">
              <w:rPr>
                <w:rFonts w:eastAsiaTheme="minorEastAsia"/>
                <w:sz w:val="22"/>
                <w:szCs w:val="22"/>
              </w:rPr>
              <w:t xml:space="preserve"> Доля лесных культур, созданных посадочным материалом с улучшенными наследственными свойствами, в общем объеме искусственного </w:t>
            </w:r>
            <w:proofErr w:type="spellStart"/>
            <w:r w:rsidRPr="008175A4">
              <w:rPr>
                <w:rFonts w:eastAsiaTheme="minorEastAsia"/>
                <w:sz w:val="22"/>
                <w:szCs w:val="22"/>
              </w:rPr>
              <w:t>лесовосстановления</w:t>
            </w:r>
            <w:proofErr w:type="spellEnd"/>
            <w:r w:rsidRPr="008175A4">
              <w:rPr>
                <w:rFonts w:eastAsiaTheme="minorEastAsia"/>
                <w:sz w:val="22"/>
                <w:szCs w:val="22"/>
              </w:rPr>
              <w:t>, процентов</w:t>
            </w:r>
          </w:p>
        </w:tc>
        <w:tc>
          <w:tcPr>
            <w:tcW w:w="664" w:type="dxa"/>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sidRPr="008175A4">
              <w:rPr>
                <w:rFonts w:eastAsiaTheme="minorEastAsia"/>
                <w:sz w:val="22"/>
                <w:szCs w:val="22"/>
              </w:rPr>
              <w:t>-</w:t>
            </w:r>
          </w:p>
        </w:tc>
        <w:tc>
          <w:tcPr>
            <w:tcW w:w="809" w:type="dxa"/>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sidRPr="008175A4">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sidRPr="008175A4">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Pr>
                <w:rFonts w:eastAsiaTheme="minorEastAsia"/>
                <w:sz w:val="22"/>
                <w:szCs w:val="22"/>
              </w:rPr>
              <w:t>-</w:t>
            </w:r>
          </w:p>
        </w:tc>
        <w:tc>
          <w:tcPr>
            <w:tcW w:w="805" w:type="dxa"/>
            <w:gridSpan w:val="2"/>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Pr>
                <w:rFonts w:eastAsiaTheme="minorEastAsia"/>
                <w:sz w:val="22"/>
                <w:szCs w:val="22"/>
              </w:rPr>
              <w:t>6,5</w:t>
            </w:r>
          </w:p>
        </w:tc>
        <w:tc>
          <w:tcPr>
            <w:tcW w:w="805" w:type="dxa"/>
            <w:gridSpan w:val="2"/>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Pr>
                <w:rFonts w:eastAsiaTheme="minorEastAsia"/>
                <w:sz w:val="22"/>
                <w:szCs w:val="22"/>
              </w:rPr>
              <w:t>6,9</w:t>
            </w:r>
          </w:p>
        </w:tc>
        <w:tc>
          <w:tcPr>
            <w:tcW w:w="805" w:type="dxa"/>
            <w:gridSpan w:val="2"/>
            <w:tcBorders>
              <w:top w:val="single" w:sz="4" w:space="0" w:color="auto"/>
              <w:left w:val="single" w:sz="4" w:space="0" w:color="auto"/>
              <w:bottom w:val="single" w:sz="4" w:space="0" w:color="auto"/>
              <w:right w:val="single" w:sz="4" w:space="0" w:color="auto"/>
            </w:tcBorders>
          </w:tcPr>
          <w:p w:rsidR="00281B59" w:rsidRPr="008175A4" w:rsidRDefault="00281B59" w:rsidP="006B4B68">
            <w:pPr>
              <w:ind w:firstLine="0"/>
              <w:jc w:val="center"/>
              <w:rPr>
                <w:rFonts w:eastAsiaTheme="minorEastAsia"/>
                <w:sz w:val="22"/>
                <w:szCs w:val="22"/>
              </w:rPr>
            </w:pPr>
            <w:r>
              <w:rPr>
                <w:rFonts w:eastAsiaTheme="minorEastAsia"/>
                <w:sz w:val="22"/>
                <w:szCs w:val="22"/>
              </w:rPr>
              <w:t>7,2</w:t>
            </w:r>
          </w:p>
        </w:tc>
        <w:tc>
          <w:tcPr>
            <w:tcW w:w="805" w:type="dxa"/>
            <w:tcBorders>
              <w:top w:val="single" w:sz="4" w:space="0" w:color="auto"/>
              <w:left w:val="single" w:sz="4" w:space="0" w:color="auto"/>
              <w:bottom w:val="single" w:sz="4" w:space="0" w:color="auto"/>
            </w:tcBorders>
          </w:tcPr>
          <w:p w:rsidR="00281B59" w:rsidRPr="008175A4" w:rsidRDefault="00281B59" w:rsidP="006B4B68">
            <w:pPr>
              <w:ind w:firstLine="0"/>
              <w:jc w:val="center"/>
              <w:rPr>
                <w:rFonts w:eastAsiaTheme="minorEastAsia"/>
                <w:sz w:val="22"/>
                <w:szCs w:val="22"/>
              </w:rPr>
            </w:pPr>
            <w:r>
              <w:rPr>
                <w:rFonts w:eastAsiaTheme="minorEastAsia"/>
                <w:sz w:val="22"/>
                <w:szCs w:val="22"/>
              </w:rPr>
              <w:t>7,4</w:t>
            </w:r>
          </w:p>
        </w:tc>
      </w:tr>
    </w:tbl>
    <w:p w:rsidR="008175A4" w:rsidRPr="008175A4" w:rsidRDefault="008175A4" w:rsidP="006B4B68">
      <w:pPr>
        <w:rPr>
          <w:rFonts w:eastAsiaTheme="minorEastAsia"/>
        </w:rPr>
      </w:pPr>
      <w:r>
        <w:rPr>
          <w:rFonts w:eastAsiaTheme="minorEastAsia"/>
        </w:rPr>
        <w:t>*</w:t>
      </w:r>
      <w:r w:rsidRPr="008175A4">
        <w:rPr>
          <w:rFonts w:eastAsiaTheme="minorEastAsia"/>
        </w:rPr>
        <w:t xml:space="preserve"> Фактически достигнутые значения индикаторов.</w:t>
      </w:r>
    </w:p>
    <w:p w:rsidR="00821F51" w:rsidRPr="00F6242F" w:rsidRDefault="00821F51" w:rsidP="006B4B68">
      <w:pPr>
        <w:widowControl/>
        <w:shd w:val="clear" w:color="auto" w:fill="FFFFFF"/>
        <w:autoSpaceDE/>
        <w:autoSpaceDN/>
        <w:adjustRightInd/>
        <w:ind w:firstLine="0"/>
        <w:rPr>
          <w:rFonts w:ascii="Times New Roman" w:hAnsi="Times New Roman" w:cs="Times New Roman"/>
          <w:sz w:val="23"/>
          <w:szCs w:val="23"/>
        </w:rPr>
      </w:pPr>
    </w:p>
    <w:p w:rsidR="00D90870" w:rsidRPr="00F6242F" w:rsidRDefault="00D90870" w:rsidP="006B4B68">
      <w:pPr>
        <w:tabs>
          <w:tab w:val="left" w:pos="993"/>
        </w:tabs>
        <w:ind w:firstLine="709"/>
        <w:rPr>
          <w:sz w:val="32"/>
          <w:szCs w:val="28"/>
        </w:rPr>
      </w:pPr>
    </w:p>
    <w:p w:rsidR="00CF2B48" w:rsidRDefault="00CF2B48" w:rsidP="006B4B68">
      <w:pPr>
        <w:tabs>
          <w:tab w:val="left" w:pos="993"/>
        </w:tabs>
        <w:ind w:left="10773" w:firstLine="0"/>
        <w:jc w:val="left"/>
        <w:rPr>
          <w:bCs/>
          <w:sz w:val="23"/>
          <w:szCs w:val="23"/>
          <w:shd w:val="clear" w:color="auto" w:fill="FFFFFF"/>
        </w:rPr>
      </w:pPr>
    </w:p>
    <w:p w:rsidR="00CF2B48" w:rsidRDefault="00CF2B48" w:rsidP="006B4B68">
      <w:pPr>
        <w:tabs>
          <w:tab w:val="left" w:pos="993"/>
        </w:tabs>
        <w:ind w:left="10773" w:firstLine="0"/>
        <w:jc w:val="left"/>
        <w:rPr>
          <w:bCs/>
          <w:sz w:val="23"/>
          <w:szCs w:val="23"/>
          <w:shd w:val="clear" w:color="auto" w:fill="FFFFFF"/>
        </w:rPr>
      </w:pPr>
    </w:p>
    <w:p w:rsidR="00CF2B48" w:rsidRDefault="00CF2B48" w:rsidP="006B4B68">
      <w:pPr>
        <w:tabs>
          <w:tab w:val="left" w:pos="993"/>
        </w:tabs>
        <w:ind w:left="10773" w:firstLine="0"/>
        <w:jc w:val="left"/>
        <w:rPr>
          <w:bCs/>
          <w:sz w:val="23"/>
          <w:szCs w:val="23"/>
          <w:shd w:val="clear" w:color="auto" w:fill="FFFFFF"/>
        </w:rPr>
      </w:pPr>
    </w:p>
    <w:p w:rsidR="00CF2B48" w:rsidRDefault="00CF2B48" w:rsidP="006B4B68">
      <w:pPr>
        <w:tabs>
          <w:tab w:val="left" w:pos="993"/>
        </w:tabs>
        <w:ind w:left="10773" w:firstLine="0"/>
        <w:jc w:val="left"/>
        <w:rPr>
          <w:bCs/>
          <w:sz w:val="23"/>
          <w:szCs w:val="23"/>
          <w:shd w:val="clear" w:color="auto" w:fill="FFFFFF"/>
        </w:rPr>
      </w:pPr>
    </w:p>
    <w:p w:rsidR="00CF2B48" w:rsidRDefault="00CF2B48" w:rsidP="006B4B68">
      <w:pPr>
        <w:tabs>
          <w:tab w:val="left" w:pos="993"/>
        </w:tabs>
        <w:ind w:left="10773" w:firstLine="0"/>
        <w:jc w:val="left"/>
        <w:rPr>
          <w:bCs/>
          <w:sz w:val="23"/>
          <w:szCs w:val="23"/>
          <w:shd w:val="clear" w:color="auto" w:fill="FFFFFF"/>
        </w:rPr>
      </w:pPr>
    </w:p>
    <w:p w:rsidR="00CF2B48" w:rsidRDefault="00CF2B48" w:rsidP="006B4B68">
      <w:pPr>
        <w:tabs>
          <w:tab w:val="left" w:pos="993"/>
        </w:tabs>
        <w:ind w:left="10773" w:firstLine="0"/>
        <w:jc w:val="left"/>
        <w:rPr>
          <w:bCs/>
          <w:sz w:val="23"/>
          <w:szCs w:val="23"/>
          <w:shd w:val="clear" w:color="auto" w:fill="FFFFFF"/>
        </w:rPr>
      </w:pPr>
    </w:p>
    <w:p w:rsidR="00CF2B48" w:rsidRDefault="00CF2B4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D90870" w:rsidRDefault="00D90870" w:rsidP="006B4B68">
      <w:pPr>
        <w:tabs>
          <w:tab w:val="left" w:pos="993"/>
        </w:tabs>
        <w:ind w:left="10773" w:firstLine="0"/>
        <w:jc w:val="left"/>
        <w:rPr>
          <w:bCs/>
          <w:sz w:val="23"/>
          <w:szCs w:val="23"/>
          <w:shd w:val="clear" w:color="auto" w:fill="FFFFFF"/>
        </w:rPr>
      </w:pPr>
      <w:r w:rsidRPr="00F6242F">
        <w:rPr>
          <w:bCs/>
          <w:sz w:val="23"/>
          <w:szCs w:val="23"/>
          <w:shd w:val="clear" w:color="auto" w:fill="FFFFFF"/>
        </w:rPr>
        <w:lastRenderedPageBreak/>
        <w:t>Приложение № 2</w:t>
      </w:r>
      <w:r w:rsidRPr="00F6242F">
        <w:rPr>
          <w:bCs/>
          <w:sz w:val="23"/>
          <w:szCs w:val="23"/>
        </w:rPr>
        <w:br/>
      </w:r>
      <w:r w:rsidRPr="00F6242F">
        <w:rPr>
          <w:bCs/>
          <w:sz w:val="23"/>
          <w:szCs w:val="23"/>
          <w:shd w:val="clear" w:color="auto" w:fill="FFFFFF"/>
        </w:rPr>
        <w:t>к </w:t>
      </w:r>
      <w:hyperlink r:id="rId36" w:anchor="/document/22501492/entry/102" w:history="1">
        <w:r w:rsidRPr="00F6242F">
          <w:rPr>
            <w:rStyle w:val="a3"/>
            <w:bCs/>
            <w:color w:val="auto"/>
            <w:sz w:val="23"/>
            <w:szCs w:val="23"/>
            <w:u w:val="none"/>
            <w:shd w:val="clear" w:color="auto" w:fill="FFFFFF"/>
          </w:rPr>
          <w:t>подпрограмме</w:t>
        </w:r>
      </w:hyperlink>
      <w:r w:rsidRPr="00F6242F">
        <w:t xml:space="preserve"> «</w:t>
      </w:r>
      <w:r w:rsidR="004F396E" w:rsidRPr="00F6242F">
        <w:t>Воспроизводство</w:t>
      </w:r>
      <w:r w:rsidRPr="00F6242F">
        <w:t xml:space="preserve"> лесов</w:t>
      </w:r>
      <w:r w:rsidRPr="00F6242F">
        <w:rPr>
          <w:bCs/>
          <w:sz w:val="23"/>
          <w:szCs w:val="23"/>
          <w:shd w:val="clear" w:color="auto" w:fill="FFFFFF"/>
        </w:rPr>
        <w:t>»</w:t>
      </w:r>
      <w:r w:rsidRPr="00F6242F">
        <w:rPr>
          <w:bCs/>
          <w:sz w:val="23"/>
          <w:szCs w:val="23"/>
        </w:rPr>
        <w:br/>
      </w:r>
      <w:r w:rsidRPr="00F6242F">
        <w:rPr>
          <w:bCs/>
          <w:sz w:val="23"/>
          <w:szCs w:val="23"/>
          <w:shd w:val="clear" w:color="auto" w:fill="FFFFFF"/>
        </w:rPr>
        <w:t>(в редакции </w:t>
      </w:r>
      <w:hyperlink r:id="rId37" w:anchor="/document/400508067/entry/3" w:history="1">
        <w:r w:rsidRPr="00F6242F">
          <w:rPr>
            <w:rStyle w:val="a3"/>
            <w:bCs/>
            <w:color w:val="auto"/>
            <w:sz w:val="23"/>
            <w:szCs w:val="23"/>
            <w:u w:val="none"/>
            <w:shd w:val="clear" w:color="auto" w:fill="FFFFFF"/>
          </w:rPr>
          <w:t>постановления</w:t>
        </w:r>
      </w:hyperlink>
      <w:r w:rsidRPr="00F6242F">
        <w:rPr>
          <w:bCs/>
          <w:sz w:val="23"/>
          <w:szCs w:val="23"/>
          <w:shd w:val="clear" w:color="auto" w:fill="FFFFFF"/>
        </w:rPr>
        <w:t> КМ РТ</w:t>
      </w:r>
      <w:r w:rsidRPr="00F6242F">
        <w:rPr>
          <w:bCs/>
          <w:sz w:val="23"/>
          <w:szCs w:val="23"/>
        </w:rPr>
        <w:br/>
      </w:r>
      <w:r w:rsidRPr="00F6242F">
        <w:rPr>
          <w:bCs/>
          <w:sz w:val="23"/>
          <w:szCs w:val="23"/>
          <w:shd w:val="clear" w:color="auto" w:fill="FFFFFF"/>
        </w:rPr>
        <w:t>от                                      №                    )</w:t>
      </w:r>
    </w:p>
    <w:p w:rsidR="006B4B68" w:rsidRPr="00F6242F" w:rsidRDefault="006B4B68" w:rsidP="006B4B68">
      <w:pPr>
        <w:tabs>
          <w:tab w:val="left" w:pos="993"/>
        </w:tabs>
        <w:ind w:left="10773" w:firstLine="0"/>
        <w:jc w:val="left"/>
        <w:rPr>
          <w:sz w:val="32"/>
          <w:szCs w:val="28"/>
        </w:rPr>
      </w:pPr>
    </w:p>
    <w:p w:rsidR="00D90870" w:rsidRDefault="00D90870" w:rsidP="006B4B68">
      <w:pPr>
        <w:widowControl/>
        <w:shd w:val="clear" w:color="auto" w:fill="FFFFFF"/>
        <w:autoSpaceDE/>
        <w:autoSpaceDN/>
        <w:adjustRightInd/>
        <w:ind w:firstLine="0"/>
        <w:jc w:val="center"/>
        <w:rPr>
          <w:rFonts w:ascii="Times New Roman" w:hAnsi="Times New Roman" w:cs="Times New Roman"/>
          <w:sz w:val="28"/>
          <w:szCs w:val="34"/>
        </w:rPr>
      </w:pPr>
      <w:r w:rsidRPr="00F6242F">
        <w:rPr>
          <w:rFonts w:ascii="Times New Roman" w:hAnsi="Times New Roman" w:cs="Times New Roman"/>
          <w:sz w:val="28"/>
          <w:szCs w:val="34"/>
        </w:rPr>
        <w:t xml:space="preserve">Ресурсное обеспечение подпрограммы </w:t>
      </w:r>
      <w:r w:rsidR="004F396E" w:rsidRPr="00F6242F">
        <w:rPr>
          <w:rFonts w:ascii="Times New Roman" w:hAnsi="Times New Roman" w:cs="Times New Roman"/>
          <w:sz w:val="28"/>
          <w:szCs w:val="34"/>
        </w:rPr>
        <w:t>«</w:t>
      </w:r>
      <w:r w:rsidRPr="00F6242F">
        <w:rPr>
          <w:rFonts w:ascii="Times New Roman" w:hAnsi="Times New Roman" w:cs="Times New Roman"/>
          <w:sz w:val="28"/>
          <w:szCs w:val="34"/>
        </w:rPr>
        <w:t>Воспроизводство лесов</w:t>
      </w:r>
      <w:r w:rsidR="004F396E" w:rsidRPr="00F6242F">
        <w:rPr>
          <w:rFonts w:ascii="Times New Roman" w:hAnsi="Times New Roman" w:cs="Times New Roman"/>
          <w:sz w:val="28"/>
          <w:szCs w:val="34"/>
        </w:rPr>
        <w:t>»</w:t>
      </w:r>
    </w:p>
    <w:p w:rsidR="006B4B68" w:rsidRPr="00F6242F" w:rsidRDefault="006B4B68" w:rsidP="006B4B68">
      <w:pPr>
        <w:widowControl/>
        <w:shd w:val="clear" w:color="auto" w:fill="FFFFFF"/>
        <w:autoSpaceDE/>
        <w:autoSpaceDN/>
        <w:adjustRightInd/>
        <w:ind w:firstLine="0"/>
        <w:jc w:val="center"/>
        <w:rPr>
          <w:rFonts w:ascii="Times New Roman" w:hAnsi="Times New Roman" w:cs="Times New Roman"/>
          <w:sz w:val="28"/>
          <w:szCs w:val="34"/>
        </w:rPr>
      </w:pPr>
    </w:p>
    <w:tbl>
      <w:tblPr>
        <w:tblW w:w="1513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93"/>
        <w:gridCol w:w="1276"/>
        <w:gridCol w:w="869"/>
        <w:gridCol w:w="993"/>
        <w:gridCol w:w="29"/>
        <w:gridCol w:w="964"/>
        <w:gridCol w:w="58"/>
        <w:gridCol w:w="935"/>
        <w:gridCol w:w="88"/>
        <w:gridCol w:w="905"/>
        <w:gridCol w:w="117"/>
        <w:gridCol w:w="876"/>
        <w:gridCol w:w="147"/>
        <w:gridCol w:w="900"/>
        <w:gridCol w:w="122"/>
        <w:gridCol w:w="925"/>
        <w:gridCol w:w="98"/>
        <w:gridCol w:w="949"/>
        <w:gridCol w:w="73"/>
        <w:gridCol w:w="974"/>
        <w:gridCol w:w="49"/>
        <w:gridCol w:w="998"/>
        <w:gridCol w:w="24"/>
        <w:gridCol w:w="1023"/>
        <w:gridCol w:w="36"/>
        <w:gridCol w:w="14"/>
      </w:tblGrid>
      <w:tr w:rsidR="00D90870" w:rsidRPr="00F6242F" w:rsidTr="004F396E">
        <w:trPr>
          <w:gridAfter w:val="1"/>
          <w:wAfter w:w="14" w:type="dxa"/>
          <w:trHeight w:val="240"/>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Наименование основных мероприятий</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Исполнители</w:t>
            </w:r>
          </w:p>
        </w:tc>
        <w:tc>
          <w:tcPr>
            <w:tcW w:w="8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Срок выполнения основных мероприятий</w:t>
            </w:r>
          </w:p>
        </w:tc>
        <w:tc>
          <w:tcPr>
            <w:tcW w:w="11283" w:type="dxa"/>
            <w:gridSpan w:val="2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Финансирование по годам с указанием источника финансирования, тыс. рублей</w:t>
            </w:r>
          </w:p>
        </w:tc>
      </w:tr>
      <w:tr w:rsidR="00D90870" w:rsidRPr="00F6242F" w:rsidTr="004F396E">
        <w:tc>
          <w:tcPr>
            <w:tcW w:w="1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8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2014 год</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2015 год</w:t>
            </w:r>
          </w:p>
        </w:tc>
        <w:tc>
          <w:tcPr>
            <w:tcW w:w="10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2016 год</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2017 год</w:t>
            </w:r>
          </w:p>
        </w:tc>
        <w:tc>
          <w:tcPr>
            <w:tcW w:w="10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2018 год</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2019 год</w:t>
            </w:r>
          </w:p>
        </w:tc>
        <w:tc>
          <w:tcPr>
            <w:tcW w:w="10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2020 год</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2021 год</w:t>
            </w:r>
          </w:p>
        </w:tc>
        <w:tc>
          <w:tcPr>
            <w:tcW w:w="10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2022 год</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2023 год</w:t>
            </w:r>
          </w:p>
        </w:tc>
        <w:tc>
          <w:tcPr>
            <w:tcW w:w="102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2024 год</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6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w:t>
            </w:r>
          </w:p>
        </w:tc>
        <w:tc>
          <w:tcPr>
            <w:tcW w:w="869"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5</w:t>
            </w:r>
          </w:p>
        </w:tc>
        <w:tc>
          <w:tcPr>
            <w:tcW w:w="10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w:t>
            </w:r>
          </w:p>
        </w:tc>
        <w:tc>
          <w:tcPr>
            <w:tcW w:w="10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w:t>
            </w:r>
          </w:p>
        </w:tc>
        <w:tc>
          <w:tcPr>
            <w:tcW w:w="10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w:t>
            </w:r>
          </w:p>
        </w:tc>
        <w:tc>
          <w:tcPr>
            <w:tcW w:w="10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13</w:t>
            </w:r>
          </w:p>
        </w:tc>
        <w:tc>
          <w:tcPr>
            <w:tcW w:w="102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14</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5085" w:type="dxa"/>
            <w:gridSpan w:val="24"/>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 xml:space="preserve">Цель: сохранение и воспроизводство лесов как сырьевой базы, обеспечивающей потребности экономики и населения в древесной и </w:t>
            </w:r>
            <w:proofErr w:type="spellStart"/>
            <w:r w:rsidRPr="00F6242F">
              <w:rPr>
                <w:rFonts w:ascii="Times New Roman" w:hAnsi="Times New Roman" w:cs="Times New Roman"/>
                <w:sz w:val="22"/>
                <w:szCs w:val="22"/>
              </w:rPr>
              <w:t>недревесной</w:t>
            </w:r>
            <w:proofErr w:type="spellEnd"/>
            <w:r w:rsidRPr="00F6242F">
              <w:rPr>
                <w:rFonts w:ascii="Times New Roman" w:hAnsi="Times New Roman" w:cs="Times New Roman"/>
                <w:sz w:val="22"/>
                <w:szCs w:val="22"/>
              </w:rPr>
              <w:t xml:space="preserve"> продукции при гарантийном сохранении ресурсно-экологического потенциала и глобальных функций леса</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5085" w:type="dxa"/>
            <w:gridSpan w:val="24"/>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 xml:space="preserve">Задача 1: проведение мероприятий по </w:t>
            </w:r>
            <w:proofErr w:type="spellStart"/>
            <w:r w:rsidRPr="00F6242F">
              <w:rPr>
                <w:rFonts w:ascii="Times New Roman" w:hAnsi="Times New Roman" w:cs="Times New Roman"/>
                <w:sz w:val="22"/>
                <w:szCs w:val="22"/>
              </w:rPr>
              <w:t>лесовосстановлению</w:t>
            </w:r>
            <w:proofErr w:type="spellEnd"/>
            <w:r w:rsidRPr="00F6242F">
              <w:rPr>
                <w:rFonts w:ascii="Times New Roman" w:hAnsi="Times New Roman" w:cs="Times New Roman"/>
                <w:sz w:val="22"/>
                <w:szCs w:val="22"/>
              </w:rPr>
              <w:t xml:space="preserve"> и лесоразведению</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DF32CF">
        <w:trPr>
          <w:trHeight w:val="240"/>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1.1. Приобретение машин и оборудования для воспроизводства лесов</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8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left="121" w:hanging="121"/>
              <w:jc w:val="left"/>
              <w:rPr>
                <w:rFonts w:ascii="Times New Roman" w:hAnsi="Times New Roman" w:cs="Times New Roman"/>
                <w:sz w:val="22"/>
                <w:szCs w:val="22"/>
              </w:rPr>
            </w:pPr>
            <w:r w:rsidRPr="00F6242F">
              <w:rPr>
                <w:rFonts w:ascii="Times New Roman" w:hAnsi="Times New Roman" w:cs="Times New Roman"/>
                <w:sz w:val="22"/>
                <w:szCs w:val="22"/>
              </w:rPr>
              <w:t>2014-2024 годы</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13197,0</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16197,0</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17490,5</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23207,4</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75715,7</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23490,5</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23490,1</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8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DF32CF">
        <w:tc>
          <w:tcPr>
            <w:tcW w:w="1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8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4569,7</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4812,2</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8079,7</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2731,8</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8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DF32CF">
        <w:trPr>
          <w:trHeight w:val="240"/>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1.2. Воспроизводство лесов и лесоразведение</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8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 годы</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43236,7</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45201,2</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28337,8</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29663,9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32633,5</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35122,6</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143361,9</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96880,0</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89385,3</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89551,6</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40408,2</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8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5085" w:type="dxa"/>
            <w:gridSpan w:val="24"/>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Задача 2: повышение эффективности лесного семеноводства и питомнического хозяйства</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DF32CF">
        <w:trPr>
          <w:trHeight w:val="240"/>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xml:space="preserve">2.1. Формирование запаса лесных семян для </w:t>
            </w:r>
            <w:proofErr w:type="spellStart"/>
            <w:r w:rsidRPr="00F6242F">
              <w:rPr>
                <w:rFonts w:ascii="Times New Roman" w:hAnsi="Times New Roman" w:cs="Times New Roman"/>
                <w:sz w:val="22"/>
                <w:szCs w:val="22"/>
              </w:rPr>
              <w:t>лесовосстановления</w:t>
            </w:r>
            <w:proofErr w:type="spellEnd"/>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8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 годы</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2779,8</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7921,9</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131,3</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122,0</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131,3</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3348,4</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8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DF32CF">
        <w:trPr>
          <w:trHeight w:val="240"/>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lastRenderedPageBreak/>
              <w:t>2.2. Приобретение машин и оборудования для питомников, оборудования для сбора и обработки семян</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8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 годы</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10533,9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10643,9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10643,9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8F352D"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10639,4</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41943,9</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10643,9</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10636,5</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8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DF32CF">
        <w:trPr>
          <w:trHeight w:val="240"/>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 xml:space="preserve">2.3. Выращивание стандартного посадочного материала для </w:t>
            </w:r>
            <w:proofErr w:type="spellStart"/>
            <w:r w:rsidRPr="00F6242F">
              <w:rPr>
                <w:rFonts w:ascii="Times New Roman" w:hAnsi="Times New Roman" w:cs="Times New Roman"/>
                <w:sz w:val="22"/>
                <w:szCs w:val="22"/>
              </w:rPr>
              <w:t>лесовосстановления</w:t>
            </w:r>
            <w:proofErr w:type="spellEnd"/>
            <w:r w:rsidRPr="00F6242F">
              <w:rPr>
                <w:rFonts w:ascii="Times New Roman" w:hAnsi="Times New Roman" w:cs="Times New Roman"/>
                <w:sz w:val="22"/>
                <w:szCs w:val="22"/>
              </w:rPr>
              <w:t xml:space="preserve"> и лесоразведения</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8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 годы</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39925,0</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41126,5</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42499,9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44274,1</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47896,2</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48908,6</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56889,6</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59626,8</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60129,4</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60652,2</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60652,2</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4F396E">
        <w:tc>
          <w:tcPr>
            <w:tcW w:w="1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8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18"/>
                <w:szCs w:val="20"/>
              </w:rPr>
            </w:pPr>
          </w:p>
        </w:tc>
      </w:tr>
      <w:tr w:rsidR="00D90870" w:rsidRPr="00F6242F" w:rsidTr="00DF32CF">
        <w:tc>
          <w:tcPr>
            <w:tcW w:w="383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Всего по подпрограмме,</w:t>
            </w:r>
          </w:p>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 том числе:</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106892,6</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113168,6</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98972,1</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107784,8</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198189,3</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125515,1</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247112,2</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164717,8</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152368,5</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150335,1</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104408,8</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90870" w:rsidRPr="00F6242F" w:rsidTr="00DF32CF">
        <w:tc>
          <w:tcPr>
            <w:tcW w:w="383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43236,7</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45201,2</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28337,8</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29663,9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32633,5</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90870" w:rsidRPr="00F6242F" w:rsidRDefault="00D90870"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42472,1</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156096,0</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105091,0</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92239,1</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89682,9</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90870"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43756,6</w:t>
            </w:r>
          </w:p>
        </w:tc>
        <w:tc>
          <w:tcPr>
            <w:tcW w:w="50" w:type="dxa"/>
            <w:gridSpan w:val="2"/>
            <w:shd w:val="clear" w:color="auto" w:fill="FFFFFF"/>
            <w:vAlign w:val="center"/>
            <w:hideMark/>
          </w:tcPr>
          <w:p w:rsidR="00D90870" w:rsidRPr="00F6242F" w:rsidRDefault="00D90870" w:rsidP="006B4B68">
            <w:pPr>
              <w:widowControl/>
              <w:autoSpaceDE/>
              <w:autoSpaceDN/>
              <w:adjustRightInd/>
              <w:ind w:firstLine="0"/>
              <w:rPr>
                <w:rFonts w:ascii="Times New Roman" w:hAnsi="Times New Roman" w:cs="Times New Roman"/>
                <w:sz w:val="20"/>
                <w:szCs w:val="20"/>
              </w:rPr>
            </w:pPr>
          </w:p>
        </w:tc>
      </w:tr>
      <w:tr w:rsidR="00D133A7" w:rsidRPr="00F6242F" w:rsidTr="00DF32CF">
        <w:tc>
          <w:tcPr>
            <w:tcW w:w="383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из них в рамках федерального проекта "Сохранение лесов"</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42472,1</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156096,0</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105091,0</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92239,1</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89682,9</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9722F6" w:rsidRDefault="009722F6" w:rsidP="006B4B68">
            <w:pPr>
              <w:widowControl/>
              <w:autoSpaceDE/>
              <w:autoSpaceDN/>
              <w:adjustRightInd/>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38668,0</w:t>
            </w:r>
          </w:p>
        </w:tc>
        <w:tc>
          <w:tcPr>
            <w:tcW w:w="50" w:type="dxa"/>
            <w:gridSpan w:val="2"/>
            <w:shd w:val="clear" w:color="auto" w:fill="FFFFFF"/>
            <w:vAlign w:val="center"/>
            <w:hideMark/>
          </w:tcPr>
          <w:p w:rsidR="00D133A7" w:rsidRPr="00F6242F" w:rsidRDefault="00D133A7" w:rsidP="006B4B68">
            <w:pPr>
              <w:widowControl/>
              <w:autoSpaceDE/>
              <w:autoSpaceDN/>
              <w:adjustRightInd/>
              <w:ind w:firstLine="0"/>
              <w:rPr>
                <w:rFonts w:ascii="Times New Roman" w:hAnsi="Times New Roman" w:cs="Times New Roman"/>
                <w:sz w:val="20"/>
                <w:szCs w:val="20"/>
              </w:rPr>
            </w:pPr>
          </w:p>
        </w:tc>
      </w:tr>
      <w:tr w:rsidR="00D133A7" w:rsidRPr="00F6242F" w:rsidTr="00DF32CF">
        <w:tc>
          <w:tcPr>
            <w:tcW w:w="383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63655,9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67967,4</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70634,3</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78120,9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165555,8</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83043,0</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91016,2</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59626,8</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60129,4</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60652,2</w:t>
            </w:r>
          </w:p>
        </w:tc>
        <w:tc>
          <w:tcPr>
            <w:tcW w:w="10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133A7" w:rsidRPr="00F6242F" w:rsidRDefault="00D133A7"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60652,2</w:t>
            </w:r>
          </w:p>
        </w:tc>
        <w:tc>
          <w:tcPr>
            <w:tcW w:w="50" w:type="dxa"/>
            <w:gridSpan w:val="2"/>
            <w:shd w:val="clear" w:color="auto" w:fill="FFFFFF"/>
            <w:vAlign w:val="center"/>
            <w:hideMark/>
          </w:tcPr>
          <w:p w:rsidR="00D133A7" w:rsidRPr="00F6242F" w:rsidRDefault="00D133A7" w:rsidP="006B4B68">
            <w:pPr>
              <w:widowControl/>
              <w:autoSpaceDE/>
              <w:autoSpaceDN/>
              <w:adjustRightInd/>
              <w:ind w:firstLine="0"/>
              <w:rPr>
                <w:rFonts w:ascii="Times New Roman" w:hAnsi="Times New Roman" w:cs="Times New Roman"/>
                <w:sz w:val="20"/>
                <w:szCs w:val="20"/>
              </w:rPr>
            </w:pPr>
          </w:p>
        </w:tc>
      </w:tr>
    </w:tbl>
    <w:p w:rsidR="00D90870" w:rsidRPr="00F6242F" w:rsidRDefault="00D90870" w:rsidP="006B4B68">
      <w:pPr>
        <w:widowControl/>
        <w:shd w:val="clear" w:color="auto" w:fill="FFFFFF"/>
        <w:autoSpaceDE/>
        <w:autoSpaceDN/>
        <w:adjustRightInd/>
        <w:ind w:firstLine="0"/>
        <w:rPr>
          <w:rFonts w:ascii="Times New Roman" w:hAnsi="Times New Roman" w:cs="Times New Roman"/>
          <w:sz w:val="23"/>
          <w:szCs w:val="23"/>
        </w:rPr>
      </w:pPr>
      <w:r w:rsidRPr="00F6242F">
        <w:rPr>
          <w:rFonts w:ascii="Times New Roman" w:hAnsi="Times New Roman" w:cs="Times New Roman"/>
          <w:sz w:val="23"/>
          <w:szCs w:val="23"/>
        </w:rPr>
        <w:t> </w:t>
      </w:r>
    </w:p>
    <w:p w:rsidR="00D90870" w:rsidRPr="00F6242F" w:rsidRDefault="00D90870" w:rsidP="006B4B68">
      <w:pPr>
        <w:tabs>
          <w:tab w:val="left" w:pos="993"/>
        </w:tabs>
        <w:ind w:firstLine="709"/>
        <w:rPr>
          <w:sz w:val="32"/>
          <w:szCs w:val="28"/>
        </w:rPr>
      </w:pPr>
    </w:p>
    <w:p w:rsidR="004F396E" w:rsidRPr="00F6242F" w:rsidRDefault="004F396E" w:rsidP="006B4B68">
      <w:pPr>
        <w:tabs>
          <w:tab w:val="left" w:pos="993"/>
        </w:tabs>
        <w:ind w:firstLine="709"/>
        <w:rPr>
          <w:sz w:val="32"/>
          <w:szCs w:val="28"/>
        </w:rPr>
      </w:pPr>
    </w:p>
    <w:p w:rsidR="004F396E" w:rsidRPr="00F6242F" w:rsidRDefault="004F396E" w:rsidP="006B4B68">
      <w:pPr>
        <w:tabs>
          <w:tab w:val="left" w:pos="993"/>
        </w:tabs>
        <w:ind w:firstLine="709"/>
        <w:rPr>
          <w:sz w:val="32"/>
          <w:szCs w:val="28"/>
        </w:rPr>
      </w:pPr>
    </w:p>
    <w:p w:rsidR="004F396E" w:rsidRPr="00F6242F" w:rsidRDefault="004F396E" w:rsidP="006B4B68">
      <w:pPr>
        <w:tabs>
          <w:tab w:val="left" w:pos="993"/>
        </w:tabs>
        <w:ind w:firstLine="709"/>
        <w:rPr>
          <w:sz w:val="32"/>
          <w:szCs w:val="28"/>
        </w:rPr>
      </w:pPr>
    </w:p>
    <w:p w:rsidR="004F396E" w:rsidRPr="00F6242F" w:rsidRDefault="004F396E" w:rsidP="006B4B68">
      <w:pPr>
        <w:tabs>
          <w:tab w:val="left" w:pos="993"/>
        </w:tabs>
        <w:ind w:firstLine="709"/>
        <w:rPr>
          <w:sz w:val="32"/>
          <w:szCs w:val="28"/>
        </w:rPr>
      </w:pPr>
    </w:p>
    <w:p w:rsidR="004F396E" w:rsidRDefault="004F396E" w:rsidP="006B4B68">
      <w:pPr>
        <w:tabs>
          <w:tab w:val="left" w:pos="993"/>
        </w:tabs>
        <w:ind w:firstLine="709"/>
        <w:rPr>
          <w:sz w:val="32"/>
          <w:szCs w:val="28"/>
        </w:rPr>
      </w:pPr>
    </w:p>
    <w:p w:rsidR="006B4B68" w:rsidRDefault="006B4B68" w:rsidP="006B4B68">
      <w:pPr>
        <w:tabs>
          <w:tab w:val="left" w:pos="993"/>
        </w:tabs>
        <w:ind w:firstLine="709"/>
        <w:rPr>
          <w:sz w:val="32"/>
          <w:szCs w:val="28"/>
        </w:rPr>
      </w:pPr>
    </w:p>
    <w:p w:rsidR="006B4B68" w:rsidRPr="00F6242F" w:rsidRDefault="006B4B68" w:rsidP="006B4B68">
      <w:pPr>
        <w:tabs>
          <w:tab w:val="left" w:pos="993"/>
        </w:tabs>
        <w:ind w:firstLine="709"/>
        <w:rPr>
          <w:sz w:val="32"/>
          <w:szCs w:val="28"/>
        </w:rPr>
      </w:pPr>
    </w:p>
    <w:p w:rsidR="007D6964" w:rsidRPr="00F6242F" w:rsidRDefault="007D6964" w:rsidP="006B4B68">
      <w:pPr>
        <w:tabs>
          <w:tab w:val="left" w:pos="993"/>
        </w:tabs>
        <w:ind w:left="10773" w:firstLine="0"/>
        <w:jc w:val="left"/>
        <w:rPr>
          <w:sz w:val="23"/>
          <w:szCs w:val="23"/>
        </w:rPr>
      </w:pPr>
      <w:r w:rsidRPr="00F6242F">
        <w:rPr>
          <w:bCs/>
          <w:sz w:val="23"/>
          <w:szCs w:val="23"/>
          <w:shd w:val="clear" w:color="auto" w:fill="FFFFFF"/>
        </w:rPr>
        <w:lastRenderedPageBreak/>
        <w:t>Приложение № 1</w:t>
      </w:r>
      <w:r w:rsidRPr="00F6242F">
        <w:rPr>
          <w:bCs/>
          <w:sz w:val="23"/>
          <w:szCs w:val="23"/>
        </w:rPr>
        <w:br/>
      </w:r>
      <w:r w:rsidRPr="00F6242F">
        <w:rPr>
          <w:bCs/>
          <w:sz w:val="23"/>
          <w:szCs w:val="23"/>
          <w:shd w:val="clear" w:color="auto" w:fill="FFFFFF"/>
        </w:rPr>
        <w:t>к </w:t>
      </w:r>
      <w:hyperlink r:id="rId38" w:anchor="/document/22501492/entry/102" w:history="1">
        <w:r w:rsidRPr="00F6242F">
          <w:rPr>
            <w:rStyle w:val="a3"/>
            <w:bCs/>
            <w:color w:val="auto"/>
            <w:sz w:val="23"/>
            <w:szCs w:val="23"/>
            <w:u w:val="none"/>
            <w:shd w:val="clear" w:color="auto" w:fill="FFFFFF"/>
          </w:rPr>
          <w:t>подпрограмме</w:t>
        </w:r>
      </w:hyperlink>
      <w:r w:rsidRPr="00F6242F">
        <w:rPr>
          <w:sz w:val="23"/>
          <w:szCs w:val="23"/>
        </w:rPr>
        <w:t xml:space="preserve"> «</w:t>
      </w:r>
      <w:r w:rsidRPr="00F6242F">
        <w:rPr>
          <w:rFonts w:ascii="Times New Roman" w:hAnsi="Times New Roman" w:cs="Times New Roman"/>
          <w:sz w:val="23"/>
          <w:szCs w:val="23"/>
        </w:rPr>
        <w:t>Обеспечение реализации Государственной программы Республики Татарстан «Развитие лесного хозяйства</w:t>
      </w:r>
      <w:r w:rsidRPr="00F6242F">
        <w:rPr>
          <w:bCs/>
          <w:sz w:val="23"/>
          <w:szCs w:val="23"/>
          <w:shd w:val="clear" w:color="auto" w:fill="FFFFFF"/>
        </w:rPr>
        <w:t>»</w:t>
      </w:r>
      <w:r w:rsidRPr="00F6242F">
        <w:rPr>
          <w:bCs/>
          <w:sz w:val="23"/>
          <w:szCs w:val="23"/>
        </w:rPr>
        <w:br/>
      </w:r>
      <w:r w:rsidRPr="00F6242F">
        <w:rPr>
          <w:bCs/>
          <w:sz w:val="23"/>
          <w:szCs w:val="23"/>
          <w:shd w:val="clear" w:color="auto" w:fill="FFFFFF"/>
        </w:rPr>
        <w:t>(в редакции </w:t>
      </w:r>
      <w:hyperlink r:id="rId39" w:anchor="/document/400508067/entry/3" w:history="1">
        <w:r w:rsidRPr="00F6242F">
          <w:rPr>
            <w:rStyle w:val="a3"/>
            <w:bCs/>
            <w:color w:val="auto"/>
            <w:sz w:val="23"/>
            <w:szCs w:val="23"/>
            <w:u w:val="none"/>
            <w:shd w:val="clear" w:color="auto" w:fill="FFFFFF"/>
          </w:rPr>
          <w:t>постановления</w:t>
        </w:r>
      </w:hyperlink>
      <w:r w:rsidRPr="00F6242F">
        <w:rPr>
          <w:bCs/>
          <w:sz w:val="23"/>
          <w:szCs w:val="23"/>
          <w:shd w:val="clear" w:color="auto" w:fill="FFFFFF"/>
        </w:rPr>
        <w:t> КМ РТ</w:t>
      </w:r>
      <w:r w:rsidRPr="00F6242F">
        <w:rPr>
          <w:bCs/>
          <w:sz w:val="23"/>
          <w:szCs w:val="23"/>
        </w:rPr>
        <w:br/>
      </w:r>
      <w:r w:rsidRPr="00F6242F">
        <w:rPr>
          <w:bCs/>
          <w:sz w:val="23"/>
          <w:szCs w:val="23"/>
          <w:shd w:val="clear" w:color="auto" w:fill="FFFFFF"/>
        </w:rPr>
        <w:t>от                                      №                    )</w:t>
      </w:r>
    </w:p>
    <w:p w:rsidR="007D6964" w:rsidRPr="00F6242F" w:rsidRDefault="007D6964" w:rsidP="006B4B68">
      <w:pPr>
        <w:tabs>
          <w:tab w:val="left" w:pos="993"/>
        </w:tabs>
        <w:ind w:left="10773" w:firstLine="0"/>
        <w:jc w:val="left"/>
        <w:rPr>
          <w:sz w:val="32"/>
          <w:szCs w:val="28"/>
        </w:rPr>
      </w:pPr>
    </w:p>
    <w:p w:rsidR="007D6964" w:rsidRDefault="007D6964" w:rsidP="006B4B68">
      <w:pPr>
        <w:ind w:firstLine="0"/>
        <w:jc w:val="center"/>
        <w:outlineLvl w:val="0"/>
        <w:rPr>
          <w:rFonts w:eastAsiaTheme="minorEastAsia"/>
          <w:bCs/>
          <w:sz w:val="28"/>
        </w:rPr>
      </w:pPr>
      <w:r w:rsidRPr="00F6242F">
        <w:rPr>
          <w:rFonts w:eastAsiaTheme="minorEastAsia"/>
          <w:bCs/>
          <w:sz w:val="28"/>
        </w:rPr>
        <w:t>Цели, задачи, индикаторы оценки результатов подпрограммы "Обеспечение реализации Государственной программы Республики Татарстан "Развитие лесного хозяйства"</w:t>
      </w:r>
    </w:p>
    <w:p w:rsidR="006B4B68" w:rsidRPr="00F6242F" w:rsidRDefault="006B4B68" w:rsidP="006B4B68">
      <w:pPr>
        <w:ind w:firstLine="0"/>
        <w:jc w:val="center"/>
        <w:outlineLvl w:val="0"/>
        <w:rPr>
          <w:rFonts w:eastAsiaTheme="minorEastAsia"/>
          <w:bCs/>
          <w:sz w:val="28"/>
        </w:rPr>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035"/>
        <w:gridCol w:w="925"/>
        <w:gridCol w:w="1910"/>
        <w:gridCol w:w="750"/>
        <w:gridCol w:w="840"/>
        <w:gridCol w:w="840"/>
        <w:gridCol w:w="840"/>
        <w:gridCol w:w="840"/>
        <w:gridCol w:w="840"/>
        <w:gridCol w:w="840"/>
        <w:gridCol w:w="840"/>
        <w:gridCol w:w="840"/>
        <w:gridCol w:w="840"/>
        <w:gridCol w:w="840"/>
        <w:gridCol w:w="980"/>
      </w:tblGrid>
      <w:tr w:rsidR="007D6964" w:rsidRPr="00F6242F" w:rsidTr="0013303B">
        <w:tc>
          <w:tcPr>
            <w:tcW w:w="1120" w:type="dxa"/>
            <w:vMerge w:val="restart"/>
            <w:tcBorders>
              <w:top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Наименование основных мероприятий</w:t>
            </w:r>
          </w:p>
        </w:tc>
        <w:tc>
          <w:tcPr>
            <w:tcW w:w="1035" w:type="dxa"/>
            <w:vMerge w:val="restart"/>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Исполнители</w:t>
            </w:r>
          </w:p>
        </w:tc>
        <w:tc>
          <w:tcPr>
            <w:tcW w:w="925" w:type="dxa"/>
            <w:vMerge w:val="restart"/>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Срок выполнения основных мероприятий</w:t>
            </w:r>
          </w:p>
        </w:tc>
        <w:tc>
          <w:tcPr>
            <w:tcW w:w="1910" w:type="dxa"/>
            <w:vMerge w:val="restart"/>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Индикаторы оценки конечных результатов, единица измерения</w:t>
            </w:r>
          </w:p>
        </w:tc>
        <w:tc>
          <w:tcPr>
            <w:tcW w:w="10130" w:type="dxa"/>
            <w:gridSpan w:val="12"/>
            <w:tcBorders>
              <w:top w:val="single" w:sz="4" w:space="0" w:color="auto"/>
              <w:left w:val="single" w:sz="4" w:space="0" w:color="auto"/>
              <w:bottom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Значения индикаторов по годам</w:t>
            </w:r>
          </w:p>
        </w:tc>
      </w:tr>
      <w:tr w:rsidR="007D6964" w:rsidRPr="00F6242F" w:rsidTr="0013303B">
        <w:tc>
          <w:tcPr>
            <w:tcW w:w="1120" w:type="dxa"/>
            <w:vMerge/>
            <w:tcBorders>
              <w:top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03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92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910"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75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2013</w:t>
            </w:r>
            <w:hyperlink w:anchor="sub_510051" w:history="1">
              <w:r w:rsidRPr="00F6242F">
                <w:rPr>
                  <w:rFonts w:eastAsiaTheme="minorEastAsia"/>
                  <w:sz w:val="22"/>
                  <w:szCs w:val="22"/>
                </w:rPr>
                <w:t>*</w:t>
              </w:r>
            </w:hyperlink>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(базовый)</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2014</w:t>
            </w:r>
            <w:hyperlink w:anchor="sub_510051" w:history="1">
              <w:r w:rsidRPr="00F6242F">
                <w:rPr>
                  <w:rFonts w:eastAsiaTheme="minorEastAsia"/>
                  <w:sz w:val="22"/>
                  <w:szCs w:val="22"/>
                </w:rPr>
                <w:t>*</w:t>
              </w:r>
            </w:hyperlink>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2015</w:t>
            </w:r>
            <w:hyperlink w:anchor="sub_510051" w:history="1">
              <w:r w:rsidRPr="00F6242F">
                <w:rPr>
                  <w:rFonts w:eastAsiaTheme="minorEastAsia"/>
                  <w:sz w:val="22"/>
                  <w:szCs w:val="22"/>
                </w:rPr>
                <w:t>*</w:t>
              </w:r>
            </w:hyperlink>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2016</w:t>
            </w:r>
            <w:hyperlink w:anchor="sub_510051" w:history="1">
              <w:r w:rsidRPr="00F6242F">
                <w:rPr>
                  <w:rFonts w:eastAsiaTheme="minorEastAsia"/>
                  <w:sz w:val="22"/>
                  <w:szCs w:val="22"/>
                </w:rPr>
                <w:t>*</w:t>
              </w:r>
            </w:hyperlink>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2017</w:t>
            </w:r>
            <w:hyperlink w:anchor="sub_510051" w:history="1">
              <w:r w:rsidRPr="00F6242F">
                <w:rPr>
                  <w:rFonts w:eastAsiaTheme="minorEastAsia"/>
                  <w:sz w:val="22"/>
                  <w:szCs w:val="22"/>
                </w:rPr>
                <w:t>*</w:t>
              </w:r>
            </w:hyperlink>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2018</w:t>
            </w:r>
            <w:hyperlink w:anchor="sub_510051" w:history="1">
              <w:r w:rsidRPr="00F6242F">
                <w:rPr>
                  <w:rFonts w:eastAsiaTheme="minorEastAsia"/>
                  <w:sz w:val="22"/>
                  <w:szCs w:val="22"/>
                </w:rPr>
                <w:t>*</w:t>
              </w:r>
            </w:hyperlink>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2019</w:t>
            </w:r>
            <w:hyperlink w:anchor="sub_510051" w:history="1">
              <w:r w:rsidRPr="00F6242F">
                <w:rPr>
                  <w:rFonts w:eastAsiaTheme="minorEastAsia"/>
                  <w:sz w:val="22"/>
                  <w:szCs w:val="22"/>
                </w:rPr>
                <w:t>*</w:t>
              </w:r>
            </w:hyperlink>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2020*</w:t>
            </w:r>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2021</w:t>
            </w:r>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2022 год</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2023 год</w:t>
            </w:r>
          </w:p>
        </w:tc>
        <w:tc>
          <w:tcPr>
            <w:tcW w:w="980" w:type="dxa"/>
            <w:tcBorders>
              <w:top w:val="single" w:sz="4" w:space="0" w:color="auto"/>
              <w:left w:val="single" w:sz="4" w:space="0" w:color="auto"/>
              <w:bottom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2024</w:t>
            </w:r>
          </w:p>
          <w:p w:rsidR="007D6964" w:rsidRPr="00F6242F" w:rsidRDefault="007D6964" w:rsidP="006B4B68">
            <w:pPr>
              <w:ind w:firstLine="0"/>
              <w:jc w:val="center"/>
              <w:rPr>
                <w:rFonts w:eastAsiaTheme="minorEastAsia"/>
                <w:sz w:val="22"/>
                <w:szCs w:val="22"/>
              </w:rPr>
            </w:pPr>
            <w:r w:rsidRPr="00F6242F">
              <w:rPr>
                <w:rFonts w:eastAsiaTheme="minorEastAsia"/>
                <w:sz w:val="22"/>
                <w:szCs w:val="22"/>
              </w:rPr>
              <w:t>год</w:t>
            </w:r>
          </w:p>
        </w:tc>
      </w:tr>
      <w:tr w:rsidR="007D6964" w:rsidRPr="00F6242F" w:rsidTr="00D776ED">
        <w:tc>
          <w:tcPr>
            <w:tcW w:w="15120" w:type="dxa"/>
            <w:gridSpan w:val="16"/>
            <w:tcBorders>
              <w:top w:val="single" w:sz="4" w:space="0" w:color="auto"/>
              <w:bottom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Цель: повышение эффективности управления лесами</w:t>
            </w:r>
          </w:p>
        </w:tc>
      </w:tr>
      <w:tr w:rsidR="007D6964" w:rsidRPr="00F6242F" w:rsidTr="00D776ED">
        <w:tc>
          <w:tcPr>
            <w:tcW w:w="15120" w:type="dxa"/>
            <w:gridSpan w:val="16"/>
            <w:tcBorders>
              <w:top w:val="single" w:sz="4" w:space="0" w:color="auto"/>
              <w:bottom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Задача: повышение эффективности исполнения государственных функций в сфере лесных отношений</w:t>
            </w:r>
          </w:p>
        </w:tc>
      </w:tr>
      <w:tr w:rsidR="007D6964" w:rsidRPr="00F6242F" w:rsidTr="0013303B">
        <w:tc>
          <w:tcPr>
            <w:tcW w:w="1120" w:type="dxa"/>
            <w:vMerge w:val="restart"/>
            <w:tcBorders>
              <w:top w:val="single" w:sz="4" w:space="0" w:color="auto"/>
              <w:bottom w:val="single" w:sz="4" w:space="0" w:color="auto"/>
              <w:right w:val="single" w:sz="4" w:space="0" w:color="auto"/>
            </w:tcBorders>
          </w:tcPr>
          <w:p w:rsidR="007D6964" w:rsidRPr="00F6242F" w:rsidRDefault="007D6964" w:rsidP="006B4B68">
            <w:pPr>
              <w:ind w:firstLine="0"/>
              <w:jc w:val="left"/>
              <w:rPr>
                <w:rFonts w:eastAsiaTheme="minorEastAsia"/>
                <w:sz w:val="22"/>
                <w:szCs w:val="22"/>
              </w:rPr>
            </w:pPr>
            <w:r w:rsidRPr="00F6242F">
              <w:rPr>
                <w:rFonts w:eastAsiaTheme="minorEastAsia"/>
                <w:sz w:val="22"/>
                <w:szCs w:val="22"/>
              </w:rPr>
              <w:t>1.1. Осуществление отдельных полномочий в области лесных отношений</w:t>
            </w:r>
          </w:p>
        </w:tc>
        <w:tc>
          <w:tcPr>
            <w:tcW w:w="1035" w:type="dxa"/>
            <w:vMerge w:val="restart"/>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left"/>
              <w:rPr>
                <w:rFonts w:eastAsiaTheme="minorEastAsia"/>
                <w:sz w:val="22"/>
                <w:szCs w:val="22"/>
              </w:rPr>
            </w:pPr>
            <w:r w:rsidRPr="00F6242F">
              <w:rPr>
                <w:rFonts w:eastAsiaTheme="minorEastAsia"/>
                <w:sz w:val="22"/>
                <w:szCs w:val="22"/>
              </w:rPr>
              <w:t>Министерство лесного хозяйства Республики Татарстан</w:t>
            </w:r>
          </w:p>
        </w:tc>
        <w:tc>
          <w:tcPr>
            <w:tcW w:w="925" w:type="dxa"/>
            <w:vMerge w:val="restart"/>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left"/>
              <w:rPr>
                <w:rFonts w:eastAsiaTheme="minorEastAsia"/>
                <w:sz w:val="22"/>
                <w:szCs w:val="22"/>
              </w:rPr>
            </w:pPr>
            <w:r w:rsidRPr="00F6242F">
              <w:rPr>
                <w:rFonts w:eastAsiaTheme="minorEastAsia"/>
                <w:sz w:val="22"/>
                <w:szCs w:val="22"/>
              </w:rPr>
              <w:t>2014-2024 годы</w:t>
            </w:r>
          </w:p>
        </w:tc>
        <w:tc>
          <w:tcPr>
            <w:tcW w:w="191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left"/>
              <w:rPr>
                <w:rFonts w:eastAsiaTheme="minorEastAsia"/>
                <w:sz w:val="22"/>
                <w:szCs w:val="22"/>
              </w:rPr>
            </w:pPr>
            <w:r w:rsidRPr="00F6242F">
              <w:rPr>
                <w:rFonts w:eastAsiaTheme="minorEastAsia"/>
                <w:sz w:val="22"/>
                <w:szCs w:val="22"/>
              </w:rPr>
              <w:t>1.1.1. Темп роста заработной платы работников лесного хозяйства к предыдущему году, процентов</w:t>
            </w:r>
          </w:p>
        </w:tc>
        <w:tc>
          <w:tcPr>
            <w:tcW w:w="75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101,1</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101,1</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101,1</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101,1</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101,1</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101,1</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980" w:type="dxa"/>
            <w:tcBorders>
              <w:top w:val="single" w:sz="4" w:space="0" w:color="auto"/>
              <w:left w:val="single" w:sz="4" w:space="0" w:color="auto"/>
              <w:bottom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r>
      <w:tr w:rsidR="007D6964" w:rsidRPr="00F6242F" w:rsidTr="0013303B">
        <w:tc>
          <w:tcPr>
            <w:tcW w:w="1120" w:type="dxa"/>
            <w:vMerge/>
            <w:tcBorders>
              <w:top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03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92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91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left"/>
              <w:rPr>
                <w:rFonts w:eastAsiaTheme="minorEastAsia"/>
                <w:sz w:val="22"/>
                <w:szCs w:val="22"/>
              </w:rPr>
            </w:pPr>
            <w:r w:rsidRPr="00F6242F">
              <w:rPr>
                <w:rFonts w:eastAsiaTheme="minorEastAsia"/>
                <w:sz w:val="22"/>
                <w:szCs w:val="22"/>
              </w:rPr>
              <w:t>1.1.2. Сохранение покрытой лесом площади, процентов</w:t>
            </w:r>
          </w:p>
        </w:tc>
        <w:tc>
          <w:tcPr>
            <w:tcW w:w="75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980" w:type="dxa"/>
            <w:tcBorders>
              <w:top w:val="single" w:sz="4" w:space="0" w:color="auto"/>
              <w:left w:val="single" w:sz="4" w:space="0" w:color="auto"/>
              <w:bottom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r>
      <w:tr w:rsidR="007D6964" w:rsidRPr="00F6242F" w:rsidTr="0013303B">
        <w:tc>
          <w:tcPr>
            <w:tcW w:w="1120" w:type="dxa"/>
            <w:vMerge/>
            <w:tcBorders>
              <w:top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03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92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91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left"/>
              <w:rPr>
                <w:rFonts w:eastAsiaTheme="minorEastAsia"/>
                <w:sz w:val="22"/>
                <w:szCs w:val="22"/>
              </w:rPr>
            </w:pPr>
            <w:r w:rsidRPr="00F6242F">
              <w:rPr>
                <w:rFonts w:eastAsiaTheme="minorEastAsia"/>
                <w:sz w:val="22"/>
                <w:szCs w:val="22"/>
              </w:rPr>
              <w:t>1.1.3. Средняя численность должностных лиц, осуществляющих федераль</w:t>
            </w:r>
            <w:r w:rsidRPr="00F6242F">
              <w:rPr>
                <w:rFonts w:eastAsiaTheme="minorEastAsia"/>
                <w:sz w:val="22"/>
                <w:szCs w:val="22"/>
              </w:rPr>
              <w:lastRenderedPageBreak/>
              <w:t>ный государственный лесной надзор (лесную охрану), на 50 тыс. гектаров земель лесного фонда, человек</w:t>
            </w:r>
          </w:p>
        </w:tc>
        <w:tc>
          <w:tcPr>
            <w:tcW w:w="75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lastRenderedPageBreak/>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27,4</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27,49</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27,79</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27,79</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27,79</w:t>
            </w:r>
          </w:p>
        </w:tc>
        <w:tc>
          <w:tcPr>
            <w:tcW w:w="980" w:type="dxa"/>
            <w:tcBorders>
              <w:top w:val="single" w:sz="4" w:space="0" w:color="auto"/>
              <w:left w:val="single" w:sz="4" w:space="0" w:color="auto"/>
              <w:bottom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27,79</w:t>
            </w:r>
          </w:p>
        </w:tc>
      </w:tr>
      <w:tr w:rsidR="007D6964" w:rsidRPr="00F6242F" w:rsidTr="0013303B">
        <w:tc>
          <w:tcPr>
            <w:tcW w:w="1120" w:type="dxa"/>
            <w:vMerge/>
            <w:tcBorders>
              <w:top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03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92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91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left"/>
              <w:rPr>
                <w:rFonts w:eastAsiaTheme="minorEastAsia"/>
                <w:sz w:val="22"/>
                <w:szCs w:val="22"/>
              </w:rPr>
            </w:pPr>
            <w:r w:rsidRPr="00F6242F">
              <w:rPr>
                <w:rFonts w:eastAsiaTheme="minorEastAsia"/>
                <w:sz w:val="22"/>
                <w:szCs w:val="22"/>
              </w:rPr>
              <w:t>1.1.4. Доля выписок, предоставленных гражданам и юридическим лицам,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процентов</w:t>
            </w:r>
          </w:p>
        </w:tc>
        <w:tc>
          <w:tcPr>
            <w:tcW w:w="75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90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94,8</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c>
          <w:tcPr>
            <w:tcW w:w="980" w:type="dxa"/>
            <w:tcBorders>
              <w:top w:val="single" w:sz="4" w:space="0" w:color="auto"/>
              <w:left w:val="single" w:sz="4" w:space="0" w:color="auto"/>
              <w:bottom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100</w:t>
            </w:r>
          </w:p>
        </w:tc>
      </w:tr>
      <w:tr w:rsidR="007D6964" w:rsidRPr="00F6242F" w:rsidTr="0013303B">
        <w:tc>
          <w:tcPr>
            <w:tcW w:w="1120" w:type="dxa"/>
            <w:vMerge/>
            <w:tcBorders>
              <w:top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03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925" w:type="dxa"/>
            <w:vMerge/>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rPr>
                <w:rFonts w:eastAsiaTheme="minorEastAsia"/>
                <w:sz w:val="22"/>
                <w:szCs w:val="22"/>
              </w:rPr>
            </w:pPr>
          </w:p>
        </w:tc>
        <w:tc>
          <w:tcPr>
            <w:tcW w:w="191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left"/>
              <w:rPr>
                <w:rFonts w:eastAsiaTheme="minorEastAsia"/>
                <w:sz w:val="22"/>
                <w:szCs w:val="22"/>
              </w:rPr>
            </w:pPr>
            <w:r w:rsidRPr="00F6242F">
              <w:rPr>
                <w:rFonts w:eastAsiaTheme="minorEastAsia"/>
                <w:sz w:val="22"/>
                <w:szCs w:val="22"/>
              </w:rPr>
              <w:t xml:space="preserve">1.1.5. Динамика предотвращения возникновения нарушений </w:t>
            </w:r>
            <w:hyperlink r:id="rId40" w:history="1">
              <w:r w:rsidRPr="00F6242F">
                <w:rPr>
                  <w:rFonts w:eastAsiaTheme="minorEastAsia"/>
                  <w:sz w:val="22"/>
                  <w:szCs w:val="22"/>
                </w:rPr>
                <w:t>лесного законода</w:t>
              </w:r>
              <w:r w:rsidRPr="00F6242F">
                <w:rPr>
                  <w:rFonts w:eastAsiaTheme="minorEastAsia"/>
                  <w:sz w:val="22"/>
                  <w:szCs w:val="22"/>
                </w:rPr>
                <w:lastRenderedPageBreak/>
                <w:t>тельства</w:t>
              </w:r>
            </w:hyperlink>
            <w:r w:rsidRPr="00F6242F">
              <w:rPr>
                <w:rFonts w:eastAsiaTheme="minorEastAsia"/>
                <w:sz w:val="22"/>
                <w:szCs w:val="22"/>
              </w:rPr>
              <w:t>, причиняющих вред лесам, относительно уровня нарушений предыдущего года, процентов</w:t>
            </w:r>
          </w:p>
        </w:tc>
        <w:tc>
          <w:tcPr>
            <w:tcW w:w="75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lastRenderedPageBreak/>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- 1,0</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-13,2</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5,2</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5,2</w:t>
            </w:r>
          </w:p>
        </w:tc>
        <w:tc>
          <w:tcPr>
            <w:tcW w:w="840" w:type="dxa"/>
            <w:tcBorders>
              <w:top w:val="single" w:sz="4" w:space="0" w:color="auto"/>
              <w:left w:val="single" w:sz="4" w:space="0" w:color="auto"/>
              <w:bottom w:val="single" w:sz="4" w:space="0" w:color="auto"/>
              <w:right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5,2</w:t>
            </w:r>
          </w:p>
        </w:tc>
        <w:tc>
          <w:tcPr>
            <w:tcW w:w="980" w:type="dxa"/>
            <w:tcBorders>
              <w:top w:val="single" w:sz="4" w:space="0" w:color="auto"/>
              <w:left w:val="single" w:sz="4" w:space="0" w:color="auto"/>
              <w:bottom w:val="single" w:sz="4" w:space="0" w:color="auto"/>
            </w:tcBorders>
          </w:tcPr>
          <w:p w:rsidR="007D6964" w:rsidRPr="00F6242F" w:rsidRDefault="007D6964" w:rsidP="006B4B68">
            <w:pPr>
              <w:ind w:firstLine="0"/>
              <w:jc w:val="center"/>
              <w:rPr>
                <w:rFonts w:eastAsiaTheme="minorEastAsia"/>
                <w:sz w:val="22"/>
                <w:szCs w:val="22"/>
              </w:rPr>
            </w:pPr>
            <w:r w:rsidRPr="00F6242F">
              <w:rPr>
                <w:rFonts w:eastAsiaTheme="minorEastAsia"/>
                <w:sz w:val="22"/>
                <w:szCs w:val="22"/>
              </w:rPr>
              <w:t>5,2</w:t>
            </w:r>
          </w:p>
        </w:tc>
      </w:tr>
      <w:tr w:rsidR="00D776ED" w:rsidRPr="00F6242F" w:rsidTr="0013303B">
        <w:tc>
          <w:tcPr>
            <w:tcW w:w="1120" w:type="dxa"/>
            <w:tcBorders>
              <w:top w:val="single" w:sz="4" w:space="0" w:color="auto"/>
              <w:bottom w:val="single" w:sz="4" w:space="0" w:color="auto"/>
              <w:right w:val="single" w:sz="4" w:space="0" w:color="auto"/>
            </w:tcBorders>
          </w:tcPr>
          <w:p w:rsidR="00D776ED" w:rsidRPr="00F6242F" w:rsidRDefault="00D776ED" w:rsidP="006B4B68">
            <w:pPr>
              <w:ind w:firstLine="0"/>
              <w:rPr>
                <w:rFonts w:eastAsiaTheme="minorEastAsia"/>
                <w:sz w:val="22"/>
                <w:szCs w:val="22"/>
              </w:rPr>
            </w:pPr>
          </w:p>
        </w:tc>
        <w:tc>
          <w:tcPr>
            <w:tcW w:w="1035"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rPr>
                <w:rFonts w:eastAsiaTheme="minorEastAsia"/>
                <w:sz w:val="22"/>
                <w:szCs w:val="22"/>
              </w:rPr>
            </w:pPr>
          </w:p>
        </w:tc>
        <w:tc>
          <w:tcPr>
            <w:tcW w:w="925"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rPr>
                <w:rFonts w:eastAsiaTheme="minorEastAsia"/>
                <w:sz w:val="22"/>
                <w:szCs w:val="22"/>
              </w:rPr>
            </w:pPr>
          </w:p>
        </w:tc>
        <w:tc>
          <w:tcPr>
            <w:tcW w:w="191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1.1.6. Сохранность лесов, выполняющих защитные функции, от общей площади лесов, процентов</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w:t>
            </w:r>
          </w:p>
        </w:tc>
        <w:tc>
          <w:tcPr>
            <w:tcW w:w="98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45</w:t>
            </w:r>
          </w:p>
        </w:tc>
      </w:tr>
      <w:tr w:rsidR="00D776ED" w:rsidRPr="00F6242F" w:rsidTr="0013303B">
        <w:tc>
          <w:tcPr>
            <w:tcW w:w="1120" w:type="dxa"/>
            <w:tcBorders>
              <w:top w:val="single" w:sz="4" w:space="0" w:color="auto"/>
              <w:bottom w:val="single" w:sz="4" w:space="0" w:color="auto"/>
              <w:right w:val="single" w:sz="4" w:space="0" w:color="auto"/>
            </w:tcBorders>
          </w:tcPr>
          <w:p w:rsidR="00D776ED" w:rsidRPr="00F6242F" w:rsidRDefault="00D776ED" w:rsidP="006B4B68">
            <w:pPr>
              <w:ind w:firstLine="0"/>
              <w:rPr>
                <w:rFonts w:eastAsiaTheme="minorEastAsia"/>
                <w:sz w:val="22"/>
                <w:szCs w:val="22"/>
              </w:rPr>
            </w:pPr>
          </w:p>
        </w:tc>
        <w:tc>
          <w:tcPr>
            <w:tcW w:w="1035"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rPr>
                <w:rFonts w:eastAsiaTheme="minorEastAsia"/>
                <w:sz w:val="22"/>
                <w:szCs w:val="22"/>
              </w:rPr>
            </w:pPr>
          </w:p>
        </w:tc>
        <w:tc>
          <w:tcPr>
            <w:tcW w:w="925"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rPr>
                <w:rFonts w:eastAsiaTheme="minorEastAsia"/>
                <w:sz w:val="22"/>
                <w:szCs w:val="22"/>
              </w:rPr>
            </w:pPr>
          </w:p>
        </w:tc>
        <w:tc>
          <w:tcPr>
            <w:tcW w:w="191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1.1.7. Доля предписаний, нарушения по которым устранены, процентов</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96</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100</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95</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95</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95</w:t>
            </w:r>
          </w:p>
        </w:tc>
        <w:tc>
          <w:tcPr>
            <w:tcW w:w="98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95</w:t>
            </w:r>
          </w:p>
        </w:tc>
      </w:tr>
      <w:tr w:rsidR="00D776ED" w:rsidRPr="00F6242F" w:rsidTr="0013303B">
        <w:tc>
          <w:tcPr>
            <w:tcW w:w="1120" w:type="dxa"/>
            <w:tcBorders>
              <w:top w:val="single" w:sz="4" w:space="0" w:color="auto"/>
              <w:bottom w:val="single" w:sz="4" w:space="0" w:color="auto"/>
              <w:right w:val="single" w:sz="4" w:space="0" w:color="auto"/>
            </w:tcBorders>
          </w:tcPr>
          <w:p w:rsidR="00D776ED" w:rsidRPr="00F6242F" w:rsidRDefault="00D776ED" w:rsidP="006B4B68">
            <w:pPr>
              <w:ind w:firstLine="0"/>
              <w:rPr>
                <w:rFonts w:eastAsiaTheme="minorEastAsia"/>
                <w:sz w:val="22"/>
                <w:szCs w:val="22"/>
              </w:rPr>
            </w:pPr>
          </w:p>
        </w:tc>
        <w:tc>
          <w:tcPr>
            <w:tcW w:w="1035"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rPr>
                <w:rFonts w:eastAsiaTheme="minorEastAsia"/>
                <w:sz w:val="22"/>
                <w:szCs w:val="22"/>
              </w:rPr>
            </w:pPr>
          </w:p>
        </w:tc>
        <w:tc>
          <w:tcPr>
            <w:tcW w:w="925"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rPr>
                <w:rFonts w:eastAsiaTheme="minorEastAsia"/>
                <w:sz w:val="22"/>
                <w:szCs w:val="22"/>
              </w:rPr>
            </w:pPr>
          </w:p>
        </w:tc>
        <w:tc>
          <w:tcPr>
            <w:tcW w:w="191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1.1.8. Доля взысканных средств от наложенных штрафов, процентов</w:t>
            </w:r>
          </w:p>
        </w:tc>
        <w:tc>
          <w:tcPr>
            <w:tcW w:w="75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86</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81,6</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80</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80</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80</w:t>
            </w:r>
          </w:p>
        </w:tc>
        <w:tc>
          <w:tcPr>
            <w:tcW w:w="980" w:type="dxa"/>
            <w:tcBorders>
              <w:top w:val="single" w:sz="6" w:space="0" w:color="000000"/>
              <w:left w:val="single" w:sz="6" w:space="0" w:color="000000"/>
              <w:bottom w:val="single" w:sz="6" w:space="0" w:color="000000"/>
              <w:right w:val="single" w:sz="6" w:space="0" w:color="000000"/>
            </w:tcBorders>
            <w:shd w:val="clear" w:color="auto" w:fill="FFFFFF"/>
          </w:tcPr>
          <w:p w:rsidR="00D776ED" w:rsidRPr="00F6242F" w:rsidRDefault="00D776ED"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80</w:t>
            </w:r>
          </w:p>
        </w:tc>
      </w:tr>
      <w:tr w:rsidR="00D776ED" w:rsidRPr="00F6242F" w:rsidTr="0013303B">
        <w:tc>
          <w:tcPr>
            <w:tcW w:w="1120" w:type="dxa"/>
            <w:tcBorders>
              <w:top w:val="single" w:sz="4" w:space="0" w:color="auto"/>
              <w:bottom w:val="single" w:sz="4" w:space="0" w:color="auto"/>
              <w:right w:val="single" w:sz="4" w:space="0" w:color="auto"/>
            </w:tcBorders>
          </w:tcPr>
          <w:p w:rsidR="00D776ED" w:rsidRPr="00F6242F" w:rsidRDefault="00D776ED" w:rsidP="006B4B68">
            <w:pPr>
              <w:ind w:firstLine="0"/>
              <w:jc w:val="left"/>
              <w:rPr>
                <w:rFonts w:eastAsiaTheme="minorEastAsia"/>
                <w:sz w:val="22"/>
                <w:szCs w:val="22"/>
              </w:rPr>
            </w:pPr>
            <w:r w:rsidRPr="00F6242F">
              <w:rPr>
                <w:rFonts w:eastAsiaTheme="minorEastAsia"/>
                <w:sz w:val="22"/>
                <w:szCs w:val="22"/>
              </w:rPr>
              <w:t>1.2. Создание условий для привлечения и закрепления специалистов в лесной отрасли</w:t>
            </w:r>
          </w:p>
        </w:tc>
        <w:tc>
          <w:tcPr>
            <w:tcW w:w="1035"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left"/>
              <w:rPr>
                <w:rFonts w:eastAsiaTheme="minorEastAsia"/>
                <w:sz w:val="22"/>
                <w:szCs w:val="22"/>
              </w:rPr>
            </w:pPr>
            <w:r w:rsidRPr="00F6242F">
              <w:rPr>
                <w:rFonts w:eastAsiaTheme="minorEastAsia"/>
                <w:sz w:val="22"/>
                <w:szCs w:val="22"/>
              </w:rPr>
              <w:t>Министерство лесного хозяйства Республики Татарстан</w:t>
            </w:r>
          </w:p>
        </w:tc>
        <w:tc>
          <w:tcPr>
            <w:tcW w:w="925"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left"/>
              <w:rPr>
                <w:rFonts w:eastAsiaTheme="minorEastAsia"/>
                <w:sz w:val="22"/>
                <w:szCs w:val="22"/>
              </w:rPr>
            </w:pPr>
            <w:r w:rsidRPr="00F6242F">
              <w:rPr>
                <w:rFonts w:eastAsiaTheme="minorEastAsia"/>
                <w:sz w:val="22"/>
                <w:szCs w:val="22"/>
              </w:rPr>
              <w:t>2020-2024 годы</w:t>
            </w:r>
          </w:p>
        </w:tc>
        <w:tc>
          <w:tcPr>
            <w:tcW w:w="191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left"/>
              <w:rPr>
                <w:rFonts w:eastAsiaTheme="minorEastAsia"/>
                <w:sz w:val="22"/>
                <w:szCs w:val="22"/>
              </w:rPr>
            </w:pPr>
            <w:r w:rsidRPr="00F6242F">
              <w:rPr>
                <w:rFonts w:eastAsiaTheme="minorEastAsia"/>
                <w:sz w:val="22"/>
                <w:szCs w:val="22"/>
              </w:rPr>
              <w:t>1.2.1. Количество привлеченных молодых специалистов в текущем году, человек</w:t>
            </w:r>
          </w:p>
        </w:tc>
        <w:tc>
          <w:tcPr>
            <w:tcW w:w="75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10</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10</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10</w:t>
            </w:r>
          </w:p>
        </w:tc>
        <w:tc>
          <w:tcPr>
            <w:tcW w:w="840" w:type="dxa"/>
            <w:tcBorders>
              <w:top w:val="single" w:sz="4" w:space="0" w:color="auto"/>
              <w:left w:val="single" w:sz="4" w:space="0" w:color="auto"/>
              <w:bottom w:val="single" w:sz="4" w:space="0" w:color="auto"/>
              <w:right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10</w:t>
            </w:r>
          </w:p>
        </w:tc>
        <w:tc>
          <w:tcPr>
            <w:tcW w:w="980" w:type="dxa"/>
            <w:tcBorders>
              <w:top w:val="single" w:sz="4" w:space="0" w:color="auto"/>
              <w:left w:val="single" w:sz="4" w:space="0" w:color="auto"/>
              <w:bottom w:val="single" w:sz="4" w:space="0" w:color="auto"/>
            </w:tcBorders>
          </w:tcPr>
          <w:p w:rsidR="00D776ED" w:rsidRPr="00F6242F" w:rsidRDefault="00D776ED" w:rsidP="006B4B68">
            <w:pPr>
              <w:ind w:firstLine="0"/>
              <w:jc w:val="center"/>
              <w:rPr>
                <w:rFonts w:eastAsiaTheme="minorEastAsia"/>
                <w:sz w:val="22"/>
                <w:szCs w:val="22"/>
              </w:rPr>
            </w:pPr>
            <w:r w:rsidRPr="00F6242F">
              <w:rPr>
                <w:rFonts w:eastAsiaTheme="minorEastAsia"/>
                <w:sz w:val="22"/>
                <w:szCs w:val="22"/>
              </w:rPr>
              <w:t>10</w:t>
            </w:r>
          </w:p>
        </w:tc>
      </w:tr>
    </w:tbl>
    <w:p w:rsidR="007D6964" w:rsidRPr="00F6242F" w:rsidRDefault="007D6964" w:rsidP="006B4B68">
      <w:pPr>
        <w:rPr>
          <w:rFonts w:eastAsiaTheme="minorEastAsia"/>
        </w:rPr>
      </w:pPr>
      <w:bookmarkStart w:id="12" w:name="sub_510051"/>
      <w:r w:rsidRPr="00F6242F">
        <w:rPr>
          <w:rFonts w:eastAsiaTheme="minorEastAsia"/>
          <w:bCs/>
        </w:rPr>
        <w:t>*</w:t>
      </w:r>
      <w:r w:rsidRPr="00F6242F">
        <w:rPr>
          <w:rFonts w:eastAsiaTheme="minorEastAsia"/>
        </w:rPr>
        <w:t xml:space="preserve"> Фактически достигнутые значения индикаторов.</w:t>
      </w:r>
    </w:p>
    <w:bookmarkEnd w:id="12"/>
    <w:p w:rsidR="006B4B68" w:rsidRDefault="006B4B68" w:rsidP="006B4B68">
      <w:pPr>
        <w:tabs>
          <w:tab w:val="left" w:pos="993"/>
        </w:tabs>
        <w:ind w:left="10773" w:firstLine="0"/>
        <w:jc w:val="left"/>
        <w:rPr>
          <w:bCs/>
          <w:sz w:val="23"/>
          <w:szCs w:val="23"/>
          <w:shd w:val="clear" w:color="auto" w:fill="FFFFFF"/>
        </w:rPr>
      </w:pPr>
    </w:p>
    <w:p w:rsidR="004F396E" w:rsidRPr="00F6242F" w:rsidRDefault="004F396E" w:rsidP="006B4B68">
      <w:pPr>
        <w:tabs>
          <w:tab w:val="left" w:pos="993"/>
        </w:tabs>
        <w:ind w:left="10773" w:firstLine="0"/>
        <w:jc w:val="left"/>
        <w:rPr>
          <w:sz w:val="23"/>
          <w:szCs w:val="23"/>
        </w:rPr>
      </w:pPr>
      <w:r w:rsidRPr="00F6242F">
        <w:rPr>
          <w:bCs/>
          <w:sz w:val="23"/>
          <w:szCs w:val="23"/>
          <w:shd w:val="clear" w:color="auto" w:fill="FFFFFF"/>
        </w:rPr>
        <w:lastRenderedPageBreak/>
        <w:t>Приложение № 2</w:t>
      </w:r>
      <w:r w:rsidRPr="00F6242F">
        <w:rPr>
          <w:bCs/>
          <w:sz w:val="23"/>
          <w:szCs w:val="23"/>
        </w:rPr>
        <w:br/>
      </w:r>
      <w:r w:rsidRPr="00F6242F">
        <w:rPr>
          <w:bCs/>
          <w:sz w:val="23"/>
          <w:szCs w:val="23"/>
          <w:shd w:val="clear" w:color="auto" w:fill="FFFFFF"/>
        </w:rPr>
        <w:t>к </w:t>
      </w:r>
      <w:hyperlink r:id="rId41" w:anchor="/document/22501492/entry/102" w:history="1">
        <w:r w:rsidRPr="00F6242F">
          <w:rPr>
            <w:rStyle w:val="a3"/>
            <w:bCs/>
            <w:color w:val="auto"/>
            <w:sz w:val="23"/>
            <w:szCs w:val="23"/>
            <w:u w:val="none"/>
            <w:shd w:val="clear" w:color="auto" w:fill="FFFFFF"/>
          </w:rPr>
          <w:t>подпрограмме</w:t>
        </w:r>
      </w:hyperlink>
      <w:r w:rsidRPr="00F6242F">
        <w:rPr>
          <w:sz w:val="23"/>
          <w:szCs w:val="23"/>
        </w:rPr>
        <w:t xml:space="preserve"> «</w:t>
      </w:r>
      <w:r w:rsidRPr="00F6242F">
        <w:rPr>
          <w:rFonts w:ascii="Times New Roman" w:hAnsi="Times New Roman" w:cs="Times New Roman"/>
          <w:sz w:val="23"/>
          <w:szCs w:val="23"/>
        </w:rPr>
        <w:t>Обеспечение реализации Государственной программы Республики Татарстан «Развитие лесного хозяйства</w:t>
      </w:r>
      <w:r w:rsidRPr="00F6242F">
        <w:rPr>
          <w:bCs/>
          <w:sz w:val="23"/>
          <w:szCs w:val="23"/>
          <w:shd w:val="clear" w:color="auto" w:fill="FFFFFF"/>
        </w:rPr>
        <w:t>»</w:t>
      </w:r>
      <w:r w:rsidRPr="00F6242F">
        <w:rPr>
          <w:bCs/>
          <w:sz w:val="23"/>
          <w:szCs w:val="23"/>
        </w:rPr>
        <w:br/>
      </w:r>
      <w:r w:rsidRPr="00F6242F">
        <w:rPr>
          <w:bCs/>
          <w:sz w:val="23"/>
          <w:szCs w:val="23"/>
          <w:shd w:val="clear" w:color="auto" w:fill="FFFFFF"/>
        </w:rPr>
        <w:t>(в редакции </w:t>
      </w:r>
      <w:hyperlink r:id="rId42" w:anchor="/document/400508067/entry/3" w:history="1">
        <w:r w:rsidRPr="00F6242F">
          <w:rPr>
            <w:rStyle w:val="a3"/>
            <w:bCs/>
            <w:color w:val="auto"/>
            <w:sz w:val="23"/>
            <w:szCs w:val="23"/>
            <w:u w:val="none"/>
            <w:shd w:val="clear" w:color="auto" w:fill="FFFFFF"/>
          </w:rPr>
          <w:t>постановления</w:t>
        </w:r>
      </w:hyperlink>
      <w:r w:rsidRPr="00F6242F">
        <w:rPr>
          <w:bCs/>
          <w:sz w:val="23"/>
          <w:szCs w:val="23"/>
          <w:shd w:val="clear" w:color="auto" w:fill="FFFFFF"/>
        </w:rPr>
        <w:t> КМ РТ</w:t>
      </w:r>
      <w:r w:rsidRPr="00F6242F">
        <w:rPr>
          <w:bCs/>
          <w:sz w:val="23"/>
          <w:szCs w:val="23"/>
        </w:rPr>
        <w:br/>
      </w:r>
      <w:r w:rsidRPr="00F6242F">
        <w:rPr>
          <w:bCs/>
          <w:sz w:val="23"/>
          <w:szCs w:val="23"/>
          <w:shd w:val="clear" w:color="auto" w:fill="FFFFFF"/>
        </w:rPr>
        <w:t>от                                      №                    )</w:t>
      </w:r>
    </w:p>
    <w:p w:rsidR="004F396E" w:rsidRPr="00F6242F" w:rsidRDefault="004F396E" w:rsidP="006B4B68">
      <w:pPr>
        <w:tabs>
          <w:tab w:val="left" w:pos="993"/>
        </w:tabs>
        <w:ind w:firstLine="709"/>
        <w:rPr>
          <w:sz w:val="23"/>
          <w:szCs w:val="23"/>
        </w:rPr>
      </w:pPr>
    </w:p>
    <w:p w:rsidR="004F396E" w:rsidRDefault="004F396E" w:rsidP="006B4B68">
      <w:pPr>
        <w:widowControl/>
        <w:shd w:val="clear" w:color="auto" w:fill="FFFFFF"/>
        <w:autoSpaceDE/>
        <w:autoSpaceDN/>
        <w:adjustRightInd/>
        <w:ind w:firstLine="0"/>
        <w:jc w:val="center"/>
        <w:rPr>
          <w:rFonts w:ascii="Times New Roman" w:hAnsi="Times New Roman" w:cs="Times New Roman"/>
          <w:sz w:val="28"/>
          <w:szCs w:val="34"/>
        </w:rPr>
      </w:pPr>
      <w:r w:rsidRPr="00F6242F">
        <w:rPr>
          <w:rFonts w:ascii="Times New Roman" w:hAnsi="Times New Roman" w:cs="Times New Roman"/>
          <w:sz w:val="28"/>
          <w:szCs w:val="34"/>
        </w:rPr>
        <w:t>Ресурсное обеспечение подпрограммы «Обеспечение реализации Государственной программы Республики Татарстан «Развитие лесного хозяйства»</w:t>
      </w:r>
    </w:p>
    <w:p w:rsidR="006B4B68" w:rsidRPr="00F6242F" w:rsidRDefault="006B4B68" w:rsidP="006B4B68">
      <w:pPr>
        <w:widowControl/>
        <w:shd w:val="clear" w:color="auto" w:fill="FFFFFF"/>
        <w:autoSpaceDE/>
        <w:autoSpaceDN/>
        <w:adjustRightInd/>
        <w:ind w:firstLine="0"/>
        <w:jc w:val="center"/>
        <w:rPr>
          <w:rFonts w:ascii="Times New Roman" w:hAnsi="Times New Roman" w:cs="Times New Roman"/>
          <w:sz w:val="34"/>
          <w:szCs w:val="34"/>
        </w:rPr>
      </w:pPr>
    </w:p>
    <w:tbl>
      <w:tblPr>
        <w:tblW w:w="15121" w:type="dxa"/>
        <w:shd w:val="clear" w:color="auto" w:fill="FFFFFF"/>
        <w:tblCellMar>
          <w:top w:w="15" w:type="dxa"/>
          <w:left w:w="15" w:type="dxa"/>
          <w:bottom w:w="15" w:type="dxa"/>
          <w:right w:w="15" w:type="dxa"/>
        </w:tblCellMar>
        <w:tblLook w:val="04A0" w:firstRow="1" w:lastRow="0" w:firstColumn="1" w:lastColumn="0" w:noHBand="0" w:noVBand="1"/>
      </w:tblPr>
      <w:tblGrid>
        <w:gridCol w:w="1528"/>
        <w:gridCol w:w="1126"/>
        <w:gridCol w:w="1027"/>
        <w:gridCol w:w="1040"/>
        <w:gridCol w:w="1040"/>
        <w:gridCol w:w="1040"/>
        <w:gridCol w:w="1040"/>
        <w:gridCol w:w="1040"/>
        <w:gridCol w:w="1040"/>
        <w:gridCol w:w="1040"/>
        <w:gridCol w:w="1040"/>
        <w:gridCol w:w="1040"/>
        <w:gridCol w:w="1040"/>
        <w:gridCol w:w="1040"/>
      </w:tblGrid>
      <w:tr w:rsidR="004F396E" w:rsidRPr="00F6242F" w:rsidTr="004F396E">
        <w:trPr>
          <w:trHeight w:val="240"/>
        </w:trPr>
        <w:tc>
          <w:tcPr>
            <w:tcW w:w="152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 xml:space="preserve"> Наименование основных мероприятий</w:t>
            </w: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Исполнители</w:t>
            </w:r>
          </w:p>
        </w:tc>
        <w:tc>
          <w:tcPr>
            <w:tcW w:w="10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Срок выполнения основных мероприятий</w:t>
            </w:r>
          </w:p>
        </w:tc>
        <w:tc>
          <w:tcPr>
            <w:tcW w:w="11440"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Финансирование по годам с указанием источника финансирования, тыс. рублей</w:t>
            </w:r>
          </w:p>
        </w:tc>
      </w:tr>
      <w:tr w:rsidR="004F396E" w:rsidRPr="00F6242F" w:rsidTr="004F396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F396E" w:rsidRPr="00F6242F" w:rsidRDefault="004F396E"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F396E" w:rsidRPr="00F6242F" w:rsidRDefault="004F396E"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F396E" w:rsidRPr="00F6242F" w:rsidRDefault="004F396E" w:rsidP="006B4B68">
            <w:pPr>
              <w:widowControl/>
              <w:autoSpaceDE/>
              <w:autoSpaceDN/>
              <w:adjustRightInd/>
              <w:ind w:firstLine="0"/>
              <w:rPr>
                <w:rFonts w:ascii="Times New Roman" w:hAnsi="Times New Roman" w:cs="Times New Roman"/>
                <w:sz w:val="22"/>
                <w:szCs w:val="22"/>
              </w:rPr>
            </w:pP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2014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2015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2016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2017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2018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2019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2020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2021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2022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2023 год</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2024 год</w:t>
            </w:r>
          </w:p>
        </w:tc>
      </w:tr>
      <w:tr w:rsidR="004F396E" w:rsidRPr="00F6242F" w:rsidTr="004F396E">
        <w:tc>
          <w:tcPr>
            <w:tcW w:w="1512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Цель: повышение эффективности управления лесами</w:t>
            </w:r>
          </w:p>
        </w:tc>
      </w:tr>
      <w:tr w:rsidR="004F396E" w:rsidRPr="00F6242F" w:rsidTr="004F396E">
        <w:tc>
          <w:tcPr>
            <w:tcW w:w="1512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Задача 1: повышение эффективности исполнения государственных функций в сфере лесных отношений</w:t>
            </w:r>
          </w:p>
        </w:tc>
      </w:tr>
      <w:tr w:rsidR="004F396E" w:rsidRPr="00F6242F" w:rsidTr="00FC067F">
        <w:trPr>
          <w:trHeight w:val="240"/>
        </w:trPr>
        <w:tc>
          <w:tcPr>
            <w:tcW w:w="152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1.1. Осуществление отдельных полномочий в области лесных отношений</w:t>
            </w: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10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2014-2024 годы</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276706,7</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276836,4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282042,5</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283636,7</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297804,0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318419,6</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323898,9</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302914,4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305588,0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316301,3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316301,3</w:t>
            </w:r>
          </w:p>
        </w:tc>
      </w:tr>
      <w:tr w:rsidR="004F396E" w:rsidRPr="00F6242F" w:rsidTr="004F396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F396E" w:rsidRPr="00F6242F" w:rsidRDefault="004F396E"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F396E" w:rsidRPr="00F6242F" w:rsidRDefault="004F396E"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F396E" w:rsidRPr="00F6242F" w:rsidRDefault="004F396E" w:rsidP="006B4B68">
            <w:pPr>
              <w:widowControl/>
              <w:autoSpaceDE/>
              <w:autoSpaceDN/>
              <w:adjustRightInd/>
              <w:ind w:firstLine="0"/>
              <w:rPr>
                <w:rFonts w:ascii="Times New Roman" w:hAnsi="Times New Roman" w:cs="Times New Roman"/>
                <w:sz w:val="22"/>
                <w:szCs w:val="22"/>
              </w:rPr>
            </w:pP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r>
      <w:tr w:rsidR="004F396E" w:rsidRPr="00F6242F" w:rsidTr="004F396E">
        <w:trPr>
          <w:trHeight w:val="240"/>
        </w:trPr>
        <w:tc>
          <w:tcPr>
            <w:tcW w:w="152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1.2. Создание условий для привлечения и закрепления специалистов в лесной отрасли</w:t>
            </w:r>
          </w:p>
        </w:tc>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Министерство лесного хозяйства Республики Татарстан</w:t>
            </w:r>
          </w:p>
        </w:tc>
        <w:tc>
          <w:tcPr>
            <w:tcW w:w="10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2020-2024 годы</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r>
      <w:tr w:rsidR="004F396E" w:rsidRPr="00F6242F" w:rsidTr="004F396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F396E" w:rsidRPr="00F6242F" w:rsidRDefault="004F396E"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F396E" w:rsidRPr="00F6242F" w:rsidRDefault="004F396E" w:rsidP="006B4B68">
            <w:pPr>
              <w:widowControl/>
              <w:autoSpaceDE/>
              <w:autoSpaceDN/>
              <w:adjustRightInd/>
              <w:ind w:firstLine="0"/>
              <w:rPr>
                <w:rFonts w:ascii="Times New Roman"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F396E" w:rsidRPr="00F6242F" w:rsidRDefault="004F396E" w:rsidP="006B4B68">
            <w:pPr>
              <w:widowControl/>
              <w:autoSpaceDE/>
              <w:autoSpaceDN/>
              <w:adjustRightInd/>
              <w:ind w:firstLine="0"/>
              <w:rPr>
                <w:rFonts w:ascii="Times New Roman" w:hAnsi="Times New Roman" w:cs="Times New Roman"/>
                <w:sz w:val="22"/>
                <w:szCs w:val="22"/>
              </w:rPr>
            </w:pP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rPr>
                <w:rFonts w:ascii="Times New Roman" w:hAnsi="Times New Roman" w:cs="Times New Roman"/>
                <w:sz w:val="22"/>
                <w:szCs w:val="22"/>
              </w:rPr>
            </w:pPr>
            <w:r w:rsidRPr="00F6242F">
              <w:rPr>
                <w:rFonts w:ascii="Times New Roman" w:hAnsi="Times New Roman" w:cs="Times New Roman"/>
                <w:sz w:val="22"/>
                <w:szCs w:val="22"/>
              </w:rPr>
              <w:t> </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r>
      <w:tr w:rsidR="004F396E" w:rsidRPr="00F6242F" w:rsidTr="00FC067F">
        <w:tc>
          <w:tcPr>
            <w:tcW w:w="3681"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Всего по подпрограмме,</w:t>
            </w:r>
          </w:p>
          <w:p w:rsidR="004F396E" w:rsidRPr="00F6242F" w:rsidRDefault="004F396E"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в том числе:</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276706,7</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276836,4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282042,5</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283636,7</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297804,0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4F396E" w:rsidRPr="00F6242F" w:rsidRDefault="004F396E"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318419,6</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329898,9</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308914,4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311588,0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322301,3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4F396E"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322301,3</w:t>
            </w:r>
          </w:p>
        </w:tc>
      </w:tr>
      <w:tr w:rsidR="00FC067F" w:rsidRPr="00F6242F" w:rsidTr="00EF3BC4">
        <w:tc>
          <w:tcPr>
            <w:tcW w:w="3681"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федеральный бюджет</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276706,7</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276836,4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282042,5</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283636,7</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297804,0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318419,6</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323898,9</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302914,4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305588,0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316301,3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316301,3</w:t>
            </w:r>
          </w:p>
        </w:tc>
      </w:tr>
      <w:tr w:rsidR="00FC067F" w:rsidRPr="00F6242F" w:rsidTr="0034624B">
        <w:tc>
          <w:tcPr>
            <w:tcW w:w="3681"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left"/>
              <w:rPr>
                <w:rFonts w:ascii="Times New Roman" w:hAnsi="Times New Roman" w:cs="Times New Roman"/>
                <w:sz w:val="22"/>
                <w:szCs w:val="22"/>
              </w:rPr>
            </w:pPr>
            <w:r w:rsidRPr="00F6242F">
              <w:rPr>
                <w:rFonts w:ascii="Times New Roman" w:hAnsi="Times New Roman" w:cs="Times New Roman"/>
                <w:sz w:val="22"/>
                <w:szCs w:val="22"/>
              </w:rPr>
              <w:t>бюджет Республики Татарстан</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1040" w:type="dxa"/>
            <w:tcBorders>
              <w:top w:val="single" w:sz="6" w:space="0" w:color="000000"/>
              <w:left w:val="single" w:sz="6" w:space="0" w:color="000000"/>
              <w:bottom w:val="single" w:sz="6" w:space="0" w:color="000000"/>
              <w:right w:val="single" w:sz="4" w:space="0" w:color="auto"/>
            </w:tcBorders>
            <w:shd w:val="clear" w:color="auto" w:fill="FFFFFF"/>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C067F" w:rsidRPr="00F6242F" w:rsidRDefault="00FC067F" w:rsidP="006B4B68">
            <w:pPr>
              <w:widowControl/>
              <w:autoSpaceDE/>
              <w:autoSpaceDN/>
              <w:adjustRightInd/>
              <w:ind w:firstLine="0"/>
              <w:jc w:val="center"/>
              <w:rPr>
                <w:rFonts w:ascii="Times New Roman" w:hAnsi="Times New Roman" w:cs="Times New Roman"/>
                <w:sz w:val="22"/>
                <w:szCs w:val="22"/>
              </w:rPr>
            </w:pPr>
            <w:r w:rsidRPr="00F6242F">
              <w:rPr>
                <w:rFonts w:ascii="Times New Roman" w:hAnsi="Times New Roman" w:cs="Times New Roman"/>
                <w:sz w:val="22"/>
                <w:szCs w:val="22"/>
              </w:rPr>
              <w:t>6000,0</w:t>
            </w:r>
          </w:p>
        </w:tc>
      </w:tr>
    </w:tbl>
    <w:p w:rsidR="004F396E" w:rsidRDefault="004F396E" w:rsidP="006B4B68">
      <w:pPr>
        <w:tabs>
          <w:tab w:val="left" w:pos="993"/>
        </w:tabs>
        <w:ind w:firstLine="709"/>
        <w:rPr>
          <w:sz w:val="22"/>
          <w:szCs w:val="22"/>
        </w:rPr>
      </w:pPr>
    </w:p>
    <w:p w:rsidR="006B4B68" w:rsidRDefault="006B4B68" w:rsidP="006B4B68">
      <w:pPr>
        <w:tabs>
          <w:tab w:val="left" w:pos="993"/>
        </w:tabs>
        <w:ind w:left="10773" w:firstLine="0"/>
        <w:jc w:val="left"/>
        <w:rPr>
          <w:bCs/>
          <w:sz w:val="23"/>
          <w:szCs w:val="23"/>
          <w:shd w:val="clear" w:color="auto" w:fill="FFFFFF"/>
        </w:rPr>
      </w:pPr>
    </w:p>
    <w:p w:rsidR="00F03835" w:rsidRDefault="00590A34" w:rsidP="006B4B68">
      <w:pPr>
        <w:tabs>
          <w:tab w:val="left" w:pos="993"/>
        </w:tabs>
        <w:ind w:left="10773" w:firstLine="0"/>
        <w:jc w:val="left"/>
        <w:rPr>
          <w:bCs/>
          <w:sz w:val="23"/>
          <w:szCs w:val="23"/>
          <w:shd w:val="clear" w:color="auto" w:fill="FFFFFF"/>
        </w:rPr>
      </w:pPr>
      <w:r>
        <w:rPr>
          <w:bCs/>
          <w:sz w:val="23"/>
          <w:szCs w:val="23"/>
          <w:shd w:val="clear" w:color="auto" w:fill="FFFFFF"/>
        </w:rPr>
        <w:lastRenderedPageBreak/>
        <w:t>П</w:t>
      </w:r>
      <w:r w:rsidR="00F03835" w:rsidRPr="00F6242F">
        <w:rPr>
          <w:bCs/>
          <w:sz w:val="23"/>
          <w:szCs w:val="23"/>
          <w:shd w:val="clear" w:color="auto" w:fill="FFFFFF"/>
        </w:rPr>
        <w:t>риложение № </w:t>
      </w:r>
      <w:r>
        <w:rPr>
          <w:bCs/>
          <w:sz w:val="23"/>
          <w:szCs w:val="23"/>
          <w:shd w:val="clear" w:color="auto" w:fill="FFFFFF"/>
        </w:rPr>
        <w:t>1</w:t>
      </w:r>
      <w:r w:rsidR="00F03835" w:rsidRPr="00F6242F">
        <w:rPr>
          <w:bCs/>
          <w:sz w:val="23"/>
          <w:szCs w:val="23"/>
        </w:rPr>
        <w:br/>
      </w:r>
      <w:r w:rsidR="00F03835" w:rsidRPr="00F6242F">
        <w:rPr>
          <w:bCs/>
          <w:sz w:val="23"/>
          <w:szCs w:val="23"/>
          <w:shd w:val="clear" w:color="auto" w:fill="FFFFFF"/>
        </w:rPr>
        <w:t>к </w:t>
      </w:r>
      <w:hyperlink r:id="rId43" w:anchor="/document/22501492/entry/102" w:history="1">
        <w:r w:rsidR="00F03835" w:rsidRPr="00F6242F">
          <w:rPr>
            <w:rStyle w:val="a3"/>
            <w:bCs/>
            <w:color w:val="auto"/>
            <w:sz w:val="23"/>
            <w:szCs w:val="23"/>
            <w:u w:val="none"/>
            <w:shd w:val="clear" w:color="auto" w:fill="FFFFFF"/>
          </w:rPr>
          <w:t>подпрограмме</w:t>
        </w:r>
      </w:hyperlink>
      <w:r w:rsidR="00F03835" w:rsidRPr="00F6242F">
        <w:rPr>
          <w:sz w:val="23"/>
          <w:szCs w:val="23"/>
        </w:rPr>
        <w:t xml:space="preserve"> «</w:t>
      </w:r>
      <w:r w:rsidR="00F03835" w:rsidRPr="00F6242F">
        <w:rPr>
          <w:rFonts w:ascii="Times New Roman" w:hAnsi="Times New Roman" w:cs="Times New Roman"/>
          <w:szCs w:val="34"/>
        </w:rPr>
        <w:t>Развитие социальной и инженерной инфраструктуры в рамках Государственной программы «Развитие лесного хозяйства Республики Татарстан</w:t>
      </w:r>
      <w:r w:rsidR="00F03835" w:rsidRPr="00F6242F">
        <w:rPr>
          <w:bCs/>
          <w:sz w:val="23"/>
          <w:szCs w:val="23"/>
          <w:shd w:val="clear" w:color="auto" w:fill="FFFFFF"/>
        </w:rPr>
        <w:t>»</w:t>
      </w:r>
      <w:r w:rsidR="00F03835" w:rsidRPr="00F6242F">
        <w:rPr>
          <w:bCs/>
          <w:sz w:val="23"/>
          <w:szCs w:val="23"/>
        </w:rPr>
        <w:br/>
      </w:r>
      <w:r w:rsidR="00F03835" w:rsidRPr="00F6242F">
        <w:rPr>
          <w:bCs/>
          <w:sz w:val="23"/>
          <w:szCs w:val="23"/>
          <w:shd w:val="clear" w:color="auto" w:fill="FFFFFF"/>
        </w:rPr>
        <w:t>(в редакции </w:t>
      </w:r>
      <w:hyperlink r:id="rId44" w:anchor="/document/400508067/entry/3" w:history="1">
        <w:r w:rsidR="00F03835" w:rsidRPr="00F6242F">
          <w:rPr>
            <w:rStyle w:val="a3"/>
            <w:bCs/>
            <w:color w:val="auto"/>
            <w:sz w:val="23"/>
            <w:szCs w:val="23"/>
            <w:u w:val="none"/>
            <w:shd w:val="clear" w:color="auto" w:fill="FFFFFF"/>
          </w:rPr>
          <w:t>постановления</w:t>
        </w:r>
      </w:hyperlink>
      <w:r w:rsidR="00F03835" w:rsidRPr="00F6242F">
        <w:rPr>
          <w:bCs/>
          <w:sz w:val="23"/>
          <w:szCs w:val="23"/>
          <w:shd w:val="clear" w:color="auto" w:fill="FFFFFF"/>
        </w:rPr>
        <w:t> КМ РТ</w:t>
      </w:r>
      <w:r w:rsidR="00F03835" w:rsidRPr="00F6242F">
        <w:rPr>
          <w:bCs/>
          <w:sz w:val="23"/>
          <w:szCs w:val="23"/>
        </w:rPr>
        <w:br/>
      </w:r>
      <w:r w:rsidR="00F03835" w:rsidRPr="00F6242F">
        <w:rPr>
          <w:bCs/>
          <w:sz w:val="23"/>
          <w:szCs w:val="23"/>
          <w:shd w:val="clear" w:color="auto" w:fill="FFFFFF"/>
        </w:rPr>
        <w:t>от                                      №                    )</w:t>
      </w:r>
    </w:p>
    <w:p w:rsidR="001F3E5E" w:rsidRDefault="001F3E5E" w:rsidP="006B4B68">
      <w:pPr>
        <w:tabs>
          <w:tab w:val="left" w:pos="993"/>
        </w:tabs>
        <w:ind w:left="10773" w:firstLine="0"/>
        <w:jc w:val="left"/>
        <w:rPr>
          <w:bCs/>
          <w:sz w:val="23"/>
          <w:szCs w:val="23"/>
          <w:shd w:val="clear" w:color="auto" w:fill="FFFFFF"/>
        </w:rPr>
      </w:pPr>
    </w:p>
    <w:p w:rsidR="00F03835" w:rsidRDefault="00F03835" w:rsidP="006B4B68">
      <w:pPr>
        <w:ind w:firstLine="0"/>
        <w:jc w:val="center"/>
        <w:outlineLvl w:val="0"/>
        <w:rPr>
          <w:rFonts w:eastAsiaTheme="minorEastAsia"/>
          <w:bCs/>
          <w:color w:val="26282F"/>
          <w:sz w:val="28"/>
        </w:rPr>
      </w:pPr>
      <w:r w:rsidRPr="00F03835">
        <w:rPr>
          <w:rFonts w:eastAsiaTheme="minorEastAsia"/>
          <w:bCs/>
          <w:color w:val="26282F"/>
          <w:sz w:val="28"/>
        </w:rPr>
        <w:t>Цель, задача, индикаторы оценки результатов подпрограммы «Развитие социальной и инженерной инфраструктуры в рамках Государственной программы «Развитие лесного хозяйства Республики Татарстан»</w:t>
      </w:r>
    </w:p>
    <w:p w:rsidR="008F5BDD" w:rsidRDefault="008F5BDD" w:rsidP="006B4B68">
      <w:pPr>
        <w:ind w:firstLine="0"/>
        <w:jc w:val="center"/>
        <w:outlineLvl w:val="0"/>
        <w:rPr>
          <w:rFonts w:eastAsiaTheme="minorEastAsia"/>
          <w:bCs/>
          <w:color w:val="26282F"/>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1"/>
        <w:gridCol w:w="1892"/>
        <w:gridCol w:w="951"/>
        <w:gridCol w:w="1496"/>
        <w:gridCol w:w="778"/>
        <w:gridCol w:w="778"/>
        <w:gridCol w:w="778"/>
        <w:gridCol w:w="778"/>
        <w:gridCol w:w="778"/>
        <w:gridCol w:w="779"/>
        <w:gridCol w:w="778"/>
        <w:gridCol w:w="778"/>
        <w:gridCol w:w="778"/>
        <w:gridCol w:w="778"/>
        <w:gridCol w:w="778"/>
        <w:gridCol w:w="779"/>
      </w:tblGrid>
      <w:tr w:rsidR="008F5BDD" w:rsidRPr="008F5BDD" w:rsidTr="00F7245D">
        <w:tc>
          <w:tcPr>
            <w:tcW w:w="1641" w:type="dxa"/>
            <w:vMerge w:val="restart"/>
            <w:tcBorders>
              <w:top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Наименование основных мероприятий</w:t>
            </w:r>
          </w:p>
        </w:tc>
        <w:tc>
          <w:tcPr>
            <w:tcW w:w="1892" w:type="dxa"/>
            <w:vMerge w:val="restart"/>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Исполнители</w:t>
            </w:r>
          </w:p>
        </w:tc>
        <w:tc>
          <w:tcPr>
            <w:tcW w:w="951" w:type="dxa"/>
            <w:vMerge w:val="restart"/>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Срок выполнения</w:t>
            </w:r>
          </w:p>
        </w:tc>
        <w:tc>
          <w:tcPr>
            <w:tcW w:w="1496" w:type="dxa"/>
            <w:vMerge w:val="restart"/>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Индикаторы оценки конечных результатов, единица измерения</w:t>
            </w:r>
          </w:p>
        </w:tc>
        <w:tc>
          <w:tcPr>
            <w:tcW w:w="9336" w:type="dxa"/>
            <w:gridSpan w:val="12"/>
            <w:tcBorders>
              <w:top w:val="single" w:sz="4" w:space="0" w:color="auto"/>
              <w:left w:val="single" w:sz="4" w:space="0" w:color="auto"/>
              <w:bottom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Значения индикаторов по годам</w:t>
            </w:r>
          </w:p>
        </w:tc>
      </w:tr>
      <w:tr w:rsidR="008F5BDD" w:rsidRPr="008F5BDD" w:rsidTr="00F7245D">
        <w:tc>
          <w:tcPr>
            <w:tcW w:w="1641" w:type="dxa"/>
            <w:vMerge/>
            <w:tcBorders>
              <w:top w:val="single" w:sz="4" w:space="0" w:color="auto"/>
              <w:bottom w:val="single" w:sz="4" w:space="0" w:color="auto"/>
              <w:right w:val="single" w:sz="4" w:space="0" w:color="auto"/>
            </w:tcBorders>
          </w:tcPr>
          <w:p w:rsidR="008F5BDD" w:rsidRPr="008F5BDD" w:rsidRDefault="008F5BDD" w:rsidP="006B4B68">
            <w:pPr>
              <w:ind w:firstLine="0"/>
              <w:rPr>
                <w:rFonts w:eastAsiaTheme="minorEastAsia"/>
                <w:sz w:val="22"/>
                <w:szCs w:val="22"/>
              </w:rPr>
            </w:pPr>
          </w:p>
        </w:tc>
        <w:tc>
          <w:tcPr>
            <w:tcW w:w="1892" w:type="dxa"/>
            <w:vMerge/>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rPr>
                <w:rFonts w:eastAsiaTheme="minorEastAsia"/>
                <w:sz w:val="22"/>
                <w:szCs w:val="22"/>
              </w:rPr>
            </w:pPr>
          </w:p>
        </w:tc>
        <w:tc>
          <w:tcPr>
            <w:tcW w:w="951" w:type="dxa"/>
            <w:vMerge/>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rPr>
                <w:rFonts w:eastAsiaTheme="minorEastAsia"/>
                <w:sz w:val="22"/>
                <w:szCs w:val="22"/>
              </w:rPr>
            </w:pPr>
          </w:p>
        </w:tc>
        <w:tc>
          <w:tcPr>
            <w:tcW w:w="1496" w:type="dxa"/>
            <w:vMerge/>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rPr>
                <w:rFonts w:eastAsiaTheme="minorEastAsia"/>
                <w:sz w:val="22"/>
                <w:szCs w:val="22"/>
              </w:rPr>
            </w:pP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2013</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(базовый)</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2014</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2015</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2016</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2017</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9"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2018</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2019</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2020</w:t>
            </w:r>
            <w:r>
              <w:rPr>
                <w:rFonts w:eastAsiaTheme="minorEastAsia"/>
                <w:sz w:val="22"/>
                <w:szCs w:val="22"/>
              </w:rPr>
              <w:t>*</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2021</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2022</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2023</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c>
          <w:tcPr>
            <w:tcW w:w="779" w:type="dxa"/>
            <w:tcBorders>
              <w:top w:val="single" w:sz="4" w:space="0" w:color="auto"/>
              <w:left w:val="single" w:sz="4" w:space="0" w:color="auto"/>
              <w:bottom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2024</w:t>
            </w:r>
          </w:p>
          <w:p w:rsidR="008F5BDD" w:rsidRPr="008F5BDD" w:rsidRDefault="008F5BDD" w:rsidP="006B4B68">
            <w:pPr>
              <w:ind w:firstLine="0"/>
              <w:jc w:val="center"/>
              <w:rPr>
                <w:rFonts w:eastAsiaTheme="minorEastAsia"/>
                <w:sz w:val="22"/>
                <w:szCs w:val="22"/>
              </w:rPr>
            </w:pPr>
            <w:r w:rsidRPr="008F5BDD">
              <w:rPr>
                <w:rFonts w:eastAsiaTheme="minorEastAsia"/>
                <w:sz w:val="22"/>
                <w:szCs w:val="22"/>
              </w:rPr>
              <w:t>год</w:t>
            </w:r>
          </w:p>
        </w:tc>
      </w:tr>
      <w:tr w:rsidR="008F5BDD" w:rsidRPr="008F5BDD" w:rsidTr="00F7245D">
        <w:tc>
          <w:tcPr>
            <w:tcW w:w="1641" w:type="dxa"/>
            <w:tcBorders>
              <w:top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w:t>
            </w:r>
          </w:p>
        </w:tc>
        <w:tc>
          <w:tcPr>
            <w:tcW w:w="1892"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w:t>
            </w:r>
          </w:p>
        </w:tc>
        <w:tc>
          <w:tcPr>
            <w:tcW w:w="951"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3</w:t>
            </w:r>
          </w:p>
        </w:tc>
        <w:tc>
          <w:tcPr>
            <w:tcW w:w="1496"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4</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5</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6</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7</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8</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9</w:t>
            </w:r>
          </w:p>
        </w:tc>
        <w:tc>
          <w:tcPr>
            <w:tcW w:w="779"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10</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11</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12</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13</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14</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15</w:t>
            </w:r>
          </w:p>
        </w:tc>
        <w:tc>
          <w:tcPr>
            <w:tcW w:w="779" w:type="dxa"/>
            <w:tcBorders>
              <w:top w:val="single" w:sz="4" w:space="0" w:color="auto"/>
              <w:left w:val="single" w:sz="4" w:space="0" w:color="auto"/>
              <w:bottom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16</w:t>
            </w:r>
          </w:p>
        </w:tc>
      </w:tr>
      <w:tr w:rsidR="008F5BDD" w:rsidRPr="008F5BDD" w:rsidTr="00F7245D">
        <w:tc>
          <w:tcPr>
            <w:tcW w:w="15316" w:type="dxa"/>
            <w:gridSpan w:val="16"/>
            <w:tcBorders>
              <w:top w:val="single" w:sz="4" w:space="0" w:color="auto"/>
              <w:bottom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Цель: повышение эффективности работы государственных учреждений в лесном хозяйстве</w:t>
            </w:r>
          </w:p>
        </w:tc>
      </w:tr>
      <w:tr w:rsidR="008F5BDD" w:rsidRPr="008F5BDD" w:rsidTr="00F7245D">
        <w:tc>
          <w:tcPr>
            <w:tcW w:w="15316" w:type="dxa"/>
            <w:gridSpan w:val="16"/>
            <w:tcBorders>
              <w:top w:val="single" w:sz="4" w:space="0" w:color="auto"/>
              <w:bottom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Задача: создание наиболее благоприятных условий в целях улучшения условий труда работников учреждений</w:t>
            </w:r>
          </w:p>
        </w:tc>
      </w:tr>
      <w:tr w:rsidR="008F5BDD" w:rsidRPr="008F5BDD" w:rsidTr="00F7245D">
        <w:tc>
          <w:tcPr>
            <w:tcW w:w="1641" w:type="dxa"/>
            <w:tcBorders>
              <w:top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1.1. Проведение проектных и изыскательских работ</w:t>
            </w:r>
          </w:p>
        </w:tc>
        <w:tc>
          <w:tcPr>
            <w:tcW w:w="1892"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 xml:space="preserve">Министерство лесного хозяйства Республики Татарстан, Министерство строительства, архитектуры и жилищно-коммунального хозяйства Республики Татарстан, государственное казенное учреждение "Главное инвестиционно-строительное </w:t>
            </w:r>
            <w:r w:rsidRPr="008F5BDD">
              <w:rPr>
                <w:rFonts w:eastAsiaTheme="minorEastAsia"/>
                <w:sz w:val="22"/>
                <w:szCs w:val="22"/>
              </w:rPr>
              <w:lastRenderedPageBreak/>
              <w:t>управление Республики Татарстан"</w:t>
            </w:r>
          </w:p>
        </w:tc>
        <w:tc>
          <w:tcPr>
            <w:tcW w:w="951"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lastRenderedPageBreak/>
              <w:t>2020-2022 годы</w:t>
            </w:r>
          </w:p>
        </w:tc>
        <w:tc>
          <w:tcPr>
            <w:tcW w:w="1496"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1.1.1. Проектные и изыскательские работы, единиц</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9"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14</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9" w:type="dxa"/>
            <w:tcBorders>
              <w:top w:val="single" w:sz="4" w:space="0" w:color="auto"/>
              <w:left w:val="single" w:sz="4" w:space="0" w:color="auto"/>
              <w:bottom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r>
      <w:tr w:rsidR="008F5BDD" w:rsidRPr="008F5BDD" w:rsidTr="00F7245D">
        <w:tc>
          <w:tcPr>
            <w:tcW w:w="1641" w:type="dxa"/>
            <w:tcBorders>
              <w:top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lastRenderedPageBreak/>
              <w:t>1.2. Ремонт административных зданий государственных казенных учреждений, подведомственных Министерству лесного хозяйства Республики Татарстан</w:t>
            </w:r>
          </w:p>
        </w:tc>
        <w:tc>
          <w:tcPr>
            <w:tcW w:w="1892"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Министерство лесного хозяйства Республики Татарстан, Министерство строительства, архитектуры и жилищно-коммунального хозяйства Республики Татарстан, государственное казенное учреждение "Главное инвестиционно-строительное управление Республики Татарстан"</w:t>
            </w:r>
          </w:p>
        </w:tc>
        <w:tc>
          <w:tcPr>
            <w:tcW w:w="951"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2020-2022 годы</w:t>
            </w:r>
          </w:p>
        </w:tc>
        <w:tc>
          <w:tcPr>
            <w:tcW w:w="1496"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1.2.1. Ремонт административных зданий, единиц</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9"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11</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28</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10</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9" w:type="dxa"/>
            <w:tcBorders>
              <w:top w:val="single" w:sz="4" w:space="0" w:color="auto"/>
              <w:left w:val="single" w:sz="4" w:space="0" w:color="auto"/>
              <w:bottom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r>
      <w:tr w:rsidR="008F5BDD" w:rsidRPr="008F5BDD" w:rsidTr="00F7245D">
        <w:tc>
          <w:tcPr>
            <w:tcW w:w="1641" w:type="dxa"/>
            <w:tcBorders>
              <w:top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1.3. Ремонт объектов недвижимости государственных бюджетных учреждений, подведомственных Министерству лесного хозяйства Республики Татарстан</w:t>
            </w:r>
          </w:p>
        </w:tc>
        <w:tc>
          <w:tcPr>
            <w:tcW w:w="1892"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Министерство лесного хозяйства Республики Татарстан, Министерство строительства, архитектуры и жилищно-коммунального хозяйства Республики Татарстан, государственное казенное учреждение "Главное инвестиционно-</w:t>
            </w:r>
            <w:r w:rsidRPr="008F5BDD">
              <w:rPr>
                <w:rFonts w:eastAsiaTheme="minorEastAsia"/>
                <w:sz w:val="22"/>
                <w:szCs w:val="22"/>
              </w:rPr>
              <w:lastRenderedPageBreak/>
              <w:t>строительное управление Республики Татарстан"</w:t>
            </w:r>
          </w:p>
        </w:tc>
        <w:tc>
          <w:tcPr>
            <w:tcW w:w="951"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lastRenderedPageBreak/>
              <w:t>2020-2022 годы</w:t>
            </w:r>
          </w:p>
        </w:tc>
        <w:tc>
          <w:tcPr>
            <w:tcW w:w="1496"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1.3.1. Ремонт объектов недвижимости, единиц</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9"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2</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8</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9" w:type="dxa"/>
            <w:tcBorders>
              <w:top w:val="single" w:sz="4" w:space="0" w:color="auto"/>
              <w:left w:val="single" w:sz="4" w:space="0" w:color="auto"/>
              <w:bottom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r>
      <w:tr w:rsidR="008F5BDD" w:rsidRPr="008F5BDD" w:rsidTr="00F7245D">
        <w:tc>
          <w:tcPr>
            <w:tcW w:w="1641" w:type="dxa"/>
            <w:tcBorders>
              <w:top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lastRenderedPageBreak/>
              <w:t>1.4. Ремонт учебного корпуса факультета лесного хозяйства и экологии федерального государственного бюджетного образовательного учреждения высшего образования "Казанский государственный аграрный университет"</w:t>
            </w:r>
          </w:p>
        </w:tc>
        <w:tc>
          <w:tcPr>
            <w:tcW w:w="1892"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Министерство лесного хозяйства Республики Татарстан, Министерство строительства, архитектуры и жилищно-коммунального хозяйства Республики Татарстан, государственное казенное учреждение "Главное инвестиционно-строительное управление Республики Татарстан"</w:t>
            </w:r>
          </w:p>
        </w:tc>
        <w:tc>
          <w:tcPr>
            <w:tcW w:w="951"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2020-2022 годы</w:t>
            </w:r>
          </w:p>
        </w:tc>
        <w:tc>
          <w:tcPr>
            <w:tcW w:w="1496"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left"/>
              <w:rPr>
                <w:rFonts w:eastAsiaTheme="minorEastAsia"/>
                <w:sz w:val="22"/>
                <w:szCs w:val="22"/>
              </w:rPr>
            </w:pPr>
            <w:r w:rsidRPr="008F5BDD">
              <w:rPr>
                <w:rFonts w:eastAsiaTheme="minorEastAsia"/>
                <w:sz w:val="22"/>
                <w:szCs w:val="22"/>
              </w:rPr>
              <w:t>1.4.1. Капитальный ремонт учебного корпуса, единиц</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9"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1</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8" w:type="dxa"/>
            <w:tcBorders>
              <w:top w:val="single" w:sz="4" w:space="0" w:color="auto"/>
              <w:left w:val="single" w:sz="4" w:space="0" w:color="auto"/>
              <w:bottom w:val="single" w:sz="4" w:space="0" w:color="auto"/>
              <w:right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c>
          <w:tcPr>
            <w:tcW w:w="779" w:type="dxa"/>
            <w:tcBorders>
              <w:top w:val="single" w:sz="4" w:space="0" w:color="auto"/>
              <w:left w:val="single" w:sz="4" w:space="0" w:color="auto"/>
              <w:bottom w:val="single" w:sz="4" w:space="0" w:color="auto"/>
            </w:tcBorders>
          </w:tcPr>
          <w:p w:rsidR="008F5BDD" w:rsidRPr="008F5BDD" w:rsidRDefault="008F5BDD" w:rsidP="006B4B68">
            <w:pPr>
              <w:ind w:firstLine="0"/>
              <w:jc w:val="center"/>
              <w:rPr>
                <w:rFonts w:eastAsiaTheme="minorEastAsia"/>
                <w:sz w:val="22"/>
                <w:szCs w:val="22"/>
              </w:rPr>
            </w:pPr>
            <w:r w:rsidRPr="008F5BDD">
              <w:rPr>
                <w:rFonts w:eastAsiaTheme="minorEastAsia"/>
                <w:sz w:val="22"/>
                <w:szCs w:val="22"/>
              </w:rPr>
              <w:t>-</w:t>
            </w:r>
          </w:p>
        </w:tc>
      </w:tr>
    </w:tbl>
    <w:p w:rsidR="000B5CD8" w:rsidRPr="000B5CD8" w:rsidRDefault="000B5CD8" w:rsidP="006B4B68">
      <w:pPr>
        <w:tabs>
          <w:tab w:val="left" w:pos="993"/>
        </w:tabs>
        <w:ind w:firstLine="0"/>
        <w:jc w:val="left"/>
        <w:rPr>
          <w:bCs/>
          <w:sz w:val="23"/>
          <w:szCs w:val="23"/>
          <w:shd w:val="clear" w:color="auto" w:fill="FFFFFF"/>
        </w:rPr>
      </w:pPr>
      <w:r>
        <w:rPr>
          <w:bCs/>
          <w:sz w:val="23"/>
          <w:szCs w:val="23"/>
          <w:shd w:val="clear" w:color="auto" w:fill="FFFFFF"/>
        </w:rPr>
        <w:tab/>
      </w:r>
      <w:r w:rsidRPr="000B5CD8">
        <w:rPr>
          <w:bCs/>
          <w:sz w:val="23"/>
          <w:szCs w:val="23"/>
          <w:shd w:val="clear" w:color="auto" w:fill="FFFFFF"/>
        </w:rPr>
        <w:t>* Фактически достигнутые значения индикаторов.</w:t>
      </w:r>
    </w:p>
    <w:p w:rsidR="00F03835" w:rsidRDefault="00F03835" w:rsidP="006B4B68">
      <w:pPr>
        <w:tabs>
          <w:tab w:val="left" w:pos="993"/>
        </w:tabs>
        <w:ind w:left="10773" w:firstLine="0"/>
        <w:jc w:val="left"/>
        <w:rPr>
          <w:bCs/>
          <w:sz w:val="23"/>
          <w:szCs w:val="23"/>
          <w:shd w:val="clear" w:color="auto" w:fill="FFFFFF"/>
        </w:rPr>
      </w:pPr>
    </w:p>
    <w:p w:rsidR="00F03835" w:rsidRDefault="00F03835" w:rsidP="006B4B68">
      <w:pPr>
        <w:tabs>
          <w:tab w:val="left" w:pos="993"/>
        </w:tabs>
        <w:ind w:left="10773" w:firstLine="0"/>
        <w:jc w:val="left"/>
        <w:rPr>
          <w:bCs/>
          <w:sz w:val="23"/>
          <w:szCs w:val="23"/>
          <w:shd w:val="clear" w:color="auto" w:fill="FFFFFF"/>
        </w:rPr>
      </w:pPr>
    </w:p>
    <w:p w:rsidR="00F03835" w:rsidRDefault="00F03835" w:rsidP="006B4B68">
      <w:pPr>
        <w:tabs>
          <w:tab w:val="left" w:pos="993"/>
        </w:tabs>
        <w:ind w:left="10773" w:firstLine="0"/>
        <w:jc w:val="left"/>
        <w:rPr>
          <w:bCs/>
          <w:sz w:val="23"/>
          <w:szCs w:val="23"/>
          <w:shd w:val="clear" w:color="auto" w:fill="FFFFFF"/>
        </w:rPr>
      </w:pPr>
    </w:p>
    <w:p w:rsidR="00F03835" w:rsidRDefault="00F03835" w:rsidP="006B4B68">
      <w:pPr>
        <w:tabs>
          <w:tab w:val="left" w:pos="993"/>
        </w:tabs>
        <w:ind w:left="10773" w:firstLine="0"/>
        <w:jc w:val="left"/>
        <w:rPr>
          <w:bCs/>
          <w:sz w:val="23"/>
          <w:szCs w:val="23"/>
          <w:shd w:val="clear" w:color="auto" w:fill="FFFFFF"/>
        </w:rPr>
      </w:pPr>
    </w:p>
    <w:p w:rsidR="00F03835" w:rsidRDefault="00F03835" w:rsidP="006B4B68">
      <w:pPr>
        <w:tabs>
          <w:tab w:val="left" w:pos="993"/>
        </w:tabs>
        <w:ind w:left="10773" w:firstLine="0"/>
        <w:jc w:val="left"/>
        <w:rPr>
          <w:bCs/>
          <w:sz w:val="23"/>
          <w:szCs w:val="23"/>
          <w:shd w:val="clear" w:color="auto" w:fill="FFFFFF"/>
        </w:rPr>
      </w:pPr>
    </w:p>
    <w:p w:rsidR="00F03835" w:rsidRDefault="00F03835" w:rsidP="006B4B68">
      <w:pPr>
        <w:tabs>
          <w:tab w:val="left" w:pos="993"/>
        </w:tabs>
        <w:ind w:left="10773" w:firstLine="0"/>
        <w:jc w:val="left"/>
        <w:rPr>
          <w:bCs/>
          <w:sz w:val="23"/>
          <w:szCs w:val="23"/>
          <w:shd w:val="clear" w:color="auto" w:fill="FFFFFF"/>
        </w:rPr>
      </w:pPr>
    </w:p>
    <w:p w:rsidR="00F03835" w:rsidRDefault="00F03835" w:rsidP="006B4B68">
      <w:pPr>
        <w:tabs>
          <w:tab w:val="left" w:pos="993"/>
        </w:tabs>
        <w:ind w:left="10773" w:firstLine="0"/>
        <w:jc w:val="left"/>
        <w:rPr>
          <w:bCs/>
          <w:sz w:val="23"/>
          <w:szCs w:val="23"/>
          <w:shd w:val="clear" w:color="auto" w:fill="FFFFFF"/>
        </w:rPr>
      </w:pPr>
    </w:p>
    <w:p w:rsidR="00F03835" w:rsidRDefault="00F03835" w:rsidP="006B4B68">
      <w:pPr>
        <w:tabs>
          <w:tab w:val="left" w:pos="993"/>
        </w:tabs>
        <w:ind w:left="10773" w:firstLine="0"/>
        <w:jc w:val="left"/>
        <w:rPr>
          <w:bCs/>
          <w:sz w:val="23"/>
          <w:szCs w:val="23"/>
          <w:shd w:val="clear" w:color="auto" w:fill="FFFFFF"/>
        </w:rPr>
      </w:pPr>
    </w:p>
    <w:p w:rsidR="00F03835" w:rsidRDefault="00F03835" w:rsidP="006B4B68">
      <w:pPr>
        <w:tabs>
          <w:tab w:val="left" w:pos="993"/>
        </w:tabs>
        <w:ind w:left="10773" w:firstLine="0"/>
        <w:jc w:val="left"/>
        <w:rPr>
          <w:bCs/>
          <w:sz w:val="23"/>
          <w:szCs w:val="23"/>
          <w:shd w:val="clear" w:color="auto" w:fill="FFFFFF"/>
        </w:rPr>
      </w:pPr>
    </w:p>
    <w:p w:rsidR="00F03835" w:rsidRDefault="00F03835"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6B4B68" w:rsidRDefault="006B4B68" w:rsidP="006B4B68">
      <w:pPr>
        <w:tabs>
          <w:tab w:val="left" w:pos="993"/>
        </w:tabs>
        <w:ind w:left="10773" w:firstLine="0"/>
        <w:jc w:val="left"/>
        <w:rPr>
          <w:bCs/>
          <w:sz w:val="23"/>
          <w:szCs w:val="23"/>
          <w:shd w:val="clear" w:color="auto" w:fill="FFFFFF"/>
        </w:rPr>
      </w:pPr>
    </w:p>
    <w:p w:rsidR="0034624B" w:rsidRPr="00F6242F" w:rsidRDefault="0034624B" w:rsidP="006B4B68">
      <w:pPr>
        <w:tabs>
          <w:tab w:val="left" w:pos="993"/>
        </w:tabs>
        <w:ind w:left="10773" w:firstLine="0"/>
        <w:jc w:val="left"/>
        <w:rPr>
          <w:sz w:val="23"/>
          <w:szCs w:val="23"/>
        </w:rPr>
      </w:pPr>
      <w:r w:rsidRPr="00F6242F">
        <w:rPr>
          <w:bCs/>
          <w:sz w:val="23"/>
          <w:szCs w:val="23"/>
          <w:shd w:val="clear" w:color="auto" w:fill="FFFFFF"/>
        </w:rPr>
        <w:lastRenderedPageBreak/>
        <w:t>Приложение № 2</w:t>
      </w:r>
      <w:r w:rsidRPr="00F6242F">
        <w:rPr>
          <w:bCs/>
          <w:sz w:val="23"/>
          <w:szCs w:val="23"/>
        </w:rPr>
        <w:br/>
      </w:r>
      <w:r w:rsidRPr="00F6242F">
        <w:rPr>
          <w:bCs/>
          <w:sz w:val="23"/>
          <w:szCs w:val="23"/>
          <w:shd w:val="clear" w:color="auto" w:fill="FFFFFF"/>
        </w:rPr>
        <w:t>к </w:t>
      </w:r>
      <w:hyperlink r:id="rId45" w:anchor="/document/22501492/entry/102" w:history="1">
        <w:r w:rsidRPr="00F6242F">
          <w:rPr>
            <w:rStyle w:val="a3"/>
            <w:bCs/>
            <w:color w:val="auto"/>
            <w:sz w:val="23"/>
            <w:szCs w:val="23"/>
            <w:u w:val="none"/>
            <w:shd w:val="clear" w:color="auto" w:fill="FFFFFF"/>
          </w:rPr>
          <w:t>подпрограмме</w:t>
        </w:r>
      </w:hyperlink>
      <w:r w:rsidRPr="00F6242F">
        <w:rPr>
          <w:sz w:val="23"/>
          <w:szCs w:val="23"/>
        </w:rPr>
        <w:t xml:space="preserve"> «</w:t>
      </w:r>
      <w:r w:rsidRPr="00F6242F">
        <w:rPr>
          <w:rFonts w:ascii="Times New Roman" w:hAnsi="Times New Roman" w:cs="Times New Roman"/>
          <w:szCs w:val="34"/>
        </w:rPr>
        <w:t>Развитие социальной и инженерной инфраструктуры в рамках Государственной программы «Развитие лесного хозяйства Республики Татарстан</w:t>
      </w:r>
      <w:r w:rsidRPr="00F6242F">
        <w:rPr>
          <w:bCs/>
          <w:sz w:val="23"/>
          <w:szCs w:val="23"/>
          <w:shd w:val="clear" w:color="auto" w:fill="FFFFFF"/>
        </w:rPr>
        <w:t>»</w:t>
      </w:r>
      <w:r w:rsidRPr="00F6242F">
        <w:rPr>
          <w:bCs/>
          <w:sz w:val="23"/>
          <w:szCs w:val="23"/>
        </w:rPr>
        <w:br/>
      </w:r>
      <w:r w:rsidRPr="00F6242F">
        <w:rPr>
          <w:bCs/>
          <w:sz w:val="23"/>
          <w:szCs w:val="23"/>
          <w:shd w:val="clear" w:color="auto" w:fill="FFFFFF"/>
        </w:rPr>
        <w:t>(в редакции </w:t>
      </w:r>
      <w:hyperlink r:id="rId46" w:anchor="/document/400508067/entry/3" w:history="1">
        <w:r w:rsidRPr="00F6242F">
          <w:rPr>
            <w:rStyle w:val="a3"/>
            <w:bCs/>
            <w:color w:val="auto"/>
            <w:sz w:val="23"/>
            <w:szCs w:val="23"/>
            <w:u w:val="none"/>
            <w:shd w:val="clear" w:color="auto" w:fill="FFFFFF"/>
          </w:rPr>
          <w:t>постановления</w:t>
        </w:r>
      </w:hyperlink>
      <w:r w:rsidRPr="00F6242F">
        <w:rPr>
          <w:bCs/>
          <w:sz w:val="23"/>
          <w:szCs w:val="23"/>
          <w:shd w:val="clear" w:color="auto" w:fill="FFFFFF"/>
        </w:rPr>
        <w:t> КМ РТ</w:t>
      </w:r>
      <w:r w:rsidRPr="00F6242F">
        <w:rPr>
          <w:bCs/>
          <w:sz w:val="23"/>
          <w:szCs w:val="23"/>
        </w:rPr>
        <w:br/>
      </w:r>
      <w:r w:rsidRPr="00F6242F">
        <w:rPr>
          <w:bCs/>
          <w:sz w:val="23"/>
          <w:szCs w:val="23"/>
          <w:shd w:val="clear" w:color="auto" w:fill="FFFFFF"/>
        </w:rPr>
        <w:t>от                                      №                    )</w:t>
      </w:r>
    </w:p>
    <w:p w:rsidR="0034624B" w:rsidRPr="00F6242F" w:rsidRDefault="0034624B" w:rsidP="006B4B68">
      <w:pPr>
        <w:tabs>
          <w:tab w:val="left" w:pos="993"/>
        </w:tabs>
        <w:ind w:firstLine="709"/>
        <w:rPr>
          <w:sz w:val="32"/>
          <w:szCs w:val="28"/>
        </w:rPr>
      </w:pPr>
    </w:p>
    <w:p w:rsidR="0034624B" w:rsidRPr="00F6242F" w:rsidRDefault="0034624B" w:rsidP="006B4B68">
      <w:pPr>
        <w:widowControl/>
        <w:shd w:val="clear" w:color="auto" w:fill="FFFFFF"/>
        <w:autoSpaceDE/>
        <w:autoSpaceDN/>
        <w:adjustRightInd/>
        <w:ind w:firstLine="0"/>
        <w:jc w:val="center"/>
        <w:rPr>
          <w:rFonts w:ascii="Times New Roman" w:hAnsi="Times New Roman" w:cs="Times New Roman"/>
          <w:sz w:val="28"/>
          <w:szCs w:val="34"/>
        </w:rPr>
      </w:pPr>
      <w:r w:rsidRPr="00F6242F">
        <w:rPr>
          <w:rFonts w:ascii="Times New Roman" w:hAnsi="Times New Roman" w:cs="Times New Roman"/>
          <w:sz w:val="28"/>
          <w:szCs w:val="34"/>
        </w:rPr>
        <w:t>Ресурсное обеспечение подпрограммы «Развитие социальной и инженерной инфраструктуры в рамках Государственной программы «Развитие лесного хозяйства Республики Татарстан»</w:t>
      </w:r>
    </w:p>
    <w:p w:rsidR="00B02F25" w:rsidRPr="00F6242F" w:rsidRDefault="00B02F25" w:rsidP="006B4B68">
      <w:pPr>
        <w:widowControl/>
        <w:shd w:val="clear" w:color="auto" w:fill="FFFFFF"/>
        <w:autoSpaceDE/>
        <w:autoSpaceDN/>
        <w:adjustRightInd/>
        <w:ind w:firstLine="0"/>
        <w:jc w:val="center"/>
        <w:rPr>
          <w:rFonts w:ascii="Times New Roman" w:hAnsi="Times New Roman" w:cs="Times New Roman"/>
          <w:sz w:val="28"/>
          <w:szCs w:val="34"/>
        </w:rPr>
      </w:pPr>
    </w:p>
    <w:tbl>
      <w:tblPr>
        <w:tblW w:w="151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4"/>
        <w:gridCol w:w="11"/>
        <w:gridCol w:w="2069"/>
        <w:gridCol w:w="50"/>
        <w:gridCol w:w="1277"/>
        <w:gridCol w:w="7"/>
        <w:gridCol w:w="787"/>
        <w:gridCol w:w="11"/>
        <w:gridCol w:w="781"/>
        <w:gridCol w:w="17"/>
        <w:gridCol w:w="776"/>
        <w:gridCol w:w="22"/>
        <w:gridCol w:w="770"/>
        <w:gridCol w:w="28"/>
        <w:gridCol w:w="764"/>
        <w:gridCol w:w="34"/>
        <w:gridCol w:w="759"/>
        <w:gridCol w:w="39"/>
        <w:gridCol w:w="1033"/>
        <w:gridCol w:w="45"/>
        <w:gridCol w:w="1168"/>
        <w:gridCol w:w="50"/>
        <w:gridCol w:w="1022"/>
        <w:gridCol w:w="56"/>
        <w:gridCol w:w="736"/>
        <w:gridCol w:w="62"/>
        <w:gridCol w:w="736"/>
        <w:gridCol w:w="67"/>
      </w:tblGrid>
      <w:tr w:rsidR="00A24C6B" w:rsidRPr="00A24C6B" w:rsidTr="00824C1D">
        <w:trPr>
          <w:gridAfter w:val="1"/>
          <w:wAfter w:w="67" w:type="dxa"/>
        </w:trPr>
        <w:tc>
          <w:tcPr>
            <w:tcW w:w="1944" w:type="dxa"/>
            <w:vMerge w:val="restart"/>
            <w:tcBorders>
              <w:top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Наименование основных мероприятий</w:t>
            </w:r>
          </w:p>
        </w:tc>
        <w:tc>
          <w:tcPr>
            <w:tcW w:w="2080" w:type="dxa"/>
            <w:gridSpan w:val="2"/>
            <w:vMerge w:val="restart"/>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Исполнители</w:t>
            </w:r>
          </w:p>
        </w:tc>
        <w:tc>
          <w:tcPr>
            <w:tcW w:w="1327" w:type="dxa"/>
            <w:gridSpan w:val="2"/>
            <w:vMerge w:val="restart"/>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Срок выполнения основных мероприятий</w:t>
            </w:r>
          </w:p>
        </w:tc>
        <w:tc>
          <w:tcPr>
            <w:tcW w:w="9703" w:type="dxa"/>
            <w:gridSpan w:val="22"/>
            <w:tcBorders>
              <w:top w:val="single" w:sz="4" w:space="0" w:color="auto"/>
              <w:left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Финансирование по годам с указанием источника финансирования, тыс. рублей</w:t>
            </w:r>
          </w:p>
        </w:tc>
      </w:tr>
      <w:tr w:rsidR="00A24C6B" w:rsidRPr="00A24C6B" w:rsidTr="00824C1D">
        <w:trPr>
          <w:gridAfter w:val="1"/>
          <w:wAfter w:w="67" w:type="dxa"/>
        </w:trPr>
        <w:tc>
          <w:tcPr>
            <w:tcW w:w="1944" w:type="dxa"/>
            <w:vMerge/>
            <w:tcBorders>
              <w:top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2080"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1327"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4"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2014</w:t>
            </w:r>
          </w:p>
          <w:p w:rsidR="00A24C6B" w:rsidRPr="00A24C6B" w:rsidRDefault="00A24C6B" w:rsidP="006B4B68">
            <w:pPr>
              <w:ind w:firstLine="0"/>
              <w:jc w:val="center"/>
              <w:rPr>
                <w:rFonts w:eastAsiaTheme="minorEastAsia"/>
                <w:sz w:val="22"/>
                <w:szCs w:val="22"/>
              </w:rPr>
            </w:pPr>
            <w:r w:rsidRPr="00A24C6B">
              <w:rPr>
                <w:rFonts w:eastAsiaTheme="minorEastAsia"/>
                <w:sz w:val="22"/>
                <w:szCs w:val="22"/>
              </w:rPr>
              <w:t>год</w:t>
            </w:r>
          </w:p>
        </w:tc>
        <w:tc>
          <w:tcPr>
            <w:tcW w:w="792"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2015 год</w:t>
            </w:r>
          </w:p>
        </w:tc>
        <w:tc>
          <w:tcPr>
            <w:tcW w:w="793"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2016 год</w:t>
            </w:r>
          </w:p>
        </w:tc>
        <w:tc>
          <w:tcPr>
            <w:tcW w:w="792"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2017 год</w:t>
            </w:r>
          </w:p>
        </w:tc>
        <w:tc>
          <w:tcPr>
            <w:tcW w:w="792"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2018 год</w:t>
            </w:r>
          </w:p>
        </w:tc>
        <w:tc>
          <w:tcPr>
            <w:tcW w:w="793"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2019 год</w:t>
            </w:r>
          </w:p>
        </w:tc>
        <w:tc>
          <w:tcPr>
            <w:tcW w:w="1072"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2020</w:t>
            </w:r>
            <w:r w:rsidR="00824C1D">
              <w:rPr>
                <w:rFonts w:eastAsiaTheme="minorEastAsia"/>
                <w:sz w:val="22"/>
                <w:szCs w:val="22"/>
              </w:rPr>
              <w:t>*</w:t>
            </w:r>
          </w:p>
          <w:p w:rsidR="00A24C6B" w:rsidRPr="00A24C6B" w:rsidRDefault="00A24C6B" w:rsidP="006B4B68">
            <w:pPr>
              <w:ind w:firstLine="0"/>
              <w:jc w:val="center"/>
              <w:rPr>
                <w:rFonts w:eastAsiaTheme="minorEastAsia"/>
                <w:sz w:val="22"/>
                <w:szCs w:val="22"/>
              </w:rPr>
            </w:pPr>
            <w:r w:rsidRPr="00A24C6B">
              <w:rPr>
                <w:rFonts w:eastAsiaTheme="minorEastAsia"/>
                <w:sz w:val="22"/>
                <w:szCs w:val="22"/>
              </w:rPr>
              <w:t>год</w:t>
            </w:r>
          </w:p>
        </w:tc>
        <w:tc>
          <w:tcPr>
            <w:tcW w:w="1213"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2021</w:t>
            </w:r>
          </w:p>
          <w:p w:rsidR="00A24C6B" w:rsidRPr="00A24C6B" w:rsidRDefault="00A24C6B" w:rsidP="006B4B68">
            <w:pPr>
              <w:ind w:firstLine="0"/>
              <w:jc w:val="center"/>
              <w:rPr>
                <w:rFonts w:eastAsiaTheme="minorEastAsia"/>
                <w:sz w:val="22"/>
                <w:szCs w:val="22"/>
              </w:rPr>
            </w:pPr>
            <w:r w:rsidRPr="00A24C6B">
              <w:rPr>
                <w:rFonts w:eastAsiaTheme="minorEastAsia"/>
                <w:sz w:val="22"/>
                <w:szCs w:val="22"/>
              </w:rPr>
              <w:t>год</w:t>
            </w:r>
          </w:p>
        </w:tc>
        <w:tc>
          <w:tcPr>
            <w:tcW w:w="1072"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2022</w:t>
            </w:r>
          </w:p>
          <w:p w:rsidR="00A24C6B" w:rsidRPr="00A24C6B" w:rsidRDefault="00A24C6B" w:rsidP="006B4B68">
            <w:pPr>
              <w:ind w:firstLine="0"/>
              <w:jc w:val="center"/>
              <w:rPr>
                <w:rFonts w:eastAsiaTheme="minorEastAsia"/>
                <w:sz w:val="22"/>
                <w:szCs w:val="22"/>
              </w:rPr>
            </w:pPr>
            <w:r w:rsidRPr="00A24C6B">
              <w:rPr>
                <w:rFonts w:eastAsiaTheme="minorEastAsia"/>
                <w:sz w:val="22"/>
                <w:szCs w:val="22"/>
              </w:rPr>
              <w:t>год</w:t>
            </w:r>
          </w:p>
        </w:tc>
        <w:tc>
          <w:tcPr>
            <w:tcW w:w="792"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2023 год</w:t>
            </w:r>
          </w:p>
        </w:tc>
        <w:tc>
          <w:tcPr>
            <w:tcW w:w="798" w:type="dxa"/>
            <w:gridSpan w:val="2"/>
            <w:tcBorders>
              <w:top w:val="single" w:sz="4" w:space="0" w:color="auto"/>
              <w:left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2024 год</w:t>
            </w:r>
          </w:p>
        </w:tc>
      </w:tr>
      <w:tr w:rsidR="00A24C6B" w:rsidRPr="00A24C6B" w:rsidTr="00824C1D">
        <w:tc>
          <w:tcPr>
            <w:tcW w:w="1955" w:type="dxa"/>
            <w:gridSpan w:val="2"/>
            <w:tcBorders>
              <w:top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1</w:t>
            </w:r>
          </w:p>
        </w:tc>
        <w:tc>
          <w:tcPr>
            <w:tcW w:w="2119"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w:t>
            </w:r>
          </w:p>
        </w:tc>
        <w:tc>
          <w:tcPr>
            <w:tcW w:w="1284"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3</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4</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5</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6</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7</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8</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9</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10</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11</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12</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13</w:t>
            </w: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14</w:t>
            </w:r>
          </w:p>
        </w:tc>
      </w:tr>
      <w:tr w:rsidR="00A24C6B" w:rsidRPr="00A24C6B" w:rsidTr="00824C1D">
        <w:tc>
          <w:tcPr>
            <w:tcW w:w="15121" w:type="dxa"/>
            <w:gridSpan w:val="28"/>
            <w:tcBorders>
              <w:top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Цель: повышение эффективности работы государственных учреждений в лесном хозяйстве</w:t>
            </w:r>
          </w:p>
        </w:tc>
      </w:tr>
      <w:tr w:rsidR="00A24C6B" w:rsidRPr="00A24C6B" w:rsidTr="00824C1D">
        <w:tc>
          <w:tcPr>
            <w:tcW w:w="15121" w:type="dxa"/>
            <w:gridSpan w:val="28"/>
            <w:tcBorders>
              <w:top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Задача: создание наиболее благоприятных условий в целях улучшения условий труда работников учреждений</w:t>
            </w:r>
          </w:p>
        </w:tc>
      </w:tr>
      <w:tr w:rsidR="00A24C6B" w:rsidRPr="00A24C6B" w:rsidTr="00824C1D">
        <w:tc>
          <w:tcPr>
            <w:tcW w:w="1955" w:type="dxa"/>
            <w:gridSpan w:val="2"/>
            <w:vMerge w:val="restart"/>
            <w:tcBorders>
              <w:top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t>1.1. Проведение проектных и изыскательских работ</w:t>
            </w:r>
          </w:p>
        </w:tc>
        <w:tc>
          <w:tcPr>
            <w:tcW w:w="2119" w:type="dxa"/>
            <w:gridSpan w:val="2"/>
            <w:vMerge w:val="restart"/>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t>Министерство лесного хозяйства Республики Татарстан, Министерство строительства, архитектуры и жилищно-коммунального хозяйства Республики Татарстан, государственное казенное учреждение "Главное инвестиционно-строительное управление Республики Татарстан"</w:t>
            </w:r>
          </w:p>
        </w:tc>
        <w:tc>
          <w:tcPr>
            <w:tcW w:w="1284" w:type="dxa"/>
            <w:gridSpan w:val="2"/>
            <w:vMerge w:val="restart"/>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t>2020-2022 годы</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1679,34</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r>
      <w:tr w:rsidR="00A24C6B" w:rsidRPr="00A24C6B" w:rsidTr="00824C1D">
        <w:tc>
          <w:tcPr>
            <w:tcW w:w="1955" w:type="dxa"/>
            <w:gridSpan w:val="2"/>
            <w:vMerge/>
            <w:tcBorders>
              <w:top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2119"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1284"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бюджет Республики Татарстан</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rPr>
                <w:rFonts w:eastAsiaTheme="minorEastAsia"/>
                <w:sz w:val="22"/>
                <w:szCs w:val="22"/>
              </w:rPr>
            </w:pPr>
          </w:p>
        </w:tc>
      </w:tr>
      <w:tr w:rsidR="00824C1D" w:rsidRPr="00A24C6B" w:rsidTr="00824C1D">
        <w:tc>
          <w:tcPr>
            <w:tcW w:w="1955" w:type="dxa"/>
            <w:gridSpan w:val="2"/>
            <w:vMerge w:val="restart"/>
            <w:tcBorders>
              <w:top w:val="single" w:sz="4" w:space="0" w:color="auto"/>
              <w:bottom w:val="single" w:sz="4" w:space="0" w:color="auto"/>
              <w:right w:val="single" w:sz="4" w:space="0" w:color="auto"/>
            </w:tcBorders>
          </w:tcPr>
          <w:p w:rsidR="00824C1D" w:rsidRPr="00A24C6B" w:rsidRDefault="00824C1D" w:rsidP="006B4B68">
            <w:pPr>
              <w:ind w:firstLine="0"/>
              <w:jc w:val="left"/>
              <w:rPr>
                <w:rFonts w:eastAsiaTheme="minorEastAsia"/>
                <w:sz w:val="22"/>
                <w:szCs w:val="22"/>
              </w:rPr>
            </w:pPr>
            <w:r w:rsidRPr="00A24C6B">
              <w:rPr>
                <w:rFonts w:eastAsiaTheme="minorEastAsia"/>
                <w:sz w:val="22"/>
                <w:szCs w:val="22"/>
              </w:rPr>
              <w:t xml:space="preserve">1.2. Ремонт административных </w:t>
            </w:r>
            <w:r w:rsidRPr="00A24C6B">
              <w:rPr>
                <w:rFonts w:eastAsiaTheme="minorEastAsia"/>
                <w:sz w:val="22"/>
                <w:szCs w:val="22"/>
              </w:rPr>
              <w:lastRenderedPageBreak/>
              <w:t>зданий государственных казенных учреждений, подведомственных Министерству лесного хозяйства Республики Татарстан</w:t>
            </w:r>
          </w:p>
        </w:tc>
        <w:tc>
          <w:tcPr>
            <w:tcW w:w="2119" w:type="dxa"/>
            <w:gridSpan w:val="2"/>
            <w:vMerge w:val="restart"/>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left"/>
              <w:rPr>
                <w:rFonts w:eastAsiaTheme="minorEastAsia"/>
                <w:sz w:val="22"/>
                <w:szCs w:val="22"/>
              </w:rPr>
            </w:pPr>
            <w:r w:rsidRPr="00A24C6B">
              <w:rPr>
                <w:rFonts w:eastAsiaTheme="minorEastAsia"/>
                <w:sz w:val="22"/>
                <w:szCs w:val="22"/>
              </w:rPr>
              <w:lastRenderedPageBreak/>
              <w:t>Министерство лес</w:t>
            </w:r>
            <w:r w:rsidRPr="00A24C6B">
              <w:rPr>
                <w:rFonts w:eastAsiaTheme="minorEastAsia"/>
                <w:sz w:val="22"/>
                <w:szCs w:val="22"/>
              </w:rPr>
              <w:lastRenderedPageBreak/>
              <w:t>ного хозяйства Республики Татарстан, Министерство строительства, архитектуры и жилищно-коммунального хозяйства Республики Татарстан, государственное казенное учреждение "Главное инвестиционно-строительное управление Республики Татарстан"</w:t>
            </w:r>
          </w:p>
        </w:tc>
        <w:tc>
          <w:tcPr>
            <w:tcW w:w="1284" w:type="dxa"/>
            <w:gridSpan w:val="2"/>
            <w:vMerge w:val="restart"/>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left"/>
              <w:rPr>
                <w:rFonts w:eastAsiaTheme="minorEastAsia"/>
                <w:sz w:val="22"/>
                <w:szCs w:val="22"/>
              </w:rPr>
            </w:pPr>
            <w:r w:rsidRPr="00A24C6B">
              <w:rPr>
                <w:rFonts w:eastAsiaTheme="minorEastAsia"/>
                <w:sz w:val="22"/>
                <w:szCs w:val="22"/>
              </w:rPr>
              <w:lastRenderedPageBreak/>
              <w:t>2020-2022 годы</w:t>
            </w:r>
          </w:p>
        </w:tc>
        <w:tc>
          <w:tcPr>
            <w:tcW w:w="798" w:type="dxa"/>
            <w:gridSpan w:val="2"/>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center"/>
              <w:rPr>
                <w:rFonts w:eastAsiaTheme="minorEastAsia"/>
                <w:sz w:val="22"/>
                <w:szCs w:val="22"/>
              </w:rPr>
            </w:pPr>
            <w:r w:rsidRPr="00A24C6B">
              <w:rPr>
                <w:rFonts w:eastAsiaTheme="minorEastAsia"/>
                <w:sz w:val="22"/>
                <w:szCs w:val="22"/>
              </w:rPr>
              <w:t>-</w:t>
            </w:r>
          </w:p>
        </w:tc>
        <w:tc>
          <w:tcPr>
            <w:tcW w:w="1078" w:type="dxa"/>
            <w:gridSpan w:val="2"/>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center"/>
              <w:rPr>
                <w:rFonts w:eastAsiaTheme="minorEastAsia"/>
                <w:sz w:val="22"/>
                <w:szCs w:val="22"/>
              </w:rPr>
            </w:pPr>
            <w:r w:rsidRPr="00A24C6B">
              <w:rPr>
                <w:rFonts w:eastAsiaTheme="minorEastAsia"/>
                <w:sz w:val="22"/>
                <w:szCs w:val="22"/>
              </w:rPr>
              <w:t>30617,37</w:t>
            </w:r>
          </w:p>
        </w:tc>
        <w:tc>
          <w:tcPr>
            <w:tcW w:w="1218" w:type="dxa"/>
            <w:gridSpan w:val="2"/>
            <w:tcBorders>
              <w:top w:val="single" w:sz="4" w:space="0" w:color="auto"/>
              <w:left w:val="single" w:sz="4" w:space="0" w:color="auto"/>
              <w:bottom w:val="single" w:sz="4" w:space="0" w:color="auto"/>
              <w:right w:val="single" w:sz="4" w:space="0" w:color="auto"/>
            </w:tcBorders>
          </w:tcPr>
          <w:p w:rsidR="00824C1D" w:rsidRPr="00824C1D" w:rsidRDefault="00824C1D" w:rsidP="006B4B68">
            <w:pPr>
              <w:pStyle w:val="a4"/>
              <w:jc w:val="center"/>
              <w:rPr>
                <w:sz w:val="22"/>
                <w:szCs w:val="22"/>
              </w:rPr>
            </w:pPr>
            <w:r w:rsidRPr="00824C1D">
              <w:rPr>
                <w:sz w:val="22"/>
                <w:szCs w:val="22"/>
              </w:rPr>
              <w:t>70500,0</w:t>
            </w:r>
          </w:p>
        </w:tc>
        <w:tc>
          <w:tcPr>
            <w:tcW w:w="1078" w:type="dxa"/>
            <w:gridSpan w:val="2"/>
            <w:tcBorders>
              <w:top w:val="single" w:sz="4" w:space="0" w:color="auto"/>
              <w:left w:val="single" w:sz="4" w:space="0" w:color="auto"/>
              <w:bottom w:val="single" w:sz="4" w:space="0" w:color="auto"/>
              <w:right w:val="single" w:sz="4" w:space="0" w:color="auto"/>
            </w:tcBorders>
          </w:tcPr>
          <w:p w:rsidR="00824C1D" w:rsidRPr="00824C1D" w:rsidRDefault="00824C1D" w:rsidP="006B4B68">
            <w:pPr>
              <w:pStyle w:val="a4"/>
              <w:jc w:val="center"/>
              <w:rPr>
                <w:sz w:val="22"/>
                <w:szCs w:val="22"/>
              </w:rPr>
            </w:pPr>
            <w:r w:rsidRPr="00824C1D">
              <w:rPr>
                <w:sz w:val="22"/>
                <w:szCs w:val="22"/>
              </w:rPr>
              <w:t>44788,3</w:t>
            </w:r>
          </w:p>
        </w:tc>
        <w:tc>
          <w:tcPr>
            <w:tcW w:w="798" w:type="dxa"/>
            <w:gridSpan w:val="2"/>
            <w:tcBorders>
              <w:top w:val="single" w:sz="4" w:space="0" w:color="auto"/>
              <w:left w:val="single" w:sz="4" w:space="0" w:color="auto"/>
              <w:bottom w:val="single" w:sz="4" w:space="0" w:color="auto"/>
              <w:right w:val="single" w:sz="4" w:space="0" w:color="auto"/>
            </w:tcBorders>
          </w:tcPr>
          <w:p w:rsidR="00824C1D" w:rsidRPr="00A24C6B" w:rsidRDefault="00824C1D" w:rsidP="006B4B68">
            <w:pPr>
              <w:ind w:firstLine="0"/>
              <w:jc w:val="center"/>
              <w:rPr>
                <w:rFonts w:eastAsiaTheme="minorEastAsia"/>
                <w:sz w:val="22"/>
                <w:szCs w:val="22"/>
              </w:rPr>
            </w:pPr>
            <w:r w:rsidRPr="00A24C6B">
              <w:rPr>
                <w:rFonts w:eastAsiaTheme="minorEastAsia"/>
                <w:sz w:val="22"/>
                <w:szCs w:val="22"/>
              </w:rPr>
              <w:t>-</w:t>
            </w:r>
          </w:p>
        </w:tc>
        <w:tc>
          <w:tcPr>
            <w:tcW w:w="803" w:type="dxa"/>
            <w:gridSpan w:val="2"/>
            <w:tcBorders>
              <w:top w:val="single" w:sz="4" w:space="0" w:color="auto"/>
              <w:left w:val="single" w:sz="4" w:space="0" w:color="auto"/>
              <w:bottom w:val="single" w:sz="4" w:space="0" w:color="auto"/>
            </w:tcBorders>
          </w:tcPr>
          <w:p w:rsidR="00824C1D" w:rsidRPr="00A24C6B" w:rsidRDefault="00824C1D" w:rsidP="006B4B68">
            <w:pPr>
              <w:ind w:firstLine="0"/>
              <w:jc w:val="center"/>
              <w:rPr>
                <w:rFonts w:eastAsiaTheme="minorEastAsia"/>
                <w:sz w:val="22"/>
                <w:szCs w:val="22"/>
              </w:rPr>
            </w:pPr>
            <w:r w:rsidRPr="00A24C6B">
              <w:rPr>
                <w:rFonts w:eastAsiaTheme="minorEastAsia"/>
                <w:sz w:val="22"/>
                <w:szCs w:val="22"/>
              </w:rPr>
              <w:t>-</w:t>
            </w:r>
          </w:p>
        </w:tc>
      </w:tr>
      <w:tr w:rsidR="00A24C6B" w:rsidRPr="00A24C6B" w:rsidTr="00824C1D">
        <w:tc>
          <w:tcPr>
            <w:tcW w:w="1955" w:type="dxa"/>
            <w:gridSpan w:val="2"/>
            <w:vMerge/>
            <w:tcBorders>
              <w:top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2119"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1284"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 xml:space="preserve">бюджет </w:t>
            </w:r>
            <w:r w:rsidRPr="00A24C6B">
              <w:rPr>
                <w:rFonts w:eastAsiaTheme="minorEastAsia"/>
                <w:sz w:val="22"/>
                <w:szCs w:val="22"/>
              </w:rPr>
              <w:lastRenderedPageBreak/>
              <w:t>Республики Татарстан</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lastRenderedPageBreak/>
              <w:t xml:space="preserve">бюджет </w:t>
            </w:r>
            <w:r w:rsidRPr="00A24C6B">
              <w:rPr>
                <w:rFonts w:eastAsiaTheme="minorEastAsia"/>
                <w:sz w:val="22"/>
                <w:szCs w:val="22"/>
              </w:rPr>
              <w:lastRenderedPageBreak/>
              <w:t>Республики Татарстан</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lastRenderedPageBreak/>
              <w:t xml:space="preserve">бюджет </w:t>
            </w:r>
            <w:r w:rsidRPr="00A24C6B">
              <w:rPr>
                <w:rFonts w:eastAsiaTheme="minorEastAsia"/>
                <w:sz w:val="22"/>
                <w:szCs w:val="22"/>
              </w:rPr>
              <w:lastRenderedPageBreak/>
              <w:t>Республики Татарстан</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rPr>
                <w:rFonts w:eastAsiaTheme="minorEastAsia"/>
                <w:sz w:val="22"/>
                <w:szCs w:val="22"/>
              </w:rPr>
            </w:pPr>
          </w:p>
        </w:tc>
      </w:tr>
      <w:tr w:rsidR="00A24C6B" w:rsidRPr="00A24C6B" w:rsidTr="00824C1D">
        <w:tc>
          <w:tcPr>
            <w:tcW w:w="1955" w:type="dxa"/>
            <w:gridSpan w:val="2"/>
            <w:vMerge w:val="restart"/>
            <w:tcBorders>
              <w:top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lastRenderedPageBreak/>
              <w:t>1.3. Ремонт объектов недвижимости государственных бюджетных учреждений, подведомственных Министерству лесного хозяйства Республики Татарстан</w:t>
            </w:r>
          </w:p>
        </w:tc>
        <w:tc>
          <w:tcPr>
            <w:tcW w:w="2119" w:type="dxa"/>
            <w:gridSpan w:val="2"/>
            <w:vMerge w:val="restart"/>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t>Министерство лесного хозяйства Республики Татарстан, Министерство строительства, архитектуры и жилищно-коммунального хозяйства Республики Татарстан, государственное казенное учреждение "Главное инвестиционно-строительное управление Республики Татарстан"</w:t>
            </w:r>
          </w:p>
        </w:tc>
        <w:tc>
          <w:tcPr>
            <w:tcW w:w="1284" w:type="dxa"/>
            <w:gridSpan w:val="2"/>
            <w:vMerge w:val="restart"/>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t>2020-2022 годы</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8507,41</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824C1D" w:rsidP="006B4B68">
            <w:pPr>
              <w:ind w:firstLine="0"/>
              <w:jc w:val="center"/>
              <w:rPr>
                <w:rFonts w:eastAsiaTheme="minorEastAsia"/>
                <w:sz w:val="22"/>
                <w:szCs w:val="22"/>
              </w:rPr>
            </w:pPr>
            <w:r w:rsidRPr="00824C1D">
              <w:rPr>
                <w:rFonts w:eastAsiaTheme="minorEastAsia"/>
                <w:sz w:val="22"/>
                <w:szCs w:val="22"/>
              </w:rPr>
              <w:t>25711,7</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r>
      <w:tr w:rsidR="00A24C6B" w:rsidRPr="00A24C6B" w:rsidTr="00824C1D">
        <w:tc>
          <w:tcPr>
            <w:tcW w:w="1955" w:type="dxa"/>
            <w:gridSpan w:val="2"/>
            <w:vMerge/>
            <w:tcBorders>
              <w:top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2119"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1284"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бюджет Республики Татарстан</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бюджет Республики Татарстан</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rPr>
                <w:rFonts w:eastAsiaTheme="minorEastAsia"/>
                <w:sz w:val="22"/>
                <w:szCs w:val="22"/>
              </w:rPr>
            </w:pPr>
          </w:p>
        </w:tc>
      </w:tr>
      <w:tr w:rsidR="00A24C6B" w:rsidRPr="00A24C6B" w:rsidTr="00824C1D">
        <w:tc>
          <w:tcPr>
            <w:tcW w:w="1955" w:type="dxa"/>
            <w:gridSpan w:val="2"/>
            <w:vMerge w:val="restart"/>
            <w:tcBorders>
              <w:top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t>1.4. Ремонт учебного корпуса факультета лесного хозяйства и экологии федерального государственного бюд</w:t>
            </w:r>
            <w:r w:rsidRPr="00A24C6B">
              <w:rPr>
                <w:rFonts w:eastAsiaTheme="minorEastAsia"/>
                <w:sz w:val="22"/>
                <w:szCs w:val="22"/>
              </w:rPr>
              <w:lastRenderedPageBreak/>
              <w:t>жетного образовательного учреждения высшего образования "Казанский государственный аграрный университет"</w:t>
            </w:r>
          </w:p>
        </w:tc>
        <w:tc>
          <w:tcPr>
            <w:tcW w:w="2119" w:type="dxa"/>
            <w:gridSpan w:val="2"/>
            <w:vMerge w:val="restart"/>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lastRenderedPageBreak/>
              <w:t xml:space="preserve">Министерство лесного хозяйства Республики Татарстан, Министерство строительства, архитектуры и жилищно-коммунального хозяйства Республики </w:t>
            </w:r>
            <w:r w:rsidRPr="00A24C6B">
              <w:rPr>
                <w:rFonts w:eastAsiaTheme="minorEastAsia"/>
                <w:sz w:val="22"/>
                <w:szCs w:val="22"/>
              </w:rPr>
              <w:lastRenderedPageBreak/>
              <w:t>Татарстан, государственное казенное учреждение "Главное инвестиционно-строительное управление Республики Татарстан"</w:t>
            </w:r>
          </w:p>
        </w:tc>
        <w:tc>
          <w:tcPr>
            <w:tcW w:w="1284" w:type="dxa"/>
            <w:gridSpan w:val="2"/>
            <w:vMerge w:val="restart"/>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lastRenderedPageBreak/>
              <w:t>2020-2022 годы</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29725,88</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r>
      <w:tr w:rsidR="00A24C6B" w:rsidRPr="00A24C6B" w:rsidTr="00824C1D">
        <w:tc>
          <w:tcPr>
            <w:tcW w:w="1955" w:type="dxa"/>
            <w:gridSpan w:val="2"/>
            <w:vMerge/>
            <w:tcBorders>
              <w:top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2119"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1284" w:type="dxa"/>
            <w:gridSpan w:val="2"/>
            <w:vMerge/>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бюджет Республики Татарстан</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rPr>
                <w:rFonts w:eastAsiaTheme="minorEastAsia"/>
                <w:sz w:val="22"/>
                <w:szCs w:val="22"/>
              </w:rPr>
            </w:pP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rPr>
                <w:rFonts w:eastAsiaTheme="minorEastAsia"/>
                <w:sz w:val="22"/>
                <w:szCs w:val="22"/>
              </w:rPr>
            </w:pPr>
          </w:p>
        </w:tc>
      </w:tr>
      <w:tr w:rsidR="00A24C6B" w:rsidRPr="00A24C6B" w:rsidTr="00824C1D">
        <w:tc>
          <w:tcPr>
            <w:tcW w:w="5358" w:type="dxa"/>
            <w:gridSpan w:val="6"/>
            <w:tcBorders>
              <w:top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lastRenderedPageBreak/>
              <w:t>Всего по подпрограмме,</w:t>
            </w:r>
          </w:p>
          <w:p w:rsidR="00A24C6B" w:rsidRPr="00A24C6B" w:rsidRDefault="00A24C6B" w:rsidP="006B4B68">
            <w:pPr>
              <w:ind w:firstLine="0"/>
              <w:jc w:val="left"/>
              <w:rPr>
                <w:rFonts w:eastAsiaTheme="minorEastAsia"/>
                <w:sz w:val="22"/>
                <w:szCs w:val="22"/>
              </w:rPr>
            </w:pPr>
            <w:r w:rsidRPr="00A24C6B">
              <w:rPr>
                <w:rFonts w:eastAsiaTheme="minorEastAsia"/>
                <w:sz w:val="22"/>
                <w:szCs w:val="22"/>
              </w:rPr>
              <w:t>в том числе:</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70500,0</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824C1D" w:rsidP="006B4B68">
            <w:pPr>
              <w:ind w:firstLine="0"/>
              <w:jc w:val="center"/>
              <w:rPr>
                <w:rFonts w:eastAsiaTheme="minorEastAsia"/>
                <w:sz w:val="22"/>
                <w:szCs w:val="22"/>
              </w:rPr>
            </w:pPr>
            <w:r>
              <w:rPr>
                <w:rFonts w:eastAsiaTheme="minorEastAsia"/>
                <w:sz w:val="22"/>
                <w:szCs w:val="22"/>
              </w:rPr>
              <w:t>70500,0</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824C1D" w:rsidP="006B4B68">
            <w:pPr>
              <w:ind w:firstLine="0"/>
              <w:jc w:val="center"/>
              <w:rPr>
                <w:rFonts w:eastAsiaTheme="minorEastAsia"/>
                <w:sz w:val="22"/>
                <w:szCs w:val="22"/>
              </w:rPr>
            </w:pPr>
            <w:r>
              <w:rPr>
                <w:rFonts w:eastAsiaTheme="minorEastAsia"/>
                <w:sz w:val="22"/>
                <w:szCs w:val="22"/>
              </w:rPr>
              <w:t>70500,0</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r>
      <w:tr w:rsidR="00A24C6B" w:rsidRPr="00A24C6B" w:rsidTr="00824C1D">
        <w:tc>
          <w:tcPr>
            <w:tcW w:w="5358" w:type="dxa"/>
            <w:gridSpan w:val="6"/>
            <w:tcBorders>
              <w:top w:val="single" w:sz="4" w:space="0" w:color="auto"/>
              <w:bottom w:val="single" w:sz="4" w:space="0" w:color="auto"/>
              <w:right w:val="single" w:sz="4" w:space="0" w:color="auto"/>
            </w:tcBorders>
          </w:tcPr>
          <w:p w:rsidR="00A24C6B" w:rsidRPr="00A24C6B" w:rsidRDefault="00A24C6B" w:rsidP="006B4B68">
            <w:pPr>
              <w:ind w:firstLine="0"/>
              <w:jc w:val="left"/>
              <w:rPr>
                <w:rFonts w:eastAsiaTheme="minorEastAsia"/>
                <w:sz w:val="22"/>
                <w:szCs w:val="22"/>
              </w:rPr>
            </w:pPr>
            <w:r w:rsidRPr="00A24C6B">
              <w:rPr>
                <w:rFonts w:eastAsiaTheme="minorEastAsia"/>
                <w:sz w:val="22"/>
                <w:szCs w:val="22"/>
              </w:rPr>
              <w:t>бюджет Республики Татарстан</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70500,0</w:t>
            </w:r>
          </w:p>
        </w:tc>
        <w:tc>
          <w:tcPr>
            <w:tcW w:w="1218" w:type="dxa"/>
            <w:gridSpan w:val="2"/>
            <w:tcBorders>
              <w:top w:val="single" w:sz="4" w:space="0" w:color="auto"/>
              <w:left w:val="single" w:sz="4" w:space="0" w:color="auto"/>
              <w:bottom w:val="single" w:sz="4" w:space="0" w:color="auto"/>
              <w:right w:val="single" w:sz="4" w:space="0" w:color="auto"/>
            </w:tcBorders>
          </w:tcPr>
          <w:p w:rsidR="00A24C6B" w:rsidRPr="00A24C6B" w:rsidRDefault="00824C1D" w:rsidP="006B4B68">
            <w:pPr>
              <w:ind w:firstLine="0"/>
              <w:jc w:val="center"/>
              <w:rPr>
                <w:rFonts w:eastAsiaTheme="minorEastAsia"/>
                <w:sz w:val="22"/>
                <w:szCs w:val="22"/>
              </w:rPr>
            </w:pPr>
            <w:r>
              <w:rPr>
                <w:rFonts w:eastAsiaTheme="minorEastAsia"/>
                <w:sz w:val="22"/>
                <w:szCs w:val="22"/>
              </w:rPr>
              <w:t>70500,0</w:t>
            </w:r>
          </w:p>
        </w:tc>
        <w:tc>
          <w:tcPr>
            <w:tcW w:w="1078" w:type="dxa"/>
            <w:gridSpan w:val="2"/>
            <w:tcBorders>
              <w:top w:val="single" w:sz="4" w:space="0" w:color="auto"/>
              <w:left w:val="single" w:sz="4" w:space="0" w:color="auto"/>
              <w:bottom w:val="single" w:sz="4" w:space="0" w:color="auto"/>
              <w:right w:val="single" w:sz="4" w:space="0" w:color="auto"/>
            </w:tcBorders>
          </w:tcPr>
          <w:p w:rsidR="00A24C6B" w:rsidRPr="00A24C6B" w:rsidRDefault="00824C1D" w:rsidP="006B4B68">
            <w:pPr>
              <w:ind w:firstLine="0"/>
              <w:jc w:val="center"/>
              <w:rPr>
                <w:rFonts w:eastAsiaTheme="minorEastAsia"/>
                <w:sz w:val="22"/>
                <w:szCs w:val="22"/>
              </w:rPr>
            </w:pPr>
            <w:r>
              <w:rPr>
                <w:rFonts w:eastAsiaTheme="minorEastAsia"/>
                <w:sz w:val="22"/>
                <w:szCs w:val="22"/>
              </w:rPr>
              <w:t>70500,0</w:t>
            </w:r>
          </w:p>
        </w:tc>
        <w:tc>
          <w:tcPr>
            <w:tcW w:w="798" w:type="dxa"/>
            <w:gridSpan w:val="2"/>
            <w:tcBorders>
              <w:top w:val="single" w:sz="4" w:space="0" w:color="auto"/>
              <w:left w:val="single" w:sz="4" w:space="0" w:color="auto"/>
              <w:bottom w:val="single" w:sz="4" w:space="0" w:color="auto"/>
              <w:right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c>
          <w:tcPr>
            <w:tcW w:w="803" w:type="dxa"/>
            <w:gridSpan w:val="2"/>
            <w:tcBorders>
              <w:top w:val="single" w:sz="4" w:space="0" w:color="auto"/>
              <w:left w:val="single" w:sz="4" w:space="0" w:color="auto"/>
              <w:bottom w:val="single" w:sz="4" w:space="0" w:color="auto"/>
            </w:tcBorders>
          </w:tcPr>
          <w:p w:rsidR="00A24C6B" w:rsidRPr="00A24C6B" w:rsidRDefault="00A24C6B" w:rsidP="006B4B68">
            <w:pPr>
              <w:ind w:firstLine="0"/>
              <w:jc w:val="center"/>
              <w:rPr>
                <w:rFonts w:eastAsiaTheme="minorEastAsia"/>
                <w:sz w:val="22"/>
                <w:szCs w:val="22"/>
              </w:rPr>
            </w:pPr>
            <w:r w:rsidRPr="00A24C6B">
              <w:rPr>
                <w:rFonts w:eastAsiaTheme="minorEastAsia"/>
                <w:sz w:val="22"/>
                <w:szCs w:val="22"/>
              </w:rPr>
              <w:t>-</w:t>
            </w:r>
          </w:p>
        </w:tc>
      </w:tr>
    </w:tbl>
    <w:p w:rsidR="00CF3C17" w:rsidRPr="00821F51" w:rsidRDefault="00CF3C17" w:rsidP="00A41021">
      <w:pPr>
        <w:tabs>
          <w:tab w:val="left" w:pos="993"/>
          <w:tab w:val="left" w:pos="12474"/>
        </w:tabs>
        <w:ind w:firstLine="709"/>
        <w:rPr>
          <w:sz w:val="32"/>
          <w:szCs w:val="28"/>
        </w:rPr>
      </w:pPr>
    </w:p>
    <w:sectPr w:rsidR="00CF3C17" w:rsidRPr="00821F51" w:rsidSect="00A41021">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74"/>
    <w:rsid w:val="00004554"/>
    <w:rsid w:val="00017A60"/>
    <w:rsid w:val="00045872"/>
    <w:rsid w:val="00051250"/>
    <w:rsid w:val="000567B9"/>
    <w:rsid w:val="00057D69"/>
    <w:rsid w:val="00085BE2"/>
    <w:rsid w:val="000A6819"/>
    <w:rsid w:val="000B0210"/>
    <w:rsid w:val="000B5CD8"/>
    <w:rsid w:val="000B72BC"/>
    <w:rsid w:val="000B7481"/>
    <w:rsid w:val="000E0298"/>
    <w:rsid w:val="000E5032"/>
    <w:rsid w:val="001005E7"/>
    <w:rsid w:val="0013303B"/>
    <w:rsid w:val="00147F6B"/>
    <w:rsid w:val="00185392"/>
    <w:rsid w:val="001924FD"/>
    <w:rsid w:val="00192885"/>
    <w:rsid w:val="00197B11"/>
    <w:rsid w:val="001B4BBE"/>
    <w:rsid w:val="001D24B3"/>
    <w:rsid w:val="001F3E5E"/>
    <w:rsid w:val="001F44CC"/>
    <w:rsid w:val="002057F5"/>
    <w:rsid w:val="002356C0"/>
    <w:rsid w:val="00236CA9"/>
    <w:rsid w:val="00244AD0"/>
    <w:rsid w:val="00276C74"/>
    <w:rsid w:val="00281B59"/>
    <w:rsid w:val="002A1072"/>
    <w:rsid w:val="002D4F15"/>
    <w:rsid w:val="002D7A5D"/>
    <w:rsid w:val="002E51A6"/>
    <w:rsid w:val="002F0EC9"/>
    <w:rsid w:val="0034624B"/>
    <w:rsid w:val="00347AD4"/>
    <w:rsid w:val="00352996"/>
    <w:rsid w:val="00362C8B"/>
    <w:rsid w:val="00365315"/>
    <w:rsid w:val="003A584C"/>
    <w:rsid w:val="003A59E8"/>
    <w:rsid w:val="003B474D"/>
    <w:rsid w:val="003C2393"/>
    <w:rsid w:val="003C7E66"/>
    <w:rsid w:val="00455D7D"/>
    <w:rsid w:val="00477B5A"/>
    <w:rsid w:val="00480B6E"/>
    <w:rsid w:val="004820A7"/>
    <w:rsid w:val="004B34F5"/>
    <w:rsid w:val="004C0854"/>
    <w:rsid w:val="004D5592"/>
    <w:rsid w:val="004E342F"/>
    <w:rsid w:val="004F396E"/>
    <w:rsid w:val="00500EA3"/>
    <w:rsid w:val="0050447E"/>
    <w:rsid w:val="00543163"/>
    <w:rsid w:val="00550FDC"/>
    <w:rsid w:val="0056497E"/>
    <w:rsid w:val="005756E5"/>
    <w:rsid w:val="00580B62"/>
    <w:rsid w:val="00590A34"/>
    <w:rsid w:val="005E5AD3"/>
    <w:rsid w:val="005F2A8C"/>
    <w:rsid w:val="005F4E80"/>
    <w:rsid w:val="00620324"/>
    <w:rsid w:val="006333E7"/>
    <w:rsid w:val="00641EF6"/>
    <w:rsid w:val="00645B77"/>
    <w:rsid w:val="006B0F2C"/>
    <w:rsid w:val="006B4B68"/>
    <w:rsid w:val="006B6FD0"/>
    <w:rsid w:val="006C7497"/>
    <w:rsid w:val="006E5344"/>
    <w:rsid w:val="006F4625"/>
    <w:rsid w:val="00702DA6"/>
    <w:rsid w:val="00715C84"/>
    <w:rsid w:val="0072090C"/>
    <w:rsid w:val="00766236"/>
    <w:rsid w:val="007702C3"/>
    <w:rsid w:val="00797D3C"/>
    <w:rsid w:val="007A0F46"/>
    <w:rsid w:val="007D6964"/>
    <w:rsid w:val="007F3950"/>
    <w:rsid w:val="00800696"/>
    <w:rsid w:val="00807F69"/>
    <w:rsid w:val="008157CA"/>
    <w:rsid w:val="008175A4"/>
    <w:rsid w:val="00821F51"/>
    <w:rsid w:val="00823736"/>
    <w:rsid w:val="00824C1D"/>
    <w:rsid w:val="00840319"/>
    <w:rsid w:val="00844F2E"/>
    <w:rsid w:val="008455A3"/>
    <w:rsid w:val="0087468E"/>
    <w:rsid w:val="008767FD"/>
    <w:rsid w:val="008C3A28"/>
    <w:rsid w:val="008F122E"/>
    <w:rsid w:val="008F352D"/>
    <w:rsid w:val="008F5BDD"/>
    <w:rsid w:val="00954196"/>
    <w:rsid w:val="009554A2"/>
    <w:rsid w:val="009722F6"/>
    <w:rsid w:val="009753A2"/>
    <w:rsid w:val="009A56CF"/>
    <w:rsid w:val="009C751C"/>
    <w:rsid w:val="009D304A"/>
    <w:rsid w:val="00A1022F"/>
    <w:rsid w:val="00A24C6B"/>
    <w:rsid w:val="00A25876"/>
    <w:rsid w:val="00A41021"/>
    <w:rsid w:val="00A45586"/>
    <w:rsid w:val="00A525A1"/>
    <w:rsid w:val="00A52832"/>
    <w:rsid w:val="00A645A6"/>
    <w:rsid w:val="00A70032"/>
    <w:rsid w:val="00A73718"/>
    <w:rsid w:val="00A759EB"/>
    <w:rsid w:val="00A76DB1"/>
    <w:rsid w:val="00A77BFD"/>
    <w:rsid w:val="00A910B6"/>
    <w:rsid w:val="00AC6817"/>
    <w:rsid w:val="00AD3937"/>
    <w:rsid w:val="00AD532F"/>
    <w:rsid w:val="00AD6DBC"/>
    <w:rsid w:val="00AE1E8D"/>
    <w:rsid w:val="00AF486A"/>
    <w:rsid w:val="00B02F25"/>
    <w:rsid w:val="00B02F30"/>
    <w:rsid w:val="00B23913"/>
    <w:rsid w:val="00B53B50"/>
    <w:rsid w:val="00B668F2"/>
    <w:rsid w:val="00B720C7"/>
    <w:rsid w:val="00B8496A"/>
    <w:rsid w:val="00B87979"/>
    <w:rsid w:val="00BA61AA"/>
    <w:rsid w:val="00BC7F0E"/>
    <w:rsid w:val="00BD59D4"/>
    <w:rsid w:val="00C14600"/>
    <w:rsid w:val="00C17430"/>
    <w:rsid w:val="00C20259"/>
    <w:rsid w:val="00C27011"/>
    <w:rsid w:val="00C3096B"/>
    <w:rsid w:val="00C43E97"/>
    <w:rsid w:val="00C47083"/>
    <w:rsid w:val="00C9228C"/>
    <w:rsid w:val="00C96B75"/>
    <w:rsid w:val="00C9726D"/>
    <w:rsid w:val="00CB1D46"/>
    <w:rsid w:val="00CC0B39"/>
    <w:rsid w:val="00CD5CB0"/>
    <w:rsid w:val="00CF2B48"/>
    <w:rsid w:val="00CF3C17"/>
    <w:rsid w:val="00CF50C4"/>
    <w:rsid w:val="00D133A7"/>
    <w:rsid w:val="00D14C71"/>
    <w:rsid w:val="00D3588A"/>
    <w:rsid w:val="00D37291"/>
    <w:rsid w:val="00D51509"/>
    <w:rsid w:val="00D776ED"/>
    <w:rsid w:val="00D90870"/>
    <w:rsid w:val="00D92E2A"/>
    <w:rsid w:val="00DB3BDC"/>
    <w:rsid w:val="00DB60B6"/>
    <w:rsid w:val="00DF32CF"/>
    <w:rsid w:val="00E1308C"/>
    <w:rsid w:val="00E20644"/>
    <w:rsid w:val="00E4362A"/>
    <w:rsid w:val="00E55FB2"/>
    <w:rsid w:val="00E56798"/>
    <w:rsid w:val="00EB325F"/>
    <w:rsid w:val="00EC7BCC"/>
    <w:rsid w:val="00EF3BC4"/>
    <w:rsid w:val="00F03835"/>
    <w:rsid w:val="00F11902"/>
    <w:rsid w:val="00F32668"/>
    <w:rsid w:val="00F33D29"/>
    <w:rsid w:val="00F40DA2"/>
    <w:rsid w:val="00F6242F"/>
    <w:rsid w:val="00F876C1"/>
    <w:rsid w:val="00FB38CC"/>
    <w:rsid w:val="00FC067F"/>
    <w:rsid w:val="00FC2E81"/>
    <w:rsid w:val="00FC5998"/>
    <w:rsid w:val="00FF1D63"/>
    <w:rsid w:val="00FF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CEF80-1DA8-4A78-9973-600FFBD5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C7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A645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715C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45A6"/>
    <w:rPr>
      <w:rFonts w:asciiTheme="majorHAnsi" w:eastAsiaTheme="majorEastAsia" w:hAnsiTheme="majorHAnsi" w:cstheme="majorBidi"/>
      <w:color w:val="2E74B5" w:themeColor="accent1" w:themeShade="BF"/>
      <w:sz w:val="32"/>
      <w:szCs w:val="32"/>
      <w:lang w:eastAsia="ru-RU"/>
    </w:rPr>
  </w:style>
  <w:style w:type="character" w:styleId="a3">
    <w:name w:val="Hyperlink"/>
    <w:basedOn w:val="a0"/>
    <w:uiPriority w:val="99"/>
    <w:unhideWhenUsed/>
    <w:rsid w:val="00A77BFD"/>
    <w:rPr>
      <w:color w:val="0000FF"/>
      <w:u w:val="single"/>
    </w:rPr>
  </w:style>
  <w:style w:type="character" w:customStyle="1" w:styleId="40">
    <w:name w:val="Заголовок 4 Знак"/>
    <w:basedOn w:val="a0"/>
    <w:link w:val="4"/>
    <w:uiPriority w:val="9"/>
    <w:semiHidden/>
    <w:rsid w:val="00715C84"/>
    <w:rPr>
      <w:rFonts w:asciiTheme="majorHAnsi" w:eastAsiaTheme="majorEastAsia" w:hAnsiTheme="majorHAnsi" w:cstheme="majorBidi"/>
      <w:i/>
      <w:iCs/>
      <w:color w:val="2E74B5" w:themeColor="accent1" w:themeShade="BF"/>
      <w:sz w:val="24"/>
      <w:szCs w:val="24"/>
      <w:lang w:eastAsia="ru-RU"/>
    </w:rPr>
  </w:style>
  <w:style w:type="paragraph" w:customStyle="1" w:styleId="a4">
    <w:name w:val="Нормальный (таблица)"/>
    <w:basedOn w:val="a"/>
    <w:next w:val="a"/>
    <w:uiPriority w:val="99"/>
    <w:rsid w:val="001D24B3"/>
    <w:pPr>
      <w:ind w:firstLine="0"/>
    </w:pPr>
    <w:rPr>
      <w:rFonts w:eastAsiaTheme="minorEastAsia"/>
    </w:rPr>
  </w:style>
  <w:style w:type="paragraph" w:customStyle="1" w:styleId="a5">
    <w:name w:val="Прижатый влево"/>
    <w:basedOn w:val="a"/>
    <w:next w:val="a"/>
    <w:uiPriority w:val="99"/>
    <w:rsid w:val="00A24C6B"/>
    <w:pPr>
      <w:ind w:firstLine="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1483">
      <w:bodyDiv w:val="1"/>
      <w:marLeft w:val="0"/>
      <w:marRight w:val="0"/>
      <w:marTop w:val="0"/>
      <w:marBottom w:val="0"/>
      <w:divBdr>
        <w:top w:val="none" w:sz="0" w:space="0" w:color="auto"/>
        <w:left w:val="none" w:sz="0" w:space="0" w:color="auto"/>
        <w:bottom w:val="none" w:sz="0" w:space="0" w:color="auto"/>
        <w:right w:val="none" w:sz="0" w:space="0" w:color="auto"/>
      </w:divBdr>
    </w:div>
    <w:div w:id="279070969">
      <w:bodyDiv w:val="1"/>
      <w:marLeft w:val="0"/>
      <w:marRight w:val="0"/>
      <w:marTop w:val="0"/>
      <w:marBottom w:val="0"/>
      <w:divBdr>
        <w:top w:val="none" w:sz="0" w:space="0" w:color="auto"/>
        <w:left w:val="none" w:sz="0" w:space="0" w:color="auto"/>
        <w:bottom w:val="none" w:sz="0" w:space="0" w:color="auto"/>
        <w:right w:val="none" w:sz="0" w:space="0" w:color="auto"/>
      </w:divBdr>
      <w:divsChild>
        <w:div w:id="384180940">
          <w:marLeft w:val="0"/>
          <w:marRight w:val="0"/>
          <w:marTop w:val="0"/>
          <w:marBottom w:val="0"/>
          <w:divBdr>
            <w:top w:val="none" w:sz="0" w:space="0" w:color="auto"/>
            <w:left w:val="none" w:sz="0" w:space="0" w:color="auto"/>
            <w:bottom w:val="none" w:sz="0" w:space="0" w:color="auto"/>
            <w:right w:val="none" w:sz="0" w:space="0" w:color="auto"/>
          </w:divBdr>
          <w:divsChild>
            <w:div w:id="6171075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55621200">
      <w:bodyDiv w:val="1"/>
      <w:marLeft w:val="0"/>
      <w:marRight w:val="0"/>
      <w:marTop w:val="0"/>
      <w:marBottom w:val="0"/>
      <w:divBdr>
        <w:top w:val="none" w:sz="0" w:space="0" w:color="auto"/>
        <w:left w:val="none" w:sz="0" w:space="0" w:color="auto"/>
        <w:bottom w:val="none" w:sz="0" w:space="0" w:color="auto"/>
        <w:right w:val="none" w:sz="0" w:space="0" w:color="auto"/>
      </w:divBdr>
    </w:div>
    <w:div w:id="469590596">
      <w:bodyDiv w:val="1"/>
      <w:marLeft w:val="0"/>
      <w:marRight w:val="0"/>
      <w:marTop w:val="0"/>
      <w:marBottom w:val="0"/>
      <w:divBdr>
        <w:top w:val="none" w:sz="0" w:space="0" w:color="auto"/>
        <w:left w:val="none" w:sz="0" w:space="0" w:color="auto"/>
        <w:bottom w:val="none" w:sz="0" w:space="0" w:color="auto"/>
        <w:right w:val="none" w:sz="0" w:space="0" w:color="auto"/>
      </w:divBdr>
    </w:div>
    <w:div w:id="755246217">
      <w:bodyDiv w:val="1"/>
      <w:marLeft w:val="0"/>
      <w:marRight w:val="0"/>
      <w:marTop w:val="0"/>
      <w:marBottom w:val="0"/>
      <w:divBdr>
        <w:top w:val="none" w:sz="0" w:space="0" w:color="auto"/>
        <w:left w:val="none" w:sz="0" w:space="0" w:color="auto"/>
        <w:bottom w:val="none" w:sz="0" w:space="0" w:color="auto"/>
        <w:right w:val="none" w:sz="0" w:space="0" w:color="auto"/>
      </w:divBdr>
    </w:div>
    <w:div w:id="763184105">
      <w:bodyDiv w:val="1"/>
      <w:marLeft w:val="0"/>
      <w:marRight w:val="0"/>
      <w:marTop w:val="0"/>
      <w:marBottom w:val="0"/>
      <w:divBdr>
        <w:top w:val="none" w:sz="0" w:space="0" w:color="auto"/>
        <w:left w:val="none" w:sz="0" w:space="0" w:color="auto"/>
        <w:bottom w:val="none" w:sz="0" w:space="0" w:color="auto"/>
        <w:right w:val="none" w:sz="0" w:space="0" w:color="auto"/>
      </w:divBdr>
      <w:divsChild>
        <w:div w:id="1619410586">
          <w:marLeft w:val="0"/>
          <w:marRight w:val="0"/>
          <w:marTop w:val="0"/>
          <w:marBottom w:val="0"/>
          <w:divBdr>
            <w:top w:val="none" w:sz="0" w:space="0" w:color="auto"/>
            <w:left w:val="none" w:sz="0" w:space="0" w:color="auto"/>
            <w:bottom w:val="none" w:sz="0" w:space="0" w:color="auto"/>
            <w:right w:val="none" w:sz="0" w:space="0" w:color="auto"/>
          </w:divBdr>
          <w:divsChild>
            <w:div w:id="115291823">
              <w:marLeft w:val="0"/>
              <w:marRight w:val="0"/>
              <w:marTop w:val="0"/>
              <w:marBottom w:val="0"/>
              <w:divBdr>
                <w:top w:val="none" w:sz="0" w:space="0" w:color="auto"/>
                <w:left w:val="none" w:sz="0" w:space="0" w:color="auto"/>
                <w:bottom w:val="none" w:sz="0" w:space="0" w:color="auto"/>
                <w:right w:val="none" w:sz="0" w:space="0" w:color="auto"/>
              </w:divBdr>
              <w:divsChild>
                <w:div w:id="253698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0761000">
          <w:marLeft w:val="0"/>
          <w:marRight w:val="0"/>
          <w:marTop w:val="0"/>
          <w:marBottom w:val="0"/>
          <w:divBdr>
            <w:top w:val="none" w:sz="0" w:space="0" w:color="auto"/>
            <w:left w:val="none" w:sz="0" w:space="0" w:color="auto"/>
            <w:bottom w:val="none" w:sz="0" w:space="0" w:color="auto"/>
            <w:right w:val="none" w:sz="0" w:space="0" w:color="auto"/>
          </w:divBdr>
          <w:divsChild>
            <w:div w:id="17821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9234">
      <w:bodyDiv w:val="1"/>
      <w:marLeft w:val="0"/>
      <w:marRight w:val="0"/>
      <w:marTop w:val="0"/>
      <w:marBottom w:val="0"/>
      <w:divBdr>
        <w:top w:val="none" w:sz="0" w:space="0" w:color="auto"/>
        <w:left w:val="none" w:sz="0" w:space="0" w:color="auto"/>
        <w:bottom w:val="none" w:sz="0" w:space="0" w:color="auto"/>
        <w:right w:val="none" w:sz="0" w:space="0" w:color="auto"/>
      </w:divBdr>
      <w:divsChild>
        <w:div w:id="783769660">
          <w:marLeft w:val="0"/>
          <w:marRight w:val="0"/>
          <w:marTop w:val="240"/>
          <w:marBottom w:val="240"/>
          <w:divBdr>
            <w:top w:val="none" w:sz="0" w:space="0" w:color="auto"/>
            <w:left w:val="none" w:sz="0" w:space="0" w:color="auto"/>
            <w:bottom w:val="none" w:sz="0" w:space="0" w:color="auto"/>
            <w:right w:val="none" w:sz="0" w:space="0" w:color="auto"/>
          </w:divBdr>
        </w:div>
      </w:divsChild>
    </w:div>
    <w:div w:id="912273175">
      <w:bodyDiv w:val="1"/>
      <w:marLeft w:val="0"/>
      <w:marRight w:val="0"/>
      <w:marTop w:val="0"/>
      <w:marBottom w:val="0"/>
      <w:divBdr>
        <w:top w:val="none" w:sz="0" w:space="0" w:color="auto"/>
        <w:left w:val="none" w:sz="0" w:space="0" w:color="auto"/>
        <w:bottom w:val="none" w:sz="0" w:space="0" w:color="auto"/>
        <w:right w:val="none" w:sz="0" w:space="0" w:color="auto"/>
      </w:divBdr>
    </w:div>
    <w:div w:id="1029986663">
      <w:bodyDiv w:val="1"/>
      <w:marLeft w:val="0"/>
      <w:marRight w:val="0"/>
      <w:marTop w:val="0"/>
      <w:marBottom w:val="0"/>
      <w:divBdr>
        <w:top w:val="none" w:sz="0" w:space="0" w:color="auto"/>
        <w:left w:val="none" w:sz="0" w:space="0" w:color="auto"/>
        <w:bottom w:val="none" w:sz="0" w:space="0" w:color="auto"/>
        <w:right w:val="none" w:sz="0" w:space="0" w:color="auto"/>
      </w:divBdr>
    </w:div>
    <w:div w:id="1079181332">
      <w:bodyDiv w:val="1"/>
      <w:marLeft w:val="0"/>
      <w:marRight w:val="0"/>
      <w:marTop w:val="0"/>
      <w:marBottom w:val="0"/>
      <w:divBdr>
        <w:top w:val="none" w:sz="0" w:space="0" w:color="auto"/>
        <w:left w:val="none" w:sz="0" w:space="0" w:color="auto"/>
        <w:bottom w:val="none" w:sz="0" w:space="0" w:color="auto"/>
        <w:right w:val="none" w:sz="0" w:space="0" w:color="auto"/>
      </w:divBdr>
    </w:div>
    <w:div w:id="1079406224">
      <w:bodyDiv w:val="1"/>
      <w:marLeft w:val="0"/>
      <w:marRight w:val="0"/>
      <w:marTop w:val="0"/>
      <w:marBottom w:val="0"/>
      <w:divBdr>
        <w:top w:val="none" w:sz="0" w:space="0" w:color="auto"/>
        <w:left w:val="none" w:sz="0" w:space="0" w:color="auto"/>
        <w:bottom w:val="none" w:sz="0" w:space="0" w:color="auto"/>
        <w:right w:val="none" w:sz="0" w:space="0" w:color="auto"/>
      </w:divBdr>
    </w:div>
    <w:div w:id="1095787349">
      <w:bodyDiv w:val="1"/>
      <w:marLeft w:val="0"/>
      <w:marRight w:val="0"/>
      <w:marTop w:val="0"/>
      <w:marBottom w:val="0"/>
      <w:divBdr>
        <w:top w:val="none" w:sz="0" w:space="0" w:color="auto"/>
        <w:left w:val="none" w:sz="0" w:space="0" w:color="auto"/>
        <w:bottom w:val="none" w:sz="0" w:space="0" w:color="auto"/>
        <w:right w:val="none" w:sz="0" w:space="0" w:color="auto"/>
      </w:divBdr>
      <w:divsChild>
        <w:div w:id="394356302">
          <w:marLeft w:val="0"/>
          <w:marRight w:val="0"/>
          <w:marTop w:val="240"/>
          <w:marBottom w:val="240"/>
          <w:divBdr>
            <w:top w:val="none" w:sz="0" w:space="0" w:color="auto"/>
            <w:left w:val="none" w:sz="0" w:space="0" w:color="auto"/>
            <w:bottom w:val="none" w:sz="0" w:space="0" w:color="auto"/>
            <w:right w:val="none" w:sz="0" w:space="0" w:color="auto"/>
          </w:divBdr>
        </w:div>
      </w:divsChild>
    </w:div>
    <w:div w:id="1126462381">
      <w:bodyDiv w:val="1"/>
      <w:marLeft w:val="0"/>
      <w:marRight w:val="0"/>
      <w:marTop w:val="0"/>
      <w:marBottom w:val="0"/>
      <w:divBdr>
        <w:top w:val="none" w:sz="0" w:space="0" w:color="auto"/>
        <w:left w:val="none" w:sz="0" w:space="0" w:color="auto"/>
        <w:bottom w:val="none" w:sz="0" w:space="0" w:color="auto"/>
        <w:right w:val="none" w:sz="0" w:space="0" w:color="auto"/>
      </w:divBdr>
    </w:div>
    <w:div w:id="1363508411">
      <w:bodyDiv w:val="1"/>
      <w:marLeft w:val="0"/>
      <w:marRight w:val="0"/>
      <w:marTop w:val="0"/>
      <w:marBottom w:val="0"/>
      <w:divBdr>
        <w:top w:val="none" w:sz="0" w:space="0" w:color="auto"/>
        <w:left w:val="none" w:sz="0" w:space="0" w:color="auto"/>
        <w:bottom w:val="none" w:sz="0" w:space="0" w:color="auto"/>
        <w:right w:val="none" w:sz="0" w:space="0" w:color="auto"/>
      </w:divBdr>
    </w:div>
    <w:div w:id="1841650714">
      <w:bodyDiv w:val="1"/>
      <w:marLeft w:val="0"/>
      <w:marRight w:val="0"/>
      <w:marTop w:val="0"/>
      <w:marBottom w:val="0"/>
      <w:divBdr>
        <w:top w:val="none" w:sz="0" w:space="0" w:color="auto"/>
        <w:left w:val="none" w:sz="0" w:space="0" w:color="auto"/>
        <w:bottom w:val="none" w:sz="0" w:space="0" w:color="auto"/>
        <w:right w:val="none" w:sz="0" w:space="0" w:color="auto"/>
      </w:divBdr>
    </w:div>
    <w:div w:id="1848711708">
      <w:bodyDiv w:val="1"/>
      <w:marLeft w:val="0"/>
      <w:marRight w:val="0"/>
      <w:marTop w:val="0"/>
      <w:marBottom w:val="0"/>
      <w:divBdr>
        <w:top w:val="none" w:sz="0" w:space="0" w:color="auto"/>
        <w:left w:val="none" w:sz="0" w:space="0" w:color="auto"/>
        <w:bottom w:val="none" w:sz="0" w:space="0" w:color="auto"/>
        <w:right w:val="none" w:sz="0" w:space="0" w:color="auto"/>
      </w:divBdr>
      <w:divsChild>
        <w:div w:id="585378792">
          <w:marLeft w:val="0"/>
          <w:marRight w:val="0"/>
          <w:marTop w:val="240"/>
          <w:marBottom w:val="240"/>
          <w:divBdr>
            <w:top w:val="none" w:sz="0" w:space="0" w:color="auto"/>
            <w:left w:val="none" w:sz="0" w:space="0" w:color="auto"/>
            <w:bottom w:val="none" w:sz="0" w:space="0" w:color="auto"/>
            <w:right w:val="none" w:sz="0" w:space="0" w:color="auto"/>
          </w:divBdr>
        </w:div>
      </w:divsChild>
    </w:div>
    <w:div w:id="1944149493">
      <w:bodyDiv w:val="1"/>
      <w:marLeft w:val="0"/>
      <w:marRight w:val="0"/>
      <w:marTop w:val="0"/>
      <w:marBottom w:val="0"/>
      <w:divBdr>
        <w:top w:val="none" w:sz="0" w:space="0" w:color="auto"/>
        <w:left w:val="none" w:sz="0" w:space="0" w:color="auto"/>
        <w:bottom w:val="none" w:sz="0" w:space="0" w:color="auto"/>
        <w:right w:val="none" w:sz="0" w:space="0" w:color="auto"/>
      </w:divBdr>
    </w:div>
    <w:div w:id="1945115079">
      <w:bodyDiv w:val="1"/>
      <w:marLeft w:val="0"/>
      <w:marRight w:val="0"/>
      <w:marTop w:val="0"/>
      <w:marBottom w:val="0"/>
      <w:divBdr>
        <w:top w:val="none" w:sz="0" w:space="0" w:color="auto"/>
        <w:left w:val="none" w:sz="0" w:space="0" w:color="auto"/>
        <w:bottom w:val="none" w:sz="0" w:space="0" w:color="auto"/>
        <w:right w:val="none" w:sz="0" w:space="0" w:color="auto"/>
      </w:divBdr>
    </w:div>
    <w:div w:id="1948389564">
      <w:bodyDiv w:val="1"/>
      <w:marLeft w:val="0"/>
      <w:marRight w:val="0"/>
      <w:marTop w:val="0"/>
      <w:marBottom w:val="0"/>
      <w:divBdr>
        <w:top w:val="none" w:sz="0" w:space="0" w:color="auto"/>
        <w:left w:val="none" w:sz="0" w:space="0" w:color="auto"/>
        <w:bottom w:val="none" w:sz="0" w:space="0" w:color="auto"/>
        <w:right w:val="none" w:sz="0" w:space="0" w:color="auto"/>
      </w:divBdr>
      <w:divsChild>
        <w:div w:id="4248494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fontTable" Target="fontTable.xm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internet.garant.ru/document/redirect/71698276/0"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internet.garant.ru/document/redirect/12150845/2" TargetMode="External"/><Relationship Id="rId45" Type="http://schemas.openxmlformats.org/officeDocument/2006/relationships/hyperlink" Target="https://internet.garant.ru/" TargetMode="External"/><Relationship Id="rId5" Type="http://schemas.openxmlformats.org/officeDocument/2006/relationships/hyperlink" Target="http://internet.garant.ru/document/redirect/72063868/0"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theme" Target="theme/theme1.xml"/><Relationship Id="rId8"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610F1-E594-4C1E-83EA-EBCDDEBB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11922</Words>
  <Characters>67960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Касаткина О.Л.</dc:creator>
  <cp:keywords/>
  <dc:description/>
  <cp:lastModifiedBy>Марина В. Зайцева</cp:lastModifiedBy>
  <cp:revision>2</cp:revision>
  <cp:lastPrinted>2019-06-03T11:27:00Z</cp:lastPrinted>
  <dcterms:created xsi:type="dcterms:W3CDTF">2021-04-23T11:25:00Z</dcterms:created>
  <dcterms:modified xsi:type="dcterms:W3CDTF">2021-04-23T11:25:00Z</dcterms:modified>
</cp:coreProperties>
</file>