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507" w:rsidRPr="00693507" w:rsidRDefault="00693507" w:rsidP="00693507">
      <w:pPr>
        <w:pStyle w:val="a4"/>
        <w:ind w:firstLine="7513"/>
        <w:rPr>
          <w:rFonts w:ascii="Times New Roman" w:hAnsi="Times New Roman" w:cs="Times New Roman"/>
          <w:sz w:val="28"/>
          <w:szCs w:val="28"/>
        </w:rPr>
      </w:pPr>
      <w:bookmarkStart w:id="0" w:name="_GoBack"/>
      <w:bookmarkEnd w:id="0"/>
      <w:r w:rsidRPr="00693507">
        <w:rPr>
          <w:rFonts w:ascii="Times New Roman" w:hAnsi="Times New Roman" w:cs="Times New Roman"/>
          <w:sz w:val="28"/>
          <w:szCs w:val="28"/>
        </w:rPr>
        <w:t>Утвержден</w:t>
      </w:r>
    </w:p>
    <w:p w:rsidR="00693507" w:rsidRPr="00693507" w:rsidRDefault="00693507" w:rsidP="00693507">
      <w:pPr>
        <w:pStyle w:val="a4"/>
        <w:ind w:firstLine="7513"/>
        <w:rPr>
          <w:rFonts w:ascii="Times New Roman" w:hAnsi="Times New Roman" w:cs="Times New Roman"/>
          <w:sz w:val="28"/>
          <w:szCs w:val="28"/>
        </w:rPr>
      </w:pPr>
      <w:r w:rsidRPr="00693507">
        <w:rPr>
          <w:rFonts w:ascii="Times New Roman" w:hAnsi="Times New Roman" w:cs="Times New Roman"/>
          <w:sz w:val="28"/>
          <w:szCs w:val="28"/>
        </w:rPr>
        <w:t>Указом Президента</w:t>
      </w:r>
    </w:p>
    <w:p w:rsidR="00693507" w:rsidRPr="00693507" w:rsidRDefault="00693507" w:rsidP="00693507">
      <w:pPr>
        <w:pStyle w:val="a4"/>
        <w:ind w:firstLine="7513"/>
        <w:rPr>
          <w:rFonts w:ascii="Times New Roman" w:hAnsi="Times New Roman" w:cs="Times New Roman"/>
          <w:sz w:val="28"/>
          <w:szCs w:val="28"/>
        </w:rPr>
      </w:pPr>
      <w:r w:rsidRPr="00693507">
        <w:rPr>
          <w:rFonts w:ascii="Times New Roman" w:hAnsi="Times New Roman" w:cs="Times New Roman"/>
          <w:sz w:val="28"/>
          <w:szCs w:val="28"/>
        </w:rPr>
        <w:t>Республики Татарстан</w:t>
      </w:r>
    </w:p>
    <w:p w:rsidR="00693507" w:rsidRPr="00693507" w:rsidRDefault="00693507" w:rsidP="00693507">
      <w:pPr>
        <w:pStyle w:val="a4"/>
        <w:ind w:firstLine="7513"/>
        <w:rPr>
          <w:rFonts w:ascii="Times New Roman" w:hAnsi="Times New Roman" w:cs="Times New Roman"/>
          <w:sz w:val="28"/>
          <w:szCs w:val="28"/>
        </w:rPr>
      </w:pPr>
      <w:r>
        <w:rPr>
          <w:rFonts w:ascii="Times New Roman" w:hAnsi="Times New Roman" w:cs="Times New Roman"/>
          <w:sz w:val="28"/>
          <w:szCs w:val="28"/>
        </w:rPr>
        <w:t>о</w:t>
      </w:r>
      <w:r w:rsidRPr="00693507">
        <w:rPr>
          <w:rFonts w:ascii="Times New Roman" w:hAnsi="Times New Roman" w:cs="Times New Roman"/>
          <w:sz w:val="28"/>
          <w:szCs w:val="28"/>
        </w:rPr>
        <w:t>т_____________</w:t>
      </w:r>
    </w:p>
    <w:p w:rsidR="00693507" w:rsidRPr="00693507" w:rsidRDefault="00693507" w:rsidP="00693507">
      <w:pPr>
        <w:pStyle w:val="40"/>
        <w:shd w:val="clear" w:color="auto" w:fill="auto"/>
        <w:spacing w:before="0" w:after="286" w:line="317" w:lineRule="exact"/>
        <w:rPr>
          <w:b w:val="0"/>
        </w:rPr>
      </w:pPr>
      <w:r>
        <w:rPr>
          <w:b w:val="0"/>
          <w:sz w:val="28"/>
          <w:szCs w:val="28"/>
        </w:rPr>
        <w:t xml:space="preserve">                                                                                                     </w:t>
      </w:r>
      <w:r w:rsidRPr="00693507">
        <w:rPr>
          <w:b w:val="0"/>
          <w:sz w:val="28"/>
          <w:szCs w:val="28"/>
        </w:rPr>
        <w:t>№ УП- __________</w:t>
      </w:r>
    </w:p>
    <w:p w:rsidR="00693507" w:rsidRDefault="00693507" w:rsidP="00FC0B30">
      <w:pPr>
        <w:pStyle w:val="40"/>
        <w:shd w:val="clear" w:color="auto" w:fill="auto"/>
        <w:spacing w:before="0" w:after="286" w:line="317" w:lineRule="exact"/>
      </w:pPr>
    </w:p>
    <w:p w:rsidR="00FF2823" w:rsidRDefault="00FF2823" w:rsidP="00FC0B30">
      <w:pPr>
        <w:pStyle w:val="40"/>
        <w:shd w:val="clear" w:color="auto" w:fill="auto"/>
        <w:spacing w:before="0" w:after="286" w:line="317" w:lineRule="exact"/>
      </w:pPr>
      <w:r>
        <w:t>Административный регламент</w:t>
      </w:r>
      <w:r>
        <w:br/>
        <w:t xml:space="preserve">предоставления </w:t>
      </w:r>
      <w:r w:rsidR="00693507">
        <w:t xml:space="preserve">Министерством лесного хозяйства Республики Татарстан </w:t>
      </w:r>
      <w:r>
        <w:t>государственной услуги «Прием отчетов</w:t>
      </w:r>
      <w:r>
        <w:br/>
        <w:t>о воспроизводстве лесов и лесоразведении</w:t>
      </w:r>
      <w:r w:rsidR="003173E3">
        <w:t xml:space="preserve">, </w:t>
      </w:r>
      <w:r w:rsidR="003173E3" w:rsidRPr="003173E3">
        <w:t>об охране лесов от пожаров</w:t>
      </w:r>
      <w:r w:rsidR="003173E3">
        <w:t xml:space="preserve">, </w:t>
      </w:r>
      <w:r w:rsidR="003173E3" w:rsidRPr="003173E3">
        <w:t>о защите лесов</w:t>
      </w:r>
      <w:r w:rsidR="003173E3">
        <w:t xml:space="preserve">, </w:t>
      </w:r>
      <w:r w:rsidR="003173E3" w:rsidRPr="003173E3">
        <w:t>об охране лесов от загрязнения и иного негативного воздействия</w:t>
      </w:r>
      <w:r w:rsidRPr="003173E3">
        <w:t>»</w:t>
      </w:r>
      <w:r w:rsidR="00FC0B30">
        <w:t xml:space="preserve"> </w:t>
      </w:r>
    </w:p>
    <w:p w:rsidR="00FF2823" w:rsidRDefault="00FF2823" w:rsidP="00FC0B30">
      <w:pPr>
        <w:pStyle w:val="22"/>
        <w:shd w:val="clear" w:color="auto" w:fill="auto"/>
        <w:spacing w:before="0" w:after="271" w:line="260" w:lineRule="exact"/>
      </w:pPr>
      <w:bookmarkStart w:id="1" w:name="bookmark1"/>
      <w:r>
        <w:t>1. Общие положения</w:t>
      </w:r>
      <w:bookmarkEnd w:id="1"/>
    </w:p>
    <w:p w:rsidR="00FF2823" w:rsidRDefault="00FF2823" w:rsidP="00FC0B30">
      <w:pPr>
        <w:pStyle w:val="20"/>
        <w:shd w:val="clear" w:color="auto" w:fill="auto"/>
        <w:spacing w:before="0" w:after="245" w:line="280" w:lineRule="exact"/>
        <w:jc w:val="center"/>
      </w:pPr>
      <w:r>
        <w:t>Предмет регулирования Административного регламента</w:t>
      </w:r>
    </w:p>
    <w:p w:rsidR="00FF2823" w:rsidRDefault="00FF2823" w:rsidP="003173E3">
      <w:pPr>
        <w:pStyle w:val="20"/>
        <w:numPr>
          <w:ilvl w:val="0"/>
          <w:numId w:val="1"/>
        </w:numPr>
        <w:shd w:val="clear" w:color="auto" w:fill="auto"/>
        <w:tabs>
          <w:tab w:val="left" w:pos="1379"/>
        </w:tabs>
        <w:spacing w:before="0" w:line="307" w:lineRule="exact"/>
        <w:ind w:right="160" w:firstLine="669"/>
      </w:pPr>
      <w:r>
        <w:t>Административный регламент предоставления государственной услуги «Прием отчетов о воспроизводстве лесов и лесоразведении</w:t>
      </w:r>
      <w:r w:rsidR="003173E3" w:rsidRPr="003173E3">
        <w:t>, об охране лесов от пожаров, о защите лесов, об охране лесов от загрязнения и иного негативного воздействия</w:t>
      </w:r>
      <w:r>
        <w:t>» (далее – Административный регламент; государственная услуга) разработан в целях повышения качества и доступности предоставления указанной государственной услуги.</w:t>
      </w:r>
    </w:p>
    <w:p w:rsidR="00FF2823" w:rsidRDefault="00FF2823" w:rsidP="00BF70C0">
      <w:pPr>
        <w:pStyle w:val="20"/>
        <w:shd w:val="clear" w:color="auto" w:fill="auto"/>
        <w:spacing w:before="0" w:line="307" w:lineRule="exact"/>
        <w:ind w:right="160" w:firstLine="669"/>
      </w:pPr>
      <w:r>
        <w:t>Административный регламент устанавливает стандарт, сроки и последовательность административных процедур (действий), определяет порядок взаимодействия между Министерством лесного хозяйства Республики Татарстан (далее - Минлесхоз РТ).</w:t>
      </w:r>
    </w:p>
    <w:p w:rsidR="00603AB6" w:rsidRDefault="00964A9B" w:rsidP="00BF70C0">
      <w:pPr>
        <w:pStyle w:val="20"/>
        <w:shd w:val="clear" w:color="auto" w:fill="auto"/>
        <w:spacing w:before="0" w:after="232" w:line="280" w:lineRule="exact"/>
        <w:ind w:firstLine="669"/>
        <w:jc w:val="center"/>
      </w:pPr>
      <w:r>
        <w:t>Категория</w:t>
      </w:r>
      <w:r w:rsidR="00603AB6">
        <w:t xml:space="preserve"> заявителей</w:t>
      </w:r>
    </w:p>
    <w:p w:rsidR="00603AB6" w:rsidRDefault="00603AB6" w:rsidP="003173E3">
      <w:pPr>
        <w:pStyle w:val="20"/>
        <w:numPr>
          <w:ilvl w:val="0"/>
          <w:numId w:val="1"/>
        </w:numPr>
        <w:shd w:val="clear" w:color="auto" w:fill="auto"/>
        <w:tabs>
          <w:tab w:val="left" w:pos="1379"/>
        </w:tabs>
        <w:spacing w:before="0" w:line="312" w:lineRule="exact"/>
        <w:ind w:firstLine="669"/>
      </w:pPr>
      <w:r>
        <w:t>Заявителями выступают граждане, в том числе индивидуальные предприниматели, юридические лица, осуществляющие в соответствии с Лесным кодексом Российской Федерации использование лесов, а также мероприятия по воспроизводству лесов и лесоразведению</w:t>
      </w:r>
      <w:r w:rsidR="003173E3" w:rsidRPr="003173E3">
        <w:t>, охране лесов от пожаров, защите лесов, охране лесов от загрязнения и иного негативного воздействия</w:t>
      </w:r>
      <w:r>
        <w:t xml:space="preserve"> (далее - заявитель).</w:t>
      </w:r>
    </w:p>
    <w:p w:rsidR="00603AB6" w:rsidRDefault="00603AB6" w:rsidP="00BF70C0">
      <w:pPr>
        <w:pStyle w:val="20"/>
        <w:numPr>
          <w:ilvl w:val="0"/>
          <w:numId w:val="1"/>
        </w:numPr>
        <w:shd w:val="clear" w:color="auto" w:fill="auto"/>
        <w:tabs>
          <w:tab w:val="left" w:pos="1379"/>
        </w:tabs>
        <w:spacing w:before="0" w:after="236" w:line="307" w:lineRule="exact"/>
        <w:ind w:firstLine="669"/>
      </w:pPr>
      <w:r>
        <w:t>Интересы заявителей могут представлять лица, обладающие соответствующими полномочиями (далее - представитель).</w:t>
      </w:r>
    </w:p>
    <w:p w:rsidR="00603AB6" w:rsidRDefault="00603AB6" w:rsidP="0055004D">
      <w:pPr>
        <w:pStyle w:val="20"/>
        <w:shd w:val="clear" w:color="auto" w:fill="auto"/>
        <w:spacing w:before="0" w:after="229" w:line="312" w:lineRule="exact"/>
        <w:jc w:val="center"/>
      </w:pPr>
      <w:r>
        <w:t>Требования к порядку информирования</w:t>
      </w:r>
      <w:r>
        <w:br/>
        <w:t>о предоставлении государственной услуги</w:t>
      </w:r>
    </w:p>
    <w:p w:rsidR="00603AB6" w:rsidRDefault="00603AB6" w:rsidP="00BF70C0">
      <w:pPr>
        <w:pStyle w:val="20"/>
        <w:numPr>
          <w:ilvl w:val="0"/>
          <w:numId w:val="1"/>
        </w:numPr>
        <w:shd w:val="clear" w:color="auto" w:fill="auto"/>
        <w:tabs>
          <w:tab w:val="left" w:pos="1555"/>
        </w:tabs>
        <w:spacing w:before="0" w:line="326" w:lineRule="exact"/>
        <w:ind w:firstLine="669"/>
      </w:pPr>
      <w:r>
        <w:t>Информирование заявителей о порядке предоставления государственной услуги осуществляется:</w:t>
      </w:r>
    </w:p>
    <w:p w:rsidR="00603AB6" w:rsidRDefault="00603AB6" w:rsidP="00BF70C0">
      <w:pPr>
        <w:pStyle w:val="20"/>
        <w:shd w:val="clear" w:color="auto" w:fill="auto"/>
        <w:tabs>
          <w:tab w:val="left" w:pos="1117"/>
        </w:tabs>
        <w:spacing w:before="0" w:line="307" w:lineRule="exact"/>
        <w:ind w:firstLine="669"/>
      </w:pPr>
      <w:r>
        <w:t>а)</w:t>
      </w:r>
      <w:r>
        <w:tab/>
        <w:t xml:space="preserve">непосредственно при личном приеме заявителя в </w:t>
      </w:r>
      <w:proofErr w:type="spellStart"/>
      <w:r>
        <w:t>Минлесхозе</w:t>
      </w:r>
      <w:proofErr w:type="spellEnd"/>
      <w:r>
        <w:t xml:space="preserve"> РТ, </w:t>
      </w:r>
      <w:r w:rsidRPr="004D1B46">
        <w:t xml:space="preserve">в </w:t>
      </w:r>
      <w:r w:rsidR="004D1B46">
        <w:t xml:space="preserve">отделение </w:t>
      </w:r>
      <w:r w:rsidR="004D1B46" w:rsidRPr="004D1B46">
        <w:rPr>
          <w:bCs/>
        </w:rPr>
        <w:t>Государственно</w:t>
      </w:r>
      <w:r w:rsidR="004D1B46">
        <w:rPr>
          <w:bCs/>
        </w:rPr>
        <w:t>го</w:t>
      </w:r>
      <w:r w:rsidR="004D1B46" w:rsidRPr="004D1B46">
        <w:rPr>
          <w:bCs/>
        </w:rPr>
        <w:t xml:space="preserve"> бюджетно</w:t>
      </w:r>
      <w:r w:rsidR="004D1B46">
        <w:rPr>
          <w:bCs/>
        </w:rPr>
        <w:t>го</w:t>
      </w:r>
      <w:r w:rsidR="004D1B46" w:rsidRPr="004D1B46">
        <w:rPr>
          <w:bCs/>
        </w:rPr>
        <w:t xml:space="preserve"> учреждени</w:t>
      </w:r>
      <w:r w:rsidR="004D1B46">
        <w:rPr>
          <w:bCs/>
        </w:rPr>
        <w:t>я</w:t>
      </w:r>
      <w:r w:rsidR="004D1B46" w:rsidRPr="004D1B46">
        <w:rPr>
          <w:bCs/>
        </w:rPr>
        <w:t xml:space="preserve"> «Многофункциональный центр предоставления государственных и муниципальных услуг в Республике </w:t>
      </w:r>
      <w:r w:rsidR="004D1B46">
        <w:rPr>
          <w:bCs/>
        </w:rPr>
        <w:t>Татарстан» (</w:t>
      </w:r>
      <w:r w:rsidR="00771E54">
        <w:rPr>
          <w:bCs/>
        </w:rPr>
        <w:t>ГБУ</w:t>
      </w:r>
      <w:r w:rsidR="004D1B46">
        <w:rPr>
          <w:bCs/>
        </w:rPr>
        <w:t xml:space="preserve"> </w:t>
      </w:r>
      <w:r w:rsidR="009E5F50">
        <w:rPr>
          <w:bCs/>
        </w:rPr>
        <w:t>«</w:t>
      </w:r>
      <w:r w:rsidR="004D1B46">
        <w:rPr>
          <w:bCs/>
        </w:rPr>
        <w:t>МФЦ</w:t>
      </w:r>
      <w:r w:rsidR="009E5F50">
        <w:rPr>
          <w:bCs/>
        </w:rPr>
        <w:t xml:space="preserve"> в РТ»</w:t>
      </w:r>
      <w:r w:rsidR="004D1B46">
        <w:rPr>
          <w:bCs/>
        </w:rPr>
        <w:t>)</w:t>
      </w:r>
      <w:r w:rsidRPr="004D1B46">
        <w:t>;</w:t>
      </w:r>
    </w:p>
    <w:p w:rsidR="00603AB6" w:rsidRDefault="00603AB6" w:rsidP="00BF70C0">
      <w:pPr>
        <w:pStyle w:val="20"/>
        <w:shd w:val="clear" w:color="auto" w:fill="auto"/>
        <w:tabs>
          <w:tab w:val="left" w:pos="1117"/>
        </w:tabs>
        <w:spacing w:before="0" w:line="307" w:lineRule="exact"/>
        <w:ind w:firstLine="669"/>
      </w:pPr>
      <w:r>
        <w:t>б)</w:t>
      </w:r>
      <w:r>
        <w:tab/>
        <w:t xml:space="preserve">по телефону в </w:t>
      </w:r>
      <w:proofErr w:type="spellStart"/>
      <w:r>
        <w:t>Минлесхозе</w:t>
      </w:r>
      <w:proofErr w:type="spellEnd"/>
      <w:r>
        <w:t xml:space="preserve"> РТ;</w:t>
      </w:r>
    </w:p>
    <w:p w:rsidR="00603AB6" w:rsidRDefault="00603AB6" w:rsidP="00BF70C0">
      <w:pPr>
        <w:pStyle w:val="20"/>
        <w:shd w:val="clear" w:color="auto" w:fill="auto"/>
        <w:spacing w:before="0" w:line="307" w:lineRule="exact"/>
        <w:ind w:firstLine="669"/>
      </w:pPr>
      <w:r>
        <w:lastRenderedPageBreak/>
        <w:t>в) письменно, в том числе посредством электронной почты, факсимильной связи;</w:t>
      </w:r>
    </w:p>
    <w:p w:rsidR="00603AB6" w:rsidRDefault="00603AB6" w:rsidP="00BF70C0">
      <w:pPr>
        <w:pStyle w:val="20"/>
        <w:shd w:val="clear" w:color="auto" w:fill="auto"/>
        <w:tabs>
          <w:tab w:val="left" w:pos="1131"/>
        </w:tabs>
        <w:spacing w:before="0" w:line="307" w:lineRule="exact"/>
        <w:ind w:right="220" w:firstLine="669"/>
      </w:pPr>
      <w:r>
        <w:t>г)</w:t>
      </w:r>
      <w:r>
        <w:tab/>
        <w:t>посредством размещения информации в открытой и доступной форме:</w:t>
      </w:r>
    </w:p>
    <w:p w:rsidR="00603AB6" w:rsidRDefault="00603AB6" w:rsidP="004B3871">
      <w:pPr>
        <w:pStyle w:val="20"/>
        <w:shd w:val="clear" w:color="auto" w:fill="auto"/>
        <w:tabs>
          <w:tab w:val="left" w:pos="1131"/>
        </w:tabs>
        <w:spacing w:before="0" w:line="307" w:lineRule="exact"/>
        <w:ind w:firstLine="669"/>
      </w:pPr>
      <w:r>
        <w:t>на Портале государственных и муниципальных услуг Республики Татарстан в информационно-телекоммуникационной сети Интернет (https://uslugi.tatarstan.ru) (далее - РПГУ);</w:t>
      </w:r>
    </w:p>
    <w:p w:rsidR="00603AB6" w:rsidRDefault="00603AB6" w:rsidP="00BF70C0">
      <w:pPr>
        <w:pStyle w:val="20"/>
        <w:shd w:val="clear" w:color="auto" w:fill="auto"/>
        <w:tabs>
          <w:tab w:val="left" w:pos="1388"/>
          <w:tab w:val="left" w:pos="3434"/>
          <w:tab w:val="left" w:pos="7044"/>
        </w:tabs>
        <w:spacing w:before="0" w:line="307" w:lineRule="exact"/>
        <w:ind w:firstLine="669"/>
      </w:pPr>
      <w:r>
        <w:t>на</w:t>
      </w:r>
      <w:r>
        <w:tab/>
        <w:t xml:space="preserve">официальном сайте </w:t>
      </w:r>
      <w:proofErr w:type="spellStart"/>
      <w:r>
        <w:t>Минлесхоза</w:t>
      </w:r>
      <w:proofErr w:type="spellEnd"/>
      <w:r>
        <w:t xml:space="preserve"> РТ в информационно-телекоммуникационной сети Интернет (</w:t>
      </w:r>
      <w:r w:rsidRPr="00603AB6">
        <w:t>https://minleshoz.tatarstan.ru/</w:t>
      </w:r>
      <w:r>
        <w:t xml:space="preserve">) (далее - официальный сайт </w:t>
      </w:r>
      <w:proofErr w:type="spellStart"/>
      <w:r>
        <w:t>Минлесхоза</w:t>
      </w:r>
      <w:proofErr w:type="spellEnd"/>
      <w:r>
        <w:t xml:space="preserve"> РТ);</w:t>
      </w:r>
    </w:p>
    <w:p w:rsidR="00603AB6" w:rsidRDefault="00603AB6" w:rsidP="00BF70C0">
      <w:pPr>
        <w:pStyle w:val="20"/>
        <w:shd w:val="clear" w:color="auto" w:fill="auto"/>
        <w:tabs>
          <w:tab w:val="left" w:pos="1117"/>
        </w:tabs>
        <w:spacing w:before="0" w:line="307" w:lineRule="exact"/>
        <w:ind w:firstLine="669"/>
      </w:pPr>
      <w:r>
        <w:t>д)</w:t>
      </w:r>
      <w:r>
        <w:tab/>
        <w:t xml:space="preserve">посредством размещения информации на информационных стендах </w:t>
      </w:r>
      <w:proofErr w:type="spellStart"/>
      <w:r>
        <w:t>Минлесхоза</w:t>
      </w:r>
      <w:proofErr w:type="spellEnd"/>
      <w:r>
        <w:t xml:space="preserve"> РТ.</w:t>
      </w:r>
    </w:p>
    <w:p w:rsidR="00603AB6" w:rsidRDefault="00603AB6" w:rsidP="00BF70C0">
      <w:pPr>
        <w:pStyle w:val="20"/>
        <w:numPr>
          <w:ilvl w:val="0"/>
          <w:numId w:val="1"/>
        </w:numPr>
        <w:shd w:val="clear" w:color="auto" w:fill="auto"/>
        <w:tabs>
          <w:tab w:val="left" w:pos="1388"/>
        </w:tabs>
        <w:spacing w:before="0" w:line="307" w:lineRule="exact"/>
        <w:ind w:firstLine="669"/>
      </w:pPr>
      <w:r>
        <w:t>Информирование, указанное в пункте 1.4 Административного регламента, осуществляется по вопросам, касающимся:</w:t>
      </w:r>
    </w:p>
    <w:p w:rsidR="00A535D6" w:rsidRDefault="00603AB6" w:rsidP="003173E3">
      <w:pPr>
        <w:pStyle w:val="20"/>
        <w:shd w:val="clear" w:color="auto" w:fill="auto"/>
        <w:spacing w:before="0" w:line="307" w:lineRule="exact"/>
        <w:ind w:firstLine="669"/>
      </w:pPr>
      <w:r>
        <w:t>способов подачи отчет</w:t>
      </w:r>
      <w:r w:rsidR="003173E3">
        <w:t>ов</w:t>
      </w:r>
      <w:r>
        <w:t xml:space="preserve"> о воспроизводстве лесов и лесоразведении</w:t>
      </w:r>
      <w:r w:rsidR="003173E3" w:rsidRPr="003173E3">
        <w:t>, об охране лесов от пожаров, о защите лесов, об охране лесов от загрязнения и иного негативного воздействия</w:t>
      </w:r>
      <w:r>
        <w:t>;</w:t>
      </w:r>
    </w:p>
    <w:p w:rsidR="00603AB6" w:rsidRDefault="00603AB6" w:rsidP="004B3871">
      <w:pPr>
        <w:pStyle w:val="20"/>
        <w:shd w:val="clear" w:color="auto" w:fill="auto"/>
        <w:spacing w:before="0" w:line="307" w:lineRule="exact"/>
        <w:ind w:firstLine="669"/>
      </w:pPr>
      <w:r>
        <w:t>адрес</w:t>
      </w:r>
      <w:r w:rsidR="00A535D6">
        <w:t>а</w:t>
      </w:r>
      <w:r>
        <w:t xml:space="preserve"> </w:t>
      </w:r>
      <w:proofErr w:type="spellStart"/>
      <w:r>
        <w:t>Минлесхоза</w:t>
      </w:r>
      <w:proofErr w:type="spellEnd"/>
      <w:r>
        <w:t xml:space="preserve"> Р</w:t>
      </w:r>
      <w:r w:rsidR="00A535D6">
        <w:t>Т</w:t>
      </w:r>
      <w:r>
        <w:t>, обращение в котор</w:t>
      </w:r>
      <w:r w:rsidR="00A535D6">
        <w:t>ый</w:t>
      </w:r>
      <w:r>
        <w:t xml:space="preserve"> необходимо для предоставления государственной услуги;</w:t>
      </w:r>
    </w:p>
    <w:p w:rsidR="00603AB6" w:rsidRDefault="00603AB6" w:rsidP="00BF70C0">
      <w:pPr>
        <w:pStyle w:val="20"/>
        <w:shd w:val="clear" w:color="auto" w:fill="auto"/>
        <w:spacing w:before="0" w:line="307" w:lineRule="exact"/>
        <w:ind w:firstLine="669"/>
      </w:pPr>
      <w:r>
        <w:t>поряд</w:t>
      </w:r>
      <w:r w:rsidR="00A535D6">
        <w:t>ок</w:t>
      </w:r>
      <w:r>
        <w:t xml:space="preserve"> работы </w:t>
      </w:r>
      <w:proofErr w:type="spellStart"/>
      <w:r>
        <w:t>Минлесхоза</w:t>
      </w:r>
      <w:proofErr w:type="spellEnd"/>
      <w:r>
        <w:t xml:space="preserve"> Р</w:t>
      </w:r>
      <w:r w:rsidR="00A535D6">
        <w:t>Т</w:t>
      </w:r>
      <w:r>
        <w:t>;</w:t>
      </w:r>
    </w:p>
    <w:p w:rsidR="00A535D6" w:rsidRDefault="00603AB6" w:rsidP="00BF70C0">
      <w:pPr>
        <w:pStyle w:val="20"/>
        <w:shd w:val="clear" w:color="auto" w:fill="auto"/>
        <w:spacing w:before="0" w:line="307" w:lineRule="exact"/>
        <w:ind w:firstLine="669"/>
        <w:jc w:val="left"/>
      </w:pPr>
      <w:r>
        <w:t>документов, необходимых для предост</w:t>
      </w:r>
      <w:r w:rsidR="00A535D6">
        <w:t>авления государственной услуги;</w:t>
      </w:r>
    </w:p>
    <w:p w:rsidR="00A535D6" w:rsidRDefault="00603AB6" w:rsidP="00BF70C0">
      <w:pPr>
        <w:pStyle w:val="20"/>
        <w:shd w:val="clear" w:color="auto" w:fill="auto"/>
        <w:spacing w:before="0" w:line="307" w:lineRule="exact"/>
        <w:ind w:firstLine="669"/>
        <w:jc w:val="left"/>
      </w:pPr>
      <w:r>
        <w:t>порядка и срока предост</w:t>
      </w:r>
      <w:r w:rsidR="00A535D6">
        <w:t>авления государственной услуги;</w:t>
      </w:r>
    </w:p>
    <w:p w:rsidR="00603AB6" w:rsidRDefault="00603AB6" w:rsidP="003173E3">
      <w:pPr>
        <w:pStyle w:val="20"/>
        <w:shd w:val="clear" w:color="auto" w:fill="auto"/>
        <w:spacing w:before="0" w:line="307" w:lineRule="exact"/>
        <w:ind w:firstLine="669"/>
      </w:pPr>
      <w:r>
        <w:t>порядка получения сведений о ходе рассмотрения отчет</w:t>
      </w:r>
      <w:r w:rsidR="003173E3">
        <w:t>ов</w:t>
      </w:r>
      <w:r>
        <w:t xml:space="preserve"> и результатах предоставления государственной услуги;</w:t>
      </w:r>
    </w:p>
    <w:p w:rsidR="00603AB6" w:rsidRDefault="00603AB6" w:rsidP="00BF70C0">
      <w:pPr>
        <w:pStyle w:val="20"/>
        <w:shd w:val="clear" w:color="auto" w:fill="auto"/>
        <w:spacing w:before="0" w:line="307" w:lineRule="exact"/>
        <w:ind w:firstLine="669"/>
      </w:pPr>
      <w:r>
        <w:t xml:space="preserve">порядка досудебного (внесудебного) обжалования решений и (или) действий (бездействия), принятых и (или) осуществленных должностными лицами </w:t>
      </w:r>
      <w:proofErr w:type="spellStart"/>
      <w:r>
        <w:t>Минлесхоза</w:t>
      </w:r>
      <w:proofErr w:type="spellEnd"/>
      <w:r>
        <w:t xml:space="preserve"> Р</w:t>
      </w:r>
      <w:r w:rsidR="00A535D6">
        <w:t>Т</w:t>
      </w:r>
      <w:r>
        <w:t xml:space="preserve"> при предоставлении государственной услуги.</w:t>
      </w:r>
    </w:p>
    <w:p w:rsidR="00603AB6" w:rsidRDefault="00603AB6" w:rsidP="00BF70C0">
      <w:pPr>
        <w:pStyle w:val="20"/>
        <w:shd w:val="clear" w:color="auto" w:fill="auto"/>
        <w:spacing w:before="0" w:line="307" w:lineRule="exact"/>
        <w:ind w:firstLine="669"/>
      </w:pPr>
      <w:r>
        <w:t>Получение указанной информации осуществляется бесплатно.</w:t>
      </w:r>
    </w:p>
    <w:p w:rsidR="00603AB6" w:rsidRDefault="00603AB6" w:rsidP="00BF70C0">
      <w:pPr>
        <w:pStyle w:val="20"/>
        <w:numPr>
          <w:ilvl w:val="0"/>
          <w:numId w:val="1"/>
        </w:numPr>
        <w:shd w:val="clear" w:color="auto" w:fill="auto"/>
        <w:tabs>
          <w:tab w:val="left" w:pos="1388"/>
        </w:tabs>
        <w:spacing w:before="0" w:line="307" w:lineRule="exact"/>
        <w:ind w:firstLine="669"/>
      </w:pPr>
      <w:r>
        <w:t xml:space="preserve">При устном обращении заявителя (лично или по телефону) должностное лицо </w:t>
      </w:r>
      <w:proofErr w:type="spellStart"/>
      <w:r>
        <w:t>Минлесхоза</w:t>
      </w:r>
      <w:proofErr w:type="spellEnd"/>
      <w:r>
        <w:t xml:space="preserve"> Р</w:t>
      </w:r>
      <w:r w:rsidR="00A535D6">
        <w:t>Т</w:t>
      </w:r>
      <w:r>
        <w:t xml:space="preserve">, либо работник </w:t>
      </w:r>
      <w:r w:rsidR="004D1B46">
        <w:t>отделения</w:t>
      </w:r>
      <w:r>
        <w:t xml:space="preserve"> </w:t>
      </w:r>
      <w:r w:rsidR="009E5F50">
        <w:rPr>
          <w:bCs/>
        </w:rPr>
        <w:t>ГБУ «МФЦ в РТ»</w:t>
      </w:r>
      <w:r>
        <w:t>, осуществляющий консультирование, подробно и в вежливой (корректной) форме информирует заявителя по интересующим вопросам.</w:t>
      </w:r>
    </w:p>
    <w:p w:rsidR="00603AB6" w:rsidRDefault="00603AB6" w:rsidP="00BF70C0">
      <w:pPr>
        <w:pStyle w:val="20"/>
        <w:shd w:val="clear" w:color="auto" w:fill="auto"/>
        <w:spacing w:before="0" w:line="307" w:lineRule="exact"/>
        <w:ind w:firstLine="669"/>
      </w:pPr>
      <w:r>
        <w:t>Ответ на телефонный звонок должен начинаться с информации о наименовании органа (организации), в который(-</w:t>
      </w:r>
      <w:proofErr w:type="spellStart"/>
      <w:r>
        <w:t>ую</w:t>
      </w:r>
      <w:proofErr w:type="spellEnd"/>
      <w:r>
        <w:t>) позвонил заявитель, фамилии, имени, отчества (последнее - при наличии) и должности лица, принявшего телефонный звонок.</w:t>
      </w:r>
    </w:p>
    <w:p w:rsidR="00771E54" w:rsidRDefault="00771E54" w:rsidP="00BF70C0">
      <w:pPr>
        <w:pStyle w:val="20"/>
        <w:shd w:val="clear" w:color="auto" w:fill="auto"/>
        <w:spacing w:before="0" w:line="307" w:lineRule="exact"/>
        <w:ind w:firstLine="669"/>
      </w:pPr>
      <w:r>
        <w:t xml:space="preserve">Если должностное лицо </w:t>
      </w:r>
      <w:proofErr w:type="spellStart"/>
      <w:r>
        <w:t>Минлесхоза</w:t>
      </w:r>
      <w:proofErr w:type="spellEnd"/>
      <w:r>
        <w:t xml:space="preserve"> РТ, либо работник структурного отделения </w:t>
      </w:r>
      <w:r w:rsidR="009E5F50">
        <w:rPr>
          <w:bCs/>
        </w:rPr>
        <w:t xml:space="preserve">ГБУ «МФЦ в РТ» </w:t>
      </w:r>
      <w:r>
        <w:t>не может самостоятельно дать ответ заявителю, телефонный звонок должен быть переадресован (переведен) другому должностному лицу, специалисту либо работнику или же заявителю должен быть сообщен телефонный номер, по которому можно получить необходимую информацию.</w:t>
      </w:r>
    </w:p>
    <w:p w:rsidR="00771E54" w:rsidRDefault="00771E54" w:rsidP="00BF70C0">
      <w:pPr>
        <w:pStyle w:val="20"/>
        <w:shd w:val="clear" w:color="auto" w:fill="auto"/>
        <w:spacing w:before="0" w:line="307" w:lineRule="exact"/>
        <w:ind w:firstLine="669"/>
      </w:pPr>
      <w:r>
        <w:t xml:space="preserve">Если подготовка ответа требует продолжительного времени, должностное лицо </w:t>
      </w:r>
      <w:proofErr w:type="spellStart"/>
      <w:r>
        <w:t>Минлесхоза</w:t>
      </w:r>
      <w:proofErr w:type="spellEnd"/>
      <w:r>
        <w:t xml:space="preserve"> РТ, либо работник структурного отделения</w:t>
      </w:r>
      <w:r>
        <w:rPr>
          <w:bCs/>
        </w:rPr>
        <w:t xml:space="preserve"> </w:t>
      </w:r>
      <w:r w:rsidR="009E5F50">
        <w:rPr>
          <w:bCs/>
        </w:rPr>
        <w:t xml:space="preserve">ГБУ «МФЦ в РТ» </w:t>
      </w:r>
      <w:r>
        <w:t>предлагает заявителю один из следующих вариантов дальнейших действий:</w:t>
      </w:r>
    </w:p>
    <w:p w:rsidR="00771E54" w:rsidRDefault="00771E54" w:rsidP="00BF70C0">
      <w:pPr>
        <w:pStyle w:val="20"/>
        <w:shd w:val="clear" w:color="auto" w:fill="auto"/>
        <w:spacing w:before="0" w:line="307" w:lineRule="exact"/>
        <w:ind w:firstLine="669"/>
      </w:pPr>
      <w:r>
        <w:t>изложить обращение в письменной форме;</w:t>
      </w:r>
    </w:p>
    <w:p w:rsidR="00771E54" w:rsidRDefault="00771E54" w:rsidP="00BF70C0">
      <w:pPr>
        <w:pStyle w:val="20"/>
        <w:shd w:val="clear" w:color="auto" w:fill="auto"/>
        <w:spacing w:before="0" w:line="307" w:lineRule="exact"/>
        <w:ind w:firstLine="669"/>
      </w:pPr>
      <w:r>
        <w:t>назначить другое время для консультаций.</w:t>
      </w:r>
    </w:p>
    <w:p w:rsidR="00771E54" w:rsidRDefault="00771E54" w:rsidP="00BF70C0">
      <w:pPr>
        <w:pStyle w:val="20"/>
        <w:shd w:val="clear" w:color="auto" w:fill="auto"/>
        <w:spacing w:before="0" w:line="307" w:lineRule="exact"/>
        <w:ind w:firstLine="669"/>
      </w:pPr>
      <w:r>
        <w:t xml:space="preserve">Должностное лицо </w:t>
      </w:r>
      <w:proofErr w:type="spellStart"/>
      <w:r>
        <w:t>Минлесхоза</w:t>
      </w:r>
      <w:proofErr w:type="spellEnd"/>
      <w:r>
        <w:t xml:space="preserve"> РТ, либо работник </w:t>
      </w:r>
      <w:r w:rsidR="009E5F50">
        <w:t>отделения</w:t>
      </w:r>
      <w:r w:rsidR="009E5F50">
        <w:rPr>
          <w:bCs/>
        </w:rPr>
        <w:t xml:space="preserve"> ГБУ «МФЦ в РТ» </w:t>
      </w:r>
      <w:r>
        <w:t>не вправе осуществлять информирование, выходящее за рамки стандартных процедур и условий предоставления государственной услуги.</w:t>
      </w:r>
    </w:p>
    <w:p w:rsidR="00771E54" w:rsidRDefault="00771E54" w:rsidP="00BF70C0">
      <w:pPr>
        <w:pStyle w:val="20"/>
        <w:shd w:val="clear" w:color="auto" w:fill="auto"/>
        <w:spacing w:before="0" w:line="307" w:lineRule="exact"/>
        <w:ind w:firstLine="669"/>
      </w:pPr>
      <w:r>
        <w:lastRenderedPageBreak/>
        <w:t>Продолжительность информирования по телефону не должна превышать 10 минут.</w:t>
      </w:r>
    </w:p>
    <w:p w:rsidR="00771E54" w:rsidRDefault="00771E54" w:rsidP="00BF70C0">
      <w:pPr>
        <w:pStyle w:val="20"/>
        <w:shd w:val="clear" w:color="auto" w:fill="auto"/>
        <w:spacing w:before="0" w:line="307" w:lineRule="exact"/>
        <w:ind w:firstLine="669"/>
      </w:pPr>
      <w:r>
        <w:t>Информирование осуществляется в соответствии с графиком приема граждан.</w:t>
      </w:r>
    </w:p>
    <w:p w:rsidR="00771E54" w:rsidRDefault="00771E54" w:rsidP="00BF70C0">
      <w:pPr>
        <w:pStyle w:val="20"/>
        <w:numPr>
          <w:ilvl w:val="0"/>
          <w:numId w:val="1"/>
        </w:numPr>
        <w:shd w:val="clear" w:color="auto" w:fill="auto"/>
        <w:tabs>
          <w:tab w:val="left" w:pos="1393"/>
        </w:tabs>
        <w:spacing w:before="0" w:line="307" w:lineRule="exact"/>
        <w:ind w:firstLine="669"/>
      </w:pPr>
      <w:r>
        <w:t xml:space="preserve">По письменному обращению заявителя должностное лицо </w:t>
      </w:r>
      <w:proofErr w:type="spellStart"/>
      <w:r>
        <w:t>Минлесхоза</w:t>
      </w:r>
      <w:proofErr w:type="spellEnd"/>
      <w:r>
        <w:t xml:space="preserve"> Р</w:t>
      </w:r>
      <w:r w:rsidR="009E5F50">
        <w:t>Т</w:t>
      </w:r>
      <w:r>
        <w:t>, ответственн</w:t>
      </w:r>
      <w:r w:rsidR="009E5F50">
        <w:t>ое</w:t>
      </w:r>
      <w:r>
        <w:t xml:space="preserve"> за предоставление государственной услуги, 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771E54" w:rsidRDefault="00771E54" w:rsidP="00BF70C0">
      <w:pPr>
        <w:pStyle w:val="20"/>
        <w:numPr>
          <w:ilvl w:val="0"/>
          <w:numId w:val="1"/>
        </w:numPr>
        <w:shd w:val="clear" w:color="auto" w:fill="auto"/>
        <w:tabs>
          <w:tab w:val="left" w:pos="1393"/>
        </w:tabs>
        <w:spacing w:before="0" w:line="307" w:lineRule="exact"/>
        <w:ind w:firstLine="669"/>
      </w:pPr>
      <w:r>
        <w:t xml:space="preserve">На РПГУ размещаются сведения, предусмотренные Положением о государственной информационной системе «Реестр государственных и муниципальных услуг Республики </w:t>
      </w:r>
      <w:r w:rsidR="009E5F50">
        <w:t>Татарстан</w:t>
      </w:r>
      <w:r>
        <w:t xml:space="preserve">», утвержденным постановлением </w:t>
      </w:r>
      <w:r w:rsidR="00C417CB">
        <w:t>Кабинета Министров</w:t>
      </w:r>
      <w:r>
        <w:t xml:space="preserve"> Республики </w:t>
      </w:r>
      <w:r w:rsidR="00C417CB">
        <w:t>Татарстан</w:t>
      </w:r>
      <w:r>
        <w:t xml:space="preserve"> от </w:t>
      </w:r>
      <w:r w:rsidR="00C417CB">
        <w:t>10.09.</w:t>
      </w:r>
      <w:r>
        <w:t>201</w:t>
      </w:r>
      <w:r w:rsidR="00C417CB">
        <w:t>0</w:t>
      </w:r>
      <w:r>
        <w:t xml:space="preserve"> № </w:t>
      </w:r>
      <w:r w:rsidR="00C417CB">
        <w:t>729</w:t>
      </w:r>
      <w:r>
        <w:t xml:space="preserve"> (с последующими изменениями).</w:t>
      </w:r>
    </w:p>
    <w:p w:rsidR="00771E54" w:rsidRDefault="00771E54" w:rsidP="00BF70C0">
      <w:pPr>
        <w:pStyle w:val="20"/>
        <w:numPr>
          <w:ilvl w:val="0"/>
          <w:numId w:val="1"/>
        </w:numPr>
        <w:shd w:val="clear" w:color="auto" w:fill="auto"/>
        <w:tabs>
          <w:tab w:val="left" w:pos="1393"/>
        </w:tabs>
        <w:spacing w:before="0" w:line="307" w:lineRule="exact"/>
        <w:ind w:firstLine="669"/>
      </w:pPr>
      <w:r>
        <w:t xml:space="preserve">На официальном сайте </w:t>
      </w:r>
      <w:proofErr w:type="spellStart"/>
      <w:r>
        <w:t>Минлесхоза</w:t>
      </w:r>
      <w:proofErr w:type="spellEnd"/>
      <w:r>
        <w:t xml:space="preserve"> Р</w:t>
      </w:r>
      <w:r w:rsidR="00C417CB">
        <w:t>Т</w:t>
      </w:r>
      <w:r>
        <w:t xml:space="preserve"> наряду со сведениями, указанными в пункте 1.8 Административного регламента, размещаются:</w:t>
      </w:r>
    </w:p>
    <w:p w:rsidR="00771E54" w:rsidRDefault="00771E54" w:rsidP="00BF70C0">
      <w:pPr>
        <w:pStyle w:val="20"/>
        <w:shd w:val="clear" w:color="auto" w:fill="auto"/>
        <w:spacing w:before="0" w:line="307" w:lineRule="exact"/>
        <w:ind w:firstLine="669"/>
      </w:pPr>
      <w:r>
        <w:t>порядок и способы подачи отчет</w:t>
      </w:r>
      <w:r w:rsidR="003173E3">
        <w:t>ов</w:t>
      </w:r>
      <w:r>
        <w:t>;</w:t>
      </w:r>
    </w:p>
    <w:p w:rsidR="00771E54" w:rsidRDefault="00771E54" w:rsidP="00BF70C0">
      <w:pPr>
        <w:pStyle w:val="20"/>
        <w:shd w:val="clear" w:color="auto" w:fill="auto"/>
        <w:spacing w:before="0" w:line="307" w:lineRule="exact"/>
        <w:ind w:firstLine="669"/>
      </w:pPr>
      <w:r>
        <w:t>порядок и способы предварительной записи на подачу отчет</w:t>
      </w:r>
      <w:r w:rsidR="003173E3">
        <w:t>ов</w:t>
      </w:r>
      <w:r>
        <w:t>;</w:t>
      </w:r>
    </w:p>
    <w:p w:rsidR="00771E54" w:rsidRDefault="00771E54" w:rsidP="00BF70C0">
      <w:pPr>
        <w:pStyle w:val="20"/>
        <w:shd w:val="clear" w:color="auto" w:fill="auto"/>
        <w:spacing w:before="0" w:line="307" w:lineRule="exact"/>
        <w:ind w:firstLine="669"/>
      </w:pPr>
      <w:r>
        <w:t>информация по вопросам предоставления услуг, которые являются необходимыми и обязательными для предоставления государственной услуги;</w:t>
      </w:r>
    </w:p>
    <w:p w:rsidR="00771E54" w:rsidRDefault="00771E54" w:rsidP="00BF70C0">
      <w:pPr>
        <w:pStyle w:val="20"/>
        <w:shd w:val="clear" w:color="auto" w:fill="auto"/>
        <w:spacing w:before="0" w:line="307" w:lineRule="exact"/>
        <w:ind w:firstLine="669"/>
      </w:pPr>
      <w:r>
        <w:t>порядок получения сведений о ходе рассмотрения отчет</w:t>
      </w:r>
      <w:r w:rsidR="003173E3">
        <w:t>ов</w:t>
      </w:r>
      <w:r>
        <w:t xml:space="preserve"> и результатах предоставления государственной услуги.</w:t>
      </w:r>
    </w:p>
    <w:p w:rsidR="00771E54" w:rsidRDefault="00771E54" w:rsidP="00BF70C0">
      <w:pPr>
        <w:pStyle w:val="20"/>
        <w:numPr>
          <w:ilvl w:val="0"/>
          <w:numId w:val="1"/>
        </w:numPr>
        <w:shd w:val="clear" w:color="auto" w:fill="auto"/>
        <w:tabs>
          <w:tab w:val="left" w:pos="1402"/>
        </w:tabs>
        <w:spacing w:before="0" w:line="307" w:lineRule="exact"/>
        <w:ind w:firstLine="669"/>
      </w:pPr>
      <w:r>
        <w:t>На информационн</w:t>
      </w:r>
      <w:r w:rsidR="00C417CB">
        <w:t>ом</w:t>
      </w:r>
      <w:r>
        <w:t xml:space="preserve"> стенд</w:t>
      </w:r>
      <w:r w:rsidR="00C417CB">
        <w:t>е</w:t>
      </w:r>
      <w:r>
        <w:t xml:space="preserve"> </w:t>
      </w:r>
      <w:proofErr w:type="spellStart"/>
      <w:r>
        <w:t>Минлесхоза</w:t>
      </w:r>
      <w:proofErr w:type="spellEnd"/>
      <w:r>
        <w:t xml:space="preserve"> Р</w:t>
      </w:r>
      <w:r w:rsidR="00C417CB">
        <w:t>Т</w:t>
      </w:r>
      <w:r>
        <w:t xml:space="preserve"> размещается следующая информация:</w:t>
      </w:r>
    </w:p>
    <w:p w:rsidR="00771E54" w:rsidRDefault="00771E54" w:rsidP="00BF70C0">
      <w:pPr>
        <w:pStyle w:val="20"/>
        <w:shd w:val="clear" w:color="auto" w:fill="auto"/>
        <w:spacing w:before="0" w:line="307" w:lineRule="exact"/>
        <w:ind w:firstLine="669"/>
      </w:pPr>
      <w:r>
        <w:t>образцы заполнения отчет</w:t>
      </w:r>
      <w:r w:rsidR="003173E3">
        <w:t>ов</w:t>
      </w:r>
      <w:r>
        <w:t xml:space="preserve"> и приложений к н</w:t>
      </w:r>
      <w:r w:rsidR="003173E3">
        <w:t>и</w:t>
      </w:r>
      <w:r>
        <w:t>м;</w:t>
      </w:r>
    </w:p>
    <w:p w:rsidR="00135FEB" w:rsidRDefault="00135FEB" w:rsidP="00BF70C0">
      <w:pPr>
        <w:pStyle w:val="20"/>
        <w:shd w:val="clear" w:color="auto" w:fill="auto"/>
        <w:spacing w:before="0" w:line="307" w:lineRule="exact"/>
        <w:ind w:firstLine="669"/>
      </w:pPr>
      <w:r>
        <w:t>исчерпывающий перечень документов, необходимых для получения государственной услуги;</w:t>
      </w:r>
    </w:p>
    <w:p w:rsidR="00135FEB" w:rsidRDefault="00135FEB" w:rsidP="00BF70C0">
      <w:pPr>
        <w:pStyle w:val="20"/>
        <w:shd w:val="clear" w:color="auto" w:fill="auto"/>
        <w:spacing w:before="0" w:line="307" w:lineRule="exact"/>
        <w:ind w:firstLine="669"/>
      </w:pPr>
      <w:r>
        <w:t>исчерпывающий перечень оснований для отказа в приеме отчет</w:t>
      </w:r>
      <w:r w:rsidR="003173E3">
        <w:t>ов</w:t>
      </w:r>
      <w:r>
        <w:t xml:space="preserve"> и документов, необходимых для получения государственной услуги;</w:t>
      </w:r>
    </w:p>
    <w:p w:rsidR="00135FEB" w:rsidRDefault="00135FEB" w:rsidP="003173E3">
      <w:pPr>
        <w:pStyle w:val="20"/>
        <w:shd w:val="clear" w:color="auto" w:fill="auto"/>
        <w:spacing w:before="0" w:line="307" w:lineRule="exact"/>
        <w:ind w:firstLine="669"/>
      </w:pPr>
      <w:r>
        <w:t>исчерпывающий перечень оснований для приостановления предоставления или отказа в предоставлении государственной услуги; порядок и способы подачи отчет</w:t>
      </w:r>
      <w:r w:rsidR="003173E3">
        <w:t>ов</w:t>
      </w:r>
      <w:r>
        <w:t>;</w:t>
      </w:r>
    </w:p>
    <w:p w:rsidR="00135FEB" w:rsidRDefault="00135FEB" w:rsidP="00BF70C0">
      <w:pPr>
        <w:pStyle w:val="20"/>
        <w:shd w:val="clear" w:color="auto" w:fill="auto"/>
        <w:spacing w:before="0" w:line="307" w:lineRule="exact"/>
        <w:ind w:firstLine="669"/>
      </w:pPr>
      <w:r>
        <w:t>порядок и способы получения разъяснений по порядку предоставления государственной услуги;</w:t>
      </w:r>
    </w:p>
    <w:p w:rsidR="00135FEB" w:rsidRDefault="00135FEB" w:rsidP="00BF70C0">
      <w:pPr>
        <w:pStyle w:val="20"/>
        <w:shd w:val="clear" w:color="auto" w:fill="auto"/>
        <w:spacing w:before="0" w:line="307" w:lineRule="exact"/>
        <w:ind w:firstLine="669"/>
      </w:pPr>
      <w:r>
        <w:t>порядок получения сведений о ходе рассмотрения отчет</w:t>
      </w:r>
      <w:r w:rsidR="003173E3">
        <w:t>ов</w:t>
      </w:r>
      <w:r>
        <w:t xml:space="preserve"> и результатах предоставления государственной услуги;</w:t>
      </w:r>
    </w:p>
    <w:p w:rsidR="00135FEB" w:rsidRDefault="00135FEB" w:rsidP="00BF70C0">
      <w:pPr>
        <w:pStyle w:val="20"/>
        <w:shd w:val="clear" w:color="auto" w:fill="auto"/>
        <w:spacing w:before="0" w:line="307" w:lineRule="exact"/>
        <w:ind w:firstLine="669"/>
      </w:pPr>
      <w:r>
        <w:t>порядок записи на личный прием к специалистам и должностным лицам, ответственным за предоставление государственной услуги;</w:t>
      </w:r>
    </w:p>
    <w:p w:rsidR="00135FEB" w:rsidRDefault="00135FEB" w:rsidP="00BF70C0">
      <w:pPr>
        <w:pStyle w:val="20"/>
        <w:shd w:val="clear" w:color="auto" w:fill="auto"/>
        <w:spacing w:before="0" w:line="307" w:lineRule="exact"/>
        <w:ind w:firstLine="669"/>
      </w:pPr>
      <w:r>
        <w:t>порядок досудебного (внесудебного) обжалования решений и (или) действий (бездействия), принятых и (или) совершенных должностными лицами, специалистами, ответственными за предоставление государственной услуги.</w:t>
      </w:r>
    </w:p>
    <w:p w:rsidR="00135FEB" w:rsidRDefault="00135FEB" w:rsidP="00BF70C0">
      <w:pPr>
        <w:pStyle w:val="20"/>
        <w:numPr>
          <w:ilvl w:val="0"/>
          <w:numId w:val="1"/>
        </w:numPr>
        <w:shd w:val="clear" w:color="auto" w:fill="auto"/>
        <w:tabs>
          <w:tab w:val="left" w:pos="1594"/>
        </w:tabs>
        <w:spacing w:before="0" w:line="307" w:lineRule="exact"/>
        <w:ind w:firstLine="669"/>
      </w:pPr>
      <w:r>
        <w:t>Информация о ходе рассмотрения отчет</w:t>
      </w:r>
      <w:r w:rsidR="003173E3">
        <w:t>ов</w:t>
      </w:r>
      <w:r>
        <w:t xml:space="preserve"> и результатах предоставления государственной услуги может быть получена заявителем (его представителем) при обращении в Минлесхоз РТ лично, по телефону, посредством электронной почты.</w:t>
      </w:r>
    </w:p>
    <w:p w:rsidR="00964A9B" w:rsidRDefault="00964A9B" w:rsidP="00964A9B">
      <w:pPr>
        <w:pStyle w:val="20"/>
        <w:shd w:val="clear" w:color="auto" w:fill="auto"/>
        <w:tabs>
          <w:tab w:val="left" w:pos="1594"/>
        </w:tabs>
        <w:spacing w:before="0" w:line="307" w:lineRule="exact"/>
      </w:pPr>
    </w:p>
    <w:p w:rsidR="00964A9B" w:rsidRPr="00964A9B" w:rsidRDefault="00964A9B" w:rsidP="00964A9B">
      <w:pPr>
        <w:pStyle w:val="a8"/>
        <w:jc w:val="center"/>
        <w:rPr>
          <w:rFonts w:ascii="Times New Roman" w:hAnsi="Times New Roman" w:cs="Times New Roman"/>
          <w:sz w:val="28"/>
          <w:szCs w:val="28"/>
        </w:rPr>
      </w:pPr>
      <w:r w:rsidRPr="00964A9B">
        <w:rPr>
          <w:rFonts w:ascii="Times New Roman" w:hAnsi="Times New Roman" w:cs="Times New Roman"/>
          <w:sz w:val="28"/>
          <w:szCs w:val="28"/>
        </w:rPr>
        <w:t>Нормативные правовые акты, регулирующие</w:t>
      </w:r>
    </w:p>
    <w:p w:rsidR="00964A9B" w:rsidRPr="00964A9B" w:rsidRDefault="00964A9B" w:rsidP="00964A9B">
      <w:pPr>
        <w:pStyle w:val="a8"/>
        <w:jc w:val="center"/>
        <w:rPr>
          <w:rFonts w:ascii="Times New Roman" w:hAnsi="Times New Roman" w:cs="Times New Roman"/>
          <w:sz w:val="28"/>
          <w:szCs w:val="28"/>
        </w:rPr>
      </w:pPr>
      <w:r w:rsidRPr="00964A9B">
        <w:rPr>
          <w:rFonts w:ascii="Times New Roman" w:hAnsi="Times New Roman" w:cs="Times New Roman"/>
          <w:sz w:val="28"/>
          <w:szCs w:val="28"/>
        </w:rPr>
        <w:lastRenderedPageBreak/>
        <w:t>предоставление государственной услуги</w:t>
      </w:r>
    </w:p>
    <w:p w:rsidR="00964A9B" w:rsidRDefault="00964A9B" w:rsidP="00964A9B">
      <w:pPr>
        <w:pStyle w:val="20"/>
        <w:shd w:val="clear" w:color="auto" w:fill="auto"/>
        <w:tabs>
          <w:tab w:val="left" w:pos="1594"/>
        </w:tabs>
        <w:spacing w:before="0" w:line="307" w:lineRule="exact"/>
      </w:pPr>
    </w:p>
    <w:p w:rsidR="00964A9B" w:rsidRDefault="00964A9B" w:rsidP="00964A9B">
      <w:pPr>
        <w:pStyle w:val="20"/>
        <w:shd w:val="clear" w:color="auto" w:fill="auto"/>
        <w:spacing w:before="0" w:line="307" w:lineRule="exact"/>
      </w:pPr>
      <w:r w:rsidRPr="00964A9B">
        <w:tab/>
        <w:t xml:space="preserve">В зале ожидания </w:t>
      </w:r>
      <w:proofErr w:type="spellStart"/>
      <w:r w:rsidRPr="00964A9B">
        <w:t>Минлесхоза</w:t>
      </w:r>
      <w:proofErr w:type="spellEnd"/>
      <w:r w:rsidRPr="00964A9B">
        <w:t xml:space="preserve"> РТ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r>
        <w:t xml:space="preserve"> </w:t>
      </w:r>
    </w:p>
    <w:p w:rsidR="008E08BB" w:rsidRDefault="008E08BB" w:rsidP="008E08BB">
      <w:pPr>
        <w:pStyle w:val="20"/>
        <w:shd w:val="clear" w:color="auto" w:fill="auto"/>
        <w:spacing w:before="0" w:line="307" w:lineRule="exact"/>
        <w:ind w:firstLine="567"/>
      </w:pPr>
      <w: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w:t>
      </w:r>
      <w:proofErr w:type="spellStart"/>
      <w:r>
        <w:t>Минлесхоза</w:t>
      </w:r>
      <w:proofErr w:type="spellEnd"/>
      <w:r>
        <w:t xml:space="preserve"> РТ в информационно-телекоммуникационной сети Интернет, в федеральной государственной информационной системе «Федеральный реестр государственных и муниципальных услуг (функций)» и на РПГУ.</w:t>
      </w:r>
    </w:p>
    <w:p w:rsidR="003C69B4" w:rsidRDefault="003C69B4" w:rsidP="00FC0B30">
      <w:pPr>
        <w:pStyle w:val="22"/>
        <w:shd w:val="clear" w:color="auto" w:fill="auto"/>
        <w:spacing w:before="0" w:after="262" w:line="260" w:lineRule="exact"/>
      </w:pPr>
      <w:bookmarkStart w:id="2" w:name="bookmark2"/>
    </w:p>
    <w:p w:rsidR="003C69B4" w:rsidRDefault="003C69B4" w:rsidP="00FC0B30">
      <w:pPr>
        <w:pStyle w:val="22"/>
        <w:numPr>
          <w:ilvl w:val="0"/>
          <w:numId w:val="10"/>
        </w:numPr>
        <w:shd w:val="clear" w:color="auto" w:fill="auto"/>
        <w:spacing w:before="0" w:after="262" w:line="260" w:lineRule="exact"/>
      </w:pPr>
      <w:r>
        <w:t>Стандарт предоставления государственной услуги</w:t>
      </w:r>
      <w:bookmarkEnd w:id="2"/>
    </w:p>
    <w:tbl>
      <w:tblPr>
        <w:tblStyle w:val="a9"/>
        <w:tblW w:w="0" w:type="auto"/>
        <w:tblLook w:val="04A0" w:firstRow="1" w:lastRow="0" w:firstColumn="1" w:lastColumn="0" w:noHBand="0" w:noVBand="1"/>
      </w:tblPr>
      <w:tblGrid>
        <w:gridCol w:w="4390"/>
        <w:gridCol w:w="5806"/>
      </w:tblGrid>
      <w:tr w:rsidR="00E3767F" w:rsidRPr="005613CF" w:rsidTr="00FC0B30">
        <w:tc>
          <w:tcPr>
            <w:tcW w:w="10196" w:type="dxa"/>
            <w:gridSpan w:val="2"/>
          </w:tcPr>
          <w:p w:rsidR="00E3767F" w:rsidRPr="005613CF" w:rsidRDefault="00E3767F" w:rsidP="00E3767F">
            <w:pPr>
              <w:pStyle w:val="aa"/>
              <w:numPr>
                <w:ilvl w:val="0"/>
                <w:numId w:val="20"/>
              </w:numPr>
              <w:rPr>
                <w:rFonts w:ascii="Times New Roman" w:hAnsi="Times New Roman" w:cs="Times New Roman"/>
                <w:sz w:val="28"/>
                <w:szCs w:val="28"/>
              </w:rPr>
            </w:pPr>
            <w:r w:rsidRPr="005613CF">
              <w:rPr>
                <w:rFonts w:ascii="Times New Roman" w:hAnsi="Times New Roman" w:cs="Times New Roman"/>
                <w:sz w:val="28"/>
                <w:szCs w:val="28"/>
              </w:rPr>
              <w:t>Наименование требования к стандарту предоставления государственной услуги</w:t>
            </w:r>
          </w:p>
        </w:tc>
      </w:tr>
      <w:tr w:rsidR="00E3767F" w:rsidRPr="005613CF" w:rsidTr="00E3767F">
        <w:tc>
          <w:tcPr>
            <w:tcW w:w="4390" w:type="dxa"/>
          </w:tcPr>
          <w:p w:rsidR="00E3767F" w:rsidRPr="005613CF" w:rsidRDefault="00E3767F" w:rsidP="00E3767F">
            <w:pPr>
              <w:pStyle w:val="aa"/>
              <w:numPr>
                <w:ilvl w:val="1"/>
                <w:numId w:val="20"/>
              </w:numPr>
              <w:ind w:left="0" w:firstLine="0"/>
              <w:rPr>
                <w:rFonts w:ascii="Times New Roman" w:hAnsi="Times New Roman" w:cs="Times New Roman"/>
                <w:sz w:val="28"/>
                <w:szCs w:val="28"/>
              </w:rPr>
            </w:pPr>
            <w:r w:rsidRPr="005613CF">
              <w:rPr>
                <w:rFonts w:ascii="Times New Roman" w:hAnsi="Times New Roman" w:cs="Times New Roman"/>
                <w:sz w:val="28"/>
                <w:szCs w:val="28"/>
              </w:rPr>
              <w:t>Наименование государственной услуги</w:t>
            </w:r>
          </w:p>
        </w:tc>
        <w:tc>
          <w:tcPr>
            <w:tcW w:w="5806" w:type="dxa"/>
          </w:tcPr>
          <w:p w:rsidR="00E3767F" w:rsidRPr="005613CF" w:rsidRDefault="00E3767F" w:rsidP="00E3767F">
            <w:pPr>
              <w:pStyle w:val="aa"/>
              <w:numPr>
                <w:ilvl w:val="2"/>
                <w:numId w:val="20"/>
              </w:numPr>
              <w:ind w:left="34" w:firstLine="0"/>
              <w:jc w:val="both"/>
              <w:rPr>
                <w:rFonts w:ascii="Times New Roman" w:hAnsi="Times New Roman" w:cs="Times New Roman"/>
                <w:sz w:val="28"/>
                <w:szCs w:val="28"/>
              </w:rPr>
            </w:pPr>
            <w:r w:rsidRPr="005613CF">
              <w:rPr>
                <w:rFonts w:ascii="Times New Roman" w:hAnsi="Times New Roman" w:cs="Times New Roman"/>
                <w:sz w:val="28"/>
                <w:szCs w:val="28"/>
              </w:rPr>
              <w:t>Прием отчетов о воспроизводстве лесов и лесоразведении, об охране лесов от пожаров, о защите лесов, об охране лесов от загрязнения и иного негативного воздействия.</w:t>
            </w:r>
          </w:p>
        </w:tc>
      </w:tr>
      <w:tr w:rsidR="00E3767F" w:rsidRPr="005613CF" w:rsidTr="00E3767F">
        <w:tc>
          <w:tcPr>
            <w:tcW w:w="4390" w:type="dxa"/>
          </w:tcPr>
          <w:p w:rsidR="00E3767F" w:rsidRPr="005613CF" w:rsidRDefault="00E3767F" w:rsidP="00E3767F">
            <w:pPr>
              <w:pStyle w:val="aa"/>
              <w:numPr>
                <w:ilvl w:val="1"/>
                <w:numId w:val="20"/>
              </w:numPr>
              <w:ind w:left="29" w:firstLine="0"/>
              <w:rPr>
                <w:rFonts w:ascii="Times New Roman" w:hAnsi="Times New Roman" w:cs="Times New Roman"/>
                <w:sz w:val="28"/>
                <w:szCs w:val="28"/>
              </w:rPr>
            </w:pPr>
            <w:r w:rsidRPr="005613CF">
              <w:rPr>
                <w:rFonts w:ascii="Times New Roman" w:hAnsi="Times New Roman" w:cs="Times New Roman"/>
                <w:sz w:val="28"/>
                <w:szCs w:val="28"/>
              </w:rPr>
              <w:t>Наименование органа исполнительной власти,</w:t>
            </w:r>
          </w:p>
          <w:p w:rsidR="00E3767F" w:rsidRPr="005613CF" w:rsidRDefault="00E3767F" w:rsidP="00FC0B30">
            <w:pPr>
              <w:ind w:left="29"/>
              <w:rPr>
                <w:rFonts w:ascii="Times New Roman" w:hAnsi="Times New Roman" w:cs="Times New Roman"/>
                <w:sz w:val="28"/>
                <w:szCs w:val="28"/>
              </w:rPr>
            </w:pPr>
            <w:r w:rsidRPr="005613CF">
              <w:rPr>
                <w:rFonts w:ascii="Times New Roman" w:hAnsi="Times New Roman" w:cs="Times New Roman"/>
                <w:sz w:val="28"/>
                <w:szCs w:val="28"/>
              </w:rPr>
              <w:t>предоставляющего государственную услугу</w:t>
            </w:r>
          </w:p>
        </w:tc>
        <w:tc>
          <w:tcPr>
            <w:tcW w:w="5806" w:type="dxa"/>
          </w:tcPr>
          <w:p w:rsidR="00E3767F" w:rsidRPr="005613CF" w:rsidRDefault="00E3767F" w:rsidP="00E3767F">
            <w:pPr>
              <w:jc w:val="both"/>
              <w:rPr>
                <w:rFonts w:ascii="Times New Roman" w:hAnsi="Times New Roman" w:cs="Times New Roman"/>
                <w:sz w:val="28"/>
                <w:szCs w:val="28"/>
              </w:rPr>
            </w:pPr>
            <w:r>
              <w:rPr>
                <w:rFonts w:ascii="Times New Roman" w:hAnsi="Times New Roman" w:cs="Times New Roman"/>
                <w:sz w:val="28"/>
                <w:szCs w:val="28"/>
              </w:rPr>
              <w:t>1</w:t>
            </w:r>
            <w:r w:rsidRPr="005613CF">
              <w:rPr>
                <w:rFonts w:ascii="Times New Roman" w:hAnsi="Times New Roman" w:cs="Times New Roman"/>
                <w:sz w:val="28"/>
                <w:szCs w:val="28"/>
              </w:rPr>
              <w:t>.2.</w:t>
            </w:r>
            <w:r>
              <w:rPr>
                <w:rFonts w:ascii="Times New Roman" w:hAnsi="Times New Roman" w:cs="Times New Roman"/>
                <w:sz w:val="28"/>
                <w:szCs w:val="28"/>
              </w:rPr>
              <w:t>1.</w:t>
            </w:r>
            <w:r w:rsidRPr="005613CF">
              <w:rPr>
                <w:rFonts w:ascii="Times New Roman" w:hAnsi="Times New Roman" w:cs="Times New Roman"/>
                <w:sz w:val="28"/>
                <w:szCs w:val="28"/>
              </w:rPr>
              <w:tab/>
              <w:t>Исполнительным органом государственной власти Республики Татарстан, ответственным за предоставление государственной услуги, является Минлесхоз РТ.</w:t>
            </w:r>
          </w:p>
          <w:p w:rsidR="00E3767F" w:rsidRPr="005613CF" w:rsidRDefault="00E3767F" w:rsidP="00E3767F">
            <w:pPr>
              <w:jc w:val="both"/>
              <w:rPr>
                <w:rFonts w:ascii="Times New Roman" w:hAnsi="Times New Roman" w:cs="Times New Roman"/>
                <w:sz w:val="28"/>
                <w:szCs w:val="28"/>
              </w:rPr>
            </w:pPr>
            <w:r w:rsidRPr="005613CF">
              <w:rPr>
                <w:rFonts w:ascii="Times New Roman" w:hAnsi="Times New Roman" w:cs="Times New Roman"/>
                <w:sz w:val="28"/>
                <w:szCs w:val="28"/>
              </w:rPr>
              <w:t xml:space="preserve">Структурными подразделениями </w:t>
            </w:r>
            <w:proofErr w:type="spellStart"/>
            <w:r w:rsidRPr="005613CF">
              <w:rPr>
                <w:rFonts w:ascii="Times New Roman" w:hAnsi="Times New Roman" w:cs="Times New Roman"/>
                <w:sz w:val="28"/>
                <w:szCs w:val="28"/>
              </w:rPr>
              <w:t>Минлесхоза</w:t>
            </w:r>
            <w:proofErr w:type="spellEnd"/>
            <w:r w:rsidRPr="005613CF">
              <w:rPr>
                <w:rFonts w:ascii="Times New Roman" w:hAnsi="Times New Roman" w:cs="Times New Roman"/>
                <w:sz w:val="28"/>
                <w:szCs w:val="28"/>
              </w:rPr>
              <w:t xml:space="preserve"> РТ, ответственными за предоставление государственной услуги, являются:</w:t>
            </w:r>
          </w:p>
          <w:p w:rsidR="00E3767F" w:rsidRPr="005613CF" w:rsidRDefault="00E3767F" w:rsidP="00E3767F">
            <w:pPr>
              <w:jc w:val="both"/>
              <w:rPr>
                <w:rFonts w:ascii="Times New Roman" w:hAnsi="Times New Roman" w:cs="Times New Roman"/>
                <w:sz w:val="28"/>
                <w:szCs w:val="28"/>
              </w:rPr>
            </w:pPr>
            <w:r w:rsidRPr="005613CF">
              <w:rPr>
                <w:rFonts w:ascii="Times New Roman" w:hAnsi="Times New Roman" w:cs="Times New Roman"/>
                <w:sz w:val="28"/>
                <w:szCs w:val="28"/>
              </w:rPr>
              <w:t xml:space="preserve">отдел воспроизводства лесов и лесоразведения - в части рассмотрения отчетов о воспроизводстве лесов и лесоразведении, установления соответствия либо несоответствия представленного отчета требованиям приказа Министерства природных ресурсов и экологии Российской Федерации от 21 августа 2017 года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 (далее - приказ № 452), подготовки письма о </w:t>
            </w:r>
            <w:r w:rsidRPr="005613CF">
              <w:rPr>
                <w:rFonts w:ascii="Times New Roman" w:hAnsi="Times New Roman" w:cs="Times New Roman"/>
                <w:sz w:val="28"/>
                <w:szCs w:val="28"/>
              </w:rPr>
              <w:lastRenderedPageBreak/>
              <w:t>мотивированном отказе в предоставлении государственной услуги;</w:t>
            </w:r>
          </w:p>
          <w:p w:rsidR="00E3767F" w:rsidRPr="005613CF" w:rsidRDefault="00E3767F" w:rsidP="00E3767F">
            <w:pPr>
              <w:jc w:val="both"/>
              <w:rPr>
                <w:rFonts w:ascii="Times New Roman" w:hAnsi="Times New Roman" w:cs="Times New Roman"/>
                <w:sz w:val="28"/>
                <w:szCs w:val="28"/>
              </w:rPr>
            </w:pPr>
            <w:r w:rsidRPr="005613CF">
              <w:rPr>
                <w:rFonts w:ascii="Times New Roman" w:hAnsi="Times New Roman" w:cs="Times New Roman"/>
                <w:sz w:val="28"/>
                <w:szCs w:val="28"/>
              </w:rPr>
              <w:t>сектор охраны и защиты лесного фонда - в части рассмотрения отчетов об охране лесов от пожаров, о защите лесов, об охране лесов от загрязнения и иного негативного воздействия, установления соответствия либо несоответствия представленных отчетов требованиям приказов Министерства природных ресурсов и экологии РФ от 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 (далее - приказ № 78) и от 22 июля 2020 г. № 468 «Об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 (далее - приказ № 468), подготовки письма о мотивированном отказе в предоставлении государственной услуги.</w:t>
            </w:r>
          </w:p>
          <w:p w:rsidR="00E3767F" w:rsidRPr="005613CF" w:rsidRDefault="00E3767F" w:rsidP="00E3767F">
            <w:pPr>
              <w:jc w:val="both"/>
              <w:rPr>
                <w:rFonts w:ascii="Times New Roman" w:hAnsi="Times New Roman" w:cs="Times New Roman"/>
                <w:sz w:val="28"/>
                <w:szCs w:val="28"/>
              </w:rPr>
            </w:pPr>
            <w:r>
              <w:rPr>
                <w:rFonts w:ascii="Times New Roman" w:hAnsi="Times New Roman" w:cs="Times New Roman"/>
                <w:sz w:val="28"/>
                <w:szCs w:val="28"/>
              </w:rPr>
              <w:t>1.2</w:t>
            </w:r>
            <w:r w:rsidRPr="005613CF">
              <w:rPr>
                <w:rFonts w:ascii="Times New Roman" w:hAnsi="Times New Roman" w:cs="Times New Roman"/>
                <w:sz w:val="28"/>
                <w:szCs w:val="28"/>
              </w:rPr>
              <w:t>.</w:t>
            </w:r>
            <w:r>
              <w:rPr>
                <w:rFonts w:ascii="Times New Roman" w:hAnsi="Times New Roman" w:cs="Times New Roman"/>
                <w:sz w:val="28"/>
                <w:szCs w:val="28"/>
              </w:rPr>
              <w:t>2.</w:t>
            </w:r>
            <w:r w:rsidRPr="005613CF">
              <w:rPr>
                <w:rFonts w:ascii="Times New Roman" w:hAnsi="Times New Roman" w:cs="Times New Roman"/>
                <w:sz w:val="28"/>
                <w:szCs w:val="28"/>
              </w:rPr>
              <w:tab/>
              <w:t>При предоставлении государственной услуги Минлесхоз РТ взаимодействуют с отделения ГБУ «МФЦ в РТ».</w:t>
            </w:r>
          </w:p>
          <w:p w:rsidR="00E3767F" w:rsidRPr="005613CF" w:rsidRDefault="00E3767F" w:rsidP="00E3767F">
            <w:pPr>
              <w:jc w:val="both"/>
              <w:rPr>
                <w:rFonts w:ascii="Times New Roman" w:hAnsi="Times New Roman" w:cs="Times New Roman"/>
                <w:sz w:val="28"/>
                <w:szCs w:val="28"/>
              </w:rPr>
            </w:pPr>
            <w:r>
              <w:rPr>
                <w:rFonts w:ascii="Times New Roman" w:hAnsi="Times New Roman" w:cs="Times New Roman"/>
                <w:sz w:val="28"/>
                <w:szCs w:val="28"/>
              </w:rPr>
              <w:t>1.2</w:t>
            </w:r>
            <w:r w:rsidRPr="005613CF">
              <w:rPr>
                <w:rFonts w:ascii="Times New Roman" w:hAnsi="Times New Roman" w:cs="Times New Roman"/>
                <w:sz w:val="28"/>
                <w:szCs w:val="28"/>
              </w:rPr>
              <w:t>.</w:t>
            </w:r>
            <w:r>
              <w:rPr>
                <w:rFonts w:ascii="Times New Roman" w:hAnsi="Times New Roman" w:cs="Times New Roman"/>
                <w:sz w:val="28"/>
                <w:szCs w:val="28"/>
              </w:rPr>
              <w:t>3.</w:t>
            </w:r>
            <w:r w:rsidRPr="005613CF">
              <w:rPr>
                <w:rFonts w:ascii="Times New Roman" w:hAnsi="Times New Roman" w:cs="Times New Roman"/>
                <w:sz w:val="28"/>
                <w:szCs w:val="28"/>
              </w:rPr>
              <w:tab/>
              <w:t xml:space="preserve">При предоставлении государственной услуги </w:t>
            </w:r>
            <w:proofErr w:type="spellStart"/>
            <w:r w:rsidRPr="005613CF">
              <w:rPr>
                <w:rFonts w:ascii="Times New Roman" w:hAnsi="Times New Roman" w:cs="Times New Roman"/>
                <w:sz w:val="28"/>
                <w:szCs w:val="28"/>
              </w:rPr>
              <w:t>Минлесхозу</w:t>
            </w:r>
            <w:proofErr w:type="spellEnd"/>
            <w:r w:rsidRPr="005613CF">
              <w:rPr>
                <w:rFonts w:ascii="Times New Roman" w:hAnsi="Times New Roman" w:cs="Times New Roman"/>
                <w:sz w:val="28"/>
                <w:szCs w:val="28"/>
              </w:rPr>
              <w:t xml:space="preserve"> РТ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r w:rsidRPr="005613CF">
              <w:rPr>
                <w:rFonts w:ascii="Times New Roman" w:hAnsi="Times New Roman" w:cs="Times New Roman"/>
                <w:sz w:val="28"/>
                <w:szCs w:val="28"/>
              </w:rPr>
              <w:lastRenderedPageBreak/>
              <w:t>перечень услуг, которые являются необходимыми и обязательными для предоставления государственных услуг.</w:t>
            </w:r>
          </w:p>
        </w:tc>
      </w:tr>
      <w:tr w:rsidR="00E3767F" w:rsidRPr="005613CF" w:rsidTr="00FC0B30">
        <w:tc>
          <w:tcPr>
            <w:tcW w:w="10196" w:type="dxa"/>
            <w:gridSpan w:val="2"/>
          </w:tcPr>
          <w:p w:rsidR="00E3767F" w:rsidRPr="00D60F59" w:rsidRDefault="00E3767F" w:rsidP="00E3767F">
            <w:pPr>
              <w:pStyle w:val="aa"/>
              <w:numPr>
                <w:ilvl w:val="0"/>
                <w:numId w:val="20"/>
              </w:num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 требований к стандарту</w:t>
            </w:r>
          </w:p>
        </w:tc>
      </w:tr>
      <w:tr w:rsidR="00E3767F" w:rsidRPr="005613CF" w:rsidTr="00E3767F">
        <w:tc>
          <w:tcPr>
            <w:tcW w:w="4390" w:type="dxa"/>
          </w:tcPr>
          <w:p w:rsidR="00E3767F" w:rsidRPr="00D60F59" w:rsidRDefault="00E3767F" w:rsidP="00E3767F">
            <w:pPr>
              <w:pStyle w:val="aa"/>
              <w:numPr>
                <w:ilvl w:val="1"/>
                <w:numId w:val="20"/>
              </w:numPr>
              <w:ind w:left="0" w:firstLine="0"/>
              <w:rPr>
                <w:rFonts w:ascii="Times New Roman" w:hAnsi="Times New Roman" w:cs="Times New Roman"/>
                <w:sz w:val="28"/>
                <w:szCs w:val="28"/>
              </w:rPr>
            </w:pPr>
            <w:r w:rsidRPr="00D60F59">
              <w:rPr>
                <w:rFonts w:ascii="Times New Roman" w:hAnsi="Times New Roman" w:cs="Times New Roman"/>
                <w:sz w:val="28"/>
                <w:szCs w:val="28"/>
              </w:rPr>
              <w:t>Описание результата предоставления государственной услуги</w:t>
            </w:r>
          </w:p>
        </w:tc>
        <w:tc>
          <w:tcPr>
            <w:tcW w:w="5806" w:type="dxa"/>
          </w:tcPr>
          <w:p w:rsidR="00E3767F" w:rsidRPr="00D60F59" w:rsidRDefault="00E3767F" w:rsidP="00E3767F">
            <w:pPr>
              <w:jc w:val="both"/>
              <w:rPr>
                <w:rFonts w:ascii="Times New Roman" w:hAnsi="Times New Roman" w:cs="Times New Roman"/>
                <w:sz w:val="28"/>
                <w:szCs w:val="28"/>
              </w:rPr>
            </w:pPr>
            <w:r>
              <w:rPr>
                <w:rFonts w:ascii="Times New Roman" w:hAnsi="Times New Roman" w:cs="Times New Roman"/>
                <w:sz w:val="28"/>
                <w:szCs w:val="28"/>
              </w:rPr>
              <w:t>2.1.1</w:t>
            </w:r>
            <w:r w:rsidRPr="00D60F59">
              <w:rPr>
                <w:rFonts w:ascii="Times New Roman" w:hAnsi="Times New Roman" w:cs="Times New Roman"/>
                <w:sz w:val="28"/>
                <w:szCs w:val="28"/>
              </w:rPr>
              <w:tab/>
              <w:t>Результатами предоставления государственной услуги являются следующие:</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прием отчетов о воспроизводстве лесов и лесоразведении, об охране лесов от пожаров, о защите лесов, об охране лесов от загрязнения и иного негативного воздействия;</w:t>
            </w:r>
          </w:p>
          <w:p w:rsidR="00E3767F" w:rsidRPr="005613CF"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письменное извещение об отказе в приеме отчетов о воспроизводстве лесов и лесоразведении, об охране лесов от пожаров, о защите лесов, об охране лесов от загрязнения и иного негативного воздействия (далее — отчет, отчеты).</w:t>
            </w:r>
          </w:p>
        </w:tc>
      </w:tr>
      <w:tr w:rsidR="00E3767F" w:rsidRPr="005613CF" w:rsidTr="00E3767F">
        <w:tc>
          <w:tcPr>
            <w:tcW w:w="4390" w:type="dxa"/>
          </w:tcPr>
          <w:p w:rsidR="00E3767F" w:rsidRPr="00D60F59" w:rsidRDefault="00E3767F" w:rsidP="00E3767F">
            <w:pPr>
              <w:pStyle w:val="aa"/>
              <w:numPr>
                <w:ilvl w:val="1"/>
                <w:numId w:val="20"/>
              </w:numPr>
              <w:ind w:left="29" w:firstLine="0"/>
              <w:jc w:val="both"/>
              <w:rPr>
                <w:rFonts w:ascii="Times New Roman" w:hAnsi="Times New Roman" w:cs="Times New Roman"/>
                <w:sz w:val="28"/>
                <w:szCs w:val="28"/>
              </w:rPr>
            </w:pPr>
            <w:r w:rsidRPr="00D60F59">
              <w:rPr>
                <w:rFonts w:ascii="Times New Roman" w:hAnsi="Times New Roman" w:cs="Times New Roman"/>
                <w:sz w:val="28"/>
                <w:szCs w:val="28"/>
              </w:rPr>
              <w:t>Срок предоставления государственной услуги, в том числе с учетом</w:t>
            </w:r>
          </w:p>
          <w:p w:rsidR="00E3767F" w:rsidRPr="00D60F59" w:rsidRDefault="00E3767F" w:rsidP="00FC0B30">
            <w:pPr>
              <w:ind w:left="29"/>
              <w:jc w:val="both"/>
              <w:rPr>
                <w:rFonts w:ascii="Times New Roman" w:hAnsi="Times New Roman" w:cs="Times New Roman"/>
                <w:sz w:val="28"/>
                <w:szCs w:val="28"/>
              </w:rPr>
            </w:pPr>
            <w:r w:rsidRPr="00D60F59">
              <w:rPr>
                <w:rFonts w:ascii="Times New Roman" w:hAnsi="Times New Roman" w:cs="Times New Roman"/>
                <w:sz w:val="28"/>
                <w:szCs w:val="28"/>
              </w:rPr>
              <w:t>необходимости обращения в организации, участвующие в предоставлении</w:t>
            </w:r>
          </w:p>
          <w:p w:rsidR="00E3767F" w:rsidRPr="00D60F59" w:rsidRDefault="00E3767F" w:rsidP="00FC0B30">
            <w:pPr>
              <w:ind w:left="29"/>
              <w:jc w:val="both"/>
              <w:rPr>
                <w:rFonts w:ascii="Times New Roman" w:hAnsi="Times New Roman" w:cs="Times New Roman"/>
                <w:sz w:val="28"/>
                <w:szCs w:val="28"/>
              </w:rPr>
            </w:pPr>
            <w:r w:rsidRPr="00D60F59">
              <w:rPr>
                <w:rFonts w:ascii="Times New Roman" w:hAnsi="Times New Roman" w:cs="Times New Roman"/>
                <w:sz w:val="28"/>
                <w:szCs w:val="28"/>
              </w:rPr>
              <w:t>государственной услуги, срок приостановления предоставления</w:t>
            </w:r>
          </w:p>
          <w:p w:rsidR="00E3767F" w:rsidRPr="00D60F59" w:rsidRDefault="00E3767F" w:rsidP="00FC0B30">
            <w:pPr>
              <w:ind w:left="29"/>
              <w:jc w:val="both"/>
              <w:rPr>
                <w:rFonts w:ascii="Times New Roman" w:hAnsi="Times New Roman" w:cs="Times New Roman"/>
                <w:sz w:val="28"/>
                <w:szCs w:val="28"/>
              </w:rPr>
            </w:pPr>
            <w:r w:rsidRPr="00D60F59">
              <w:rPr>
                <w:rFonts w:ascii="Times New Roman" w:hAnsi="Times New Roman" w:cs="Times New Roman"/>
                <w:sz w:val="28"/>
                <w:szCs w:val="28"/>
              </w:rPr>
              <w:t>государственной услуги в случае, если возможность приостановления</w:t>
            </w:r>
          </w:p>
          <w:p w:rsidR="00E3767F" w:rsidRPr="00D60F59" w:rsidRDefault="00E3767F" w:rsidP="00FC0B30">
            <w:pPr>
              <w:ind w:left="29"/>
              <w:jc w:val="both"/>
              <w:rPr>
                <w:rFonts w:ascii="Times New Roman" w:hAnsi="Times New Roman" w:cs="Times New Roman"/>
                <w:sz w:val="28"/>
                <w:szCs w:val="28"/>
              </w:rPr>
            </w:pPr>
            <w:r w:rsidRPr="00D60F59">
              <w:rPr>
                <w:rFonts w:ascii="Times New Roman" w:hAnsi="Times New Roman" w:cs="Times New Roman"/>
                <w:sz w:val="28"/>
                <w:szCs w:val="28"/>
              </w:rPr>
              <w:t>предусмотрена законодательством Российской Федерации,</w:t>
            </w:r>
          </w:p>
          <w:p w:rsidR="00E3767F" w:rsidRPr="00D60F59" w:rsidRDefault="00E3767F" w:rsidP="00FC0B30">
            <w:pPr>
              <w:ind w:left="29"/>
              <w:jc w:val="both"/>
              <w:rPr>
                <w:rFonts w:ascii="Times New Roman" w:hAnsi="Times New Roman" w:cs="Times New Roman"/>
                <w:sz w:val="28"/>
                <w:szCs w:val="28"/>
              </w:rPr>
            </w:pPr>
            <w:r w:rsidRPr="00D60F59">
              <w:rPr>
                <w:rFonts w:ascii="Times New Roman" w:hAnsi="Times New Roman" w:cs="Times New Roman"/>
                <w:sz w:val="28"/>
                <w:szCs w:val="28"/>
              </w:rPr>
              <w:t>срок выдачи (направления) документов, являющихся результатом</w:t>
            </w:r>
          </w:p>
          <w:p w:rsidR="00E3767F" w:rsidRPr="005613CF" w:rsidRDefault="00E3767F" w:rsidP="00FC0B30">
            <w:pPr>
              <w:ind w:left="29"/>
              <w:jc w:val="both"/>
              <w:rPr>
                <w:rFonts w:ascii="Times New Roman" w:hAnsi="Times New Roman" w:cs="Times New Roman"/>
                <w:sz w:val="28"/>
                <w:szCs w:val="28"/>
              </w:rPr>
            </w:pPr>
            <w:r w:rsidRPr="00D60F59">
              <w:rPr>
                <w:rFonts w:ascii="Times New Roman" w:hAnsi="Times New Roman" w:cs="Times New Roman"/>
                <w:sz w:val="28"/>
                <w:szCs w:val="28"/>
              </w:rPr>
              <w:t>предоставления государственной услуги</w:t>
            </w:r>
          </w:p>
        </w:tc>
        <w:tc>
          <w:tcPr>
            <w:tcW w:w="5806" w:type="dxa"/>
          </w:tcPr>
          <w:p w:rsidR="00E3767F" w:rsidRPr="00D60F59" w:rsidRDefault="00E3767F" w:rsidP="00E3767F">
            <w:pPr>
              <w:jc w:val="both"/>
              <w:rPr>
                <w:rFonts w:ascii="Times New Roman" w:hAnsi="Times New Roman" w:cs="Times New Roman"/>
                <w:sz w:val="28"/>
                <w:szCs w:val="28"/>
              </w:rPr>
            </w:pPr>
            <w:r>
              <w:rPr>
                <w:rFonts w:ascii="Times New Roman" w:hAnsi="Times New Roman" w:cs="Times New Roman"/>
                <w:sz w:val="28"/>
                <w:szCs w:val="28"/>
              </w:rPr>
              <w:t>2.2</w:t>
            </w:r>
            <w:r w:rsidRPr="00D60F59">
              <w:rPr>
                <w:rFonts w:ascii="Times New Roman" w:hAnsi="Times New Roman" w:cs="Times New Roman"/>
                <w:sz w:val="28"/>
                <w:szCs w:val="28"/>
              </w:rPr>
              <w:t>.</w:t>
            </w:r>
            <w:r>
              <w:rPr>
                <w:rFonts w:ascii="Times New Roman" w:hAnsi="Times New Roman" w:cs="Times New Roman"/>
                <w:sz w:val="28"/>
                <w:szCs w:val="28"/>
              </w:rPr>
              <w:t>1.</w:t>
            </w:r>
            <w:r w:rsidRPr="00D60F59">
              <w:rPr>
                <w:rFonts w:ascii="Times New Roman" w:hAnsi="Times New Roman" w:cs="Times New Roman"/>
                <w:sz w:val="28"/>
                <w:szCs w:val="28"/>
              </w:rPr>
              <w:tab/>
              <w:t>Срок предоставления государственной услуги - 5 рабочих дней с даты предоставления отчетов в Минлесхоз РТ.</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Датой поступления отчета считается:</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при личном обращении заявителя в Минлесхоз РТ - день подачи отчета;</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 xml:space="preserve">при поступлении отчета в форме электронного документа с использованием РПГУ, посредством направления отчета на электронный адрес </w:t>
            </w:r>
            <w:proofErr w:type="spellStart"/>
            <w:r w:rsidRPr="00D60F59">
              <w:rPr>
                <w:rFonts w:ascii="Times New Roman" w:hAnsi="Times New Roman" w:cs="Times New Roman"/>
                <w:sz w:val="28"/>
                <w:szCs w:val="28"/>
              </w:rPr>
              <w:t>Минлесхоза</w:t>
            </w:r>
            <w:proofErr w:type="spellEnd"/>
            <w:r w:rsidRPr="00D60F59">
              <w:rPr>
                <w:rFonts w:ascii="Times New Roman" w:hAnsi="Times New Roman" w:cs="Times New Roman"/>
                <w:sz w:val="28"/>
                <w:szCs w:val="28"/>
              </w:rPr>
              <w:t xml:space="preserve"> РТ - день направления заявителю электронного сообщения о поступлении отчета;</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при почтовом отправлении отчета с объявленной ценностью при его пересылке, описью вложения и уведомлением о вручении (далее - почтовое отправление) - дата фактического поступления отчета в Минлесхоз РТ;</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при обращении заявителя в отделение ГБУ «МФЦ в РТ» - день передачи отчета отделением ГБУ «МФЦ в РТ» в Минлесхоз РТ.</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 xml:space="preserve">Отчеты о воспроизводстве лесов и лесоразведении, об охране лесов от пожаров, о защите лесов представляются ежеквартально не позднее десятого числа месяца, следующего за отчетным периодом. В случаях, если проектом освоения лесов, лесохозяйственным регламентом в отчетном квартале не </w:t>
            </w:r>
            <w:r w:rsidRPr="00D60F59">
              <w:rPr>
                <w:rFonts w:ascii="Times New Roman" w:hAnsi="Times New Roman" w:cs="Times New Roman"/>
                <w:sz w:val="28"/>
                <w:szCs w:val="28"/>
              </w:rPr>
              <w:lastRenderedPageBreak/>
              <w:t>предусмотрены мероприятия по воспроизводству лесов и лесоразведению, охране лесов от пожаров, защите лесов отчеты представляются ежегодно не позднее десятого января года, следующего за отчетным.</w:t>
            </w:r>
          </w:p>
          <w:p w:rsidR="00E3767F" w:rsidRPr="005613CF"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Отчет об охране лесов от загрязнения и иного негативного воздействия предоставляется ежегодно, не позднее десятого числа месяца, следующего за отчетным периодом. В случаях, если проектом освоения лесов не предусмотрены мероприятия по охране лесов от загрязнения и иного негативного воздействия, отчет не представляется.</w:t>
            </w:r>
          </w:p>
        </w:tc>
      </w:tr>
      <w:tr w:rsidR="00E3767F" w:rsidRPr="005613CF" w:rsidTr="00FC0B30">
        <w:tc>
          <w:tcPr>
            <w:tcW w:w="10196" w:type="dxa"/>
            <w:gridSpan w:val="2"/>
          </w:tcPr>
          <w:p w:rsidR="00E3767F" w:rsidRPr="00D60F59" w:rsidRDefault="00E3767F" w:rsidP="00E3767F">
            <w:pPr>
              <w:pStyle w:val="aa"/>
              <w:numPr>
                <w:ilvl w:val="0"/>
                <w:numId w:val="20"/>
              </w:numPr>
              <w:rPr>
                <w:rFonts w:ascii="Times New Roman" w:hAnsi="Times New Roman" w:cs="Times New Roman"/>
                <w:sz w:val="28"/>
                <w:szCs w:val="28"/>
              </w:rPr>
            </w:pPr>
            <w:r>
              <w:rPr>
                <w:rFonts w:ascii="Times New Roman" w:hAnsi="Times New Roman" w:cs="Times New Roman"/>
                <w:sz w:val="28"/>
                <w:szCs w:val="28"/>
              </w:rPr>
              <w:lastRenderedPageBreak/>
              <w:t>Нормативный правовый акт, устанавливающий услуги или требование</w:t>
            </w:r>
          </w:p>
        </w:tc>
      </w:tr>
      <w:tr w:rsidR="00E3767F" w:rsidRPr="005613CF" w:rsidTr="00E3767F">
        <w:tc>
          <w:tcPr>
            <w:tcW w:w="4390" w:type="dxa"/>
          </w:tcPr>
          <w:p w:rsidR="00E3767F" w:rsidRPr="00D60F59" w:rsidRDefault="00E3767F" w:rsidP="00E3767F">
            <w:pPr>
              <w:pStyle w:val="aa"/>
              <w:numPr>
                <w:ilvl w:val="1"/>
                <w:numId w:val="20"/>
              </w:numPr>
              <w:ind w:left="0" w:firstLine="0"/>
              <w:jc w:val="both"/>
              <w:rPr>
                <w:rFonts w:ascii="Times New Roman" w:hAnsi="Times New Roman" w:cs="Times New Roman"/>
                <w:sz w:val="28"/>
                <w:szCs w:val="28"/>
              </w:rPr>
            </w:pPr>
            <w:r w:rsidRPr="00D60F59">
              <w:rPr>
                <w:rFonts w:ascii="Times New Roman" w:hAnsi="Times New Roman" w:cs="Times New Roman"/>
                <w:sz w:val="28"/>
                <w:szCs w:val="28"/>
              </w:rPr>
              <w:t>Исчерпывающий перечень документов,</w:t>
            </w:r>
          </w:p>
          <w:p w:rsidR="00E3767F" w:rsidRPr="00D60F59" w:rsidRDefault="00E3767F" w:rsidP="00FC0B30">
            <w:pPr>
              <w:jc w:val="both"/>
              <w:rPr>
                <w:rFonts w:ascii="Times New Roman" w:hAnsi="Times New Roman" w:cs="Times New Roman"/>
                <w:sz w:val="28"/>
                <w:szCs w:val="28"/>
              </w:rPr>
            </w:pPr>
            <w:r w:rsidRPr="00D60F59">
              <w:rPr>
                <w:rFonts w:ascii="Times New Roman" w:hAnsi="Times New Roman" w:cs="Times New Roman"/>
                <w:sz w:val="28"/>
                <w:szCs w:val="28"/>
              </w:rPr>
              <w:t>необходимых в соответствии с нормативными</w:t>
            </w:r>
          </w:p>
          <w:p w:rsidR="00E3767F" w:rsidRPr="00D60F59" w:rsidRDefault="00E3767F" w:rsidP="00FC0B30">
            <w:pPr>
              <w:jc w:val="both"/>
              <w:rPr>
                <w:rFonts w:ascii="Times New Roman" w:hAnsi="Times New Roman" w:cs="Times New Roman"/>
                <w:sz w:val="28"/>
                <w:szCs w:val="28"/>
              </w:rPr>
            </w:pPr>
            <w:r w:rsidRPr="00D60F59">
              <w:rPr>
                <w:rFonts w:ascii="Times New Roman" w:hAnsi="Times New Roman" w:cs="Times New Roman"/>
                <w:sz w:val="28"/>
                <w:szCs w:val="28"/>
              </w:rPr>
              <w:t>правовыми актами для предоставления государственной</w:t>
            </w:r>
          </w:p>
          <w:p w:rsidR="00E3767F" w:rsidRPr="00D60F59" w:rsidRDefault="00E3767F" w:rsidP="00FC0B30">
            <w:pPr>
              <w:jc w:val="both"/>
              <w:rPr>
                <w:rFonts w:ascii="Times New Roman" w:hAnsi="Times New Roman" w:cs="Times New Roman"/>
                <w:sz w:val="28"/>
                <w:szCs w:val="28"/>
              </w:rPr>
            </w:pPr>
            <w:r w:rsidRPr="00D60F59">
              <w:rPr>
                <w:rFonts w:ascii="Times New Roman" w:hAnsi="Times New Roman" w:cs="Times New Roman"/>
                <w:sz w:val="28"/>
                <w:szCs w:val="28"/>
              </w:rPr>
              <w:t>услуги и услуг, которые являются необходимыми и обязательными</w:t>
            </w:r>
          </w:p>
          <w:p w:rsidR="00E3767F" w:rsidRPr="00D60F59" w:rsidRDefault="00E3767F" w:rsidP="00FC0B30">
            <w:pPr>
              <w:jc w:val="both"/>
              <w:rPr>
                <w:rFonts w:ascii="Times New Roman" w:hAnsi="Times New Roman" w:cs="Times New Roman"/>
                <w:sz w:val="28"/>
                <w:szCs w:val="28"/>
              </w:rPr>
            </w:pPr>
            <w:r w:rsidRPr="00D60F59">
              <w:rPr>
                <w:rFonts w:ascii="Times New Roman" w:hAnsi="Times New Roman" w:cs="Times New Roman"/>
                <w:sz w:val="28"/>
                <w:szCs w:val="28"/>
              </w:rPr>
              <w:t>для предоставления государственной услуги, подлежащих представлению</w:t>
            </w:r>
          </w:p>
          <w:p w:rsidR="00E3767F" w:rsidRPr="00D60F59" w:rsidRDefault="00E3767F" w:rsidP="00FC0B30">
            <w:pPr>
              <w:jc w:val="both"/>
              <w:rPr>
                <w:rFonts w:ascii="Times New Roman" w:hAnsi="Times New Roman" w:cs="Times New Roman"/>
                <w:sz w:val="28"/>
                <w:szCs w:val="28"/>
              </w:rPr>
            </w:pPr>
            <w:r w:rsidRPr="00D60F59">
              <w:rPr>
                <w:rFonts w:ascii="Times New Roman" w:hAnsi="Times New Roman" w:cs="Times New Roman"/>
                <w:sz w:val="28"/>
                <w:szCs w:val="28"/>
              </w:rPr>
              <w:t>заявителем, способы их получения заявителем, в том числе</w:t>
            </w:r>
          </w:p>
          <w:p w:rsidR="00E3767F" w:rsidRPr="005613CF" w:rsidRDefault="00E3767F" w:rsidP="00FC0B30">
            <w:pPr>
              <w:jc w:val="both"/>
              <w:rPr>
                <w:rFonts w:ascii="Times New Roman" w:hAnsi="Times New Roman" w:cs="Times New Roman"/>
                <w:sz w:val="28"/>
                <w:szCs w:val="28"/>
              </w:rPr>
            </w:pPr>
            <w:r w:rsidRPr="00D60F59">
              <w:rPr>
                <w:rFonts w:ascii="Times New Roman" w:hAnsi="Times New Roman" w:cs="Times New Roman"/>
                <w:sz w:val="28"/>
                <w:szCs w:val="28"/>
              </w:rPr>
              <w:t>в электронной форме, порядок их представления</w:t>
            </w:r>
          </w:p>
        </w:tc>
        <w:tc>
          <w:tcPr>
            <w:tcW w:w="5806" w:type="dxa"/>
          </w:tcPr>
          <w:p w:rsidR="00E3767F" w:rsidRPr="00D60F59" w:rsidRDefault="00E3767F" w:rsidP="00E3767F">
            <w:pPr>
              <w:jc w:val="both"/>
              <w:rPr>
                <w:rFonts w:ascii="Times New Roman" w:hAnsi="Times New Roman" w:cs="Times New Roman"/>
                <w:sz w:val="28"/>
                <w:szCs w:val="28"/>
              </w:rPr>
            </w:pPr>
            <w:r>
              <w:rPr>
                <w:rFonts w:ascii="Times New Roman" w:hAnsi="Times New Roman" w:cs="Times New Roman"/>
                <w:sz w:val="28"/>
                <w:szCs w:val="28"/>
              </w:rPr>
              <w:t>3.1</w:t>
            </w:r>
            <w:r w:rsidRPr="00D60F59">
              <w:rPr>
                <w:rFonts w:ascii="Times New Roman" w:hAnsi="Times New Roman" w:cs="Times New Roman"/>
                <w:sz w:val="28"/>
                <w:szCs w:val="28"/>
              </w:rPr>
              <w:t>.</w:t>
            </w:r>
            <w:r>
              <w:rPr>
                <w:rFonts w:ascii="Times New Roman" w:hAnsi="Times New Roman" w:cs="Times New Roman"/>
                <w:sz w:val="28"/>
                <w:szCs w:val="28"/>
              </w:rPr>
              <w:t>1.</w:t>
            </w:r>
            <w:r w:rsidRPr="00D60F59">
              <w:rPr>
                <w:rFonts w:ascii="Times New Roman" w:hAnsi="Times New Roman" w:cs="Times New Roman"/>
                <w:sz w:val="28"/>
                <w:szCs w:val="28"/>
              </w:rPr>
              <w:tab/>
              <w:t>Для предоставления государственной услуги заявитель представляет в Минлесхоз РТ отчеты по формам, установленным приказами № 452, № 78, № 468, одним из следующих способов:</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в форме документа на бумажном носителе - посредством личного обращения заявителя, посредством почтового отправления;</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путем заполнения формы запроса через «Личный кабинет» на РПГУ (далее - представление в электронной форме);</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в форме электронного документа по адресу электронной почты Minleshoz@tatar.ru;</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через отделение ГБУ «МФЦ в РТ» в форме документа на бумажном носителе.</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 xml:space="preserve">В целях подтверждения требований, предусмотренных частью 3 статьи 66 Лесного кодекса Российской Федерации в обязательном порядке к отчету о воспроизводстве лесов и лесоразведении прилагаются материалы дистанционного зондирования (в том числе аэрокосмической съемки, аэрофотосъемки), фото- и </w:t>
            </w:r>
            <w:proofErr w:type="spellStart"/>
            <w:r w:rsidRPr="00D60F59">
              <w:rPr>
                <w:rFonts w:ascii="Times New Roman" w:hAnsi="Times New Roman" w:cs="Times New Roman"/>
                <w:sz w:val="28"/>
                <w:szCs w:val="28"/>
              </w:rPr>
              <w:t>видеофиксации</w:t>
            </w:r>
            <w:proofErr w:type="spellEnd"/>
            <w:r w:rsidRPr="00D60F59">
              <w:rPr>
                <w:rFonts w:ascii="Times New Roman" w:hAnsi="Times New Roman" w:cs="Times New Roman"/>
                <w:sz w:val="28"/>
                <w:szCs w:val="28"/>
              </w:rPr>
              <w:t xml:space="preserve"> лесного участка, на котором выполнены мероприятия по </w:t>
            </w:r>
            <w:proofErr w:type="spellStart"/>
            <w:r w:rsidRPr="00D60F59">
              <w:rPr>
                <w:rFonts w:ascii="Times New Roman" w:hAnsi="Times New Roman" w:cs="Times New Roman"/>
                <w:sz w:val="28"/>
                <w:szCs w:val="28"/>
              </w:rPr>
              <w:t>лесовосстановлению</w:t>
            </w:r>
            <w:proofErr w:type="spellEnd"/>
            <w:r w:rsidRPr="00D60F59">
              <w:rPr>
                <w:rFonts w:ascii="Times New Roman" w:hAnsi="Times New Roman" w:cs="Times New Roman"/>
                <w:sz w:val="28"/>
                <w:szCs w:val="28"/>
              </w:rPr>
              <w:t xml:space="preserve"> (далее — участок), соответствующие требованиям, установленным Порядком представления отчета о воспроизводстве лесов и </w:t>
            </w:r>
            <w:r w:rsidRPr="00D60F59">
              <w:rPr>
                <w:rFonts w:ascii="Times New Roman" w:hAnsi="Times New Roman" w:cs="Times New Roman"/>
                <w:sz w:val="28"/>
                <w:szCs w:val="28"/>
              </w:rPr>
              <w:lastRenderedPageBreak/>
              <w:t>лесоразведении, утвержденным приказом № 452.</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В случае личного обращения в Минлесхоз РТ либо в отделение ГБУ «МФЦ в РТ» заявитель (представитель) предъявляет:</w:t>
            </w:r>
          </w:p>
          <w:p w:rsidR="00E3767F" w:rsidRPr="00D60F59"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документ, удостоверяющий его личность, предусмотренный законодательством Российской Федерации;</w:t>
            </w:r>
          </w:p>
          <w:p w:rsidR="00E3767F" w:rsidRPr="005613CF" w:rsidRDefault="00E3767F" w:rsidP="00E3767F">
            <w:pPr>
              <w:jc w:val="both"/>
              <w:rPr>
                <w:rFonts w:ascii="Times New Roman" w:hAnsi="Times New Roman" w:cs="Times New Roman"/>
                <w:sz w:val="28"/>
                <w:szCs w:val="28"/>
              </w:rPr>
            </w:pPr>
            <w:r w:rsidRPr="00D60F59">
              <w:rPr>
                <w:rFonts w:ascii="Times New Roman" w:hAnsi="Times New Roman" w:cs="Times New Roman"/>
                <w:sz w:val="28"/>
                <w:szCs w:val="28"/>
              </w:rPr>
              <w:t>документ, подтверждающий полномочия представителя (в случае обращения представителя за получением государственной услуги).</w:t>
            </w:r>
          </w:p>
        </w:tc>
      </w:tr>
      <w:tr w:rsidR="00E3767F" w:rsidRPr="005613CF" w:rsidTr="00E3767F">
        <w:tc>
          <w:tcPr>
            <w:tcW w:w="4390" w:type="dxa"/>
          </w:tcPr>
          <w:p w:rsidR="00E3767F" w:rsidRPr="00D60F59" w:rsidRDefault="00E3767F" w:rsidP="00E3767F">
            <w:pPr>
              <w:pStyle w:val="aa"/>
              <w:numPr>
                <w:ilvl w:val="1"/>
                <w:numId w:val="20"/>
              </w:numPr>
              <w:ind w:left="0" w:firstLine="29"/>
              <w:jc w:val="both"/>
              <w:rPr>
                <w:rFonts w:ascii="Times New Roman" w:hAnsi="Times New Roman" w:cs="Times New Roman"/>
                <w:sz w:val="28"/>
                <w:szCs w:val="28"/>
              </w:rPr>
            </w:pPr>
            <w:r w:rsidRPr="00D60F59">
              <w:rPr>
                <w:rFonts w:ascii="Times New Roman" w:hAnsi="Times New Roman" w:cs="Times New Roman"/>
                <w:sz w:val="28"/>
                <w:szCs w:val="28"/>
              </w:rPr>
              <w:lastRenderedPageBreak/>
              <w:t>Исчерпывающий перечень документов, необходимых в соответствии</w:t>
            </w:r>
          </w:p>
          <w:p w:rsidR="00E3767F" w:rsidRPr="00D60F59" w:rsidRDefault="00E3767F" w:rsidP="00FC0B30">
            <w:pPr>
              <w:ind w:firstLine="29"/>
              <w:jc w:val="both"/>
              <w:rPr>
                <w:rFonts w:ascii="Times New Roman" w:hAnsi="Times New Roman" w:cs="Times New Roman"/>
                <w:sz w:val="28"/>
                <w:szCs w:val="28"/>
              </w:rPr>
            </w:pPr>
            <w:r w:rsidRPr="00D60F59">
              <w:rPr>
                <w:rFonts w:ascii="Times New Roman" w:hAnsi="Times New Roman" w:cs="Times New Roman"/>
                <w:sz w:val="28"/>
                <w:szCs w:val="28"/>
              </w:rPr>
              <w:t>с нормативными правовыми актами для предоставления государственной</w:t>
            </w:r>
          </w:p>
          <w:p w:rsidR="00E3767F" w:rsidRPr="00D60F59" w:rsidRDefault="00E3767F" w:rsidP="00FC0B30">
            <w:pPr>
              <w:ind w:firstLine="29"/>
              <w:jc w:val="both"/>
              <w:rPr>
                <w:rFonts w:ascii="Times New Roman" w:hAnsi="Times New Roman" w:cs="Times New Roman"/>
                <w:sz w:val="28"/>
                <w:szCs w:val="28"/>
              </w:rPr>
            </w:pPr>
            <w:r w:rsidRPr="00D60F59">
              <w:rPr>
                <w:rFonts w:ascii="Times New Roman" w:hAnsi="Times New Roman" w:cs="Times New Roman"/>
                <w:sz w:val="28"/>
                <w:szCs w:val="28"/>
              </w:rPr>
              <w:t>услуги, которые находятся в распоряжении государственных органов,</w:t>
            </w:r>
          </w:p>
          <w:p w:rsidR="00E3767F" w:rsidRPr="00D60F59" w:rsidRDefault="00E3767F" w:rsidP="00FC0B30">
            <w:pPr>
              <w:ind w:firstLine="29"/>
              <w:jc w:val="both"/>
              <w:rPr>
                <w:rFonts w:ascii="Times New Roman" w:hAnsi="Times New Roman" w:cs="Times New Roman"/>
                <w:sz w:val="28"/>
                <w:szCs w:val="28"/>
              </w:rPr>
            </w:pPr>
            <w:r w:rsidRPr="00D60F59">
              <w:rPr>
                <w:rFonts w:ascii="Times New Roman" w:hAnsi="Times New Roman" w:cs="Times New Roman"/>
                <w:sz w:val="28"/>
                <w:szCs w:val="28"/>
              </w:rPr>
              <w:t>органов местного самоуправления и иных органов, участвующих</w:t>
            </w:r>
          </w:p>
          <w:p w:rsidR="00E3767F" w:rsidRPr="00D60F59" w:rsidRDefault="00E3767F" w:rsidP="00FC0B30">
            <w:pPr>
              <w:ind w:firstLine="29"/>
              <w:jc w:val="both"/>
              <w:rPr>
                <w:rFonts w:ascii="Times New Roman" w:hAnsi="Times New Roman" w:cs="Times New Roman"/>
                <w:sz w:val="28"/>
                <w:szCs w:val="28"/>
              </w:rPr>
            </w:pPr>
            <w:r w:rsidRPr="00D60F59">
              <w:rPr>
                <w:rFonts w:ascii="Times New Roman" w:hAnsi="Times New Roman" w:cs="Times New Roman"/>
                <w:sz w:val="28"/>
                <w:szCs w:val="28"/>
              </w:rPr>
              <w:t>в предоставлении государственных или муниципальных услуг,</w:t>
            </w:r>
          </w:p>
          <w:p w:rsidR="00E3767F" w:rsidRPr="00D60F59" w:rsidRDefault="00E3767F" w:rsidP="00FC0B30">
            <w:pPr>
              <w:ind w:firstLine="29"/>
              <w:jc w:val="both"/>
              <w:rPr>
                <w:rFonts w:ascii="Times New Roman" w:hAnsi="Times New Roman" w:cs="Times New Roman"/>
                <w:sz w:val="28"/>
                <w:szCs w:val="28"/>
              </w:rPr>
            </w:pPr>
            <w:r w:rsidRPr="00D60F59">
              <w:rPr>
                <w:rFonts w:ascii="Times New Roman" w:hAnsi="Times New Roman" w:cs="Times New Roman"/>
                <w:sz w:val="28"/>
                <w:szCs w:val="28"/>
              </w:rPr>
              <w:t>и которые заявитель вправе представить, способы их получения</w:t>
            </w:r>
          </w:p>
          <w:p w:rsidR="00E3767F" w:rsidRPr="005613CF" w:rsidRDefault="00E3767F" w:rsidP="00FC0B30">
            <w:pPr>
              <w:ind w:firstLine="29"/>
              <w:jc w:val="both"/>
              <w:rPr>
                <w:rFonts w:ascii="Times New Roman" w:hAnsi="Times New Roman" w:cs="Times New Roman"/>
                <w:sz w:val="28"/>
                <w:szCs w:val="28"/>
              </w:rPr>
            </w:pPr>
            <w:r w:rsidRPr="00D60F59">
              <w:rPr>
                <w:rFonts w:ascii="Times New Roman" w:hAnsi="Times New Roman" w:cs="Times New Roman"/>
                <w:sz w:val="28"/>
                <w:szCs w:val="28"/>
              </w:rPr>
              <w:t>заявителем, в том числе в электронной форме, порядок их представления</w:t>
            </w:r>
          </w:p>
        </w:tc>
        <w:tc>
          <w:tcPr>
            <w:tcW w:w="5806" w:type="dxa"/>
          </w:tcPr>
          <w:p w:rsidR="00E3767F" w:rsidRDefault="00E3767F" w:rsidP="00E3767F">
            <w:pPr>
              <w:jc w:val="both"/>
              <w:rPr>
                <w:rFonts w:ascii="Times New Roman" w:hAnsi="Times New Roman" w:cs="Times New Roman"/>
                <w:sz w:val="28"/>
                <w:szCs w:val="28"/>
              </w:rPr>
            </w:pPr>
            <w:r>
              <w:rPr>
                <w:rFonts w:ascii="Times New Roman" w:hAnsi="Times New Roman" w:cs="Times New Roman"/>
                <w:sz w:val="28"/>
                <w:szCs w:val="28"/>
              </w:rPr>
              <w:t>3.2</w:t>
            </w:r>
            <w:r w:rsidRPr="00C372BF">
              <w:rPr>
                <w:rFonts w:ascii="Times New Roman" w:hAnsi="Times New Roman" w:cs="Times New Roman"/>
                <w:sz w:val="28"/>
                <w:szCs w:val="28"/>
              </w:rPr>
              <w:t>.</w:t>
            </w:r>
            <w:r>
              <w:rPr>
                <w:rFonts w:ascii="Times New Roman" w:hAnsi="Times New Roman" w:cs="Times New Roman"/>
                <w:sz w:val="28"/>
                <w:szCs w:val="28"/>
              </w:rPr>
              <w:t>1.</w:t>
            </w:r>
            <w:r w:rsidRPr="00C372BF">
              <w:rPr>
                <w:rFonts w:ascii="Times New Roman" w:hAnsi="Times New Roman" w:cs="Times New Roman"/>
                <w:sz w:val="28"/>
                <w:szCs w:val="28"/>
              </w:rPr>
              <w:tab/>
              <w:t>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законодательством Российской Федерации не предусмотрены.</w:t>
            </w:r>
          </w:p>
          <w:p w:rsidR="00E3767F" w:rsidRPr="00C372BF" w:rsidRDefault="00E3767F" w:rsidP="00E3767F">
            <w:pPr>
              <w:jc w:val="both"/>
              <w:rPr>
                <w:rFonts w:ascii="Times New Roman" w:hAnsi="Times New Roman" w:cs="Times New Roman"/>
                <w:sz w:val="28"/>
                <w:szCs w:val="28"/>
              </w:rPr>
            </w:pPr>
            <w:r>
              <w:rPr>
                <w:rFonts w:ascii="Times New Roman" w:hAnsi="Times New Roman" w:cs="Times New Roman"/>
                <w:sz w:val="28"/>
                <w:szCs w:val="28"/>
              </w:rPr>
              <w:t>3.2</w:t>
            </w:r>
            <w:r w:rsidRPr="00C372BF">
              <w:rPr>
                <w:rFonts w:ascii="Times New Roman" w:hAnsi="Times New Roman" w:cs="Times New Roman"/>
                <w:sz w:val="28"/>
                <w:szCs w:val="28"/>
              </w:rPr>
              <w:t>.</w:t>
            </w:r>
            <w:r>
              <w:rPr>
                <w:rFonts w:ascii="Times New Roman" w:hAnsi="Times New Roman" w:cs="Times New Roman"/>
                <w:sz w:val="28"/>
                <w:szCs w:val="28"/>
              </w:rPr>
              <w:t>2.</w:t>
            </w:r>
            <w:r w:rsidRPr="00C372BF">
              <w:rPr>
                <w:rFonts w:ascii="Times New Roman" w:hAnsi="Times New Roman" w:cs="Times New Roman"/>
                <w:sz w:val="28"/>
                <w:szCs w:val="28"/>
              </w:rPr>
              <w:tab/>
              <w:t>При предоставлении государственной услуги запрещается требовать от заявителя:</w:t>
            </w:r>
          </w:p>
          <w:p w:rsidR="00E3767F" w:rsidRPr="00C372BF" w:rsidRDefault="00E3767F" w:rsidP="00E3767F">
            <w:pPr>
              <w:jc w:val="both"/>
              <w:rPr>
                <w:rFonts w:ascii="Times New Roman" w:hAnsi="Times New Roman" w:cs="Times New Roman"/>
                <w:sz w:val="28"/>
                <w:szCs w:val="28"/>
              </w:rPr>
            </w:pPr>
            <w:r w:rsidRPr="00C372BF">
              <w:rPr>
                <w:rFonts w:ascii="Times New Roman" w:hAnsi="Times New Roman" w:cs="Times New Roman"/>
                <w:sz w:val="28"/>
                <w:szCs w:val="28"/>
              </w:rPr>
              <w:t>а)</w:t>
            </w:r>
            <w:r w:rsidRPr="00C372BF">
              <w:rPr>
                <w:rFonts w:ascii="Times New Roman" w:hAnsi="Times New Roman" w:cs="Times New Roman"/>
                <w:sz w:val="28"/>
                <w:szCs w:val="28"/>
              </w:rPr>
              <w:tab/>
              <w:t>представления документов и (или) информации, содержащейся в них, либо осуществления действий, представление или осуществление которых не предусмотрено нормативными правовыми актами Российской Федерации и Республики Татарстан, регулирующими отношения, возникающие в связи с предоставлением государственной услуги;</w:t>
            </w:r>
          </w:p>
          <w:p w:rsidR="00E3767F" w:rsidRPr="00C372BF" w:rsidRDefault="00E3767F" w:rsidP="00E3767F">
            <w:pPr>
              <w:jc w:val="both"/>
              <w:rPr>
                <w:rFonts w:ascii="Times New Roman" w:hAnsi="Times New Roman" w:cs="Times New Roman"/>
                <w:sz w:val="28"/>
                <w:szCs w:val="28"/>
              </w:rPr>
            </w:pPr>
            <w:r w:rsidRPr="00C372BF">
              <w:rPr>
                <w:rFonts w:ascii="Times New Roman" w:hAnsi="Times New Roman" w:cs="Times New Roman"/>
                <w:sz w:val="28"/>
                <w:szCs w:val="28"/>
              </w:rPr>
              <w:t>б)</w:t>
            </w:r>
            <w:r w:rsidRPr="00C372BF">
              <w:rPr>
                <w:rFonts w:ascii="Times New Roman" w:hAnsi="Times New Roman" w:cs="Times New Roman"/>
                <w:sz w:val="28"/>
                <w:szCs w:val="28"/>
              </w:rPr>
              <w:tab/>
              <w:t xml:space="preserve">представления документов и (или) информации, содержащейся в них, которые в соответствии с нормативными правовыми актами Российской Федерации и Республики Татарстан, муниципальными правовыми актами находятся в распоряжении органов, предоставляющих государственную услугу, государственных органов и (или) подведомственных им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года № </w:t>
            </w:r>
            <w:r w:rsidRPr="00C372BF">
              <w:rPr>
                <w:rFonts w:ascii="Times New Roman" w:hAnsi="Times New Roman" w:cs="Times New Roman"/>
                <w:sz w:val="28"/>
                <w:szCs w:val="28"/>
              </w:rPr>
              <w:lastRenderedPageBreak/>
              <w:t>210-ФЗ «Об организации предоставления государственных и муниципальных услуг» (далее - Федеральный закон № 210-ФЗ);</w:t>
            </w:r>
          </w:p>
          <w:p w:rsidR="00E3767F" w:rsidRPr="00C372BF" w:rsidRDefault="00E3767F" w:rsidP="00E3767F">
            <w:pPr>
              <w:jc w:val="both"/>
              <w:rPr>
                <w:rFonts w:ascii="Times New Roman" w:hAnsi="Times New Roman" w:cs="Times New Roman"/>
                <w:sz w:val="28"/>
                <w:szCs w:val="28"/>
              </w:rPr>
            </w:pPr>
            <w:r w:rsidRPr="00C372BF">
              <w:rPr>
                <w:rFonts w:ascii="Times New Roman" w:hAnsi="Times New Roman" w:cs="Times New Roman"/>
                <w:sz w:val="28"/>
                <w:szCs w:val="28"/>
              </w:rPr>
              <w:t>в)</w:t>
            </w:r>
            <w:r w:rsidRPr="00C372BF">
              <w:rPr>
                <w:rFonts w:ascii="Times New Roman" w:hAnsi="Times New Roman" w:cs="Times New Roman"/>
                <w:sz w:val="28"/>
                <w:szCs w:val="28"/>
              </w:rPr>
              <w:tab/>
              <w:t>представления документов и (или) информации, содержащейся в них, отсутствие и (или) недостоверность которых не указывались при первоначальном отказе в приеме заявления и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E3767F" w:rsidRPr="00C372BF" w:rsidRDefault="00E3767F" w:rsidP="00E3767F">
            <w:pPr>
              <w:jc w:val="both"/>
              <w:rPr>
                <w:rFonts w:ascii="Times New Roman" w:hAnsi="Times New Roman" w:cs="Times New Roman"/>
                <w:sz w:val="28"/>
                <w:szCs w:val="28"/>
              </w:rPr>
            </w:pPr>
            <w:r w:rsidRPr="00C372BF">
              <w:rPr>
                <w:rFonts w:ascii="Times New Roman" w:hAnsi="Times New Roman" w:cs="Times New Roman"/>
                <w:sz w:val="28"/>
                <w:szCs w:val="28"/>
              </w:rPr>
              <w:t>2.10.</w:t>
            </w:r>
            <w:r w:rsidRPr="00C372BF">
              <w:rPr>
                <w:rFonts w:ascii="Times New Roman" w:hAnsi="Times New Roman" w:cs="Times New Roman"/>
                <w:sz w:val="28"/>
                <w:szCs w:val="28"/>
              </w:rPr>
              <w:tab/>
              <w:t>При предоставлении государственной услуги в электронной форме с использованием РПГУ запрещено:</w:t>
            </w:r>
          </w:p>
          <w:p w:rsidR="00E3767F" w:rsidRPr="00C372BF" w:rsidRDefault="00E3767F" w:rsidP="00E3767F">
            <w:pPr>
              <w:jc w:val="both"/>
              <w:rPr>
                <w:rFonts w:ascii="Times New Roman" w:hAnsi="Times New Roman" w:cs="Times New Roman"/>
                <w:sz w:val="28"/>
                <w:szCs w:val="28"/>
              </w:rPr>
            </w:pPr>
            <w:r w:rsidRPr="00C372BF">
              <w:rPr>
                <w:rFonts w:ascii="Times New Roman" w:hAnsi="Times New Roman" w:cs="Times New Roman"/>
                <w:sz w:val="28"/>
                <w:szCs w:val="28"/>
              </w:rPr>
              <w:t>отказывать в приеме отчета и документов, необходимых для предоставления государственной услуги, в случае, если отчет и документы поданы в соответствии с информацией о сроках и порядке предоставления государственной услуги, размещенной на РПГУ;</w:t>
            </w:r>
          </w:p>
          <w:p w:rsidR="00E3767F" w:rsidRPr="00C372BF" w:rsidRDefault="00E3767F" w:rsidP="00E3767F">
            <w:pPr>
              <w:jc w:val="both"/>
              <w:rPr>
                <w:rFonts w:ascii="Times New Roman" w:hAnsi="Times New Roman" w:cs="Times New Roman"/>
                <w:sz w:val="28"/>
                <w:szCs w:val="28"/>
              </w:rPr>
            </w:pPr>
            <w:r w:rsidRPr="00C372BF">
              <w:rPr>
                <w:rFonts w:ascii="Times New Roman" w:hAnsi="Times New Roman" w:cs="Times New Roman"/>
                <w:sz w:val="28"/>
                <w:szCs w:val="28"/>
              </w:rPr>
              <w:t>отказывать в предоставлении государственной услуги в случае, если отчет и документы поданы в соответствии с информацией о сроках и порядке предоставления государственной услуги, размещенной на РПГУ;</w:t>
            </w:r>
          </w:p>
          <w:p w:rsidR="00E3767F" w:rsidRPr="005613CF" w:rsidRDefault="00E3767F" w:rsidP="00E3767F">
            <w:pPr>
              <w:jc w:val="both"/>
              <w:rPr>
                <w:rFonts w:ascii="Times New Roman" w:hAnsi="Times New Roman" w:cs="Times New Roman"/>
                <w:sz w:val="28"/>
                <w:szCs w:val="28"/>
              </w:rPr>
            </w:pPr>
            <w:r w:rsidRPr="00C372BF">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для приема документов.</w:t>
            </w:r>
          </w:p>
        </w:tc>
      </w:tr>
      <w:tr w:rsidR="00E3767F" w:rsidRPr="005613CF" w:rsidTr="00E3767F">
        <w:tc>
          <w:tcPr>
            <w:tcW w:w="4390" w:type="dxa"/>
          </w:tcPr>
          <w:p w:rsidR="00E3767F" w:rsidRPr="00C372BF" w:rsidRDefault="00E3767F" w:rsidP="00E3767F">
            <w:pPr>
              <w:pStyle w:val="aa"/>
              <w:numPr>
                <w:ilvl w:val="1"/>
                <w:numId w:val="20"/>
              </w:numPr>
              <w:ind w:left="0" w:firstLine="29"/>
              <w:jc w:val="both"/>
              <w:rPr>
                <w:rFonts w:ascii="Times New Roman" w:hAnsi="Times New Roman" w:cs="Times New Roman"/>
                <w:sz w:val="28"/>
                <w:szCs w:val="28"/>
              </w:rPr>
            </w:pPr>
            <w:r w:rsidRPr="00C372BF">
              <w:rPr>
                <w:rFonts w:ascii="Times New Roman" w:hAnsi="Times New Roman" w:cs="Times New Roman"/>
                <w:sz w:val="28"/>
                <w:szCs w:val="28"/>
              </w:rPr>
              <w:lastRenderedPageBreak/>
              <w:t>Исчерпывающий перечень оснований для отказа в приеме</w:t>
            </w:r>
          </w:p>
          <w:p w:rsidR="00E3767F" w:rsidRPr="005613CF" w:rsidRDefault="00E3767F" w:rsidP="00FC0B30">
            <w:pPr>
              <w:ind w:firstLine="29"/>
              <w:jc w:val="both"/>
              <w:rPr>
                <w:rFonts w:ascii="Times New Roman" w:hAnsi="Times New Roman" w:cs="Times New Roman"/>
                <w:sz w:val="28"/>
                <w:szCs w:val="28"/>
              </w:rPr>
            </w:pPr>
            <w:r w:rsidRPr="00C372BF">
              <w:rPr>
                <w:rFonts w:ascii="Times New Roman" w:hAnsi="Times New Roman" w:cs="Times New Roman"/>
                <w:sz w:val="28"/>
                <w:szCs w:val="28"/>
              </w:rPr>
              <w:t>документов, необходимых для предоставления государственной услуги</w:t>
            </w:r>
          </w:p>
        </w:tc>
        <w:tc>
          <w:tcPr>
            <w:tcW w:w="5806" w:type="dxa"/>
          </w:tcPr>
          <w:p w:rsidR="00E3767F" w:rsidRPr="00C372BF" w:rsidRDefault="00E3767F" w:rsidP="00E3767F">
            <w:pPr>
              <w:jc w:val="both"/>
              <w:rPr>
                <w:rFonts w:ascii="Times New Roman" w:hAnsi="Times New Roman" w:cs="Times New Roman"/>
                <w:sz w:val="28"/>
                <w:szCs w:val="28"/>
              </w:rPr>
            </w:pPr>
            <w:r>
              <w:rPr>
                <w:rFonts w:ascii="Times New Roman" w:hAnsi="Times New Roman" w:cs="Times New Roman"/>
                <w:sz w:val="28"/>
                <w:szCs w:val="28"/>
              </w:rPr>
              <w:t>3</w:t>
            </w:r>
            <w:r w:rsidRPr="00C372BF">
              <w:rPr>
                <w:rFonts w:ascii="Times New Roman" w:hAnsi="Times New Roman" w:cs="Times New Roman"/>
                <w:sz w:val="28"/>
                <w:szCs w:val="28"/>
              </w:rPr>
              <w:t>.</w:t>
            </w:r>
            <w:r>
              <w:rPr>
                <w:rFonts w:ascii="Times New Roman" w:hAnsi="Times New Roman" w:cs="Times New Roman"/>
                <w:sz w:val="28"/>
                <w:szCs w:val="28"/>
              </w:rPr>
              <w:t>3.1.</w:t>
            </w:r>
            <w:r w:rsidRPr="00C372BF">
              <w:rPr>
                <w:rFonts w:ascii="Times New Roman" w:hAnsi="Times New Roman" w:cs="Times New Roman"/>
                <w:sz w:val="28"/>
                <w:szCs w:val="28"/>
              </w:rPr>
              <w:tab/>
              <w:t xml:space="preserve">Основаниями для отказа в приеме к рассмотрению отчета и (или) документов, необходимых для предоставления государственной услуги, является </w:t>
            </w:r>
            <w:proofErr w:type="spellStart"/>
            <w:r w:rsidRPr="00C372BF">
              <w:rPr>
                <w:rFonts w:ascii="Times New Roman" w:hAnsi="Times New Roman" w:cs="Times New Roman"/>
                <w:sz w:val="28"/>
                <w:szCs w:val="28"/>
              </w:rPr>
              <w:t>неустановление</w:t>
            </w:r>
            <w:proofErr w:type="spellEnd"/>
            <w:r w:rsidRPr="00C372BF">
              <w:rPr>
                <w:rFonts w:ascii="Times New Roman" w:hAnsi="Times New Roman" w:cs="Times New Roman"/>
                <w:sz w:val="28"/>
                <w:szCs w:val="28"/>
              </w:rPr>
              <w:t xml:space="preserve"> личности лица, обратившегося за оказанием услуги (</w:t>
            </w:r>
            <w:proofErr w:type="spellStart"/>
            <w:r w:rsidRPr="00C372BF">
              <w:rPr>
                <w:rFonts w:ascii="Times New Roman" w:hAnsi="Times New Roman" w:cs="Times New Roman"/>
                <w:sz w:val="28"/>
                <w:szCs w:val="28"/>
              </w:rPr>
              <w:t>непредъявление</w:t>
            </w:r>
            <w:proofErr w:type="spellEnd"/>
            <w:r w:rsidRPr="00C372BF">
              <w:rPr>
                <w:rFonts w:ascii="Times New Roman" w:hAnsi="Times New Roman" w:cs="Times New Roman"/>
                <w:sz w:val="28"/>
                <w:szCs w:val="28"/>
              </w:rPr>
              <w:t xml:space="preserve"> данным лицом документа, </w:t>
            </w:r>
            <w:r w:rsidRPr="00C372BF">
              <w:rPr>
                <w:rFonts w:ascii="Times New Roman" w:hAnsi="Times New Roman" w:cs="Times New Roman"/>
                <w:sz w:val="28"/>
                <w:szCs w:val="28"/>
              </w:rPr>
              <w:lastRenderedPageBreak/>
              <w:t xml:space="preserve">удостоверяющего его личность; отказ данного лица предъявить документ, удостоверяющий его личность), а также </w:t>
            </w:r>
            <w:proofErr w:type="spellStart"/>
            <w:r w:rsidRPr="00C372BF">
              <w:rPr>
                <w:rFonts w:ascii="Times New Roman" w:hAnsi="Times New Roman" w:cs="Times New Roman"/>
                <w:sz w:val="28"/>
                <w:szCs w:val="28"/>
              </w:rPr>
              <w:t>непредъявление</w:t>
            </w:r>
            <w:proofErr w:type="spellEnd"/>
            <w:r w:rsidRPr="00C372BF">
              <w:rPr>
                <w:rFonts w:ascii="Times New Roman" w:hAnsi="Times New Roman" w:cs="Times New Roman"/>
                <w:sz w:val="28"/>
                <w:szCs w:val="28"/>
              </w:rPr>
              <w:t xml:space="preserve"> представителем документа, подтверждающего его полномочия (в случае обращения представителя за получением государственной услуги).</w:t>
            </w:r>
          </w:p>
          <w:p w:rsidR="00E3767F" w:rsidRPr="00C372BF" w:rsidRDefault="00E3767F" w:rsidP="00E3767F">
            <w:pPr>
              <w:jc w:val="both"/>
              <w:rPr>
                <w:rFonts w:ascii="Times New Roman" w:hAnsi="Times New Roman" w:cs="Times New Roman"/>
                <w:sz w:val="28"/>
                <w:szCs w:val="28"/>
              </w:rPr>
            </w:pPr>
            <w:r w:rsidRPr="00C372BF">
              <w:rPr>
                <w:rFonts w:ascii="Times New Roman" w:hAnsi="Times New Roman" w:cs="Times New Roman"/>
                <w:sz w:val="28"/>
                <w:szCs w:val="28"/>
              </w:rPr>
              <w:t>Отчет, представленный в электронной форме, к рассмотрению не принимается, если имеет место:</w:t>
            </w:r>
          </w:p>
          <w:p w:rsidR="00E3767F" w:rsidRPr="00C372BF" w:rsidRDefault="00E3767F" w:rsidP="00E3767F">
            <w:pPr>
              <w:jc w:val="both"/>
              <w:rPr>
                <w:rFonts w:ascii="Times New Roman" w:hAnsi="Times New Roman" w:cs="Times New Roman"/>
                <w:sz w:val="28"/>
                <w:szCs w:val="28"/>
              </w:rPr>
            </w:pPr>
            <w:r w:rsidRPr="00C372BF">
              <w:rPr>
                <w:rFonts w:ascii="Times New Roman" w:hAnsi="Times New Roman" w:cs="Times New Roman"/>
                <w:sz w:val="28"/>
                <w:szCs w:val="28"/>
              </w:rPr>
              <w:t>некорректное заполнение обязательных полей в форме интерактивного отчета на РПГУ (отсутствие заполнения; недостоверное, неполное либо неправильное заполнение);</w:t>
            </w:r>
          </w:p>
          <w:p w:rsidR="00E3767F" w:rsidRPr="00C372BF" w:rsidRDefault="00E3767F" w:rsidP="00E3767F">
            <w:pPr>
              <w:jc w:val="both"/>
              <w:rPr>
                <w:rFonts w:ascii="Times New Roman" w:hAnsi="Times New Roman" w:cs="Times New Roman"/>
                <w:sz w:val="28"/>
                <w:szCs w:val="28"/>
              </w:rPr>
            </w:pPr>
            <w:r w:rsidRPr="00C372BF">
              <w:rPr>
                <w:rFonts w:ascii="Times New Roman" w:hAnsi="Times New Roman" w:cs="Times New Roman"/>
                <w:sz w:val="28"/>
                <w:szCs w:val="28"/>
              </w:rPr>
              <w:t>представление электронной копии (электронного образа) документа, не позволяющей(-его) в полном объеме прочитать текст и (или) распознать реквизиты документа;</w:t>
            </w:r>
          </w:p>
          <w:p w:rsidR="00E3767F" w:rsidRPr="005613CF" w:rsidRDefault="00E3767F" w:rsidP="00E3767F">
            <w:pPr>
              <w:jc w:val="both"/>
              <w:rPr>
                <w:rFonts w:ascii="Times New Roman" w:hAnsi="Times New Roman" w:cs="Times New Roman"/>
                <w:sz w:val="28"/>
                <w:szCs w:val="28"/>
              </w:rPr>
            </w:pPr>
            <w:r w:rsidRPr="00C372BF">
              <w:rPr>
                <w:rFonts w:ascii="Times New Roman" w:hAnsi="Times New Roman" w:cs="Times New Roman"/>
                <w:sz w:val="28"/>
                <w:szCs w:val="28"/>
              </w:rPr>
              <w:t>несоответствие данных электронной подписи данным заявителя, указанным в отчете, представленном в электронной форме.</w:t>
            </w:r>
          </w:p>
        </w:tc>
      </w:tr>
      <w:tr w:rsidR="00E3767F" w:rsidRPr="005613CF" w:rsidTr="00E3767F">
        <w:trPr>
          <w:trHeight w:val="64"/>
        </w:trPr>
        <w:tc>
          <w:tcPr>
            <w:tcW w:w="4390" w:type="dxa"/>
          </w:tcPr>
          <w:p w:rsidR="00E3767F" w:rsidRPr="00C372BF" w:rsidRDefault="00E3767F" w:rsidP="00E3767F">
            <w:pPr>
              <w:pStyle w:val="aa"/>
              <w:numPr>
                <w:ilvl w:val="1"/>
                <w:numId w:val="20"/>
              </w:numPr>
              <w:ind w:left="29" w:hanging="29"/>
              <w:jc w:val="both"/>
              <w:rPr>
                <w:rFonts w:ascii="Times New Roman" w:hAnsi="Times New Roman" w:cs="Times New Roman"/>
                <w:sz w:val="28"/>
                <w:szCs w:val="28"/>
              </w:rPr>
            </w:pPr>
            <w:r w:rsidRPr="00C372BF">
              <w:rPr>
                <w:rFonts w:ascii="Times New Roman" w:hAnsi="Times New Roman" w:cs="Times New Roman"/>
                <w:sz w:val="28"/>
                <w:szCs w:val="28"/>
              </w:rPr>
              <w:lastRenderedPageBreak/>
              <w:t>Исчерпывающий перечень оснований для приостановления или отказа в предоставлении государственной услуги</w:t>
            </w:r>
          </w:p>
        </w:tc>
        <w:tc>
          <w:tcPr>
            <w:tcW w:w="5806" w:type="dxa"/>
          </w:tcPr>
          <w:p w:rsidR="00E3767F" w:rsidRPr="00C372BF" w:rsidRDefault="00E3767F" w:rsidP="00E3767F">
            <w:pPr>
              <w:jc w:val="both"/>
              <w:rPr>
                <w:rFonts w:ascii="Times New Roman" w:hAnsi="Times New Roman" w:cs="Times New Roman"/>
                <w:sz w:val="28"/>
                <w:szCs w:val="28"/>
              </w:rPr>
            </w:pPr>
            <w:r>
              <w:rPr>
                <w:rFonts w:ascii="Times New Roman" w:hAnsi="Times New Roman" w:cs="Times New Roman"/>
                <w:sz w:val="28"/>
                <w:szCs w:val="28"/>
              </w:rPr>
              <w:t>3</w:t>
            </w:r>
            <w:r w:rsidRPr="00C372BF">
              <w:rPr>
                <w:rFonts w:ascii="Times New Roman" w:hAnsi="Times New Roman" w:cs="Times New Roman"/>
                <w:sz w:val="28"/>
                <w:szCs w:val="28"/>
              </w:rPr>
              <w:t>.</w:t>
            </w:r>
            <w:r>
              <w:rPr>
                <w:rFonts w:ascii="Times New Roman" w:hAnsi="Times New Roman" w:cs="Times New Roman"/>
                <w:sz w:val="28"/>
                <w:szCs w:val="28"/>
              </w:rPr>
              <w:t>4.1.</w:t>
            </w:r>
            <w:r w:rsidRPr="00C372BF">
              <w:rPr>
                <w:rFonts w:ascii="Times New Roman" w:hAnsi="Times New Roman" w:cs="Times New Roman"/>
                <w:sz w:val="28"/>
                <w:szCs w:val="28"/>
              </w:rPr>
              <w:tab/>
              <w:t>Основания для приостановления предоставления государственной услуги отсутствуют.</w:t>
            </w:r>
          </w:p>
          <w:p w:rsidR="00E3767F" w:rsidRPr="005613CF" w:rsidRDefault="00E3767F" w:rsidP="00E3767F">
            <w:pPr>
              <w:jc w:val="both"/>
              <w:rPr>
                <w:rFonts w:ascii="Times New Roman" w:hAnsi="Times New Roman" w:cs="Times New Roman"/>
                <w:sz w:val="28"/>
                <w:szCs w:val="28"/>
              </w:rPr>
            </w:pPr>
            <w:r>
              <w:rPr>
                <w:rFonts w:ascii="Times New Roman" w:hAnsi="Times New Roman" w:cs="Times New Roman"/>
                <w:sz w:val="28"/>
                <w:szCs w:val="28"/>
              </w:rPr>
              <w:t>3.4.2</w:t>
            </w:r>
            <w:r w:rsidRPr="00C372BF">
              <w:rPr>
                <w:rFonts w:ascii="Times New Roman" w:hAnsi="Times New Roman" w:cs="Times New Roman"/>
                <w:sz w:val="28"/>
                <w:szCs w:val="28"/>
              </w:rPr>
              <w:t>.</w:t>
            </w:r>
            <w:r w:rsidRPr="00C372BF">
              <w:rPr>
                <w:rFonts w:ascii="Times New Roman" w:hAnsi="Times New Roman" w:cs="Times New Roman"/>
                <w:sz w:val="28"/>
                <w:szCs w:val="28"/>
              </w:rPr>
              <w:tab/>
              <w:t>Основанием для отказа в предоставлении государственной услуги является несоответствие отчетов формам, установленным приказами № 452, № 78, № 468, и порядкам их предоставления.</w:t>
            </w:r>
          </w:p>
        </w:tc>
      </w:tr>
      <w:tr w:rsidR="00E3767F" w:rsidRPr="005613CF" w:rsidTr="00E3767F">
        <w:trPr>
          <w:trHeight w:val="64"/>
        </w:trPr>
        <w:tc>
          <w:tcPr>
            <w:tcW w:w="4390" w:type="dxa"/>
          </w:tcPr>
          <w:p w:rsidR="00E3767F" w:rsidRPr="00C372BF" w:rsidRDefault="00E3767F" w:rsidP="00E3767F">
            <w:pPr>
              <w:pStyle w:val="aa"/>
              <w:numPr>
                <w:ilvl w:val="1"/>
                <w:numId w:val="20"/>
              </w:numPr>
              <w:ind w:left="0" w:firstLine="0"/>
              <w:jc w:val="both"/>
              <w:rPr>
                <w:rFonts w:ascii="Times New Roman" w:hAnsi="Times New Roman" w:cs="Times New Roman"/>
                <w:sz w:val="28"/>
                <w:szCs w:val="28"/>
              </w:rPr>
            </w:pPr>
            <w:r w:rsidRPr="00C372BF">
              <w:rPr>
                <w:rFonts w:ascii="Times New Roman" w:hAnsi="Times New Roman" w:cs="Times New Roman"/>
                <w:sz w:val="28"/>
                <w:szCs w:val="28"/>
              </w:rPr>
              <w:t>Порядок, размер и основания взимания</w:t>
            </w:r>
          </w:p>
          <w:p w:rsidR="00E3767F" w:rsidRPr="00C372BF" w:rsidRDefault="00E3767F" w:rsidP="00FC0B30">
            <w:pPr>
              <w:pStyle w:val="aa"/>
              <w:ind w:left="0"/>
              <w:jc w:val="both"/>
              <w:rPr>
                <w:rFonts w:ascii="Times New Roman" w:hAnsi="Times New Roman" w:cs="Times New Roman"/>
                <w:sz w:val="28"/>
                <w:szCs w:val="28"/>
              </w:rPr>
            </w:pPr>
            <w:r w:rsidRPr="00C372BF">
              <w:rPr>
                <w:rFonts w:ascii="Times New Roman" w:hAnsi="Times New Roman" w:cs="Times New Roman"/>
                <w:sz w:val="28"/>
                <w:szCs w:val="28"/>
              </w:rPr>
              <w:t>государственной пошлины или иной платы, взимаемой</w:t>
            </w:r>
          </w:p>
          <w:p w:rsidR="00E3767F" w:rsidRPr="00C372BF" w:rsidRDefault="00E3767F" w:rsidP="00FC0B30">
            <w:pPr>
              <w:pStyle w:val="aa"/>
              <w:ind w:left="0"/>
              <w:jc w:val="both"/>
              <w:rPr>
                <w:rFonts w:ascii="Times New Roman" w:hAnsi="Times New Roman" w:cs="Times New Roman"/>
                <w:sz w:val="28"/>
                <w:szCs w:val="28"/>
              </w:rPr>
            </w:pPr>
            <w:r w:rsidRPr="00C372BF">
              <w:rPr>
                <w:rFonts w:ascii="Times New Roman" w:hAnsi="Times New Roman" w:cs="Times New Roman"/>
                <w:sz w:val="28"/>
                <w:szCs w:val="28"/>
              </w:rPr>
              <w:t>за предоставление государственной услуги</w:t>
            </w:r>
          </w:p>
        </w:tc>
        <w:tc>
          <w:tcPr>
            <w:tcW w:w="5806" w:type="dxa"/>
          </w:tcPr>
          <w:p w:rsidR="00E3767F" w:rsidRDefault="00E3767F" w:rsidP="00E3767F">
            <w:pPr>
              <w:jc w:val="both"/>
              <w:rPr>
                <w:rFonts w:ascii="Times New Roman" w:hAnsi="Times New Roman" w:cs="Times New Roman"/>
                <w:sz w:val="28"/>
                <w:szCs w:val="28"/>
              </w:rPr>
            </w:pPr>
            <w:r>
              <w:rPr>
                <w:rFonts w:ascii="Times New Roman" w:hAnsi="Times New Roman" w:cs="Times New Roman"/>
                <w:sz w:val="28"/>
                <w:szCs w:val="28"/>
              </w:rPr>
              <w:t>3.5</w:t>
            </w:r>
            <w:r w:rsidRPr="00C372BF">
              <w:rPr>
                <w:rFonts w:ascii="Times New Roman" w:hAnsi="Times New Roman" w:cs="Times New Roman"/>
                <w:sz w:val="28"/>
                <w:szCs w:val="28"/>
              </w:rPr>
              <w:t>.</w:t>
            </w:r>
            <w:r>
              <w:rPr>
                <w:rFonts w:ascii="Times New Roman" w:hAnsi="Times New Roman" w:cs="Times New Roman"/>
                <w:sz w:val="28"/>
                <w:szCs w:val="28"/>
              </w:rPr>
              <w:t>1.</w:t>
            </w:r>
            <w:r w:rsidRPr="00C372BF">
              <w:rPr>
                <w:rFonts w:ascii="Times New Roman" w:hAnsi="Times New Roman" w:cs="Times New Roman"/>
                <w:sz w:val="28"/>
                <w:szCs w:val="28"/>
              </w:rPr>
              <w:tab/>
              <w:t>Предоставление государственной услуги осуществляется без взимания государственной пошлины или иной платы.</w:t>
            </w:r>
          </w:p>
          <w:p w:rsidR="00E3767F" w:rsidRDefault="00E3767F" w:rsidP="00E3767F">
            <w:pPr>
              <w:jc w:val="both"/>
              <w:rPr>
                <w:rFonts w:ascii="Times New Roman" w:hAnsi="Times New Roman" w:cs="Times New Roman"/>
                <w:sz w:val="28"/>
                <w:szCs w:val="28"/>
              </w:rPr>
            </w:pPr>
            <w:r>
              <w:rPr>
                <w:rFonts w:ascii="Times New Roman" w:hAnsi="Times New Roman" w:cs="Times New Roman"/>
                <w:sz w:val="28"/>
                <w:szCs w:val="28"/>
              </w:rPr>
              <w:t>3.5</w:t>
            </w:r>
            <w:r w:rsidRPr="00C372BF">
              <w:rPr>
                <w:rFonts w:ascii="Times New Roman" w:hAnsi="Times New Roman" w:cs="Times New Roman"/>
                <w:sz w:val="28"/>
                <w:szCs w:val="28"/>
              </w:rPr>
              <w:t>.</w:t>
            </w:r>
            <w:r>
              <w:rPr>
                <w:rFonts w:ascii="Times New Roman" w:hAnsi="Times New Roman" w:cs="Times New Roman"/>
                <w:sz w:val="28"/>
                <w:szCs w:val="28"/>
              </w:rPr>
              <w:t>2.</w:t>
            </w:r>
            <w:r w:rsidRPr="00C372BF">
              <w:rPr>
                <w:rFonts w:ascii="Times New Roman" w:hAnsi="Times New Roman" w:cs="Times New Roman"/>
                <w:sz w:val="28"/>
                <w:szCs w:val="28"/>
              </w:rPr>
              <w:tab/>
              <w:t>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tc>
      </w:tr>
      <w:tr w:rsidR="00E3767F" w:rsidRPr="005613CF" w:rsidTr="00E3767F">
        <w:trPr>
          <w:trHeight w:val="64"/>
        </w:trPr>
        <w:tc>
          <w:tcPr>
            <w:tcW w:w="4390" w:type="dxa"/>
          </w:tcPr>
          <w:p w:rsidR="00E3767F" w:rsidRPr="00C372BF" w:rsidRDefault="00E3767F" w:rsidP="00E3767F">
            <w:pPr>
              <w:pStyle w:val="aa"/>
              <w:numPr>
                <w:ilvl w:val="1"/>
                <w:numId w:val="20"/>
              </w:numPr>
              <w:ind w:left="29" w:firstLine="0"/>
              <w:jc w:val="both"/>
              <w:rPr>
                <w:rFonts w:ascii="Times New Roman" w:hAnsi="Times New Roman" w:cs="Times New Roman"/>
                <w:sz w:val="28"/>
                <w:szCs w:val="28"/>
              </w:rPr>
            </w:pPr>
            <w:r w:rsidRPr="00C372BF">
              <w:rPr>
                <w:rFonts w:ascii="Times New Roman" w:hAnsi="Times New Roman" w:cs="Times New Roman"/>
                <w:sz w:val="28"/>
                <w:szCs w:val="28"/>
              </w:rPr>
              <w:t>Перечень услуг, которые являются необходимыми</w:t>
            </w:r>
          </w:p>
          <w:p w:rsidR="00E3767F" w:rsidRPr="00C372BF" w:rsidRDefault="00E3767F" w:rsidP="00FC0B30">
            <w:pPr>
              <w:pStyle w:val="aa"/>
              <w:ind w:left="29"/>
              <w:jc w:val="both"/>
              <w:rPr>
                <w:rFonts w:ascii="Times New Roman" w:hAnsi="Times New Roman" w:cs="Times New Roman"/>
                <w:sz w:val="28"/>
                <w:szCs w:val="28"/>
              </w:rPr>
            </w:pPr>
            <w:r w:rsidRPr="00C372BF">
              <w:rPr>
                <w:rFonts w:ascii="Times New Roman" w:hAnsi="Times New Roman" w:cs="Times New Roman"/>
                <w:sz w:val="28"/>
                <w:szCs w:val="28"/>
              </w:rPr>
              <w:t>и обязательными для предоставления государственной услуги,</w:t>
            </w:r>
          </w:p>
          <w:p w:rsidR="00E3767F" w:rsidRPr="00C372BF" w:rsidRDefault="00E3767F" w:rsidP="00FC0B30">
            <w:pPr>
              <w:pStyle w:val="aa"/>
              <w:ind w:left="29"/>
              <w:jc w:val="both"/>
              <w:rPr>
                <w:rFonts w:ascii="Times New Roman" w:hAnsi="Times New Roman" w:cs="Times New Roman"/>
                <w:sz w:val="28"/>
                <w:szCs w:val="28"/>
              </w:rPr>
            </w:pPr>
            <w:r w:rsidRPr="00C372BF">
              <w:rPr>
                <w:rFonts w:ascii="Times New Roman" w:hAnsi="Times New Roman" w:cs="Times New Roman"/>
                <w:sz w:val="28"/>
                <w:szCs w:val="28"/>
              </w:rPr>
              <w:t>в том числе сведения о документе (документах),</w:t>
            </w:r>
          </w:p>
          <w:p w:rsidR="00E3767F" w:rsidRPr="00C372BF" w:rsidRDefault="00E3767F" w:rsidP="00FC0B30">
            <w:pPr>
              <w:pStyle w:val="aa"/>
              <w:ind w:left="29"/>
              <w:jc w:val="both"/>
              <w:rPr>
                <w:rFonts w:ascii="Times New Roman" w:hAnsi="Times New Roman" w:cs="Times New Roman"/>
                <w:sz w:val="28"/>
                <w:szCs w:val="28"/>
              </w:rPr>
            </w:pPr>
            <w:r w:rsidRPr="00C372BF">
              <w:rPr>
                <w:rFonts w:ascii="Times New Roman" w:hAnsi="Times New Roman" w:cs="Times New Roman"/>
                <w:sz w:val="28"/>
                <w:szCs w:val="28"/>
              </w:rPr>
              <w:lastRenderedPageBreak/>
              <w:t>выдаваемом (выдаваемых) организациями, участвующими</w:t>
            </w:r>
          </w:p>
          <w:p w:rsidR="00E3767F" w:rsidRPr="00C372BF" w:rsidRDefault="00E3767F" w:rsidP="00FC0B30">
            <w:pPr>
              <w:pStyle w:val="aa"/>
              <w:ind w:left="29"/>
              <w:jc w:val="both"/>
              <w:rPr>
                <w:rFonts w:ascii="Times New Roman" w:hAnsi="Times New Roman" w:cs="Times New Roman"/>
                <w:sz w:val="28"/>
                <w:szCs w:val="28"/>
              </w:rPr>
            </w:pPr>
            <w:r w:rsidRPr="00C372BF">
              <w:rPr>
                <w:rFonts w:ascii="Times New Roman" w:hAnsi="Times New Roman" w:cs="Times New Roman"/>
                <w:sz w:val="28"/>
                <w:szCs w:val="28"/>
              </w:rPr>
              <w:t>в предоставлении государственной услуги</w:t>
            </w:r>
          </w:p>
        </w:tc>
        <w:tc>
          <w:tcPr>
            <w:tcW w:w="5806" w:type="dxa"/>
          </w:tcPr>
          <w:p w:rsidR="00E3767F" w:rsidRDefault="00E3767F" w:rsidP="00E3767F">
            <w:pPr>
              <w:jc w:val="both"/>
              <w:rPr>
                <w:rFonts w:ascii="Times New Roman" w:hAnsi="Times New Roman" w:cs="Times New Roman"/>
                <w:sz w:val="28"/>
                <w:szCs w:val="28"/>
              </w:rPr>
            </w:pPr>
            <w:r>
              <w:rPr>
                <w:rFonts w:ascii="Times New Roman" w:hAnsi="Times New Roman" w:cs="Times New Roman"/>
                <w:sz w:val="28"/>
                <w:szCs w:val="28"/>
              </w:rPr>
              <w:lastRenderedPageBreak/>
              <w:t>3.6</w:t>
            </w:r>
            <w:r w:rsidRPr="00C372BF">
              <w:rPr>
                <w:rFonts w:ascii="Times New Roman" w:hAnsi="Times New Roman" w:cs="Times New Roman"/>
                <w:sz w:val="28"/>
                <w:szCs w:val="28"/>
              </w:rPr>
              <w:t>.</w:t>
            </w:r>
            <w:r w:rsidRPr="00C372BF">
              <w:rPr>
                <w:rFonts w:ascii="Times New Roman" w:hAnsi="Times New Roman" w:cs="Times New Roman"/>
                <w:sz w:val="28"/>
                <w:szCs w:val="28"/>
              </w:rPr>
              <w:tab/>
              <w:t>Услуги, которые являются необходимыми и обязательными для предоставления государственной услуги, а также документ(-ы), выдаваемый(-</w:t>
            </w:r>
            <w:proofErr w:type="spellStart"/>
            <w:r w:rsidRPr="00C372BF">
              <w:rPr>
                <w:rFonts w:ascii="Times New Roman" w:hAnsi="Times New Roman" w:cs="Times New Roman"/>
                <w:sz w:val="28"/>
                <w:szCs w:val="28"/>
              </w:rPr>
              <w:t>ые</w:t>
            </w:r>
            <w:proofErr w:type="spellEnd"/>
            <w:r w:rsidRPr="00C372BF">
              <w:rPr>
                <w:rFonts w:ascii="Times New Roman" w:hAnsi="Times New Roman" w:cs="Times New Roman"/>
                <w:sz w:val="28"/>
                <w:szCs w:val="28"/>
              </w:rPr>
              <w:t xml:space="preserve">) организациями, участвующими в предоставлении государственной услуги, </w:t>
            </w:r>
            <w:r w:rsidRPr="00C372BF">
              <w:rPr>
                <w:rFonts w:ascii="Times New Roman" w:hAnsi="Times New Roman" w:cs="Times New Roman"/>
                <w:sz w:val="28"/>
                <w:szCs w:val="28"/>
              </w:rPr>
              <w:lastRenderedPageBreak/>
              <w:t>нормативными правовыми актами Российской Федерации не предусмотрены.</w:t>
            </w:r>
          </w:p>
        </w:tc>
      </w:tr>
      <w:tr w:rsidR="00E3767F" w:rsidRPr="005613CF" w:rsidTr="00E3767F">
        <w:trPr>
          <w:trHeight w:val="64"/>
        </w:trPr>
        <w:tc>
          <w:tcPr>
            <w:tcW w:w="4390" w:type="dxa"/>
          </w:tcPr>
          <w:p w:rsidR="00E3767F" w:rsidRPr="00C372BF" w:rsidRDefault="00E3767F" w:rsidP="00E3767F">
            <w:pPr>
              <w:pStyle w:val="aa"/>
              <w:numPr>
                <w:ilvl w:val="1"/>
                <w:numId w:val="20"/>
              </w:numPr>
              <w:ind w:left="0" w:firstLine="0"/>
              <w:jc w:val="both"/>
              <w:rPr>
                <w:rFonts w:ascii="Times New Roman" w:hAnsi="Times New Roman" w:cs="Times New Roman"/>
                <w:sz w:val="28"/>
                <w:szCs w:val="28"/>
              </w:rPr>
            </w:pPr>
            <w:r w:rsidRPr="00C372BF">
              <w:rPr>
                <w:rFonts w:ascii="Times New Roman" w:hAnsi="Times New Roman" w:cs="Times New Roman"/>
                <w:sz w:val="28"/>
                <w:szCs w:val="28"/>
              </w:rPr>
              <w:lastRenderedPageBreak/>
              <w:t>Порядок, размер и основания взимания платы</w:t>
            </w:r>
          </w:p>
          <w:p w:rsidR="00E3767F" w:rsidRPr="00C372BF" w:rsidRDefault="00E3767F" w:rsidP="00FC0B30">
            <w:pPr>
              <w:jc w:val="both"/>
              <w:rPr>
                <w:rFonts w:ascii="Times New Roman" w:hAnsi="Times New Roman" w:cs="Times New Roman"/>
                <w:sz w:val="28"/>
                <w:szCs w:val="28"/>
              </w:rPr>
            </w:pPr>
            <w:r w:rsidRPr="00C372BF">
              <w:rPr>
                <w:rFonts w:ascii="Times New Roman" w:hAnsi="Times New Roman" w:cs="Times New Roman"/>
                <w:sz w:val="28"/>
                <w:szCs w:val="28"/>
              </w:rPr>
              <w:t>за предоставление услуг, которые являются необходимыми и обязательными</w:t>
            </w:r>
          </w:p>
          <w:p w:rsidR="00E3767F" w:rsidRPr="00C372BF" w:rsidRDefault="00E3767F" w:rsidP="00FC0B30">
            <w:pPr>
              <w:jc w:val="both"/>
              <w:rPr>
                <w:rFonts w:ascii="Times New Roman" w:hAnsi="Times New Roman" w:cs="Times New Roman"/>
                <w:sz w:val="28"/>
                <w:szCs w:val="28"/>
              </w:rPr>
            </w:pPr>
            <w:r w:rsidRPr="00C372BF">
              <w:rPr>
                <w:rFonts w:ascii="Times New Roman" w:hAnsi="Times New Roman" w:cs="Times New Roman"/>
                <w:sz w:val="28"/>
                <w:szCs w:val="28"/>
              </w:rPr>
              <w:t>для предоставления государственной услуги, включая информацию</w:t>
            </w:r>
          </w:p>
          <w:p w:rsidR="00E3767F" w:rsidRPr="00C372BF" w:rsidRDefault="00E3767F" w:rsidP="00FC0B30">
            <w:pPr>
              <w:jc w:val="both"/>
              <w:rPr>
                <w:rFonts w:ascii="Times New Roman" w:hAnsi="Times New Roman" w:cs="Times New Roman"/>
                <w:sz w:val="28"/>
                <w:szCs w:val="28"/>
              </w:rPr>
            </w:pPr>
            <w:r w:rsidRPr="00C372BF">
              <w:rPr>
                <w:rFonts w:ascii="Times New Roman" w:hAnsi="Times New Roman" w:cs="Times New Roman"/>
                <w:sz w:val="28"/>
                <w:szCs w:val="28"/>
              </w:rPr>
              <w:t>о методике расчета размера такой платы</w:t>
            </w:r>
          </w:p>
        </w:tc>
        <w:tc>
          <w:tcPr>
            <w:tcW w:w="5806" w:type="dxa"/>
          </w:tcPr>
          <w:p w:rsidR="00E3767F" w:rsidRDefault="00E3767F" w:rsidP="00E3767F">
            <w:pPr>
              <w:jc w:val="both"/>
              <w:rPr>
                <w:rFonts w:ascii="Times New Roman" w:hAnsi="Times New Roman" w:cs="Times New Roman"/>
                <w:sz w:val="28"/>
                <w:szCs w:val="28"/>
              </w:rPr>
            </w:pPr>
            <w:r>
              <w:rPr>
                <w:rFonts w:ascii="Times New Roman" w:hAnsi="Times New Roman" w:cs="Times New Roman"/>
                <w:sz w:val="28"/>
                <w:szCs w:val="28"/>
              </w:rPr>
              <w:t>3.7</w:t>
            </w:r>
            <w:r w:rsidRPr="00C372BF">
              <w:rPr>
                <w:rFonts w:ascii="Times New Roman" w:hAnsi="Times New Roman" w:cs="Times New Roman"/>
                <w:sz w:val="28"/>
                <w:szCs w:val="28"/>
              </w:rPr>
              <w:t>.</w:t>
            </w:r>
            <w:r>
              <w:rPr>
                <w:rFonts w:ascii="Times New Roman" w:hAnsi="Times New Roman" w:cs="Times New Roman"/>
                <w:sz w:val="28"/>
                <w:szCs w:val="28"/>
              </w:rPr>
              <w:t>1.</w:t>
            </w:r>
            <w:r w:rsidRPr="00C372BF">
              <w:rPr>
                <w:rFonts w:ascii="Times New Roman" w:hAnsi="Times New Roman" w:cs="Times New Roman"/>
                <w:sz w:val="28"/>
                <w:szCs w:val="28"/>
              </w:rPr>
              <w:tab/>
              <w:t>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tc>
      </w:tr>
      <w:tr w:rsidR="00E3767F" w:rsidRPr="005613CF" w:rsidTr="00E3767F">
        <w:trPr>
          <w:trHeight w:val="64"/>
        </w:trPr>
        <w:tc>
          <w:tcPr>
            <w:tcW w:w="4390" w:type="dxa"/>
          </w:tcPr>
          <w:p w:rsidR="00E3767F" w:rsidRPr="00B26EAE" w:rsidRDefault="00E3767F" w:rsidP="00E3767F">
            <w:pPr>
              <w:pStyle w:val="aa"/>
              <w:numPr>
                <w:ilvl w:val="1"/>
                <w:numId w:val="20"/>
              </w:numPr>
              <w:ind w:left="0" w:firstLine="0"/>
              <w:jc w:val="both"/>
              <w:rPr>
                <w:rFonts w:ascii="Times New Roman" w:hAnsi="Times New Roman" w:cs="Times New Roman"/>
                <w:sz w:val="28"/>
                <w:szCs w:val="28"/>
              </w:rPr>
            </w:pPr>
            <w:r w:rsidRPr="00B26EAE">
              <w:rPr>
                <w:rFonts w:ascii="Times New Roman" w:hAnsi="Times New Roman" w:cs="Times New Roman"/>
                <w:sz w:val="28"/>
                <w:szCs w:val="28"/>
              </w:rPr>
              <w:t>Максимальный срок ожидания в очереди</w:t>
            </w:r>
          </w:p>
          <w:p w:rsidR="00E3767F" w:rsidRPr="00B26EAE" w:rsidRDefault="00E3767F" w:rsidP="00FC0B30">
            <w:pPr>
              <w:jc w:val="both"/>
              <w:rPr>
                <w:rFonts w:ascii="Times New Roman" w:hAnsi="Times New Roman" w:cs="Times New Roman"/>
                <w:sz w:val="28"/>
                <w:szCs w:val="28"/>
              </w:rPr>
            </w:pPr>
            <w:r w:rsidRPr="00B26EAE">
              <w:rPr>
                <w:rFonts w:ascii="Times New Roman" w:hAnsi="Times New Roman" w:cs="Times New Roman"/>
                <w:sz w:val="28"/>
                <w:szCs w:val="28"/>
              </w:rPr>
              <w:t>при подаче заявления о предоставлении государственной услуги,</w:t>
            </w:r>
          </w:p>
          <w:p w:rsidR="00E3767F" w:rsidRPr="00B26EAE" w:rsidRDefault="00E3767F" w:rsidP="00FC0B30">
            <w:pPr>
              <w:jc w:val="both"/>
              <w:rPr>
                <w:rFonts w:ascii="Times New Roman" w:hAnsi="Times New Roman" w:cs="Times New Roman"/>
                <w:sz w:val="28"/>
                <w:szCs w:val="28"/>
              </w:rPr>
            </w:pPr>
            <w:r w:rsidRPr="00B26EAE">
              <w:rPr>
                <w:rFonts w:ascii="Times New Roman" w:hAnsi="Times New Roman" w:cs="Times New Roman"/>
                <w:sz w:val="28"/>
                <w:szCs w:val="28"/>
              </w:rPr>
              <w:t>услуги, предоставляемой организацией, участвующей в предоставлении</w:t>
            </w:r>
          </w:p>
          <w:p w:rsidR="00E3767F" w:rsidRPr="00B26EAE" w:rsidRDefault="00E3767F" w:rsidP="00FC0B30">
            <w:pPr>
              <w:jc w:val="both"/>
              <w:rPr>
                <w:rFonts w:ascii="Times New Roman" w:hAnsi="Times New Roman" w:cs="Times New Roman"/>
                <w:sz w:val="28"/>
                <w:szCs w:val="28"/>
              </w:rPr>
            </w:pPr>
            <w:r w:rsidRPr="00B26EAE">
              <w:rPr>
                <w:rFonts w:ascii="Times New Roman" w:hAnsi="Times New Roman" w:cs="Times New Roman"/>
                <w:sz w:val="28"/>
                <w:szCs w:val="28"/>
              </w:rPr>
              <w:t>государственной услуги, и при получении результата</w:t>
            </w:r>
          </w:p>
          <w:p w:rsidR="00E3767F" w:rsidRPr="00C372BF" w:rsidRDefault="00E3767F" w:rsidP="00FC0B30">
            <w:pPr>
              <w:jc w:val="both"/>
              <w:rPr>
                <w:rFonts w:ascii="Times New Roman" w:hAnsi="Times New Roman" w:cs="Times New Roman"/>
                <w:sz w:val="28"/>
                <w:szCs w:val="28"/>
              </w:rPr>
            </w:pPr>
            <w:r w:rsidRPr="00B26EAE">
              <w:rPr>
                <w:rFonts w:ascii="Times New Roman" w:hAnsi="Times New Roman" w:cs="Times New Roman"/>
                <w:sz w:val="28"/>
                <w:szCs w:val="28"/>
              </w:rPr>
              <w:t>предоставления таких услуг</w:t>
            </w:r>
          </w:p>
        </w:tc>
        <w:tc>
          <w:tcPr>
            <w:tcW w:w="5806" w:type="dxa"/>
          </w:tcPr>
          <w:p w:rsidR="00E3767F" w:rsidRDefault="00E3767F" w:rsidP="00E3767F">
            <w:pPr>
              <w:jc w:val="both"/>
              <w:rPr>
                <w:rFonts w:ascii="Times New Roman" w:hAnsi="Times New Roman" w:cs="Times New Roman"/>
                <w:sz w:val="28"/>
                <w:szCs w:val="28"/>
              </w:rPr>
            </w:pPr>
            <w:r>
              <w:rPr>
                <w:rFonts w:ascii="Times New Roman" w:hAnsi="Times New Roman" w:cs="Times New Roman"/>
                <w:sz w:val="28"/>
                <w:szCs w:val="28"/>
              </w:rPr>
              <w:t>3.8</w:t>
            </w:r>
            <w:r w:rsidRPr="00B26EAE">
              <w:rPr>
                <w:rFonts w:ascii="Times New Roman" w:hAnsi="Times New Roman" w:cs="Times New Roman"/>
                <w:sz w:val="28"/>
                <w:szCs w:val="28"/>
              </w:rPr>
              <w:t>.</w:t>
            </w:r>
            <w:r>
              <w:rPr>
                <w:rFonts w:ascii="Times New Roman" w:hAnsi="Times New Roman" w:cs="Times New Roman"/>
                <w:sz w:val="28"/>
                <w:szCs w:val="28"/>
              </w:rPr>
              <w:t>1.</w:t>
            </w:r>
            <w:r w:rsidRPr="00B26EAE">
              <w:rPr>
                <w:rFonts w:ascii="Times New Roman" w:hAnsi="Times New Roman" w:cs="Times New Roman"/>
                <w:sz w:val="28"/>
                <w:szCs w:val="28"/>
              </w:rPr>
              <w:tab/>
              <w:t>Максимальный срок ожидания при подаче отчета и прилагаемых к нему документов, а также при получении результатов предоставления государственной услуги не должен превышать 15 минут.</w:t>
            </w:r>
          </w:p>
        </w:tc>
      </w:tr>
      <w:tr w:rsidR="00E3767F" w:rsidRPr="005613CF" w:rsidTr="00E3767F">
        <w:trPr>
          <w:trHeight w:val="64"/>
        </w:trPr>
        <w:tc>
          <w:tcPr>
            <w:tcW w:w="4390" w:type="dxa"/>
          </w:tcPr>
          <w:p w:rsidR="00E3767F" w:rsidRPr="00B26EAE" w:rsidRDefault="00E3767F" w:rsidP="00E3767F">
            <w:pPr>
              <w:pStyle w:val="aa"/>
              <w:numPr>
                <w:ilvl w:val="1"/>
                <w:numId w:val="20"/>
              </w:numPr>
              <w:ind w:left="0" w:firstLine="0"/>
              <w:jc w:val="both"/>
              <w:rPr>
                <w:rFonts w:ascii="Times New Roman" w:hAnsi="Times New Roman" w:cs="Times New Roman"/>
                <w:sz w:val="28"/>
                <w:szCs w:val="28"/>
              </w:rPr>
            </w:pPr>
            <w:r w:rsidRPr="00B26EAE">
              <w:rPr>
                <w:rFonts w:ascii="Times New Roman" w:hAnsi="Times New Roman" w:cs="Times New Roman"/>
                <w:sz w:val="28"/>
                <w:szCs w:val="28"/>
              </w:rPr>
              <w:t>Срок и порядок регистрации заявления</w:t>
            </w:r>
          </w:p>
          <w:p w:rsidR="00E3767F" w:rsidRPr="00B26EAE" w:rsidRDefault="00E3767F" w:rsidP="00FC0B30">
            <w:pPr>
              <w:jc w:val="both"/>
              <w:rPr>
                <w:rFonts w:ascii="Times New Roman" w:hAnsi="Times New Roman" w:cs="Times New Roman"/>
                <w:sz w:val="28"/>
                <w:szCs w:val="28"/>
              </w:rPr>
            </w:pPr>
            <w:r w:rsidRPr="00B26EAE">
              <w:rPr>
                <w:rFonts w:ascii="Times New Roman" w:hAnsi="Times New Roman" w:cs="Times New Roman"/>
                <w:sz w:val="28"/>
                <w:szCs w:val="28"/>
              </w:rPr>
              <w:t>о предоставлении государственной услуги и услуги,</w:t>
            </w:r>
          </w:p>
          <w:p w:rsidR="00E3767F" w:rsidRPr="00B26EAE" w:rsidRDefault="00E3767F" w:rsidP="00FC0B30">
            <w:pPr>
              <w:jc w:val="both"/>
              <w:rPr>
                <w:rFonts w:ascii="Times New Roman" w:hAnsi="Times New Roman" w:cs="Times New Roman"/>
                <w:sz w:val="28"/>
                <w:szCs w:val="28"/>
              </w:rPr>
            </w:pPr>
            <w:r w:rsidRPr="00B26EAE">
              <w:rPr>
                <w:rFonts w:ascii="Times New Roman" w:hAnsi="Times New Roman" w:cs="Times New Roman"/>
                <w:sz w:val="28"/>
                <w:szCs w:val="28"/>
              </w:rPr>
              <w:t>предоставляемой организацией, участвующей в предоставлении</w:t>
            </w:r>
          </w:p>
          <w:p w:rsidR="00E3767F" w:rsidRPr="00B26EAE" w:rsidRDefault="00E3767F" w:rsidP="00FC0B30">
            <w:pPr>
              <w:jc w:val="both"/>
              <w:rPr>
                <w:rFonts w:ascii="Times New Roman" w:hAnsi="Times New Roman" w:cs="Times New Roman"/>
                <w:sz w:val="28"/>
                <w:szCs w:val="28"/>
              </w:rPr>
            </w:pPr>
            <w:r w:rsidRPr="00B26EAE">
              <w:rPr>
                <w:rFonts w:ascii="Times New Roman" w:hAnsi="Times New Roman" w:cs="Times New Roman"/>
                <w:sz w:val="28"/>
                <w:szCs w:val="28"/>
              </w:rPr>
              <w:t>государственной услуги, в том числе в электронной форме</w:t>
            </w:r>
          </w:p>
        </w:tc>
        <w:tc>
          <w:tcPr>
            <w:tcW w:w="5806" w:type="dxa"/>
          </w:tcPr>
          <w:p w:rsidR="00E3767F" w:rsidRDefault="00E3767F" w:rsidP="00E3767F">
            <w:pPr>
              <w:jc w:val="both"/>
              <w:rPr>
                <w:rFonts w:ascii="Times New Roman" w:hAnsi="Times New Roman" w:cs="Times New Roman"/>
                <w:sz w:val="28"/>
                <w:szCs w:val="28"/>
              </w:rPr>
            </w:pPr>
            <w:r>
              <w:rPr>
                <w:rFonts w:ascii="Times New Roman" w:hAnsi="Times New Roman" w:cs="Times New Roman"/>
                <w:sz w:val="28"/>
                <w:szCs w:val="28"/>
              </w:rPr>
              <w:t>3.9</w:t>
            </w:r>
            <w:r w:rsidRPr="00B26EAE">
              <w:rPr>
                <w:rFonts w:ascii="Times New Roman" w:hAnsi="Times New Roman" w:cs="Times New Roman"/>
                <w:sz w:val="28"/>
                <w:szCs w:val="28"/>
              </w:rPr>
              <w:t>.</w:t>
            </w:r>
            <w:r>
              <w:rPr>
                <w:rFonts w:ascii="Times New Roman" w:hAnsi="Times New Roman" w:cs="Times New Roman"/>
                <w:sz w:val="28"/>
                <w:szCs w:val="28"/>
              </w:rPr>
              <w:t>1.</w:t>
            </w:r>
            <w:r w:rsidRPr="00B26EAE">
              <w:rPr>
                <w:rFonts w:ascii="Times New Roman" w:hAnsi="Times New Roman" w:cs="Times New Roman"/>
                <w:sz w:val="28"/>
                <w:szCs w:val="28"/>
              </w:rPr>
              <w:tab/>
              <w:t>Отчеты подлежат регистрации в течение 1 рабочего дня с момента их поступления.</w:t>
            </w:r>
          </w:p>
        </w:tc>
      </w:tr>
      <w:tr w:rsidR="00E3767F" w:rsidRPr="005613CF" w:rsidTr="00E3767F">
        <w:trPr>
          <w:trHeight w:val="64"/>
        </w:trPr>
        <w:tc>
          <w:tcPr>
            <w:tcW w:w="4390" w:type="dxa"/>
          </w:tcPr>
          <w:p w:rsidR="00E3767F" w:rsidRPr="00B26EAE" w:rsidRDefault="00E3767F" w:rsidP="00E3767F">
            <w:pPr>
              <w:pStyle w:val="aa"/>
              <w:numPr>
                <w:ilvl w:val="1"/>
                <w:numId w:val="20"/>
              </w:numPr>
              <w:ind w:left="29" w:hanging="29"/>
              <w:jc w:val="both"/>
              <w:rPr>
                <w:rFonts w:ascii="Times New Roman" w:hAnsi="Times New Roman" w:cs="Times New Roman"/>
                <w:sz w:val="28"/>
                <w:szCs w:val="28"/>
              </w:rPr>
            </w:pPr>
            <w:r w:rsidRPr="00B26EAE">
              <w:rPr>
                <w:rFonts w:ascii="Times New Roman" w:hAnsi="Times New Roman" w:cs="Times New Roman"/>
                <w:sz w:val="28"/>
                <w:szCs w:val="28"/>
              </w:rPr>
              <w:t>Требования к помещениям,</w:t>
            </w:r>
          </w:p>
          <w:p w:rsidR="00E3767F" w:rsidRPr="00B26EAE" w:rsidRDefault="00E3767F" w:rsidP="00FC0B30">
            <w:pPr>
              <w:ind w:left="29" w:hanging="29"/>
              <w:jc w:val="both"/>
              <w:rPr>
                <w:rFonts w:ascii="Times New Roman" w:hAnsi="Times New Roman" w:cs="Times New Roman"/>
                <w:sz w:val="28"/>
                <w:szCs w:val="28"/>
              </w:rPr>
            </w:pPr>
            <w:r w:rsidRPr="00B26EAE">
              <w:rPr>
                <w:rFonts w:ascii="Times New Roman" w:hAnsi="Times New Roman" w:cs="Times New Roman"/>
                <w:sz w:val="28"/>
                <w:szCs w:val="28"/>
              </w:rPr>
              <w:t>в которых предоставляется государственная услуга</w:t>
            </w:r>
          </w:p>
        </w:tc>
        <w:tc>
          <w:tcPr>
            <w:tcW w:w="5806" w:type="dxa"/>
          </w:tcPr>
          <w:p w:rsidR="00E3767F" w:rsidRPr="00B26EAE" w:rsidRDefault="00E3767F" w:rsidP="00E3767F">
            <w:pPr>
              <w:jc w:val="both"/>
              <w:rPr>
                <w:rFonts w:ascii="Times New Roman" w:hAnsi="Times New Roman" w:cs="Times New Roman"/>
                <w:sz w:val="28"/>
                <w:szCs w:val="28"/>
              </w:rPr>
            </w:pPr>
            <w:r>
              <w:rPr>
                <w:rFonts w:ascii="Times New Roman" w:hAnsi="Times New Roman" w:cs="Times New Roman"/>
                <w:sz w:val="28"/>
                <w:szCs w:val="28"/>
              </w:rPr>
              <w:t>3.10</w:t>
            </w:r>
            <w:r w:rsidRPr="00B26EAE">
              <w:rPr>
                <w:rFonts w:ascii="Times New Roman" w:hAnsi="Times New Roman" w:cs="Times New Roman"/>
                <w:sz w:val="28"/>
                <w:szCs w:val="28"/>
              </w:rPr>
              <w:t>.</w:t>
            </w:r>
            <w:r>
              <w:rPr>
                <w:rFonts w:ascii="Times New Roman" w:hAnsi="Times New Roman" w:cs="Times New Roman"/>
                <w:sz w:val="28"/>
                <w:szCs w:val="28"/>
              </w:rPr>
              <w:t>1.</w:t>
            </w:r>
            <w:r w:rsidRPr="00B26EAE">
              <w:rPr>
                <w:rFonts w:ascii="Times New Roman" w:hAnsi="Times New Roman" w:cs="Times New Roman"/>
                <w:sz w:val="28"/>
                <w:szCs w:val="28"/>
              </w:rPr>
              <w:tab/>
              <w:t>Местоположение административных зданий (строений), в которых осуществляется прием отчетов и документов, необходимых для предоставления государственной услуги, а также выдача результата ее предоставления, должно обеспечивать удобство для граждан с точки зрения пешеходной доступности от остановок общественного транспорта.</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 xml:space="preserve">По возможности возле здания (строения), в котором предоставляется государственная </w:t>
            </w:r>
            <w:r w:rsidRPr="00B26EAE">
              <w:rPr>
                <w:rFonts w:ascii="Times New Roman" w:hAnsi="Times New Roman" w:cs="Times New Roman"/>
                <w:sz w:val="28"/>
                <w:szCs w:val="28"/>
              </w:rPr>
              <w:lastRenderedPageBreak/>
              <w:t>услуга, организовывается стоянка (парковка) для личного автомобильного транспорта заявителей, за пользование которой плата не взимается.</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и П групп, а также инвалидами Ш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В целях обеспечения беспрепятственного доступа заявителей-инвалидов, в том числе передвигающихся на инвалидных колясках, в соответствии с законодательством Российской Федерации о социальной защите инвалидов входы в здание (строение)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Здание должно быть оборудовано информационной табличкой (вывеской), содержащей следующую информацию:</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 xml:space="preserve">наименование органа (организации); </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 xml:space="preserve">местонахождение и юридический адрес; </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режим работы;</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график приема заявителей;</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номера телефонов для справок.</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 а также должны быть оснащены:</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 xml:space="preserve">противопожарной системой и средствами пожаротушения; </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 xml:space="preserve">системой оповещения о возникновении чрезвычайной ситуации; </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lastRenderedPageBreak/>
              <w:t>средствами оказания первой медицинской помощи;</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туалетными комнатами для посетителей.</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 стендом.</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цветом и (или) полужирным шрифтом.</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Места для заполнения отчетов оборудуются стульями, столами (стойками), бланками отчетов, письменными принадлежностями, емкостями для мусора.</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номера кабинета и наименования отдела;</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 xml:space="preserve">фамилии, имени и отчества (последнее - при наличии) и должности лица, ответственного за прием отчета и прилагаемых к нему документов; </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графика приема заявителей.</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Рабочее место каждого лица, ответственного за прием отчета и прилагаемых к нему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Лицо, ответственное за прием отчета и прилагаемых к нему документов, должно иметь настольную табличку с указанием фамилии, имени, отчества (последнее - при наличии) и должности.</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При предоставлении государственной услуги заявителям-инвалидам обеспечиваются:</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 xml:space="preserve">возможность беспрепятственного доступа к объекту (зданию, (строению) помещению), в </w:t>
            </w:r>
            <w:r w:rsidRPr="00B26EAE">
              <w:rPr>
                <w:rFonts w:ascii="Times New Roman" w:hAnsi="Times New Roman" w:cs="Times New Roman"/>
                <w:sz w:val="28"/>
                <w:szCs w:val="28"/>
              </w:rPr>
              <w:lastRenderedPageBreak/>
              <w:t>котором предоставляется государственная услуга;</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возможность самостоятельного передвижения по территории, на которой расположены здание (строение) и помещения, в которых предоставляется государственная услуга, а также входа в такие объекты и выхода из них,</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посадки в транспортное средство и высадки из него, в том числе с использованием кресла-коляски;</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заявителей-инвалидов к зданию (строению) и помещениям, в которых предоставляется государственная услуга, и к государственной услуге с учетом ограничений их жизнедеятельности;</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дублирование необходимой для заявителей-инвалидов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 xml:space="preserve">допуск </w:t>
            </w:r>
            <w:proofErr w:type="spellStart"/>
            <w:r w:rsidRPr="00B26EAE">
              <w:rPr>
                <w:rFonts w:ascii="Times New Roman" w:hAnsi="Times New Roman" w:cs="Times New Roman"/>
                <w:sz w:val="28"/>
                <w:szCs w:val="28"/>
              </w:rPr>
              <w:t>сурдо</w:t>
            </w:r>
            <w:proofErr w:type="spellEnd"/>
            <w:r w:rsidRPr="00B26EAE">
              <w:rPr>
                <w:rFonts w:ascii="Times New Roman" w:hAnsi="Times New Roman" w:cs="Times New Roman"/>
                <w:sz w:val="28"/>
                <w:szCs w:val="28"/>
              </w:rPr>
              <w:t xml:space="preserve">- и </w:t>
            </w:r>
            <w:proofErr w:type="spellStart"/>
            <w:r w:rsidRPr="00B26EAE">
              <w:rPr>
                <w:rFonts w:ascii="Times New Roman" w:hAnsi="Times New Roman" w:cs="Times New Roman"/>
                <w:sz w:val="28"/>
                <w:szCs w:val="28"/>
              </w:rPr>
              <w:t>тифлосурдопереводчика</w:t>
            </w:r>
            <w:proofErr w:type="spellEnd"/>
            <w:r w:rsidRPr="00B26EAE">
              <w:rPr>
                <w:rFonts w:ascii="Times New Roman" w:hAnsi="Times New Roman" w:cs="Times New Roman"/>
                <w:sz w:val="28"/>
                <w:szCs w:val="28"/>
              </w:rPr>
              <w:t>;</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допуск собаки-проводника при наличии документа, подтверждающего ее специальное обучение, к объектам (зданию (строению), помещениям), в которых предоставляется государственная услуга;</w:t>
            </w:r>
          </w:p>
          <w:p w:rsidR="00E3767F"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оказание заявителям-инвалидам помощи в преодолении барьеров, мешающих получению ими государственной услуги наравне с другими заявителями.</w:t>
            </w:r>
          </w:p>
        </w:tc>
      </w:tr>
      <w:tr w:rsidR="00E3767F" w:rsidRPr="005613CF" w:rsidTr="00E3767F">
        <w:trPr>
          <w:trHeight w:val="64"/>
        </w:trPr>
        <w:tc>
          <w:tcPr>
            <w:tcW w:w="4390" w:type="dxa"/>
          </w:tcPr>
          <w:p w:rsidR="00E3767F" w:rsidRPr="00B26EAE" w:rsidRDefault="00E3767F" w:rsidP="00E3767F">
            <w:pPr>
              <w:pStyle w:val="aa"/>
              <w:numPr>
                <w:ilvl w:val="1"/>
                <w:numId w:val="20"/>
              </w:numPr>
              <w:ind w:left="0" w:firstLine="0"/>
              <w:jc w:val="both"/>
              <w:rPr>
                <w:rFonts w:ascii="Times New Roman" w:hAnsi="Times New Roman" w:cs="Times New Roman"/>
                <w:sz w:val="28"/>
                <w:szCs w:val="28"/>
              </w:rPr>
            </w:pPr>
            <w:r w:rsidRPr="00B26EAE">
              <w:rPr>
                <w:rFonts w:ascii="Times New Roman" w:hAnsi="Times New Roman" w:cs="Times New Roman"/>
                <w:sz w:val="28"/>
                <w:szCs w:val="28"/>
              </w:rPr>
              <w:lastRenderedPageBreak/>
              <w:t>Показатели доступности и качества государственной услуги</w:t>
            </w:r>
          </w:p>
        </w:tc>
        <w:tc>
          <w:tcPr>
            <w:tcW w:w="5806" w:type="dxa"/>
          </w:tcPr>
          <w:p w:rsidR="00E3767F" w:rsidRPr="00B26EAE" w:rsidRDefault="00E3767F" w:rsidP="00E3767F">
            <w:pPr>
              <w:jc w:val="both"/>
              <w:rPr>
                <w:rFonts w:ascii="Times New Roman" w:hAnsi="Times New Roman" w:cs="Times New Roman"/>
                <w:sz w:val="28"/>
                <w:szCs w:val="28"/>
              </w:rPr>
            </w:pPr>
            <w:r>
              <w:rPr>
                <w:rFonts w:ascii="Times New Roman" w:hAnsi="Times New Roman" w:cs="Times New Roman"/>
                <w:sz w:val="28"/>
                <w:szCs w:val="28"/>
              </w:rPr>
              <w:t>3.11</w:t>
            </w:r>
            <w:r w:rsidRPr="00B26EAE">
              <w:rPr>
                <w:rFonts w:ascii="Times New Roman" w:hAnsi="Times New Roman" w:cs="Times New Roman"/>
                <w:sz w:val="28"/>
                <w:szCs w:val="28"/>
              </w:rPr>
              <w:t>.</w:t>
            </w:r>
            <w:r>
              <w:rPr>
                <w:rFonts w:ascii="Times New Roman" w:hAnsi="Times New Roman" w:cs="Times New Roman"/>
                <w:sz w:val="28"/>
                <w:szCs w:val="28"/>
              </w:rPr>
              <w:t>1.</w:t>
            </w:r>
            <w:r w:rsidRPr="00B26EAE">
              <w:rPr>
                <w:rFonts w:ascii="Times New Roman" w:hAnsi="Times New Roman" w:cs="Times New Roman"/>
                <w:sz w:val="28"/>
                <w:szCs w:val="28"/>
              </w:rPr>
              <w:tab/>
              <w:t>Основными показателями доступности предоставления государственной услуги являются:</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а)</w:t>
            </w:r>
            <w:r w:rsidRPr="00B26EAE">
              <w:rPr>
                <w:rFonts w:ascii="Times New Roman" w:hAnsi="Times New Roman" w:cs="Times New Roman"/>
                <w:sz w:val="28"/>
                <w:szCs w:val="28"/>
              </w:rPr>
              <w:tab/>
              <w:t xml:space="preserve">расположение здания (строения) и помещений, предназначенных для предоставления государственной услуги, в зоне доступности к основным транспортным </w:t>
            </w:r>
            <w:r w:rsidRPr="00B26EAE">
              <w:rPr>
                <w:rFonts w:ascii="Times New Roman" w:hAnsi="Times New Roman" w:cs="Times New Roman"/>
                <w:sz w:val="28"/>
                <w:szCs w:val="28"/>
              </w:rPr>
              <w:lastRenderedPageBreak/>
              <w:t>магистралям, в пределах пешеходной доступности для заявителей;</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б)</w:t>
            </w:r>
            <w:r w:rsidRPr="00B26EAE">
              <w:rPr>
                <w:rFonts w:ascii="Times New Roman" w:hAnsi="Times New Roman" w:cs="Times New Roman"/>
                <w:sz w:val="28"/>
                <w:szCs w:val="28"/>
              </w:rPr>
              <w:tab/>
              <w:t>наличие полной и понятной информации о порядке, сроке и ходе предоставления государственной услуги в средствах массовой информации, в том числе в информационно-телекоммуникационной сети Интернет;</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в)</w:t>
            </w:r>
            <w:r w:rsidRPr="00B26EAE">
              <w:rPr>
                <w:rFonts w:ascii="Times New Roman" w:hAnsi="Times New Roman" w:cs="Times New Roman"/>
                <w:sz w:val="28"/>
                <w:szCs w:val="28"/>
              </w:rPr>
              <w:tab/>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E3767F" w:rsidRPr="00B26EAE" w:rsidRDefault="00E3767F" w:rsidP="00E3767F">
            <w:pPr>
              <w:jc w:val="both"/>
              <w:rPr>
                <w:rFonts w:ascii="Times New Roman" w:hAnsi="Times New Roman" w:cs="Times New Roman"/>
                <w:sz w:val="28"/>
                <w:szCs w:val="28"/>
              </w:rPr>
            </w:pPr>
            <w:r>
              <w:rPr>
                <w:rFonts w:ascii="Times New Roman" w:hAnsi="Times New Roman" w:cs="Times New Roman"/>
                <w:sz w:val="28"/>
                <w:szCs w:val="28"/>
              </w:rPr>
              <w:t>3.11</w:t>
            </w:r>
            <w:r w:rsidRPr="00B26EAE">
              <w:rPr>
                <w:rFonts w:ascii="Times New Roman" w:hAnsi="Times New Roman" w:cs="Times New Roman"/>
                <w:sz w:val="28"/>
                <w:szCs w:val="28"/>
              </w:rPr>
              <w:t>.</w:t>
            </w:r>
            <w:r>
              <w:rPr>
                <w:rFonts w:ascii="Times New Roman" w:hAnsi="Times New Roman" w:cs="Times New Roman"/>
                <w:sz w:val="28"/>
                <w:szCs w:val="28"/>
              </w:rPr>
              <w:t>2.</w:t>
            </w:r>
            <w:r w:rsidRPr="00B26EAE">
              <w:rPr>
                <w:rFonts w:ascii="Times New Roman" w:hAnsi="Times New Roman" w:cs="Times New Roman"/>
                <w:sz w:val="28"/>
                <w:szCs w:val="28"/>
              </w:rPr>
              <w:tab/>
              <w:t>Основными показателями качества предоставления государственной услуги являются следующие:</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а)</w:t>
            </w:r>
            <w:r w:rsidRPr="00B26EAE">
              <w:rPr>
                <w:rFonts w:ascii="Times New Roman" w:hAnsi="Times New Roman" w:cs="Times New Roman"/>
                <w:sz w:val="28"/>
                <w:szCs w:val="28"/>
              </w:rPr>
              <w:tab/>
              <w:t>своевременность предоставления государственной услуги в соответствии со стандартом, установленным Административным регламентом;</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б)</w:t>
            </w:r>
            <w:r w:rsidRPr="00B26EAE">
              <w:rPr>
                <w:rFonts w:ascii="Times New Roman" w:hAnsi="Times New Roman" w:cs="Times New Roman"/>
                <w:sz w:val="28"/>
                <w:szCs w:val="28"/>
              </w:rPr>
              <w:tab/>
              <w:t>минимально возможное количество взаимодействий заявителя с должностными лицами, участвующими в предоставлении государственной услуги;</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в)</w:t>
            </w:r>
            <w:r w:rsidRPr="00B26EAE">
              <w:rPr>
                <w:rFonts w:ascii="Times New Roman" w:hAnsi="Times New Roman" w:cs="Times New Roman"/>
                <w:sz w:val="28"/>
                <w:szCs w:val="28"/>
              </w:rPr>
              <w:tab/>
              <w:t xml:space="preserve">отсутствие обоснованных жалоб на решения и (или) действия (бездействие), принятые и (или) осуществленные должностными лицами </w:t>
            </w:r>
            <w:proofErr w:type="spellStart"/>
            <w:r w:rsidRPr="00B26EAE">
              <w:rPr>
                <w:rFonts w:ascii="Times New Roman" w:hAnsi="Times New Roman" w:cs="Times New Roman"/>
                <w:sz w:val="28"/>
                <w:szCs w:val="28"/>
              </w:rPr>
              <w:t>Минлесхоза</w:t>
            </w:r>
            <w:proofErr w:type="spellEnd"/>
            <w:r w:rsidRPr="00B26EAE">
              <w:rPr>
                <w:rFonts w:ascii="Times New Roman" w:hAnsi="Times New Roman" w:cs="Times New Roman"/>
                <w:sz w:val="28"/>
                <w:szCs w:val="28"/>
              </w:rPr>
              <w:t xml:space="preserve"> РТ, а также на некорректное (невнимательное) отношение к заявителям;</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г)</w:t>
            </w:r>
            <w:r w:rsidRPr="00B26EAE">
              <w:rPr>
                <w:rFonts w:ascii="Times New Roman" w:hAnsi="Times New Roman" w:cs="Times New Roman"/>
                <w:sz w:val="28"/>
                <w:szCs w:val="28"/>
              </w:rPr>
              <w:tab/>
              <w:t>отсутствие нарушений установленных сроков в процессе предоставления государственной услуги;</w:t>
            </w:r>
          </w:p>
          <w:p w:rsidR="00E3767F"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д)</w:t>
            </w:r>
            <w:r w:rsidRPr="00B26EAE">
              <w:rPr>
                <w:rFonts w:ascii="Times New Roman" w:hAnsi="Times New Roman" w:cs="Times New Roman"/>
                <w:sz w:val="28"/>
                <w:szCs w:val="28"/>
              </w:rPr>
              <w:tab/>
              <w:t xml:space="preserve">отсутствие заявлений об оспаривании решений и (или) действий (бездействия), принятых и (или) осуществленных должностными лицами </w:t>
            </w:r>
            <w:proofErr w:type="spellStart"/>
            <w:r w:rsidRPr="00B26EAE">
              <w:rPr>
                <w:rFonts w:ascii="Times New Roman" w:hAnsi="Times New Roman" w:cs="Times New Roman"/>
                <w:sz w:val="28"/>
                <w:szCs w:val="28"/>
              </w:rPr>
              <w:t>Минлесхоза</w:t>
            </w:r>
            <w:proofErr w:type="spellEnd"/>
            <w:r w:rsidRPr="00B26EAE">
              <w:rPr>
                <w:rFonts w:ascii="Times New Roman" w:hAnsi="Times New Roman" w:cs="Times New Roman"/>
                <w:sz w:val="28"/>
                <w:szCs w:val="28"/>
              </w:rPr>
              <w:t xml:space="preserve"> РТ при предоставлении государственной услуги, по итогам рассмотрения которых вынесены решения об удовлетворении (о частичном удовлетворении) требований заявителей.</w:t>
            </w:r>
          </w:p>
        </w:tc>
      </w:tr>
      <w:tr w:rsidR="00E3767F" w:rsidRPr="005613CF" w:rsidTr="00E3767F">
        <w:trPr>
          <w:trHeight w:val="64"/>
        </w:trPr>
        <w:tc>
          <w:tcPr>
            <w:tcW w:w="4390" w:type="dxa"/>
          </w:tcPr>
          <w:p w:rsidR="00E3767F" w:rsidRPr="00B26EAE" w:rsidRDefault="00E3767F" w:rsidP="00E3767F">
            <w:pPr>
              <w:pStyle w:val="aa"/>
              <w:numPr>
                <w:ilvl w:val="1"/>
                <w:numId w:val="20"/>
              </w:numPr>
              <w:ind w:left="0" w:firstLine="0"/>
              <w:jc w:val="both"/>
              <w:rPr>
                <w:rFonts w:ascii="Times New Roman" w:hAnsi="Times New Roman" w:cs="Times New Roman"/>
                <w:sz w:val="28"/>
                <w:szCs w:val="28"/>
              </w:rPr>
            </w:pPr>
            <w:r w:rsidRPr="00B26EAE">
              <w:rPr>
                <w:rFonts w:ascii="Times New Roman" w:hAnsi="Times New Roman" w:cs="Times New Roman"/>
                <w:sz w:val="28"/>
                <w:szCs w:val="28"/>
              </w:rPr>
              <w:lastRenderedPageBreak/>
              <w:t>Иные требования, в том числе учитывающие особенности предоставления</w:t>
            </w:r>
          </w:p>
          <w:p w:rsidR="00E3767F" w:rsidRPr="00B26EAE" w:rsidRDefault="00E3767F" w:rsidP="00FC0B30">
            <w:pPr>
              <w:jc w:val="both"/>
              <w:rPr>
                <w:rFonts w:ascii="Times New Roman" w:hAnsi="Times New Roman" w:cs="Times New Roman"/>
                <w:sz w:val="28"/>
                <w:szCs w:val="28"/>
              </w:rPr>
            </w:pPr>
            <w:r w:rsidRPr="00B26EAE">
              <w:rPr>
                <w:rFonts w:ascii="Times New Roman" w:hAnsi="Times New Roman" w:cs="Times New Roman"/>
                <w:sz w:val="28"/>
                <w:szCs w:val="28"/>
              </w:rPr>
              <w:lastRenderedPageBreak/>
              <w:t>государственной услуги по экстерриториальному принципу</w:t>
            </w:r>
          </w:p>
          <w:p w:rsidR="00E3767F" w:rsidRPr="00B26EAE" w:rsidRDefault="00E3767F" w:rsidP="00FC0B30">
            <w:pPr>
              <w:jc w:val="both"/>
              <w:rPr>
                <w:rFonts w:ascii="Times New Roman" w:hAnsi="Times New Roman" w:cs="Times New Roman"/>
                <w:sz w:val="28"/>
                <w:szCs w:val="28"/>
              </w:rPr>
            </w:pPr>
            <w:r w:rsidRPr="00B26EAE">
              <w:rPr>
                <w:rFonts w:ascii="Times New Roman" w:hAnsi="Times New Roman" w:cs="Times New Roman"/>
                <w:sz w:val="28"/>
                <w:szCs w:val="28"/>
              </w:rPr>
              <w:t>(в случае, если государственная услуга предоставляется</w:t>
            </w:r>
          </w:p>
          <w:p w:rsidR="00E3767F" w:rsidRPr="00B26EAE" w:rsidRDefault="00E3767F" w:rsidP="00FC0B30">
            <w:pPr>
              <w:jc w:val="both"/>
              <w:rPr>
                <w:rFonts w:ascii="Times New Roman" w:hAnsi="Times New Roman" w:cs="Times New Roman"/>
                <w:sz w:val="28"/>
                <w:szCs w:val="28"/>
              </w:rPr>
            </w:pPr>
            <w:r w:rsidRPr="00B26EAE">
              <w:rPr>
                <w:rFonts w:ascii="Times New Roman" w:hAnsi="Times New Roman" w:cs="Times New Roman"/>
                <w:sz w:val="28"/>
                <w:szCs w:val="28"/>
              </w:rPr>
              <w:t>по экстерриториальному принципу) и особенности</w:t>
            </w:r>
          </w:p>
          <w:p w:rsidR="00E3767F" w:rsidRPr="00B26EAE" w:rsidRDefault="00E3767F" w:rsidP="00FC0B30">
            <w:pPr>
              <w:jc w:val="both"/>
              <w:rPr>
                <w:rFonts w:ascii="Times New Roman" w:hAnsi="Times New Roman" w:cs="Times New Roman"/>
                <w:sz w:val="28"/>
                <w:szCs w:val="28"/>
              </w:rPr>
            </w:pPr>
            <w:r w:rsidRPr="00B26EAE">
              <w:rPr>
                <w:rFonts w:ascii="Times New Roman" w:hAnsi="Times New Roman" w:cs="Times New Roman"/>
                <w:sz w:val="28"/>
                <w:szCs w:val="28"/>
              </w:rPr>
              <w:t>предоставления государственной услуги в электронной форме</w:t>
            </w:r>
          </w:p>
        </w:tc>
        <w:tc>
          <w:tcPr>
            <w:tcW w:w="5806" w:type="dxa"/>
          </w:tcPr>
          <w:p w:rsidR="00E3767F" w:rsidRPr="00B26EAE" w:rsidRDefault="00E3767F" w:rsidP="00E3767F">
            <w:pPr>
              <w:jc w:val="both"/>
              <w:rPr>
                <w:rFonts w:ascii="Times New Roman" w:hAnsi="Times New Roman" w:cs="Times New Roman"/>
                <w:sz w:val="28"/>
                <w:szCs w:val="28"/>
              </w:rPr>
            </w:pPr>
            <w:r>
              <w:rPr>
                <w:rFonts w:ascii="Times New Roman" w:hAnsi="Times New Roman" w:cs="Times New Roman"/>
                <w:sz w:val="28"/>
                <w:szCs w:val="28"/>
              </w:rPr>
              <w:lastRenderedPageBreak/>
              <w:t>3.12</w:t>
            </w:r>
            <w:r w:rsidRPr="00B26EAE">
              <w:rPr>
                <w:rFonts w:ascii="Times New Roman" w:hAnsi="Times New Roman" w:cs="Times New Roman"/>
                <w:sz w:val="28"/>
                <w:szCs w:val="28"/>
              </w:rPr>
              <w:t>.</w:t>
            </w:r>
            <w:r>
              <w:rPr>
                <w:rFonts w:ascii="Times New Roman" w:hAnsi="Times New Roman" w:cs="Times New Roman"/>
                <w:sz w:val="28"/>
                <w:szCs w:val="28"/>
              </w:rPr>
              <w:t>1.</w:t>
            </w:r>
            <w:r w:rsidRPr="00B26EAE">
              <w:rPr>
                <w:rFonts w:ascii="Times New Roman" w:hAnsi="Times New Roman" w:cs="Times New Roman"/>
                <w:sz w:val="28"/>
                <w:szCs w:val="28"/>
              </w:rPr>
              <w:tab/>
              <w:t xml:space="preserve">Предоставление государственной услуги по экстерриториальному принципу осуществляется в части приема отчетов </w:t>
            </w:r>
            <w:r w:rsidRPr="00B26EAE">
              <w:rPr>
                <w:rFonts w:ascii="Times New Roman" w:hAnsi="Times New Roman" w:cs="Times New Roman"/>
                <w:sz w:val="28"/>
                <w:szCs w:val="28"/>
              </w:rPr>
              <w:lastRenderedPageBreak/>
              <w:t>отделением ГБУ «МФЦ в РТ» на территории Республики Татарстан.</w:t>
            </w:r>
          </w:p>
          <w:p w:rsidR="00E3767F" w:rsidRPr="00B26EAE"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В иных случаях предоставление государственной услуги по экстерриториальному принципу не осуществляется.</w:t>
            </w:r>
          </w:p>
          <w:p w:rsidR="00E3767F" w:rsidRDefault="00E3767F" w:rsidP="00E3767F">
            <w:pPr>
              <w:jc w:val="both"/>
              <w:rPr>
                <w:rFonts w:ascii="Times New Roman" w:hAnsi="Times New Roman" w:cs="Times New Roman"/>
                <w:sz w:val="28"/>
                <w:szCs w:val="28"/>
              </w:rPr>
            </w:pPr>
            <w:r w:rsidRPr="00B26EAE">
              <w:rPr>
                <w:rFonts w:ascii="Times New Roman" w:hAnsi="Times New Roman" w:cs="Times New Roman"/>
                <w:sz w:val="28"/>
                <w:szCs w:val="28"/>
              </w:rPr>
              <w:t>Отчеты в форме электронного документа подписываются электронной подписью в соответствии с требованиями законодательства Российской Федерации и Республики Татарстан.</w:t>
            </w:r>
          </w:p>
        </w:tc>
      </w:tr>
    </w:tbl>
    <w:p w:rsidR="00E3767F" w:rsidRDefault="00E3767F" w:rsidP="00E3767F">
      <w:pPr>
        <w:pStyle w:val="22"/>
        <w:shd w:val="clear" w:color="auto" w:fill="auto"/>
        <w:spacing w:before="0" w:after="262" w:line="260" w:lineRule="exact"/>
        <w:jc w:val="left"/>
      </w:pPr>
    </w:p>
    <w:p w:rsidR="00A46B6D" w:rsidRDefault="00A46B6D" w:rsidP="00FC0B30">
      <w:pPr>
        <w:pStyle w:val="40"/>
        <w:numPr>
          <w:ilvl w:val="0"/>
          <w:numId w:val="10"/>
        </w:numPr>
        <w:shd w:val="clear" w:color="auto" w:fill="auto"/>
        <w:tabs>
          <w:tab w:val="left" w:pos="641"/>
        </w:tabs>
        <w:spacing w:before="0" w:after="0" w:line="307" w:lineRule="exact"/>
      </w:pP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p>
    <w:p w:rsidR="00A46B6D" w:rsidRDefault="00A46B6D" w:rsidP="00FC0B30">
      <w:pPr>
        <w:pStyle w:val="22"/>
        <w:shd w:val="clear" w:color="auto" w:fill="auto"/>
        <w:spacing w:before="0" w:after="259" w:line="260" w:lineRule="exact"/>
      </w:pPr>
      <w:bookmarkStart w:id="3" w:name="bookmark3"/>
      <w:r>
        <w:t>в электронной форме</w:t>
      </w:r>
      <w:bookmarkEnd w:id="3"/>
    </w:p>
    <w:p w:rsidR="00A46B6D" w:rsidRDefault="00A46B6D" w:rsidP="00BF70C0">
      <w:pPr>
        <w:pStyle w:val="20"/>
        <w:shd w:val="clear" w:color="auto" w:fill="auto"/>
        <w:spacing w:before="0" w:after="236" w:line="307" w:lineRule="exact"/>
        <w:ind w:firstLine="669"/>
        <w:jc w:val="center"/>
      </w:pPr>
      <w:r>
        <w:t>Исчерпывающий перечень административных процедур (действий)</w:t>
      </w:r>
      <w:r>
        <w:br/>
        <w:t>при предоставлении государственной услуги</w:t>
      </w:r>
    </w:p>
    <w:p w:rsidR="00A46B6D" w:rsidRDefault="00A46B6D" w:rsidP="00BF70C0">
      <w:pPr>
        <w:pStyle w:val="20"/>
        <w:numPr>
          <w:ilvl w:val="1"/>
          <w:numId w:val="10"/>
        </w:numPr>
        <w:shd w:val="clear" w:color="auto" w:fill="auto"/>
        <w:tabs>
          <w:tab w:val="left" w:pos="1258"/>
        </w:tabs>
        <w:spacing w:before="0" w:line="312" w:lineRule="exact"/>
        <w:ind w:firstLine="669"/>
      </w:pPr>
      <w:r>
        <w:t>Предоставление государственной услуги включает в себя следующие административные процедуры (действия):</w:t>
      </w:r>
    </w:p>
    <w:p w:rsidR="00A46B6D" w:rsidRDefault="00A46B6D" w:rsidP="00BF70C0">
      <w:pPr>
        <w:pStyle w:val="20"/>
        <w:shd w:val="clear" w:color="auto" w:fill="auto"/>
        <w:spacing w:before="0" w:line="312" w:lineRule="exact"/>
        <w:ind w:firstLine="669"/>
      </w:pPr>
      <w:r>
        <w:t>прием и регистрация отчетов и (или) документов, необходимых для предоставления государственной услуги;</w:t>
      </w:r>
    </w:p>
    <w:p w:rsidR="00A46B6D" w:rsidRDefault="00A46B6D" w:rsidP="00BF70C0">
      <w:pPr>
        <w:pStyle w:val="20"/>
        <w:shd w:val="clear" w:color="auto" w:fill="auto"/>
        <w:spacing w:before="0" w:line="312" w:lineRule="exact"/>
        <w:ind w:firstLine="669"/>
      </w:pPr>
      <w:r>
        <w:t>рассмотрение и согласование отчетов о воспроизводстве лесов и лесоразведении</w:t>
      </w:r>
      <w:r w:rsidR="0012276A">
        <w:t xml:space="preserve">, </w:t>
      </w:r>
      <w:r w:rsidR="0012276A" w:rsidRPr="003173E3">
        <w:t>об охране лесов от пожаров, о защите лесов, об охране лесов от загрязнения и иного негативного воздействия</w:t>
      </w:r>
      <w:r>
        <w:t>;</w:t>
      </w:r>
    </w:p>
    <w:p w:rsidR="00A46B6D" w:rsidRDefault="00A46B6D" w:rsidP="00BF70C0">
      <w:pPr>
        <w:pStyle w:val="20"/>
        <w:shd w:val="clear" w:color="auto" w:fill="auto"/>
        <w:spacing w:before="0" w:line="322" w:lineRule="exact"/>
        <w:ind w:firstLine="669"/>
      </w:pPr>
      <w:r>
        <w:t>направление (выдача) заявителю результата предоставления государственной услуги.</w:t>
      </w:r>
    </w:p>
    <w:p w:rsidR="009B0C23" w:rsidRDefault="009B0C23" w:rsidP="00BF70C0">
      <w:pPr>
        <w:pStyle w:val="20"/>
        <w:shd w:val="clear" w:color="auto" w:fill="auto"/>
        <w:spacing w:before="0" w:after="252" w:line="317" w:lineRule="exact"/>
        <w:ind w:firstLine="669"/>
      </w:pPr>
      <w:r>
        <w:t>Описание состава и последовательности, а также сроки выполнения указанных административных процедур (действий) представлены в приложении к Административному регламенту.</w:t>
      </w:r>
    </w:p>
    <w:p w:rsidR="009B0C23" w:rsidRDefault="009B0C23" w:rsidP="00BF70C0">
      <w:pPr>
        <w:pStyle w:val="20"/>
        <w:shd w:val="clear" w:color="auto" w:fill="auto"/>
        <w:spacing w:before="0" w:after="236" w:line="302" w:lineRule="exact"/>
        <w:ind w:firstLine="669"/>
        <w:jc w:val="center"/>
      </w:pPr>
      <w:r>
        <w:t>Порядок осуществления в электронной форме административных процедур</w:t>
      </w:r>
      <w:r>
        <w:br/>
        <w:t>(действий) при предоставлении государственной услуги</w:t>
      </w:r>
    </w:p>
    <w:p w:rsidR="009B0C23" w:rsidRDefault="009B0C23" w:rsidP="00BF70C0">
      <w:pPr>
        <w:pStyle w:val="20"/>
        <w:numPr>
          <w:ilvl w:val="1"/>
          <w:numId w:val="10"/>
        </w:numPr>
        <w:shd w:val="clear" w:color="auto" w:fill="auto"/>
        <w:tabs>
          <w:tab w:val="left" w:pos="1272"/>
        </w:tabs>
        <w:spacing w:before="0" w:line="307" w:lineRule="exact"/>
        <w:ind w:firstLine="669"/>
      </w:pPr>
      <w:r>
        <w:t>При предоставлении государственной услуги в электронной форме заявителю обеспечиваются:</w:t>
      </w:r>
    </w:p>
    <w:p w:rsidR="009B0C23" w:rsidRDefault="009B0C23" w:rsidP="00BF70C0">
      <w:pPr>
        <w:pStyle w:val="20"/>
        <w:shd w:val="clear" w:color="auto" w:fill="auto"/>
        <w:spacing w:before="0" w:line="307" w:lineRule="exact"/>
        <w:ind w:firstLine="669"/>
      </w:pPr>
      <w:r>
        <w:t>получение информации о порядке и сроке предоставления государственной услуги;</w:t>
      </w:r>
    </w:p>
    <w:p w:rsidR="009B0C23" w:rsidRDefault="009B0C23" w:rsidP="00BF70C0">
      <w:pPr>
        <w:pStyle w:val="20"/>
        <w:shd w:val="clear" w:color="auto" w:fill="auto"/>
        <w:spacing w:before="0" w:line="307" w:lineRule="exact"/>
        <w:ind w:firstLine="669"/>
      </w:pPr>
      <w:r>
        <w:t>запись на прием в Минлесхоз Р</w:t>
      </w:r>
      <w:r w:rsidR="00ED42E9">
        <w:t xml:space="preserve">Т </w:t>
      </w:r>
      <w:r>
        <w:t xml:space="preserve">или </w:t>
      </w:r>
      <w:r w:rsidR="00ED42E9">
        <w:t>отделение</w:t>
      </w:r>
      <w:r w:rsidR="00ED42E9">
        <w:rPr>
          <w:bCs/>
        </w:rPr>
        <w:t xml:space="preserve"> ГБУ «МФЦ в РТ»</w:t>
      </w:r>
      <w:r>
        <w:t xml:space="preserve"> для подачи отчета;</w:t>
      </w:r>
    </w:p>
    <w:p w:rsidR="009B0C23" w:rsidRDefault="009B0C23" w:rsidP="00BF70C0">
      <w:pPr>
        <w:pStyle w:val="20"/>
        <w:shd w:val="clear" w:color="auto" w:fill="auto"/>
        <w:spacing w:before="0" w:line="307" w:lineRule="exact"/>
        <w:ind w:firstLine="669"/>
      </w:pPr>
      <w:r>
        <w:t>формирование отчета;</w:t>
      </w:r>
    </w:p>
    <w:p w:rsidR="009B0C23" w:rsidRDefault="009B0C23" w:rsidP="00BF70C0">
      <w:pPr>
        <w:pStyle w:val="20"/>
        <w:shd w:val="clear" w:color="auto" w:fill="auto"/>
        <w:spacing w:before="0" w:line="307" w:lineRule="exact"/>
        <w:ind w:firstLine="669"/>
      </w:pPr>
      <w:r>
        <w:t>прием и регистрация отчета;</w:t>
      </w:r>
    </w:p>
    <w:p w:rsidR="009B0C23" w:rsidRDefault="009B0C23" w:rsidP="00BF70C0">
      <w:pPr>
        <w:pStyle w:val="20"/>
        <w:shd w:val="clear" w:color="auto" w:fill="auto"/>
        <w:spacing w:before="0" w:line="307" w:lineRule="exact"/>
        <w:ind w:firstLine="669"/>
      </w:pPr>
      <w:r>
        <w:t>получение результата государственной услуги;</w:t>
      </w:r>
    </w:p>
    <w:p w:rsidR="009B0C23" w:rsidRDefault="009B0C23" w:rsidP="00BF70C0">
      <w:pPr>
        <w:pStyle w:val="20"/>
        <w:shd w:val="clear" w:color="auto" w:fill="auto"/>
        <w:spacing w:before="0" w:line="307" w:lineRule="exact"/>
        <w:ind w:firstLine="669"/>
      </w:pPr>
      <w:r>
        <w:t>получение информации о ходе рассмотрения отчета;</w:t>
      </w:r>
    </w:p>
    <w:p w:rsidR="009B0C23" w:rsidRDefault="009B0C23" w:rsidP="00BF70C0">
      <w:pPr>
        <w:pStyle w:val="20"/>
        <w:shd w:val="clear" w:color="auto" w:fill="auto"/>
        <w:spacing w:before="0" w:line="312" w:lineRule="exact"/>
        <w:ind w:firstLine="669"/>
      </w:pPr>
      <w:r>
        <w:lastRenderedPageBreak/>
        <w:t xml:space="preserve">досудебное (внесудебное) обжалование решений и (или) действий (бездействия), принятых и (или) осуществленных должностными лицами </w:t>
      </w:r>
      <w:proofErr w:type="spellStart"/>
      <w:r>
        <w:t>Минлесхоза</w:t>
      </w:r>
      <w:proofErr w:type="spellEnd"/>
      <w:r>
        <w:t xml:space="preserve"> Р</w:t>
      </w:r>
      <w:r w:rsidR="0092135B">
        <w:t>Т</w:t>
      </w:r>
      <w:r>
        <w:t>.</w:t>
      </w:r>
    </w:p>
    <w:p w:rsidR="009B0C23" w:rsidRDefault="009B0C23" w:rsidP="00BF70C0">
      <w:pPr>
        <w:pStyle w:val="20"/>
        <w:numPr>
          <w:ilvl w:val="1"/>
          <w:numId w:val="10"/>
        </w:numPr>
        <w:shd w:val="clear" w:color="auto" w:fill="auto"/>
        <w:tabs>
          <w:tab w:val="left" w:pos="1272"/>
        </w:tabs>
        <w:spacing w:before="0" w:line="307" w:lineRule="exact"/>
        <w:ind w:firstLine="669"/>
      </w:pPr>
      <w:r>
        <w:t>При организации записи на прием в Минлесхоз Р</w:t>
      </w:r>
      <w:r w:rsidR="0092135B">
        <w:t>Т</w:t>
      </w:r>
      <w:r>
        <w:t xml:space="preserve">, </w:t>
      </w:r>
      <w:r w:rsidR="00A226D9">
        <w:t>отделение</w:t>
      </w:r>
      <w:r w:rsidR="00A226D9">
        <w:rPr>
          <w:bCs/>
        </w:rPr>
        <w:t xml:space="preserve"> ГБУ «МФЦ в РТ»</w:t>
      </w:r>
      <w:r>
        <w:t xml:space="preserve"> заявителю обеспечивается возможность:</w:t>
      </w:r>
    </w:p>
    <w:p w:rsidR="009B0C23" w:rsidRDefault="009B0C23" w:rsidP="00BF70C0">
      <w:pPr>
        <w:pStyle w:val="20"/>
        <w:shd w:val="clear" w:color="auto" w:fill="auto"/>
        <w:tabs>
          <w:tab w:val="left" w:pos="1087"/>
        </w:tabs>
        <w:spacing w:before="0" w:line="307" w:lineRule="exact"/>
        <w:ind w:firstLine="669"/>
      </w:pPr>
      <w:r>
        <w:t>а)</w:t>
      </w:r>
      <w:r>
        <w:tab/>
        <w:t xml:space="preserve">ознакомления с расписанием работы </w:t>
      </w:r>
      <w:proofErr w:type="spellStart"/>
      <w:r>
        <w:t>Минлесхоза</w:t>
      </w:r>
      <w:proofErr w:type="spellEnd"/>
      <w:r>
        <w:t xml:space="preserve"> Р</w:t>
      </w:r>
      <w:r w:rsidR="00A226D9">
        <w:t>Т</w:t>
      </w:r>
      <w:r>
        <w:t xml:space="preserve">, </w:t>
      </w:r>
      <w:r w:rsidR="00A226D9">
        <w:t>отделения</w:t>
      </w:r>
      <w:r w:rsidR="00A226D9">
        <w:rPr>
          <w:bCs/>
        </w:rPr>
        <w:t xml:space="preserve"> ГБУ «МФЦ в РТ»</w:t>
      </w:r>
      <w:r>
        <w:t>, а также с доступными для записи на прием датами и интервалами времени приема;</w:t>
      </w:r>
    </w:p>
    <w:p w:rsidR="009B0C23" w:rsidRDefault="009B0C23" w:rsidP="00BF70C0">
      <w:pPr>
        <w:pStyle w:val="20"/>
        <w:shd w:val="clear" w:color="auto" w:fill="auto"/>
        <w:tabs>
          <w:tab w:val="left" w:pos="1089"/>
        </w:tabs>
        <w:spacing w:before="0" w:line="307" w:lineRule="exact"/>
        <w:ind w:firstLine="669"/>
      </w:pPr>
      <w:r>
        <w:t>б)</w:t>
      </w:r>
      <w:r>
        <w:tab/>
        <w:t xml:space="preserve">записи в любые свободные для приема дату и время в пределах установленного в </w:t>
      </w:r>
      <w:proofErr w:type="spellStart"/>
      <w:r>
        <w:t>Минлесхозе</w:t>
      </w:r>
      <w:proofErr w:type="spellEnd"/>
      <w:r>
        <w:t xml:space="preserve"> Р</w:t>
      </w:r>
      <w:r w:rsidR="00435E11">
        <w:t>Т</w:t>
      </w:r>
      <w:r>
        <w:t xml:space="preserve">, </w:t>
      </w:r>
      <w:r w:rsidR="00435E11">
        <w:t>отделения</w:t>
      </w:r>
      <w:r w:rsidR="00435E11">
        <w:rPr>
          <w:bCs/>
        </w:rPr>
        <w:t xml:space="preserve"> ГБУ «МФЦ в РТ»</w:t>
      </w:r>
      <w:r w:rsidR="002D41F4">
        <w:rPr>
          <w:bCs/>
        </w:rPr>
        <w:t xml:space="preserve"> </w:t>
      </w:r>
      <w:r>
        <w:t>графика приема заявителей.</w:t>
      </w:r>
    </w:p>
    <w:p w:rsidR="009B0C23" w:rsidRDefault="009B0C23" w:rsidP="00BF70C0">
      <w:pPr>
        <w:pStyle w:val="20"/>
        <w:shd w:val="clear" w:color="auto" w:fill="auto"/>
        <w:spacing w:before="0" w:after="232" w:line="307" w:lineRule="exact"/>
        <w:ind w:firstLine="669"/>
      </w:pPr>
      <w:r>
        <w:t>Минлесхоз Р</w:t>
      </w:r>
      <w:r w:rsidR="00435E11">
        <w:t>Т</w:t>
      </w:r>
      <w:r>
        <w:t xml:space="preserve">, </w:t>
      </w:r>
      <w:r w:rsidR="00435E11">
        <w:t>отделение</w:t>
      </w:r>
      <w:r w:rsidR="00435E11">
        <w:rPr>
          <w:bCs/>
        </w:rPr>
        <w:t xml:space="preserve"> ГБУ «МФЦ в РТ»</w:t>
      </w:r>
      <w: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B0C23" w:rsidRDefault="009B0C23" w:rsidP="00BF70C0">
      <w:pPr>
        <w:pStyle w:val="20"/>
        <w:shd w:val="clear" w:color="auto" w:fill="auto"/>
        <w:spacing w:before="0" w:after="240" w:line="317" w:lineRule="exact"/>
        <w:ind w:firstLine="669"/>
        <w:jc w:val="center"/>
      </w:pPr>
      <w:r>
        <w:t>Перечень административных процедур (действий) при предоставлении</w:t>
      </w:r>
      <w:r>
        <w:br/>
        <w:t>государственной услуги в электронной форме</w:t>
      </w:r>
    </w:p>
    <w:p w:rsidR="009B0C23" w:rsidRDefault="009B0C23" w:rsidP="00BF70C0">
      <w:pPr>
        <w:pStyle w:val="20"/>
        <w:numPr>
          <w:ilvl w:val="1"/>
          <w:numId w:val="10"/>
        </w:numPr>
        <w:shd w:val="clear" w:color="auto" w:fill="auto"/>
        <w:tabs>
          <w:tab w:val="left" w:pos="1272"/>
        </w:tabs>
        <w:spacing w:before="0" w:line="317" w:lineRule="exact"/>
        <w:ind w:firstLine="669"/>
      </w:pPr>
      <w:r>
        <w:t>При предоставлении государственной услуги в электронной форме допускается формирование отчета:</w:t>
      </w:r>
    </w:p>
    <w:p w:rsidR="00ED4FAB" w:rsidRDefault="00ED4FAB" w:rsidP="00BF70C0">
      <w:pPr>
        <w:pStyle w:val="20"/>
        <w:shd w:val="clear" w:color="auto" w:fill="auto"/>
        <w:spacing w:before="0" w:line="307" w:lineRule="exact"/>
        <w:ind w:firstLine="669"/>
      </w:pPr>
      <w:r>
        <w:t>в форме электронного документа посредством его заполнения на РПГУ;</w:t>
      </w:r>
    </w:p>
    <w:p w:rsidR="00ED4FAB" w:rsidRDefault="00ED4FAB" w:rsidP="00BF70C0">
      <w:pPr>
        <w:pStyle w:val="20"/>
        <w:shd w:val="clear" w:color="auto" w:fill="auto"/>
        <w:spacing w:before="0" w:line="307" w:lineRule="exact"/>
        <w:ind w:firstLine="669"/>
      </w:pPr>
      <w:r>
        <w:t>в виде файлов в формате ХМЬ, в соответствии с описанием структуры ХМ</w:t>
      </w:r>
      <w:r w:rsidR="00891FA9">
        <w:rPr>
          <w:lang w:val="en-US"/>
        </w:rPr>
        <w:t>L</w:t>
      </w:r>
      <w:r>
        <w:t>-документов (далее - Х</w:t>
      </w:r>
      <w:r w:rsidR="00891FA9">
        <w:rPr>
          <w:lang w:val="en-US"/>
        </w:rPr>
        <w:t>SD</w:t>
      </w:r>
      <w:r>
        <w:t>-схема), если описание ХМ</w:t>
      </w:r>
      <w:r w:rsidR="00891FA9">
        <w:rPr>
          <w:lang w:val="en-US"/>
        </w:rPr>
        <w:t>L</w:t>
      </w:r>
      <w:r>
        <w:t>-структуры и Х</w:t>
      </w:r>
      <w:r w:rsidR="00891FA9">
        <w:rPr>
          <w:lang w:val="en-US"/>
        </w:rPr>
        <w:t>SD</w:t>
      </w:r>
      <w:r>
        <w:t>- схемы, алгоритма передачи ХМ</w:t>
      </w:r>
      <w:r w:rsidR="00891FA9">
        <w:rPr>
          <w:lang w:val="en-US"/>
        </w:rPr>
        <w:t>L</w:t>
      </w:r>
      <w:r>
        <w:t>-документа представлены в свободном доступе на информационном ресурсе РПГУ. При этом Х</w:t>
      </w:r>
      <w:r w:rsidR="00891FA9">
        <w:rPr>
          <w:lang w:val="en-US"/>
        </w:rPr>
        <w:t>SD</w:t>
      </w:r>
      <w:r>
        <w:t>-схема должна соответствовать форме отчета и содержать сведения, позволяющие ее идентифицировать при обработке информации с использованием средств вычислительной техники;</w:t>
      </w:r>
    </w:p>
    <w:p w:rsidR="00ED4FAB" w:rsidRDefault="00ED4FAB" w:rsidP="00BF70C0">
      <w:pPr>
        <w:pStyle w:val="20"/>
        <w:shd w:val="clear" w:color="auto" w:fill="auto"/>
        <w:spacing w:before="0" w:line="307" w:lineRule="exact"/>
        <w:ind w:firstLine="669"/>
      </w:pPr>
      <w:r>
        <w:t>в форме электронного документа, сформированного без обращения к РПГУ. В таком случае электронный документ должен представлять собой структурированную информацию, соответствующую форме отчета и формироваться с использованием программы для работы с электронными таблицами в формате .</w:t>
      </w:r>
      <w:proofErr w:type="spellStart"/>
      <w:r w:rsidR="00891FA9">
        <w:rPr>
          <w:lang w:val="en-US"/>
        </w:rPr>
        <w:t>xls</w:t>
      </w:r>
      <w:proofErr w:type="spellEnd"/>
      <w:r>
        <w:t>.</w:t>
      </w:r>
    </w:p>
    <w:p w:rsidR="00ED4FAB" w:rsidRDefault="00ED4FAB" w:rsidP="00BF70C0">
      <w:pPr>
        <w:pStyle w:val="20"/>
        <w:shd w:val="clear" w:color="auto" w:fill="auto"/>
        <w:spacing w:before="0" w:line="307" w:lineRule="exact"/>
        <w:ind w:firstLine="669"/>
      </w:pPr>
      <w:r>
        <w:t>Дополнительная подача отчета в форме бумажного документа не требуется.</w:t>
      </w:r>
    </w:p>
    <w:p w:rsidR="00ED4FAB" w:rsidRDefault="00ED4FAB" w:rsidP="00BF70C0">
      <w:pPr>
        <w:pStyle w:val="20"/>
        <w:shd w:val="clear" w:color="auto" w:fill="auto"/>
        <w:spacing w:before="0" w:line="307" w:lineRule="exact"/>
        <w:ind w:firstLine="669"/>
      </w:pPr>
      <w:r>
        <w:t>На РПГУ размещается образец заполнения электронной формы отчета.</w:t>
      </w:r>
    </w:p>
    <w:p w:rsidR="00ED4FAB" w:rsidRDefault="00ED4FAB" w:rsidP="00BF70C0">
      <w:pPr>
        <w:pStyle w:val="20"/>
        <w:shd w:val="clear" w:color="auto" w:fill="auto"/>
        <w:spacing w:before="0" w:line="307" w:lineRule="exact"/>
        <w:ind w:firstLine="669"/>
      </w:pPr>
      <w:r>
        <w:t>Форматно-логическая проверка сформированного отчета осуществляется после заполнения заявителем каждого из полей электронной формы отчета. При выявлении некорректно заполненного поля электронной формы отчета заявитель уведомляется о характере выявленной ошибки и порядке ее устранения посредством информационного сообщения непосредственно в указанной электронной форме.</w:t>
      </w:r>
    </w:p>
    <w:p w:rsidR="00ED4FAB" w:rsidRDefault="00ED4FAB" w:rsidP="00BF70C0">
      <w:pPr>
        <w:pStyle w:val="20"/>
        <w:shd w:val="clear" w:color="auto" w:fill="auto"/>
        <w:spacing w:before="0" w:line="307" w:lineRule="exact"/>
        <w:ind w:firstLine="669"/>
      </w:pPr>
      <w:r>
        <w:t>При подаче отчета в электронной форме заявителю обеспечиваются следующие возможности:</w:t>
      </w:r>
    </w:p>
    <w:p w:rsidR="00ED4FAB" w:rsidRDefault="00ED4FAB" w:rsidP="00BF70C0">
      <w:pPr>
        <w:pStyle w:val="20"/>
        <w:shd w:val="clear" w:color="auto" w:fill="auto"/>
        <w:tabs>
          <w:tab w:val="left" w:pos="1072"/>
        </w:tabs>
        <w:spacing w:before="0" w:line="307" w:lineRule="exact"/>
        <w:ind w:firstLine="669"/>
      </w:pPr>
      <w:r>
        <w:t>а)</w:t>
      </w:r>
      <w:r>
        <w:tab/>
        <w:t>копирования и сохранения отчета и иных документов, необходимых для предоставления государственной услуги, указанных в пункте 2.8 Административного регламента;</w:t>
      </w:r>
    </w:p>
    <w:p w:rsidR="00ED4FAB" w:rsidRDefault="00ED4FAB" w:rsidP="00BF70C0">
      <w:pPr>
        <w:pStyle w:val="20"/>
        <w:shd w:val="clear" w:color="auto" w:fill="auto"/>
        <w:tabs>
          <w:tab w:val="left" w:pos="1121"/>
        </w:tabs>
        <w:spacing w:before="0" w:line="307" w:lineRule="exact"/>
        <w:ind w:firstLine="669"/>
      </w:pPr>
      <w:r>
        <w:t>б)</w:t>
      </w:r>
      <w:r>
        <w:tab/>
        <w:t>печати на бумажном носителе копии электронной формы отчета;</w:t>
      </w:r>
    </w:p>
    <w:p w:rsidR="00ED4FAB" w:rsidRDefault="00ED4FAB" w:rsidP="00BF70C0">
      <w:pPr>
        <w:pStyle w:val="20"/>
        <w:shd w:val="clear" w:color="auto" w:fill="auto"/>
        <w:tabs>
          <w:tab w:val="left" w:pos="1072"/>
        </w:tabs>
        <w:spacing w:before="0" w:line="307" w:lineRule="exact"/>
        <w:ind w:firstLine="669"/>
      </w:pPr>
      <w:r>
        <w:lastRenderedPageBreak/>
        <w:t>в)</w:t>
      </w:r>
      <w:r>
        <w:tab/>
        <w:t>сохранения ранее введенных в электронную форму отчета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отчета;</w:t>
      </w:r>
    </w:p>
    <w:p w:rsidR="00ED4FAB" w:rsidRDefault="00ED4FAB" w:rsidP="00BF70C0">
      <w:pPr>
        <w:pStyle w:val="20"/>
        <w:shd w:val="clear" w:color="auto" w:fill="auto"/>
        <w:tabs>
          <w:tab w:val="left" w:pos="1121"/>
        </w:tabs>
        <w:spacing w:before="0" w:line="307" w:lineRule="exact"/>
        <w:ind w:firstLine="669"/>
      </w:pPr>
      <w:r>
        <w:t>г)</w:t>
      </w:r>
      <w:r>
        <w:tab/>
        <w:t>заполнение полей электронной формы отчета до начала ввода сведений</w:t>
      </w:r>
    </w:p>
    <w:p w:rsidR="00ED4FAB" w:rsidRDefault="00ED4FAB" w:rsidP="00BF70C0">
      <w:pPr>
        <w:pStyle w:val="20"/>
        <w:shd w:val="clear" w:color="auto" w:fill="auto"/>
        <w:tabs>
          <w:tab w:val="left" w:pos="2890"/>
          <w:tab w:val="left" w:pos="7771"/>
        </w:tabs>
        <w:spacing w:before="0" w:line="307" w:lineRule="exact"/>
        <w:ind w:firstLine="669"/>
      </w:pPr>
      <w:r>
        <w:t>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w:t>
      </w:r>
      <w:r w:rsidR="00891FA9" w:rsidRPr="003173E3">
        <w:t xml:space="preserve"> </w:t>
      </w:r>
      <w:r>
        <w:t>информационно-технологическое</w:t>
      </w:r>
      <w:r w:rsidR="00891FA9" w:rsidRPr="003173E3">
        <w:t xml:space="preserve"> </w:t>
      </w:r>
      <w:r>
        <w:t>взаимодействие</w:t>
      </w:r>
    </w:p>
    <w:p w:rsidR="00ED4FAB" w:rsidRDefault="00ED4FAB" w:rsidP="00BF70C0">
      <w:pPr>
        <w:pStyle w:val="20"/>
        <w:shd w:val="clear" w:color="auto" w:fill="auto"/>
        <w:spacing w:before="0" w:line="307" w:lineRule="exact"/>
        <w:ind w:firstLine="669"/>
      </w:pPr>
      <w:r>
        <w:t>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ED4FAB" w:rsidRDefault="00ED4FAB" w:rsidP="00BF70C0">
      <w:pPr>
        <w:pStyle w:val="20"/>
        <w:shd w:val="clear" w:color="auto" w:fill="auto"/>
        <w:tabs>
          <w:tab w:val="left" w:pos="1072"/>
        </w:tabs>
        <w:spacing w:before="0" w:line="307" w:lineRule="exact"/>
        <w:ind w:firstLine="669"/>
      </w:pPr>
      <w:r>
        <w:t>д)</w:t>
      </w:r>
      <w:r>
        <w:tab/>
        <w:t>возвращения на любой из этапов заполнения электронной формы отчета без потери ранее введенной информации;</w:t>
      </w:r>
    </w:p>
    <w:p w:rsidR="009D5EFA" w:rsidRDefault="009D5EFA" w:rsidP="00BF70C0">
      <w:pPr>
        <w:pStyle w:val="20"/>
        <w:shd w:val="clear" w:color="auto" w:fill="auto"/>
        <w:tabs>
          <w:tab w:val="left" w:pos="1083"/>
        </w:tabs>
        <w:spacing w:before="0" w:line="307" w:lineRule="exact"/>
        <w:ind w:firstLine="669"/>
      </w:pPr>
      <w:r>
        <w:t>е)</w:t>
      </w:r>
      <w:r>
        <w:tab/>
        <w:t>доступа заявителя на РПГУ к ранее поданным им отчетам в течение не менее одного года, а также частично сформированным отчетам - в течение не менее 3 месяцев.</w:t>
      </w:r>
    </w:p>
    <w:p w:rsidR="009D5EFA" w:rsidRDefault="009D5EFA" w:rsidP="00BF70C0">
      <w:pPr>
        <w:pStyle w:val="20"/>
        <w:shd w:val="clear" w:color="auto" w:fill="auto"/>
        <w:spacing w:before="0" w:after="262" w:line="307" w:lineRule="exact"/>
        <w:ind w:firstLine="669"/>
      </w:pPr>
      <w:r>
        <w:t>Сформированный и подписанный отчет и иные документы, необходимые для предоставления государственной услуги, направляются в Минлесхоз РТ.</w:t>
      </w:r>
    </w:p>
    <w:p w:rsidR="009D5EFA" w:rsidRDefault="009D5EFA" w:rsidP="00BF70C0">
      <w:pPr>
        <w:pStyle w:val="20"/>
        <w:shd w:val="clear" w:color="auto" w:fill="auto"/>
        <w:spacing w:before="0" w:after="255" w:line="280" w:lineRule="exact"/>
        <w:ind w:firstLine="669"/>
        <w:jc w:val="center"/>
      </w:pPr>
      <w:r>
        <w:t>Прием и регистрация отчета</w:t>
      </w:r>
    </w:p>
    <w:p w:rsidR="009D5EFA" w:rsidRDefault="009D5EFA" w:rsidP="00BF70C0">
      <w:pPr>
        <w:pStyle w:val="20"/>
        <w:numPr>
          <w:ilvl w:val="1"/>
          <w:numId w:val="10"/>
        </w:numPr>
        <w:shd w:val="clear" w:color="auto" w:fill="auto"/>
        <w:tabs>
          <w:tab w:val="left" w:pos="1290"/>
        </w:tabs>
        <w:spacing w:before="0" w:line="307" w:lineRule="exact"/>
        <w:ind w:firstLine="669"/>
      </w:pPr>
      <w:r>
        <w:t xml:space="preserve">При выполнении указанных административных процедур (действий) Минлесхоз </w:t>
      </w:r>
      <w:r w:rsidRPr="0012276A">
        <w:t>РТ</w:t>
      </w:r>
      <w:r w:rsidR="0012276A">
        <w:t xml:space="preserve"> обеспечивает</w:t>
      </w:r>
      <w:r>
        <w:t>:</w:t>
      </w:r>
    </w:p>
    <w:p w:rsidR="009D5EFA" w:rsidRDefault="009D5EFA" w:rsidP="00BF70C0">
      <w:pPr>
        <w:pStyle w:val="20"/>
        <w:shd w:val="clear" w:color="auto" w:fill="auto"/>
        <w:tabs>
          <w:tab w:val="left" w:pos="1118"/>
        </w:tabs>
        <w:spacing w:before="0" w:line="307" w:lineRule="exact"/>
        <w:ind w:firstLine="669"/>
      </w:pPr>
      <w:r>
        <w:t>а)</w:t>
      </w:r>
      <w:r>
        <w:tab/>
        <w:t>прием от заявителя отчета;</w:t>
      </w:r>
    </w:p>
    <w:p w:rsidR="009D5EFA" w:rsidRDefault="009D5EFA" w:rsidP="00BF70C0">
      <w:pPr>
        <w:pStyle w:val="20"/>
        <w:shd w:val="clear" w:color="auto" w:fill="auto"/>
        <w:tabs>
          <w:tab w:val="left" w:pos="1102"/>
        </w:tabs>
        <w:spacing w:before="0" w:line="307" w:lineRule="exact"/>
        <w:ind w:firstLine="669"/>
      </w:pPr>
      <w:r>
        <w:t>б)</w:t>
      </w:r>
      <w:r>
        <w:tab/>
        <w:t>направление заявителю электронных сообщений о поступлении отчета и его приеме в срок не позднее 1 рабочего дня с момента подачи отчета на РПГУ;</w:t>
      </w:r>
    </w:p>
    <w:p w:rsidR="009D5EFA" w:rsidRDefault="009D5EFA" w:rsidP="00BF70C0">
      <w:pPr>
        <w:pStyle w:val="20"/>
        <w:shd w:val="clear" w:color="auto" w:fill="auto"/>
        <w:tabs>
          <w:tab w:val="left" w:pos="1102"/>
        </w:tabs>
        <w:spacing w:before="0" w:line="307" w:lineRule="exact"/>
        <w:ind w:firstLine="669"/>
      </w:pPr>
      <w:r>
        <w:t>в)</w:t>
      </w:r>
      <w:r>
        <w:tab/>
        <w:t>регистрацию отчета в течение 1 рабочего дня с момента направления заявителю электронного сообщения о поступлении отчета без необходимости повторного представления отчета на бумажном носителе, если иное не установлено законодательством Российской Федерации.</w:t>
      </w:r>
    </w:p>
    <w:p w:rsidR="009D5EFA" w:rsidRDefault="009D5EFA" w:rsidP="00BF70C0">
      <w:pPr>
        <w:pStyle w:val="20"/>
        <w:shd w:val="clear" w:color="auto" w:fill="auto"/>
        <w:spacing w:before="0" w:line="307" w:lineRule="exact"/>
        <w:ind w:firstLine="669"/>
      </w:pPr>
      <w:r>
        <w:t xml:space="preserve">Электронный отчет становится доступным для должностного лица </w:t>
      </w:r>
      <w:proofErr w:type="spellStart"/>
      <w:r>
        <w:t>Минлесхоза</w:t>
      </w:r>
      <w:proofErr w:type="spellEnd"/>
      <w:r>
        <w:t xml:space="preserve"> РТ, ответственного за прием и регистрацию отчета (далее - ответственный специалист), в информационной системе межведомственного электронного взаимодействия (далее - СМЭВ).</w:t>
      </w:r>
    </w:p>
    <w:p w:rsidR="009D5EFA" w:rsidRDefault="009D5EFA" w:rsidP="00BF70C0">
      <w:pPr>
        <w:pStyle w:val="20"/>
        <w:shd w:val="clear" w:color="auto" w:fill="auto"/>
        <w:spacing w:before="0" w:line="307" w:lineRule="exact"/>
        <w:ind w:firstLine="669"/>
      </w:pPr>
      <w:r>
        <w:t>Ответственный специалист:</w:t>
      </w:r>
    </w:p>
    <w:p w:rsidR="009D5EFA" w:rsidRDefault="009D5EFA" w:rsidP="00BF70C0">
      <w:pPr>
        <w:pStyle w:val="20"/>
        <w:shd w:val="clear" w:color="auto" w:fill="auto"/>
        <w:spacing w:before="0" w:line="307" w:lineRule="exact"/>
        <w:ind w:firstLine="669"/>
      </w:pPr>
      <w:r>
        <w:t>проверяет наличие электронных отчетов, поступивших с РПГУ, не реже 2 раз</w:t>
      </w:r>
      <w:r w:rsidR="0012276A">
        <w:t>а</w:t>
      </w:r>
      <w:r>
        <w:t xml:space="preserve"> в день;</w:t>
      </w:r>
    </w:p>
    <w:p w:rsidR="009D5EFA" w:rsidRDefault="009D5EFA" w:rsidP="00BF70C0">
      <w:pPr>
        <w:pStyle w:val="20"/>
        <w:shd w:val="clear" w:color="auto" w:fill="auto"/>
        <w:spacing w:before="0" w:line="307" w:lineRule="exact"/>
        <w:ind w:firstLine="669"/>
      </w:pPr>
      <w:r>
        <w:t>изучает поступившие отчеты и приложенные к нему электронные образы документов, необходимых для предоставления государственной услуги;</w:t>
      </w:r>
    </w:p>
    <w:p w:rsidR="009D5EFA" w:rsidRDefault="009D5EFA" w:rsidP="00BF70C0">
      <w:pPr>
        <w:pStyle w:val="20"/>
        <w:shd w:val="clear" w:color="auto" w:fill="auto"/>
        <w:spacing w:before="0" w:after="262" w:line="307" w:lineRule="exact"/>
        <w:ind w:firstLine="669"/>
      </w:pPr>
      <w:r>
        <w:t>производит действия в соответствии с подпунктами «а»-«в» пункта 3.5 Административного регламента.</w:t>
      </w:r>
    </w:p>
    <w:p w:rsidR="009D5EFA" w:rsidRDefault="009D5EFA" w:rsidP="00BF70C0">
      <w:pPr>
        <w:pStyle w:val="20"/>
        <w:shd w:val="clear" w:color="auto" w:fill="auto"/>
        <w:spacing w:before="0" w:after="250" w:line="280" w:lineRule="exact"/>
        <w:ind w:firstLine="669"/>
        <w:jc w:val="center"/>
      </w:pPr>
      <w:r>
        <w:t>Получение результата предоставления государственной услуги</w:t>
      </w:r>
    </w:p>
    <w:p w:rsidR="009D5EFA" w:rsidRDefault="009D5EFA" w:rsidP="00BF70C0">
      <w:pPr>
        <w:pStyle w:val="20"/>
        <w:numPr>
          <w:ilvl w:val="1"/>
          <w:numId w:val="10"/>
        </w:numPr>
        <w:shd w:val="clear" w:color="auto" w:fill="auto"/>
        <w:tabs>
          <w:tab w:val="left" w:pos="1299"/>
        </w:tabs>
        <w:spacing w:before="0" w:line="307" w:lineRule="exact"/>
        <w:ind w:firstLine="669"/>
      </w:pPr>
      <w:r>
        <w:t xml:space="preserve">В случае подачи отчета посредством РПГУ заявителю в качестве результата предоставления государственной услуги обеспечивается по его выбору </w:t>
      </w:r>
      <w:r>
        <w:lastRenderedPageBreak/>
        <w:t>возможность получения:</w:t>
      </w:r>
    </w:p>
    <w:p w:rsidR="009D5EFA" w:rsidRDefault="009D5EFA" w:rsidP="00BF70C0">
      <w:pPr>
        <w:pStyle w:val="20"/>
        <w:shd w:val="clear" w:color="auto" w:fill="auto"/>
        <w:spacing w:before="0" w:line="307" w:lineRule="exact"/>
        <w:ind w:firstLine="669"/>
      </w:pPr>
      <w:r>
        <w:t xml:space="preserve">электронного документа, подписанного уполномоченным должностным лицом </w:t>
      </w:r>
      <w:proofErr w:type="spellStart"/>
      <w:r>
        <w:t>Минлесхоза</w:t>
      </w:r>
      <w:proofErr w:type="spellEnd"/>
      <w:r>
        <w:t xml:space="preserve"> Р</w:t>
      </w:r>
      <w:r w:rsidR="002D41F4">
        <w:t xml:space="preserve">Т </w:t>
      </w:r>
      <w:r>
        <w:t>с использованием усиленной квалифицированной электронной подписи;</w:t>
      </w:r>
    </w:p>
    <w:p w:rsidR="009D5EFA" w:rsidRDefault="009D5EFA" w:rsidP="00BF70C0">
      <w:pPr>
        <w:pStyle w:val="20"/>
        <w:shd w:val="clear" w:color="auto" w:fill="auto"/>
        <w:spacing w:before="0" w:line="331" w:lineRule="exact"/>
        <w:ind w:firstLine="669"/>
      </w:pPr>
      <w:r>
        <w:t xml:space="preserve">документа на бумажном носителе в </w:t>
      </w:r>
      <w:r w:rsidR="002D41F4">
        <w:t>отделении</w:t>
      </w:r>
      <w:r w:rsidR="002D41F4">
        <w:rPr>
          <w:bCs/>
        </w:rPr>
        <w:t xml:space="preserve"> ГБУ «МФЦ в РТ»</w:t>
      </w:r>
      <w:r>
        <w:t>.</w:t>
      </w:r>
    </w:p>
    <w:p w:rsidR="00840975" w:rsidRDefault="00840975" w:rsidP="00BF70C0">
      <w:pPr>
        <w:pStyle w:val="20"/>
        <w:shd w:val="clear" w:color="auto" w:fill="auto"/>
        <w:spacing w:before="0" w:line="331" w:lineRule="exact"/>
        <w:ind w:firstLine="669"/>
      </w:pPr>
    </w:p>
    <w:p w:rsidR="00481CE3" w:rsidRDefault="00481CE3" w:rsidP="00BF70C0">
      <w:pPr>
        <w:pStyle w:val="20"/>
        <w:shd w:val="clear" w:color="auto" w:fill="auto"/>
        <w:spacing w:before="0" w:after="240" w:line="280" w:lineRule="exact"/>
        <w:ind w:firstLine="669"/>
        <w:jc w:val="center"/>
      </w:pPr>
      <w:r>
        <w:t>Получение информации о ходе рассмотрения отчета</w:t>
      </w:r>
    </w:p>
    <w:p w:rsidR="00481CE3" w:rsidRDefault="00481CE3" w:rsidP="00BF70C0">
      <w:pPr>
        <w:pStyle w:val="20"/>
        <w:numPr>
          <w:ilvl w:val="1"/>
          <w:numId w:val="10"/>
        </w:numPr>
        <w:shd w:val="clear" w:color="auto" w:fill="auto"/>
        <w:tabs>
          <w:tab w:val="left" w:pos="1268"/>
        </w:tabs>
        <w:spacing w:before="0" w:line="307" w:lineRule="exact"/>
        <w:ind w:firstLine="669"/>
      </w:pPr>
      <w:r>
        <w:t>Получение информации о ходе рассмотрения отчета и о результате предоставления государственной услуги производится заявителем в «Личном кабинете» на РПГУ при условии авторизации, а также в соответствующем мобильном приложении. Заявитель имеет возможность просматривать статус электронного отчета, а также информацию о дальнейших действиях в «Личном кабинете» по собственной инициативе в любое время.</w:t>
      </w:r>
    </w:p>
    <w:p w:rsidR="00481CE3" w:rsidRDefault="00481CE3" w:rsidP="00BF70C0">
      <w:pPr>
        <w:pStyle w:val="20"/>
        <w:shd w:val="clear" w:color="auto" w:fill="auto"/>
        <w:spacing w:before="0" w:line="307" w:lineRule="exact"/>
        <w:ind w:firstLine="669"/>
      </w:pPr>
      <w:r>
        <w:t>При предоставлении государственной услуги в электронной форме заявителю направляется:</w:t>
      </w:r>
    </w:p>
    <w:p w:rsidR="00481CE3" w:rsidRDefault="00481CE3" w:rsidP="00BF70C0">
      <w:pPr>
        <w:pStyle w:val="20"/>
        <w:shd w:val="clear" w:color="auto" w:fill="auto"/>
        <w:tabs>
          <w:tab w:val="left" w:pos="1101"/>
        </w:tabs>
        <w:spacing w:before="0" w:line="312" w:lineRule="exact"/>
        <w:ind w:firstLine="669"/>
      </w:pPr>
      <w:r>
        <w:t>а)</w:t>
      </w:r>
      <w:r>
        <w:tab/>
        <w:t>уведомление о записи на прием в Минлесхоз Р</w:t>
      </w:r>
      <w:r w:rsidR="00E60FA8">
        <w:t>Т</w:t>
      </w:r>
      <w:r>
        <w:t>, содержащее сведения о дате, времени и месте приема;</w:t>
      </w:r>
    </w:p>
    <w:p w:rsidR="00481CE3" w:rsidRDefault="00481CE3" w:rsidP="00BF70C0">
      <w:pPr>
        <w:pStyle w:val="20"/>
        <w:shd w:val="clear" w:color="auto" w:fill="auto"/>
        <w:tabs>
          <w:tab w:val="left" w:pos="1101"/>
        </w:tabs>
        <w:spacing w:before="0" w:line="307" w:lineRule="exact"/>
        <w:ind w:firstLine="669"/>
      </w:pPr>
      <w:r>
        <w:t>б)</w:t>
      </w:r>
      <w:r>
        <w:tab/>
        <w:t>уведомление о приеме и регистрации отчета, содержащее сведения о начале, а также о дате и времени окончания процедуры предоставления услуги, либо мотивированный отказ в приеме к рассмотрению отчета и прилагаемых к нему документов;</w:t>
      </w:r>
    </w:p>
    <w:p w:rsidR="00481CE3" w:rsidRDefault="00481CE3" w:rsidP="00BF70C0">
      <w:pPr>
        <w:pStyle w:val="20"/>
        <w:shd w:val="clear" w:color="auto" w:fill="auto"/>
        <w:tabs>
          <w:tab w:val="left" w:pos="1101"/>
        </w:tabs>
        <w:spacing w:before="0" w:after="236" w:line="307" w:lineRule="exact"/>
        <w:ind w:firstLine="669"/>
      </w:pPr>
      <w:r>
        <w:t>в)</w:t>
      </w:r>
      <w:r>
        <w:tab/>
        <w:t>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либо мотивированный отказ в предоставлении государственной услуги.</w:t>
      </w:r>
    </w:p>
    <w:p w:rsidR="00481CE3" w:rsidRDefault="00481CE3" w:rsidP="00BF70C0">
      <w:pPr>
        <w:pStyle w:val="20"/>
        <w:shd w:val="clear" w:color="auto" w:fill="auto"/>
        <w:spacing w:before="0" w:after="244" w:line="312" w:lineRule="exact"/>
        <w:ind w:firstLine="669"/>
        <w:jc w:val="center"/>
      </w:pPr>
      <w:r>
        <w:t>Досудебное (внесудебное) обжалование решений и (или) действий</w:t>
      </w:r>
      <w:r>
        <w:br/>
        <w:t>(бездействия), принятых и (или) осуществленных должностными лицами</w:t>
      </w:r>
      <w:r>
        <w:br/>
      </w:r>
      <w:proofErr w:type="spellStart"/>
      <w:r>
        <w:t>Минлесхоза</w:t>
      </w:r>
      <w:proofErr w:type="spellEnd"/>
      <w:r>
        <w:t xml:space="preserve"> Р</w:t>
      </w:r>
      <w:r w:rsidR="00E60FA8">
        <w:t>Т</w:t>
      </w:r>
    </w:p>
    <w:p w:rsidR="00481CE3" w:rsidRDefault="00481CE3" w:rsidP="00BF70C0">
      <w:pPr>
        <w:pStyle w:val="20"/>
        <w:numPr>
          <w:ilvl w:val="1"/>
          <w:numId w:val="10"/>
        </w:numPr>
        <w:shd w:val="clear" w:color="auto" w:fill="auto"/>
        <w:tabs>
          <w:tab w:val="left" w:pos="1435"/>
        </w:tabs>
        <w:spacing w:before="0" w:after="278" w:line="307" w:lineRule="exact"/>
        <w:ind w:firstLine="669"/>
      </w:pPr>
      <w:r>
        <w:t xml:space="preserve">Заявителю обеспечивается возможность направления жалобы на решения и (или) действия (бездействие), принятые и (или) осуществленные должностным лицом </w:t>
      </w:r>
      <w:proofErr w:type="spellStart"/>
      <w:r>
        <w:t>Минлесхоза</w:t>
      </w:r>
      <w:proofErr w:type="spellEnd"/>
      <w:r>
        <w:t xml:space="preserve"> Р</w:t>
      </w:r>
      <w:r w:rsidR="00E60FA8">
        <w:t xml:space="preserve">Т </w:t>
      </w:r>
      <w:r>
        <w:t>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81CE3" w:rsidRDefault="00964A9B" w:rsidP="00FC0B30">
      <w:pPr>
        <w:pStyle w:val="22"/>
        <w:numPr>
          <w:ilvl w:val="0"/>
          <w:numId w:val="10"/>
        </w:numPr>
        <w:shd w:val="clear" w:color="auto" w:fill="auto"/>
        <w:tabs>
          <w:tab w:val="left" w:pos="792"/>
        </w:tabs>
        <w:spacing w:before="0" w:after="259" w:line="260" w:lineRule="exact"/>
      </w:pPr>
      <w:bookmarkStart w:id="4" w:name="bookmark4"/>
      <w:r>
        <w:t>Порядок и ф</w:t>
      </w:r>
      <w:r w:rsidR="00481CE3">
        <w:t xml:space="preserve">ормы контроля за исполнением </w:t>
      </w:r>
      <w:bookmarkEnd w:id="4"/>
      <w:r w:rsidR="00FC0B30">
        <w:t>государственной услуги</w:t>
      </w:r>
    </w:p>
    <w:p w:rsidR="00481CE3" w:rsidRDefault="00481CE3" w:rsidP="0012276A">
      <w:pPr>
        <w:pStyle w:val="20"/>
        <w:shd w:val="clear" w:color="auto" w:fill="auto"/>
        <w:spacing w:before="0" w:after="240" w:line="307" w:lineRule="exact"/>
        <w:ind w:firstLine="669"/>
        <w:jc w:val="center"/>
      </w:pPr>
      <w:r>
        <w:t>Порядок осуществления текущего контроля за соблюдением</w:t>
      </w:r>
      <w:r>
        <w:br/>
        <w:t xml:space="preserve">и исполнением должностными лицами </w:t>
      </w:r>
      <w:proofErr w:type="spellStart"/>
      <w:r>
        <w:t>Минлесхоза</w:t>
      </w:r>
      <w:proofErr w:type="spellEnd"/>
      <w:r>
        <w:t xml:space="preserve"> Р</w:t>
      </w:r>
      <w:r w:rsidR="00E60FA8">
        <w:t>Т</w:t>
      </w:r>
      <w:r>
        <w:t xml:space="preserve"> положений</w:t>
      </w:r>
      <w:r>
        <w:br/>
        <w:t>Административного регламента и иных нормативных правовых актов,</w:t>
      </w:r>
      <w:r>
        <w:br/>
        <w:t>устанавливающих требования к предоставлению государственной услуги,</w:t>
      </w:r>
      <w:r>
        <w:br/>
        <w:t>а также за принятием этими лицами решений</w:t>
      </w:r>
    </w:p>
    <w:p w:rsidR="00A05CCB" w:rsidRDefault="00A05CCB" w:rsidP="00FC0B30">
      <w:pPr>
        <w:pStyle w:val="20"/>
        <w:numPr>
          <w:ilvl w:val="1"/>
          <w:numId w:val="10"/>
        </w:numPr>
        <w:shd w:val="clear" w:color="auto" w:fill="auto"/>
        <w:tabs>
          <w:tab w:val="left" w:pos="1622"/>
          <w:tab w:val="left" w:pos="3143"/>
          <w:tab w:val="left" w:pos="4694"/>
        </w:tabs>
        <w:spacing w:before="0" w:line="307" w:lineRule="exact"/>
        <w:ind w:firstLine="669"/>
      </w:pPr>
      <w:r>
        <w:lastRenderedPageBreak/>
        <w:t>Текущий</w:t>
      </w:r>
      <w:r>
        <w:tab/>
        <w:t>контроль</w:t>
      </w:r>
      <w:r>
        <w:tab/>
        <w:t>за соблюдением и исполнением</w:t>
      </w:r>
      <w:r w:rsidR="0012276A">
        <w:t xml:space="preserve"> </w:t>
      </w:r>
      <w:r>
        <w:t xml:space="preserve">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w:t>
      </w:r>
      <w:proofErr w:type="spellStart"/>
      <w:r>
        <w:t>Минлесхоза</w:t>
      </w:r>
      <w:proofErr w:type="spellEnd"/>
      <w:r>
        <w:t xml:space="preserve"> Р</w:t>
      </w:r>
      <w:r w:rsidR="00EE75C4">
        <w:t>Т</w:t>
      </w:r>
      <w:r>
        <w:t>, уполномоченными на осуществление контроля за предоставлением государственной услуги.</w:t>
      </w:r>
    </w:p>
    <w:p w:rsidR="00A05CCB" w:rsidRDefault="00A05CCB" w:rsidP="0012276A">
      <w:pPr>
        <w:pStyle w:val="20"/>
        <w:shd w:val="clear" w:color="auto" w:fill="auto"/>
        <w:tabs>
          <w:tab w:val="left" w:pos="1622"/>
          <w:tab w:val="left" w:pos="3143"/>
          <w:tab w:val="left" w:pos="4694"/>
        </w:tabs>
        <w:spacing w:before="0" w:line="307" w:lineRule="exact"/>
        <w:ind w:firstLine="669"/>
      </w:pPr>
      <w:r>
        <w:t>Для</w:t>
      </w:r>
      <w:r>
        <w:tab/>
        <w:t>текущего</w:t>
      </w:r>
      <w:r>
        <w:tab/>
        <w:t>контроля</w:t>
      </w:r>
      <w:r>
        <w:tab/>
        <w:t>используются сведения служебной</w:t>
      </w:r>
      <w:r w:rsidR="0012276A">
        <w:t xml:space="preserve"> </w:t>
      </w:r>
      <w:r>
        <w:t xml:space="preserve">корреспонденции, устная и письменная информация должностных лиц </w:t>
      </w:r>
      <w:proofErr w:type="spellStart"/>
      <w:r>
        <w:t>Минлесхоза</w:t>
      </w:r>
      <w:proofErr w:type="spellEnd"/>
      <w:r>
        <w:t xml:space="preserve"> Р</w:t>
      </w:r>
      <w:r w:rsidR="00EE75C4">
        <w:t>Т</w:t>
      </w:r>
      <w:r>
        <w:t>.</w:t>
      </w:r>
    </w:p>
    <w:p w:rsidR="00A05CCB" w:rsidRDefault="00A05CCB" w:rsidP="00BF70C0">
      <w:pPr>
        <w:pStyle w:val="20"/>
        <w:shd w:val="clear" w:color="auto" w:fill="auto"/>
        <w:spacing w:before="0" w:line="307" w:lineRule="exact"/>
        <w:ind w:firstLine="669"/>
      </w:pPr>
      <w:r>
        <w:t>Текущий контроль осуществляется путем:</w:t>
      </w:r>
    </w:p>
    <w:p w:rsidR="00A05CCB" w:rsidRDefault="00A05CCB" w:rsidP="00BF70C0">
      <w:pPr>
        <w:pStyle w:val="20"/>
        <w:shd w:val="clear" w:color="auto" w:fill="auto"/>
        <w:spacing w:before="0" w:line="307" w:lineRule="exact"/>
        <w:ind w:firstLine="669"/>
      </w:pPr>
      <w:r>
        <w:t>проведения проверок правильности принятия решений о предоставлении либо об отказе в предоставлении государственной услуги;</w:t>
      </w:r>
    </w:p>
    <w:p w:rsidR="00A05CCB" w:rsidRDefault="00A05CCB" w:rsidP="00BF70C0">
      <w:pPr>
        <w:pStyle w:val="20"/>
        <w:shd w:val="clear" w:color="auto" w:fill="auto"/>
        <w:spacing w:before="0" w:line="307" w:lineRule="exact"/>
        <w:ind w:firstLine="669"/>
      </w:pPr>
      <w:r>
        <w:t>выявления и устранения нарушений прав заявителей;</w:t>
      </w:r>
    </w:p>
    <w:p w:rsidR="00A05CCB" w:rsidRDefault="00A05CCB" w:rsidP="00BF70C0">
      <w:pPr>
        <w:pStyle w:val="20"/>
        <w:shd w:val="clear" w:color="auto" w:fill="auto"/>
        <w:spacing w:before="0" w:after="236" w:line="307" w:lineRule="exact"/>
        <w:ind w:firstLine="669"/>
      </w:pPr>
      <w:r>
        <w:t xml:space="preserve">рассмотрения обращений заявителей, содержащих жалобы на решения (или) действия (бездействие), принятые и (или) осуществленные должностными лицами </w:t>
      </w:r>
      <w:proofErr w:type="spellStart"/>
      <w:r>
        <w:t>Минлесхоза</w:t>
      </w:r>
      <w:proofErr w:type="spellEnd"/>
      <w:r>
        <w:t xml:space="preserve"> Р</w:t>
      </w:r>
      <w:r w:rsidR="00EE75C4">
        <w:t>Т</w:t>
      </w:r>
      <w:r>
        <w:t xml:space="preserve"> при предоставлении государственной услуги, принятия должных решений и подготовки соответствующих ответов на указанные обращения.</w:t>
      </w:r>
    </w:p>
    <w:p w:rsidR="00A05CCB" w:rsidRDefault="00A05CCB" w:rsidP="00BF70C0">
      <w:pPr>
        <w:pStyle w:val="20"/>
        <w:shd w:val="clear" w:color="auto" w:fill="auto"/>
        <w:spacing w:before="0" w:after="244" w:line="312" w:lineRule="exact"/>
        <w:ind w:firstLine="669"/>
        <w:jc w:val="center"/>
      </w:pPr>
      <w:r>
        <w:t>Порядок и периодичность осуществления плановых и внеплановых</w:t>
      </w:r>
      <w:r w:rsidR="0012276A">
        <w:t xml:space="preserve"> </w:t>
      </w:r>
      <w:r>
        <w:t>проверок полноты и качества предоставления государственной</w:t>
      </w:r>
      <w:r w:rsidR="0012276A">
        <w:t xml:space="preserve"> </w:t>
      </w:r>
      <w:r>
        <w:br/>
        <w:t>услуги, в том числе порядок и формы контроля за полнотой и качеством</w:t>
      </w:r>
      <w:r>
        <w:br/>
        <w:t>предоставления государственной услуги</w:t>
      </w:r>
    </w:p>
    <w:p w:rsidR="00A05CCB" w:rsidRDefault="00A05CCB" w:rsidP="00BF70C0">
      <w:pPr>
        <w:pStyle w:val="20"/>
        <w:numPr>
          <w:ilvl w:val="1"/>
          <w:numId w:val="10"/>
        </w:numPr>
        <w:shd w:val="clear" w:color="auto" w:fill="auto"/>
        <w:tabs>
          <w:tab w:val="left" w:pos="1296"/>
        </w:tabs>
        <w:spacing w:before="0" w:line="307" w:lineRule="exact"/>
        <w:ind w:firstLine="669"/>
      </w:pPr>
      <w:r>
        <w:t>Контроль за полнотой и качеством предоставления государственной услуги включает в себя проведение соответствующих плановых и внеплановых проверок.</w:t>
      </w:r>
    </w:p>
    <w:p w:rsidR="00A05CCB" w:rsidRDefault="00A05CCB" w:rsidP="00BF70C0">
      <w:pPr>
        <w:pStyle w:val="20"/>
        <w:numPr>
          <w:ilvl w:val="1"/>
          <w:numId w:val="10"/>
        </w:numPr>
        <w:shd w:val="clear" w:color="auto" w:fill="auto"/>
        <w:tabs>
          <w:tab w:val="left" w:pos="1296"/>
        </w:tabs>
        <w:spacing w:before="0" w:line="307" w:lineRule="exact"/>
        <w:ind w:firstLine="669"/>
      </w:pPr>
      <w:r>
        <w:t xml:space="preserve">Плановые проверки осуществляются на основании годовых планов работы </w:t>
      </w:r>
      <w:proofErr w:type="spellStart"/>
      <w:r>
        <w:t>Минлесхоза</w:t>
      </w:r>
      <w:proofErr w:type="spellEnd"/>
      <w:r>
        <w:t xml:space="preserve"> Р</w:t>
      </w:r>
      <w:r w:rsidR="00ED42E9">
        <w:t>Т</w:t>
      </w:r>
      <w:r>
        <w:t>, утверждаемых его руководителем. При плановой проверке полноты и качества предоставления государственной услуги контролю подлежат:</w:t>
      </w:r>
    </w:p>
    <w:p w:rsidR="00A05CCB" w:rsidRDefault="00A05CCB" w:rsidP="00BF70C0">
      <w:pPr>
        <w:pStyle w:val="20"/>
        <w:shd w:val="clear" w:color="auto" w:fill="auto"/>
        <w:spacing w:before="0" w:line="307" w:lineRule="exact"/>
        <w:ind w:firstLine="669"/>
      </w:pPr>
      <w:r>
        <w:t>соблюдение срока предоставления государственной услуги;</w:t>
      </w:r>
    </w:p>
    <w:p w:rsidR="00A05CCB" w:rsidRDefault="00A05CCB" w:rsidP="00BF70C0">
      <w:pPr>
        <w:pStyle w:val="20"/>
        <w:shd w:val="clear" w:color="auto" w:fill="auto"/>
        <w:spacing w:before="0" w:line="307" w:lineRule="exact"/>
        <w:ind w:firstLine="669"/>
      </w:pPr>
      <w:r>
        <w:t>соблюдение положений Административного регламента;</w:t>
      </w:r>
    </w:p>
    <w:p w:rsidR="00A05CCB" w:rsidRDefault="00A05CCB" w:rsidP="00BF70C0">
      <w:pPr>
        <w:pStyle w:val="20"/>
        <w:shd w:val="clear" w:color="auto" w:fill="auto"/>
        <w:spacing w:before="0" w:line="307" w:lineRule="exact"/>
        <w:ind w:firstLine="669"/>
      </w:pPr>
      <w:r>
        <w:t>правильность и обоснованность принятия решений о предоставлении и об отказе в предоставлении государственной услуги.</w:t>
      </w:r>
    </w:p>
    <w:p w:rsidR="00A05CCB" w:rsidRDefault="00A05CCB" w:rsidP="00BF70C0">
      <w:pPr>
        <w:pStyle w:val="20"/>
        <w:numPr>
          <w:ilvl w:val="1"/>
          <w:numId w:val="10"/>
        </w:numPr>
        <w:shd w:val="clear" w:color="auto" w:fill="auto"/>
        <w:tabs>
          <w:tab w:val="left" w:pos="1296"/>
        </w:tabs>
        <w:spacing w:before="0" w:line="307" w:lineRule="exact"/>
        <w:ind w:firstLine="669"/>
      </w:pPr>
      <w:r>
        <w:t>Основаниями для проведения внеплановых проверок являются следующие:</w:t>
      </w:r>
    </w:p>
    <w:p w:rsidR="00A05CCB" w:rsidRDefault="00A05CCB" w:rsidP="00BF70C0">
      <w:pPr>
        <w:pStyle w:val="20"/>
        <w:shd w:val="clear" w:color="auto" w:fill="auto"/>
        <w:spacing w:before="0" w:line="312" w:lineRule="exact"/>
        <w:ind w:firstLine="669"/>
      </w:pPr>
      <w:r>
        <w:t xml:space="preserve">получение от государственных органов Республики </w:t>
      </w:r>
      <w:r w:rsidR="00EE75C4">
        <w:t>Татар</w:t>
      </w:r>
      <w:r>
        <w:t xml:space="preserve">стан, органов местного самоуправления Республики </w:t>
      </w:r>
      <w:r w:rsidR="00EE75C4">
        <w:t>Татарстан</w:t>
      </w:r>
      <w:r>
        <w:t xml:space="preserve"> информации о предполагаемых или выявленных нарушениях Административного регламента, нормативных Правовых актов Российской Федерации;</w:t>
      </w:r>
    </w:p>
    <w:p w:rsidR="00A05CCB" w:rsidRDefault="00A05CCB" w:rsidP="00BF70C0">
      <w:pPr>
        <w:pStyle w:val="20"/>
        <w:shd w:val="clear" w:color="auto" w:fill="auto"/>
        <w:spacing w:before="0" w:line="312" w:lineRule="exact"/>
        <w:ind w:firstLine="669"/>
      </w:pPr>
      <w:r>
        <w:t>обращения граждан и юридических лиц по поводу нарушений законодательства Российской Федерации, в том числе жалобы на качество предоставления государственной услуги.</w:t>
      </w:r>
    </w:p>
    <w:p w:rsidR="002E5BFA" w:rsidRDefault="002E5BFA" w:rsidP="00BF70C0">
      <w:pPr>
        <w:pStyle w:val="20"/>
        <w:numPr>
          <w:ilvl w:val="1"/>
          <w:numId w:val="10"/>
        </w:numPr>
        <w:shd w:val="clear" w:color="auto" w:fill="auto"/>
        <w:tabs>
          <w:tab w:val="left" w:pos="1317"/>
        </w:tabs>
        <w:spacing w:before="0" w:line="312" w:lineRule="exact"/>
        <w:ind w:firstLine="669"/>
      </w:pPr>
      <w:r>
        <w:t xml:space="preserve">Для проведения проверки создается комиссия, в состав которой включаются должностные лица </w:t>
      </w:r>
      <w:proofErr w:type="spellStart"/>
      <w:r>
        <w:t>Минлесхоза</w:t>
      </w:r>
      <w:proofErr w:type="spellEnd"/>
      <w:r>
        <w:t xml:space="preserve"> РТ.</w:t>
      </w:r>
    </w:p>
    <w:p w:rsidR="002E5BFA" w:rsidRDefault="002E5BFA" w:rsidP="00BF70C0">
      <w:pPr>
        <w:pStyle w:val="20"/>
        <w:shd w:val="clear" w:color="auto" w:fill="auto"/>
        <w:spacing w:before="0" w:line="312" w:lineRule="exact"/>
        <w:ind w:firstLine="669"/>
      </w:pPr>
      <w:r>
        <w:t xml:space="preserve">Проверка осуществляется на основании приказа </w:t>
      </w:r>
      <w:proofErr w:type="spellStart"/>
      <w:r>
        <w:t>Минлесхоза</w:t>
      </w:r>
      <w:proofErr w:type="spellEnd"/>
      <w:r>
        <w:t xml:space="preserve"> РТ.</w:t>
      </w:r>
    </w:p>
    <w:p w:rsidR="002E5BFA" w:rsidRDefault="002E5BFA" w:rsidP="0012276A">
      <w:pPr>
        <w:pStyle w:val="20"/>
        <w:numPr>
          <w:ilvl w:val="1"/>
          <w:numId w:val="10"/>
        </w:numPr>
        <w:shd w:val="clear" w:color="auto" w:fill="auto"/>
        <w:tabs>
          <w:tab w:val="left" w:pos="1317"/>
        </w:tabs>
        <w:spacing w:before="0" w:after="232" w:line="240" w:lineRule="auto"/>
        <w:ind w:firstLine="669"/>
      </w:pPr>
      <w:r>
        <w:t xml:space="preserve">Результаты проверки оформляются в виде справки, в которой отражаются выявленные недостатки и указывается срок их устранения. Справка подписывается </w:t>
      </w:r>
      <w:r>
        <w:lastRenderedPageBreak/>
        <w:t xml:space="preserve">должностными лицами </w:t>
      </w:r>
      <w:proofErr w:type="spellStart"/>
      <w:r>
        <w:t>Минлесхоза</w:t>
      </w:r>
      <w:proofErr w:type="spellEnd"/>
      <w:r>
        <w:t xml:space="preserve"> РТ, проводившими проверку. Проверяемые лица под роспись знакомятся с содержанием справки.</w:t>
      </w:r>
    </w:p>
    <w:p w:rsidR="002E5BFA" w:rsidRDefault="002E5BFA" w:rsidP="00BF70C0">
      <w:pPr>
        <w:pStyle w:val="20"/>
        <w:shd w:val="clear" w:color="auto" w:fill="auto"/>
        <w:spacing w:before="0" w:after="244" w:line="312" w:lineRule="exact"/>
        <w:ind w:firstLine="669"/>
        <w:jc w:val="center"/>
      </w:pPr>
      <w:r>
        <w:t xml:space="preserve">Ответственность должностных лиц </w:t>
      </w:r>
      <w:proofErr w:type="spellStart"/>
      <w:r>
        <w:t>Минлесхоза</w:t>
      </w:r>
      <w:proofErr w:type="spellEnd"/>
      <w:r>
        <w:t xml:space="preserve"> РТ за решения</w:t>
      </w:r>
      <w:r>
        <w:br/>
        <w:t>и (или) действия (бездействие), принятые и (или) осуществленные</w:t>
      </w:r>
      <w:r>
        <w:br/>
        <w:t>ими в ходе предоставления государственной услуги</w:t>
      </w:r>
    </w:p>
    <w:p w:rsidR="002E5BFA" w:rsidRDefault="002E5BFA" w:rsidP="00BF70C0">
      <w:pPr>
        <w:pStyle w:val="20"/>
        <w:numPr>
          <w:ilvl w:val="1"/>
          <w:numId w:val="10"/>
        </w:numPr>
        <w:shd w:val="clear" w:color="auto" w:fill="auto"/>
        <w:tabs>
          <w:tab w:val="left" w:pos="1317"/>
        </w:tabs>
        <w:spacing w:before="0" w:line="307" w:lineRule="exact"/>
        <w:ind w:firstLine="669"/>
      </w:pPr>
      <w: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и Республики Татарстан осуществляется привлечение виновных лиц к ответственности согласно законодательству Российской Федерации и Республики Татарстан.</w:t>
      </w:r>
    </w:p>
    <w:p w:rsidR="002E5BFA" w:rsidRDefault="002E5BFA" w:rsidP="00BF70C0">
      <w:pPr>
        <w:pStyle w:val="20"/>
        <w:shd w:val="clear" w:color="auto" w:fill="auto"/>
        <w:spacing w:before="0" w:after="240" w:line="307" w:lineRule="exact"/>
        <w:ind w:firstLine="669"/>
      </w:pPr>
      <w:r>
        <w:t xml:space="preserve">Персональная ответственность должностных лиц </w:t>
      </w:r>
      <w:proofErr w:type="spellStart"/>
      <w:r>
        <w:t>Минлесхоза</w:t>
      </w:r>
      <w:proofErr w:type="spellEnd"/>
      <w:r>
        <w:t xml:space="preserve"> РТ за правильность и своевременность принятия решений о предоставлении или об отказе в предоставлении государственной услуги закрепляется в их должностных регламентах в соответствии с законодательством Российской Федерации и Республики Татарстан.</w:t>
      </w:r>
    </w:p>
    <w:p w:rsidR="002E5BFA" w:rsidRDefault="00E3767F" w:rsidP="00BF70C0">
      <w:pPr>
        <w:pStyle w:val="20"/>
        <w:shd w:val="clear" w:color="auto" w:fill="auto"/>
        <w:spacing w:before="0" w:after="240" w:line="307" w:lineRule="exact"/>
        <w:ind w:firstLine="669"/>
        <w:jc w:val="center"/>
      </w:pPr>
      <w:r>
        <w:t>Положения, характеризующие т</w:t>
      </w:r>
      <w:r w:rsidR="002E5BFA">
        <w:t>ребования к порядку и формам контроля за предоставлением государственной</w:t>
      </w:r>
      <w:r w:rsidR="0012276A">
        <w:t xml:space="preserve"> </w:t>
      </w:r>
      <w:r w:rsidR="002E5BFA">
        <w:t>услуги, в том числе со стороны граждан, их объединений и организаций</w:t>
      </w:r>
    </w:p>
    <w:p w:rsidR="002E5BFA" w:rsidRDefault="002E5BFA" w:rsidP="00FC0B30">
      <w:pPr>
        <w:pStyle w:val="20"/>
        <w:numPr>
          <w:ilvl w:val="1"/>
          <w:numId w:val="10"/>
        </w:numPr>
        <w:shd w:val="clear" w:color="auto" w:fill="auto"/>
        <w:tabs>
          <w:tab w:val="left" w:pos="1320"/>
        </w:tabs>
        <w:spacing w:before="0" w:line="307" w:lineRule="exact"/>
        <w:ind w:firstLine="669"/>
      </w:pPr>
      <w:r>
        <w:t>Граждане, их объединения и организации имеют право осуществлять</w:t>
      </w:r>
      <w:r w:rsidR="0012276A">
        <w:t xml:space="preserve"> </w:t>
      </w:r>
      <w:r>
        <w:t>контроль за предоставлением государственной услуги путем получения соответствующей информации, в том числе о сроках завершения</w:t>
      </w:r>
      <w:r w:rsidR="0012276A">
        <w:t xml:space="preserve"> </w:t>
      </w:r>
      <w:r>
        <w:t>административных процедур (действий).</w:t>
      </w:r>
    </w:p>
    <w:p w:rsidR="002E5BFA" w:rsidRDefault="002E5BFA" w:rsidP="00BF70C0">
      <w:pPr>
        <w:pStyle w:val="20"/>
        <w:shd w:val="clear" w:color="auto" w:fill="auto"/>
        <w:spacing w:before="0" w:line="307" w:lineRule="exact"/>
        <w:ind w:firstLine="669"/>
      </w:pPr>
      <w:r>
        <w:t>Граждане, их объединения и организации также имеют право:</w:t>
      </w:r>
    </w:p>
    <w:p w:rsidR="002E5BFA" w:rsidRDefault="002E5BFA" w:rsidP="00BF70C0">
      <w:pPr>
        <w:pStyle w:val="20"/>
        <w:shd w:val="clear" w:color="auto" w:fill="auto"/>
        <w:spacing w:before="0" w:line="307" w:lineRule="exact"/>
        <w:ind w:firstLine="669"/>
      </w:pPr>
      <w:r>
        <w:t>направлять замечания и предложения по повышению доступности и качества предоставления государственной услуги;</w:t>
      </w:r>
    </w:p>
    <w:p w:rsidR="002E5BFA" w:rsidRDefault="002E5BFA" w:rsidP="00BF70C0">
      <w:pPr>
        <w:pStyle w:val="20"/>
        <w:shd w:val="clear" w:color="auto" w:fill="auto"/>
        <w:tabs>
          <w:tab w:val="left" w:pos="4549"/>
          <w:tab w:val="left" w:pos="8243"/>
        </w:tabs>
        <w:spacing w:before="0" w:line="307" w:lineRule="exact"/>
        <w:ind w:firstLine="669"/>
      </w:pPr>
      <w:r>
        <w:t>вносить предложения о мерах по устранению нарушений Административного регламента, нормативных правовых актов Российской Федерации и Республики Татарстан.</w:t>
      </w:r>
    </w:p>
    <w:p w:rsidR="002E5BFA" w:rsidRDefault="002E5BFA" w:rsidP="00BF70C0">
      <w:pPr>
        <w:pStyle w:val="20"/>
        <w:numPr>
          <w:ilvl w:val="1"/>
          <w:numId w:val="10"/>
        </w:numPr>
        <w:shd w:val="clear" w:color="auto" w:fill="auto"/>
        <w:tabs>
          <w:tab w:val="left" w:pos="1317"/>
        </w:tabs>
        <w:spacing w:before="0" w:line="307" w:lineRule="exact"/>
        <w:ind w:firstLine="669"/>
      </w:pPr>
      <w:r>
        <w:t xml:space="preserve">Должностные лица </w:t>
      </w:r>
      <w:proofErr w:type="spellStart"/>
      <w:r>
        <w:t>Минлесхоза</w:t>
      </w:r>
      <w:proofErr w:type="spellEnd"/>
      <w:r>
        <w:t xml:space="preserve"> РТ принимают меры по устранению допущенных нарушений, а также способствующих их совершению причин и условий.</w:t>
      </w:r>
    </w:p>
    <w:p w:rsidR="002E5BFA" w:rsidRDefault="002E5BFA" w:rsidP="00BF70C0">
      <w:pPr>
        <w:pStyle w:val="20"/>
        <w:shd w:val="clear" w:color="auto" w:fill="auto"/>
        <w:spacing w:before="0" w:line="307" w:lineRule="exact"/>
        <w:ind w:firstLine="669"/>
      </w:pPr>
      <w:r>
        <w:t>Информация о результатах рассмотрения замечаний и предложений граждан, их объединений и организаций доводится до их сведения.</w:t>
      </w:r>
    </w:p>
    <w:p w:rsidR="0012276A" w:rsidRDefault="0012276A" w:rsidP="00BF70C0">
      <w:pPr>
        <w:pStyle w:val="20"/>
        <w:shd w:val="clear" w:color="auto" w:fill="auto"/>
        <w:spacing w:before="0" w:line="307" w:lineRule="exact"/>
        <w:ind w:firstLine="669"/>
      </w:pPr>
    </w:p>
    <w:p w:rsidR="001702C8" w:rsidRDefault="001702C8" w:rsidP="00FC0B30">
      <w:pPr>
        <w:pStyle w:val="40"/>
        <w:numPr>
          <w:ilvl w:val="0"/>
          <w:numId w:val="10"/>
        </w:numPr>
        <w:shd w:val="clear" w:color="auto" w:fill="auto"/>
        <w:tabs>
          <w:tab w:val="left" w:pos="1309"/>
        </w:tabs>
        <w:spacing w:before="0" w:after="236" w:line="307" w:lineRule="exact"/>
        <w:ind w:right="540"/>
      </w:pPr>
      <w:r>
        <w:t>Досудебный (внесудебный) порядок обжалования решений и действий (бездействия) республиканского органа исполнительной власти, предоставляющего государственную услугу, а также его должностных лиц</w:t>
      </w:r>
    </w:p>
    <w:p w:rsidR="001702C8" w:rsidRDefault="001702C8" w:rsidP="00BF70C0">
      <w:pPr>
        <w:pStyle w:val="20"/>
        <w:shd w:val="clear" w:color="auto" w:fill="auto"/>
        <w:spacing w:before="0" w:after="240" w:line="312" w:lineRule="exact"/>
        <w:ind w:firstLine="669"/>
        <w:jc w:val="center"/>
      </w:pPr>
      <w:r>
        <w:t xml:space="preserve">Информация </w:t>
      </w:r>
      <w:r w:rsidR="00E3767F">
        <w:t xml:space="preserve">для </w:t>
      </w:r>
      <w:r>
        <w:t>заявителей</w:t>
      </w:r>
      <w:r w:rsidR="00E3767F">
        <w:t xml:space="preserve"> об их праве</w:t>
      </w:r>
      <w:r>
        <w:t xml:space="preserve"> на досудебное (внесудебное) обжалование</w:t>
      </w:r>
      <w:r>
        <w:br/>
        <w:t>действий (бездействия) и (или) решений, принятых (осуществленных)</w:t>
      </w:r>
      <w:r>
        <w:br/>
        <w:t>в ходе предоставления государственной услуги</w:t>
      </w:r>
    </w:p>
    <w:p w:rsidR="001702C8" w:rsidRDefault="001702C8" w:rsidP="00BF70C0">
      <w:pPr>
        <w:pStyle w:val="20"/>
        <w:numPr>
          <w:ilvl w:val="1"/>
          <w:numId w:val="10"/>
        </w:numPr>
        <w:shd w:val="clear" w:color="auto" w:fill="auto"/>
        <w:tabs>
          <w:tab w:val="left" w:pos="1268"/>
        </w:tabs>
        <w:spacing w:before="0" w:after="248" w:line="312" w:lineRule="exact"/>
        <w:ind w:firstLine="669"/>
      </w:pPr>
      <w:r>
        <w:t xml:space="preserve">Заявитель (представитель) имеет право на досудебное (внесудебное) обжалование действий (бездействия) </w:t>
      </w:r>
      <w:proofErr w:type="spellStart"/>
      <w:r>
        <w:t>Минлесхоза</w:t>
      </w:r>
      <w:proofErr w:type="spellEnd"/>
      <w:r>
        <w:t xml:space="preserve"> РТ, его должностных лиц, </w:t>
      </w:r>
      <w:r w:rsidR="00915F6E">
        <w:rPr>
          <w:bCs/>
        </w:rPr>
        <w:t xml:space="preserve">ГБУ </w:t>
      </w:r>
      <w:r w:rsidR="00915F6E">
        <w:rPr>
          <w:bCs/>
        </w:rPr>
        <w:lastRenderedPageBreak/>
        <w:t>«МФЦ в РТ»</w:t>
      </w:r>
      <w:r>
        <w:t xml:space="preserve">, работников </w:t>
      </w:r>
      <w:r w:rsidR="00915F6E">
        <w:rPr>
          <w:bCs/>
        </w:rPr>
        <w:t xml:space="preserve">ГБУ «МФЦ в РТ» </w:t>
      </w:r>
      <w:r>
        <w:t>при предоставлении государственной услуги (далее - жалоба).</w:t>
      </w:r>
    </w:p>
    <w:p w:rsidR="00E3767F" w:rsidRDefault="00E3767F" w:rsidP="00E3767F">
      <w:pPr>
        <w:pStyle w:val="20"/>
        <w:shd w:val="clear" w:color="auto" w:fill="auto"/>
        <w:tabs>
          <w:tab w:val="left" w:pos="1268"/>
        </w:tabs>
        <w:spacing w:before="0" w:after="248" w:line="312" w:lineRule="exact"/>
        <w:jc w:val="center"/>
      </w:pPr>
      <w:r>
        <w:t>Предмет досудебного обжалования</w:t>
      </w:r>
    </w:p>
    <w:p w:rsidR="00E3767F" w:rsidRDefault="00E3767F" w:rsidP="00E3767F">
      <w:pPr>
        <w:pStyle w:val="20"/>
        <w:numPr>
          <w:ilvl w:val="1"/>
          <w:numId w:val="10"/>
        </w:numPr>
        <w:shd w:val="clear" w:color="auto" w:fill="auto"/>
        <w:tabs>
          <w:tab w:val="left" w:pos="1268"/>
        </w:tabs>
        <w:spacing w:before="0" w:after="248" w:line="312" w:lineRule="exact"/>
      </w:pPr>
      <w:r>
        <w:t>Предметом досудебного обжалования является действие (бездействие) и решения, принятых (осуществляемых) в ходе предоставления государственной услуги.</w:t>
      </w:r>
    </w:p>
    <w:p w:rsidR="00E3767F" w:rsidRDefault="00E3767F" w:rsidP="00E3767F">
      <w:pPr>
        <w:pStyle w:val="20"/>
        <w:shd w:val="clear" w:color="auto" w:fill="auto"/>
        <w:tabs>
          <w:tab w:val="left" w:pos="1268"/>
        </w:tabs>
        <w:spacing w:before="0" w:after="248" w:line="312" w:lineRule="exact"/>
        <w:jc w:val="center"/>
      </w:pPr>
      <w:r>
        <w:t>Основания для начала процедуры досудебного (внесудебного) обжалования</w:t>
      </w:r>
    </w:p>
    <w:p w:rsidR="00E3767F" w:rsidRDefault="00E3767F" w:rsidP="00E3767F">
      <w:pPr>
        <w:pStyle w:val="20"/>
        <w:numPr>
          <w:ilvl w:val="1"/>
          <w:numId w:val="10"/>
        </w:numPr>
        <w:shd w:val="clear" w:color="auto" w:fill="auto"/>
        <w:tabs>
          <w:tab w:val="left" w:pos="1268"/>
        </w:tabs>
        <w:spacing w:before="0" w:after="248" w:line="312" w:lineRule="exact"/>
      </w:pPr>
      <w:r>
        <w:t>Основанием для начала процедуры досудебного (внесудебного) обжалования является жал</w:t>
      </w:r>
      <w:r w:rsidR="005122FB">
        <w:t>оба (претензия</w:t>
      </w:r>
      <w:r>
        <w:t>) заявителя.</w:t>
      </w:r>
    </w:p>
    <w:p w:rsidR="001702C8" w:rsidRDefault="001702C8" w:rsidP="00BF70C0">
      <w:pPr>
        <w:pStyle w:val="20"/>
        <w:shd w:val="clear" w:color="auto" w:fill="auto"/>
        <w:spacing w:before="0" w:after="236" w:line="302" w:lineRule="exact"/>
        <w:ind w:firstLine="669"/>
        <w:jc w:val="center"/>
      </w:pPr>
      <w:r>
        <w:t>Органы государственной власти, организации и уполномоченные</w:t>
      </w:r>
      <w:r>
        <w:br/>
        <w:t>на рассмотрение жалобы лица, которым может быть направлена жалоба</w:t>
      </w:r>
      <w:r>
        <w:br/>
        <w:t>заявителя в досудебном (внесудебном) порядке</w:t>
      </w:r>
    </w:p>
    <w:p w:rsidR="001702C8" w:rsidRDefault="001702C8" w:rsidP="00BF70C0">
      <w:pPr>
        <w:pStyle w:val="20"/>
        <w:numPr>
          <w:ilvl w:val="1"/>
          <w:numId w:val="10"/>
        </w:numPr>
        <w:shd w:val="clear" w:color="auto" w:fill="auto"/>
        <w:tabs>
          <w:tab w:val="left" w:pos="1268"/>
        </w:tabs>
        <w:spacing w:before="0" w:line="307" w:lineRule="exact"/>
        <w:ind w:firstLine="669"/>
      </w:pPr>
      <w:r>
        <w:t>В досудебном порядке заявитель (представитель) вправе обратиться с жалобой в письменной форме на бумажном носителе или в электронной форме в Минлесхоз Р</w:t>
      </w:r>
      <w:r w:rsidR="00915F6E">
        <w:t>Т</w:t>
      </w:r>
      <w:r>
        <w:t>:</w:t>
      </w:r>
    </w:p>
    <w:p w:rsidR="001702C8" w:rsidRDefault="001702C8" w:rsidP="00BF70C0">
      <w:pPr>
        <w:pStyle w:val="20"/>
        <w:shd w:val="clear" w:color="auto" w:fill="auto"/>
        <w:spacing w:before="0" w:line="307" w:lineRule="exact"/>
        <w:ind w:firstLine="669"/>
      </w:pPr>
      <w:r>
        <w:t xml:space="preserve">министру лесного хозяйства Республики </w:t>
      </w:r>
      <w:r w:rsidR="00915F6E">
        <w:t>Татар</w:t>
      </w:r>
      <w:r>
        <w:t xml:space="preserve">стан - на решения и (или) действия (бездействие) должностного лица </w:t>
      </w:r>
      <w:proofErr w:type="spellStart"/>
      <w:r>
        <w:t>Минлесхоза</w:t>
      </w:r>
      <w:proofErr w:type="spellEnd"/>
      <w:r>
        <w:t xml:space="preserve"> Р</w:t>
      </w:r>
      <w:r w:rsidR="00915F6E">
        <w:t>Т</w:t>
      </w:r>
      <w:r>
        <w:t>, государственного служащего;</w:t>
      </w:r>
    </w:p>
    <w:p w:rsidR="001702C8" w:rsidRDefault="001702C8" w:rsidP="00BF70C0">
      <w:pPr>
        <w:pStyle w:val="20"/>
        <w:shd w:val="clear" w:color="auto" w:fill="auto"/>
        <w:spacing w:before="0" w:line="307" w:lineRule="exact"/>
        <w:ind w:firstLine="669"/>
      </w:pPr>
      <w:r>
        <w:t xml:space="preserve">в Правительство Республики </w:t>
      </w:r>
      <w:r w:rsidR="00915F6E">
        <w:t>Татар</w:t>
      </w:r>
      <w:r>
        <w:t xml:space="preserve">стан - на решения и (или) действия (бездействие) министра лесного хозяйства Республики </w:t>
      </w:r>
      <w:r w:rsidR="00ED42E9">
        <w:t>Татар</w:t>
      </w:r>
      <w:r>
        <w:t>стан;</w:t>
      </w:r>
    </w:p>
    <w:p w:rsidR="001702C8" w:rsidRDefault="001702C8" w:rsidP="00BF70C0">
      <w:pPr>
        <w:pStyle w:val="20"/>
        <w:shd w:val="clear" w:color="auto" w:fill="auto"/>
        <w:spacing w:before="0" w:line="307" w:lineRule="exact"/>
        <w:ind w:firstLine="669"/>
      </w:pPr>
      <w:r>
        <w:t xml:space="preserve">к руководителю </w:t>
      </w:r>
      <w:r w:rsidR="00915F6E">
        <w:rPr>
          <w:bCs/>
        </w:rPr>
        <w:t xml:space="preserve">ГБУ «МФЦ в РТ» </w:t>
      </w:r>
      <w:r>
        <w:t xml:space="preserve">- на решения и действия (бездействие) работника </w:t>
      </w:r>
      <w:r w:rsidR="00915F6E">
        <w:rPr>
          <w:bCs/>
        </w:rPr>
        <w:t>ГБУ «МФЦ в РТ»</w:t>
      </w:r>
      <w:r>
        <w:t>;</w:t>
      </w:r>
    </w:p>
    <w:p w:rsidR="001702C8" w:rsidRDefault="001702C8" w:rsidP="00BF70C0">
      <w:pPr>
        <w:pStyle w:val="20"/>
        <w:shd w:val="clear" w:color="auto" w:fill="auto"/>
        <w:spacing w:before="0" w:line="312" w:lineRule="exact"/>
        <w:ind w:firstLine="669"/>
      </w:pPr>
      <w:r>
        <w:t xml:space="preserve">к учредителю </w:t>
      </w:r>
      <w:r w:rsidR="00915F6E">
        <w:rPr>
          <w:bCs/>
        </w:rPr>
        <w:t xml:space="preserve">ГБУ «МФЦ в РТ» </w:t>
      </w:r>
      <w:r>
        <w:t xml:space="preserve">- на решение и действия (бездействие) </w:t>
      </w:r>
      <w:r w:rsidR="00915F6E">
        <w:rPr>
          <w:bCs/>
        </w:rPr>
        <w:t>ГБУ «МФЦ в РТ»</w:t>
      </w:r>
      <w:r>
        <w:t>.</w:t>
      </w:r>
    </w:p>
    <w:p w:rsidR="001702C8" w:rsidRDefault="001702C8" w:rsidP="00BF70C0">
      <w:pPr>
        <w:pStyle w:val="20"/>
        <w:shd w:val="clear" w:color="auto" w:fill="auto"/>
        <w:spacing w:before="0" w:line="317" w:lineRule="exact"/>
        <w:ind w:firstLine="669"/>
      </w:pPr>
      <w:r>
        <w:t xml:space="preserve">В </w:t>
      </w:r>
      <w:proofErr w:type="spellStart"/>
      <w:r>
        <w:t>Минлесхозе</w:t>
      </w:r>
      <w:proofErr w:type="spellEnd"/>
      <w:r>
        <w:t xml:space="preserve"> Р</w:t>
      </w:r>
      <w:r w:rsidR="00915F6E">
        <w:t>Т</w:t>
      </w:r>
      <w:r>
        <w:t xml:space="preserve"> и его отделах</w:t>
      </w:r>
      <w:r w:rsidR="00915F6E">
        <w:t>,</w:t>
      </w:r>
      <w:r>
        <w:t xml:space="preserve"> </w:t>
      </w:r>
      <w:r w:rsidR="00915F6E">
        <w:rPr>
          <w:bCs/>
        </w:rPr>
        <w:t>ГБУ «МФЦ в РТ»</w:t>
      </w:r>
      <w:r>
        <w:t xml:space="preserve">, у учредителя </w:t>
      </w:r>
      <w:r w:rsidR="00915F6E">
        <w:rPr>
          <w:bCs/>
        </w:rPr>
        <w:t xml:space="preserve">ГБУ «МФЦ в РТ» </w:t>
      </w:r>
      <w:r>
        <w:t>определяются должностные лица, уполномоченные на рассмотрение жалоб.</w:t>
      </w:r>
    </w:p>
    <w:p w:rsidR="00915F6E" w:rsidRDefault="00915F6E" w:rsidP="00BF70C0">
      <w:pPr>
        <w:pStyle w:val="20"/>
        <w:shd w:val="clear" w:color="auto" w:fill="auto"/>
        <w:spacing w:before="0" w:line="317" w:lineRule="exact"/>
        <w:ind w:firstLine="669"/>
      </w:pPr>
    </w:p>
    <w:p w:rsidR="005122FB" w:rsidRDefault="005122FB" w:rsidP="005122FB">
      <w:pPr>
        <w:pStyle w:val="20"/>
        <w:shd w:val="clear" w:color="auto" w:fill="auto"/>
        <w:spacing w:before="0" w:after="244" w:line="307" w:lineRule="exact"/>
        <w:ind w:firstLine="669"/>
        <w:jc w:val="center"/>
      </w:pPr>
      <w:r>
        <w:t>Перечень нормативных правовых актов, регулирующих порядок</w:t>
      </w:r>
      <w:r>
        <w:br/>
        <w:t>досудебного (внесудебного) обжалования действий (бездействия)</w:t>
      </w:r>
      <w:r>
        <w:br/>
        <w:t>республиканского органа исполнительной власти, предоставляющего</w:t>
      </w:r>
      <w:r>
        <w:br/>
        <w:t>государственную услугу, и (или) решений, принятых (осуществленных)</w:t>
      </w:r>
      <w:r>
        <w:br/>
        <w:t>в ходе предоставления государственной услуги</w:t>
      </w:r>
    </w:p>
    <w:p w:rsidR="005122FB" w:rsidRDefault="005122FB" w:rsidP="005122FB">
      <w:pPr>
        <w:pStyle w:val="20"/>
        <w:numPr>
          <w:ilvl w:val="1"/>
          <w:numId w:val="10"/>
        </w:numPr>
        <w:shd w:val="clear" w:color="auto" w:fill="auto"/>
        <w:tabs>
          <w:tab w:val="left" w:pos="1454"/>
        </w:tabs>
        <w:spacing w:before="0" w:line="302" w:lineRule="exact"/>
      </w:pPr>
      <w:r>
        <w:t xml:space="preserve">Порядок досудебного (внесудебного) обжалования решений и действий (бездействия) </w:t>
      </w:r>
      <w:proofErr w:type="spellStart"/>
      <w:r>
        <w:t>Минлесхоза</w:t>
      </w:r>
      <w:proofErr w:type="spellEnd"/>
      <w:r>
        <w:t xml:space="preserve"> РТ регулируется:</w:t>
      </w:r>
    </w:p>
    <w:p w:rsidR="005122FB" w:rsidRDefault="005122FB" w:rsidP="005122FB">
      <w:pPr>
        <w:pStyle w:val="20"/>
        <w:shd w:val="clear" w:color="auto" w:fill="auto"/>
        <w:spacing w:before="0" w:line="307" w:lineRule="exact"/>
        <w:ind w:firstLine="669"/>
      </w:pPr>
      <w:r>
        <w:t>Федеральным законом «Об организации предоставления государственных и муниципальных услуг»;</w:t>
      </w:r>
    </w:p>
    <w:p w:rsidR="005122FB" w:rsidRDefault="005122FB" w:rsidP="005122FB">
      <w:pPr>
        <w:pStyle w:val="20"/>
        <w:shd w:val="clear" w:color="auto" w:fill="auto"/>
        <w:spacing w:before="0" w:line="307" w:lineRule="exact"/>
        <w:ind w:firstLine="669"/>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122FB" w:rsidRDefault="005122FB" w:rsidP="005122FB">
      <w:pPr>
        <w:pStyle w:val="20"/>
        <w:shd w:val="clear" w:color="auto" w:fill="auto"/>
        <w:spacing w:before="0" w:line="307" w:lineRule="exact"/>
        <w:ind w:firstLine="669"/>
      </w:pPr>
      <w:r>
        <w:lastRenderedPageBreak/>
        <w:t xml:space="preserve">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государственной услуги </w:t>
      </w:r>
      <w:proofErr w:type="spellStart"/>
      <w:r>
        <w:t>Минлесхозом</w:t>
      </w:r>
      <w:proofErr w:type="spellEnd"/>
      <w:r>
        <w:t xml:space="preserve"> РТ, его должностными лицами, об органах, организациях и лицах, уполномоченных на рассмотрение жалобы, направленной в досудебном (внесудебном) порядке, способах информирования зарегистрированных лиц о порядке подачи и рассмотрения жалобы, в том числе с использованием РПГУ, а также перечне нормативных правовых актов, регулирующих порядок досудебного (внесудебного) обжалования решений и действий (бездействия) </w:t>
      </w:r>
      <w:proofErr w:type="spellStart"/>
      <w:r>
        <w:t>Минлесхоза</w:t>
      </w:r>
      <w:proofErr w:type="spellEnd"/>
      <w:r>
        <w:t xml:space="preserve"> РТ подлежит обязательному размещению на РПГУ.</w:t>
      </w:r>
    </w:p>
    <w:p w:rsidR="005122FB" w:rsidRDefault="005122FB" w:rsidP="00BF70C0">
      <w:pPr>
        <w:pStyle w:val="20"/>
        <w:shd w:val="clear" w:color="auto" w:fill="auto"/>
        <w:spacing w:before="0" w:line="317" w:lineRule="exact"/>
        <w:ind w:firstLine="669"/>
      </w:pPr>
    </w:p>
    <w:p w:rsidR="009D4259" w:rsidRDefault="009D4259" w:rsidP="00895B11">
      <w:pPr>
        <w:pStyle w:val="20"/>
        <w:shd w:val="clear" w:color="auto" w:fill="auto"/>
        <w:spacing w:before="0" w:line="317" w:lineRule="exact"/>
        <w:jc w:val="center"/>
      </w:pPr>
      <w:r>
        <w:t>Порядок подачи и рассмотрения жалобы</w:t>
      </w:r>
    </w:p>
    <w:p w:rsidR="00895B11" w:rsidRDefault="00895B11" w:rsidP="00895B11">
      <w:pPr>
        <w:pStyle w:val="20"/>
        <w:shd w:val="clear" w:color="auto" w:fill="auto"/>
        <w:spacing w:before="0" w:line="317" w:lineRule="exact"/>
        <w:jc w:val="center"/>
      </w:pPr>
    </w:p>
    <w:p w:rsidR="00895B11" w:rsidRDefault="00E62FC9" w:rsidP="00E62FC9">
      <w:pPr>
        <w:pStyle w:val="20"/>
        <w:numPr>
          <w:ilvl w:val="1"/>
          <w:numId w:val="10"/>
        </w:numPr>
        <w:shd w:val="clear" w:color="auto" w:fill="auto"/>
        <w:spacing w:before="0" w:line="317" w:lineRule="exact"/>
      </w:pPr>
      <w:r>
        <w:t xml:space="preserve">Порядок подачи и рассмотрения жалобы осуществляется на основании </w:t>
      </w:r>
      <w:r w:rsidRPr="00E62FC9">
        <w:t>Федер</w:t>
      </w:r>
      <w:r>
        <w:t>ального</w:t>
      </w:r>
      <w:r w:rsidRPr="00E62FC9">
        <w:t xml:space="preserve"> закон</w:t>
      </w:r>
      <w:r>
        <w:t>а</w:t>
      </w:r>
      <w:r w:rsidRPr="00E62FC9">
        <w:t xml:space="preserve"> "О порядке рассмотрения обращений граждан Российской Федерации" от 02.05.2006 N 59-ФЗ</w:t>
      </w:r>
      <w:r>
        <w:t>.</w:t>
      </w:r>
    </w:p>
    <w:p w:rsidR="009D4259" w:rsidRDefault="009D4259" w:rsidP="009D4259">
      <w:pPr>
        <w:pStyle w:val="20"/>
        <w:shd w:val="clear" w:color="auto" w:fill="auto"/>
        <w:spacing w:before="0" w:line="317" w:lineRule="exact"/>
        <w:ind w:firstLine="669"/>
        <w:jc w:val="center"/>
      </w:pPr>
    </w:p>
    <w:p w:rsidR="009D4259" w:rsidRDefault="009D4259" w:rsidP="009D4259">
      <w:pPr>
        <w:pStyle w:val="20"/>
        <w:shd w:val="clear" w:color="auto" w:fill="auto"/>
        <w:spacing w:before="0" w:line="317" w:lineRule="exact"/>
        <w:jc w:val="center"/>
      </w:pPr>
      <w:r>
        <w:t>Сроки рассмотрения жалобы</w:t>
      </w:r>
    </w:p>
    <w:p w:rsidR="00E62FC9" w:rsidRDefault="00E62FC9" w:rsidP="009D4259">
      <w:pPr>
        <w:pStyle w:val="20"/>
        <w:shd w:val="clear" w:color="auto" w:fill="auto"/>
        <w:spacing w:before="0" w:line="317" w:lineRule="exact"/>
        <w:jc w:val="center"/>
      </w:pPr>
    </w:p>
    <w:p w:rsidR="00E62FC9" w:rsidRDefault="00E62FC9" w:rsidP="00E62FC9">
      <w:pPr>
        <w:pStyle w:val="20"/>
        <w:shd w:val="clear" w:color="auto" w:fill="auto"/>
        <w:spacing w:before="0" w:line="317" w:lineRule="exact"/>
      </w:pPr>
      <w:r>
        <w:t>5.7</w:t>
      </w:r>
      <w:r w:rsidRPr="00E62FC9">
        <w:t>.</w:t>
      </w:r>
      <w:r w:rsidRPr="00E62FC9">
        <w:tab/>
      </w:r>
      <w:r>
        <w:t>Сроки</w:t>
      </w:r>
      <w:r w:rsidRPr="00E62FC9">
        <w:t xml:space="preserve"> рассмотрения жалобы </w:t>
      </w:r>
      <w:r>
        <w:t xml:space="preserve">так же </w:t>
      </w:r>
      <w:r w:rsidRPr="00E62FC9">
        <w:t>осуществляется на основании Федерального закона "О порядке рассмотрения обращений граждан Российской Федерации" от 02.05.2006 N 59-ФЗ.</w:t>
      </w:r>
    </w:p>
    <w:p w:rsidR="009D4259" w:rsidRDefault="009D4259" w:rsidP="009D4259">
      <w:pPr>
        <w:pStyle w:val="20"/>
        <w:shd w:val="clear" w:color="auto" w:fill="auto"/>
        <w:spacing w:before="0" w:line="317" w:lineRule="exact"/>
        <w:jc w:val="center"/>
      </w:pPr>
    </w:p>
    <w:p w:rsidR="009D4259" w:rsidRDefault="009D4259" w:rsidP="009D4259">
      <w:pPr>
        <w:pStyle w:val="20"/>
        <w:shd w:val="clear" w:color="auto" w:fill="auto"/>
        <w:spacing w:before="0" w:line="317" w:lineRule="exact"/>
        <w:jc w:val="center"/>
      </w:pPr>
      <w:r>
        <w:t>Результат досудебного (внесудебного) обжалования применительно к каждой процедуре либо инстанции обжалования</w:t>
      </w:r>
    </w:p>
    <w:p w:rsidR="00E62FC9" w:rsidRDefault="00E62FC9" w:rsidP="009D4259">
      <w:pPr>
        <w:pStyle w:val="20"/>
        <w:shd w:val="clear" w:color="auto" w:fill="auto"/>
        <w:spacing w:before="0" w:line="317" w:lineRule="exact"/>
        <w:jc w:val="center"/>
      </w:pPr>
    </w:p>
    <w:p w:rsidR="00E62FC9" w:rsidRDefault="00E62FC9" w:rsidP="00E62FC9">
      <w:pPr>
        <w:pStyle w:val="20"/>
        <w:numPr>
          <w:ilvl w:val="1"/>
          <w:numId w:val="21"/>
        </w:numPr>
        <w:shd w:val="clear" w:color="auto" w:fill="auto"/>
        <w:spacing w:before="0" w:line="317" w:lineRule="exact"/>
        <w:ind w:left="0" w:firstLine="0"/>
      </w:pPr>
      <w:r>
        <w:t xml:space="preserve">Результат </w:t>
      </w:r>
      <w:r w:rsidRPr="00E62FC9">
        <w:t>досудебного (внесудебно</w:t>
      </w:r>
      <w:r>
        <w:t>го) обжалования применительно ко всей процедуре либо инстанции обжалования.</w:t>
      </w:r>
    </w:p>
    <w:p w:rsidR="009D4259" w:rsidRDefault="009D4259" w:rsidP="009D4259">
      <w:pPr>
        <w:pStyle w:val="20"/>
        <w:shd w:val="clear" w:color="auto" w:fill="auto"/>
        <w:spacing w:before="0" w:line="317" w:lineRule="exact"/>
        <w:jc w:val="center"/>
      </w:pPr>
    </w:p>
    <w:p w:rsidR="009D4259" w:rsidRDefault="009D4259" w:rsidP="009D4259">
      <w:pPr>
        <w:pStyle w:val="20"/>
        <w:shd w:val="clear" w:color="auto" w:fill="auto"/>
        <w:spacing w:before="0" w:line="317" w:lineRule="exact"/>
        <w:jc w:val="center"/>
      </w:pPr>
      <w:r>
        <w:t xml:space="preserve">Порядок </w:t>
      </w:r>
      <w:r w:rsidR="00895B11">
        <w:t>информирования заявителя о результатах рассмотрения жалобы</w:t>
      </w:r>
    </w:p>
    <w:p w:rsidR="00895B11" w:rsidRDefault="00895B11" w:rsidP="009D4259">
      <w:pPr>
        <w:pStyle w:val="20"/>
        <w:shd w:val="clear" w:color="auto" w:fill="auto"/>
        <w:spacing w:before="0" w:line="317" w:lineRule="exact"/>
        <w:jc w:val="center"/>
      </w:pPr>
    </w:p>
    <w:p w:rsidR="00895B11" w:rsidRDefault="00895B11" w:rsidP="00E62FC9">
      <w:pPr>
        <w:pStyle w:val="20"/>
        <w:numPr>
          <w:ilvl w:val="1"/>
          <w:numId w:val="21"/>
        </w:numPr>
        <w:shd w:val="clear" w:color="auto" w:fill="auto"/>
        <w:spacing w:before="0" w:line="317" w:lineRule="exact"/>
      </w:pPr>
      <w:r>
        <w:t>Информирование заявителя о результатах рассмотрения жалобы осуществляется посредством почтовой связи, через телефонную связь или посредством направления информации на электронную почту за</w:t>
      </w:r>
      <w:r w:rsidR="00E62FC9">
        <w:t>я</w:t>
      </w:r>
      <w:r>
        <w:t>вителя.</w:t>
      </w:r>
    </w:p>
    <w:p w:rsidR="00895B11" w:rsidRDefault="00895B11" w:rsidP="009D4259">
      <w:pPr>
        <w:pStyle w:val="20"/>
        <w:shd w:val="clear" w:color="auto" w:fill="auto"/>
        <w:spacing w:before="0" w:line="317" w:lineRule="exact"/>
        <w:jc w:val="center"/>
      </w:pPr>
    </w:p>
    <w:p w:rsidR="00895B11" w:rsidRDefault="00895B11" w:rsidP="009D4259">
      <w:pPr>
        <w:pStyle w:val="20"/>
        <w:shd w:val="clear" w:color="auto" w:fill="auto"/>
        <w:spacing w:before="0" w:line="317" w:lineRule="exact"/>
        <w:jc w:val="center"/>
      </w:pPr>
      <w:r>
        <w:t>Порядок обжалования решения по жалобе</w:t>
      </w:r>
    </w:p>
    <w:p w:rsidR="00E62FC9" w:rsidRDefault="00E62FC9" w:rsidP="009D4259">
      <w:pPr>
        <w:pStyle w:val="20"/>
        <w:shd w:val="clear" w:color="auto" w:fill="auto"/>
        <w:spacing w:before="0" w:line="317" w:lineRule="exact"/>
        <w:jc w:val="center"/>
      </w:pPr>
    </w:p>
    <w:p w:rsidR="00E62FC9" w:rsidRDefault="00E62FC9" w:rsidP="00E62FC9">
      <w:pPr>
        <w:pStyle w:val="20"/>
        <w:numPr>
          <w:ilvl w:val="1"/>
          <w:numId w:val="21"/>
        </w:numPr>
        <w:shd w:val="clear" w:color="auto" w:fill="auto"/>
        <w:spacing w:before="0" w:line="317" w:lineRule="exact"/>
      </w:pPr>
      <w:r>
        <w:t>Порядок обжалования решения по жалобе осуществляется в судебном порядке, если не предусмотрен иной порядок.</w:t>
      </w:r>
    </w:p>
    <w:p w:rsidR="00895B11" w:rsidRDefault="00895B11" w:rsidP="009D4259">
      <w:pPr>
        <w:pStyle w:val="20"/>
        <w:shd w:val="clear" w:color="auto" w:fill="auto"/>
        <w:spacing w:before="0" w:line="317" w:lineRule="exact"/>
        <w:jc w:val="center"/>
      </w:pPr>
    </w:p>
    <w:p w:rsidR="00895B11" w:rsidRDefault="00895B11" w:rsidP="009D4259">
      <w:pPr>
        <w:pStyle w:val="20"/>
        <w:shd w:val="clear" w:color="auto" w:fill="auto"/>
        <w:spacing w:before="0" w:line="317" w:lineRule="exact"/>
        <w:jc w:val="center"/>
      </w:pPr>
      <w:r>
        <w:t>Право заявителя на получение информации и документов, необходимых для обоснования и рассмотрения жалобы</w:t>
      </w:r>
    </w:p>
    <w:p w:rsidR="00E62FC9" w:rsidRDefault="00E62FC9" w:rsidP="009D4259">
      <w:pPr>
        <w:pStyle w:val="20"/>
        <w:shd w:val="clear" w:color="auto" w:fill="auto"/>
        <w:spacing w:before="0" w:line="317" w:lineRule="exact"/>
        <w:jc w:val="center"/>
      </w:pPr>
    </w:p>
    <w:p w:rsidR="00E62FC9" w:rsidRDefault="00E62FC9" w:rsidP="00E62FC9">
      <w:pPr>
        <w:pStyle w:val="20"/>
        <w:numPr>
          <w:ilvl w:val="1"/>
          <w:numId w:val="21"/>
        </w:numPr>
        <w:shd w:val="clear" w:color="auto" w:fill="auto"/>
        <w:spacing w:before="0" w:line="317" w:lineRule="exact"/>
      </w:pPr>
      <w:r>
        <w:t>Заявителю может быть предоставлена (при наличии) дополнительная информация для обоснования жалобы.</w:t>
      </w:r>
    </w:p>
    <w:p w:rsidR="00895B11" w:rsidRDefault="00895B11" w:rsidP="009D4259">
      <w:pPr>
        <w:pStyle w:val="20"/>
        <w:shd w:val="clear" w:color="auto" w:fill="auto"/>
        <w:spacing w:before="0" w:line="317" w:lineRule="exact"/>
        <w:jc w:val="center"/>
      </w:pPr>
    </w:p>
    <w:p w:rsidR="00E518F9" w:rsidRDefault="00E518F9" w:rsidP="00BF70C0">
      <w:pPr>
        <w:pStyle w:val="20"/>
        <w:shd w:val="clear" w:color="auto" w:fill="auto"/>
        <w:spacing w:before="0" w:after="244" w:line="312" w:lineRule="exact"/>
        <w:ind w:firstLine="669"/>
        <w:jc w:val="center"/>
      </w:pPr>
      <w:r>
        <w:t>Способы информирования заявителей о порядке подачи и рассмотрения</w:t>
      </w:r>
      <w:r>
        <w:br/>
        <w:t>жалобы, в том числе с использованием Портала государственных</w:t>
      </w:r>
      <w:r>
        <w:br/>
        <w:t>и муниципальных услуг (функций) Республики Татарстан</w:t>
      </w:r>
    </w:p>
    <w:p w:rsidR="00E518F9" w:rsidRDefault="00E518F9" w:rsidP="00E62FC9">
      <w:pPr>
        <w:pStyle w:val="20"/>
        <w:numPr>
          <w:ilvl w:val="1"/>
          <w:numId w:val="21"/>
        </w:numPr>
        <w:shd w:val="clear" w:color="auto" w:fill="auto"/>
        <w:tabs>
          <w:tab w:val="left" w:pos="709"/>
        </w:tabs>
        <w:spacing w:before="0" w:after="240" w:line="307" w:lineRule="exact"/>
        <w:ind w:left="0" w:firstLine="0"/>
      </w:pPr>
      <w:r>
        <w:t xml:space="preserve">Информация о порядке подачи и рассмотрения жалобы размещается на информационных стендах в местах предоставления государственной услуги, на официальном сайте </w:t>
      </w:r>
      <w:proofErr w:type="spellStart"/>
      <w:r>
        <w:t>Минлесхоза</w:t>
      </w:r>
      <w:proofErr w:type="spellEnd"/>
      <w:r>
        <w:t xml:space="preserve"> РТ, на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154BB" w:rsidRDefault="000154BB" w:rsidP="0055004D">
      <w:pPr>
        <w:pStyle w:val="40"/>
        <w:numPr>
          <w:ilvl w:val="0"/>
          <w:numId w:val="21"/>
        </w:numPr>
        <w:shd w:val="clear" w:color="auto" w:fill="auto"/>
        <w:tabs>
          <w:tab w:val="left" w:pos="1134"/>
        </w:tabs>
        <w:spacing w:before="0" w:after="240"/>
        <w:ind w:left="0" w:right="1140" w:firstLine="0"/>
      </w:pPr>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154BB" w:rsidRDefault="000154BB" w:rsidP="00BF70C0">
      <w:pPr>
        <w:pStyle w:val="20"/>
        <w:shd w:val="clear" w:color="auto" w:fill="auto"/>
        <w:spacing w:before="0" w:after="236" w:line="302" w:lineRule="exact"/>
        <w:ind w:firstLine="669"/>
        <w:jc w:val="center"/>
      </w:pPr>
      <w:r>
        <w:t>Исчерпывающий перечень административных процедур (действий)</w:t>
      </w:r>
      <w:r>
        <w:br/>
        <w:t>при предоставлении государственной услуги, выполняемых</w:t>
      </w:r>
      <w:r>
        <w:br/>
        <w:t>многофункциональными центрами предоставления</w:t>
      </w:r>
      <w:r>
        <w:br/>
        <w:t>государственных и муниципальных услуг</w:t>
      </w:r>
    </w:p>
    <w:p w:rsidR="0053619E" w:rsidRDefault="0053619E" w:rsidP="00E62FC9">
      <w:pPr>
        <w:pStyle w:val="20"/>
        <w:numPr>
          <w:ilvl w:val="1"/>
          <w:numId w:val="21"/>
        </w:numPr>
        <w:shd w:val="clear" w:color="auto" w:fill="auto"/>
        <w:tabs>
          <w:tab w:val="left" w:pos="1273"/>
        </w:tabs>
        <w:spacing w:before="0" w:line="307" w:lineRule="exact"/>
        <w:ind w:firstLine="669"/>
        <w:jc w:val="left"/>
      </w:pPr>
      <w:r>
        <w:t>Отделения</w:t>
      </w:r>
      <w:r>
        <w:rPr>
          <w:bCs/>
        </w:rPr>
        <w:t xml:space="preserve"> ГБУ «МФЦ в РТ»</w:t>
      </w:r>
      <w:r>
        <w:t xml:space="preserve"> осуществляют:</w:t>
      </w:r>
    </w:p>
    <w:p w:rsidR="0053619E" w:rsidRDefault="000154BB" w:rsidP="0012276A">
      <w:pPr>
        <w:pStyle w:val="20"/>
        <w:shd w:val="clear" w:color="auto" w:fill="auto"/>
        <w:tabs>
          <w:tab w:val="left" w:pos="1273"/>
        </w:tabs>
        <w:spacing w:before="0" w:line="307" w:lineRule="exact"/>
        <w:ind w:firstLine="669"/>
      </w:pPr>
      <w:r>
        <w:t>информирование заявителей о порядке предоставлении государственной слуги в многофункциональном центре предоставления государственных и муниципальных услуг;</w:t>
      </w:r>
    </w:p>
    <w:p w:rsidR="000154BB" w:rsidRDefault="000154BB" w:rsidP="00BF70C0">
      <w:pPr>
        <w:pStyle w:val="20"/>
        <w:shd w:val="clear" w:color="auto" w:fill="auto"/>
        <w:tabs>
          <w:tab w:val="left" w:pos="1273"/>
        </w:tabs>
        <w:spacing w:before="0" w:line="307" w:lineRule="exact"/>
        <w:ind w:firstLine="669"/>
        <w:jc w:val="left"/>
      </w:pPr>
      <w:r>
        <w:t>прием отчетов;</w:t>
      </w:r>
    </w:p>
    <w:p w:rsidR="0053619E" w:rsidRDefault="000154BB" w:rsidP="00BF70C0">
      <w:pPr>
        <w:pStyle w:val="20"/>
        <w:shd w:val="clear" w:color="auto" w:fill="auto"/>
        <w:spacing w:before="0" w:line="307" w:lineRule="exact"/>
        <w:ind w:firstLine="669"/>
        <w:jc w:val="left"/>
      </w:pPr>
      <w:r>
        <w:t>выдачу заявителям результата предоставления государственной услуги;</w:t>
      </w:r>
    </w:p>
    <w:p w:rsidR="000154BB" w:rsidRDefault="000154BB" w:rsidP="0012276A">
      <w:pPr>
        <w:pStyle w:val="20"/>
        <w:shd w:val="clear" w:color="auto" w:fill="auto"/>
        <w:spacing w:before="0" w:line="307" w:lineRule="exact"/>
        <w:ind w:firstLine="669"/>
      </w:pPr>
      <w:r>
        <w:t>иные процедуры и действия, предусмотренные Федеральным законом</w:t>
      </w:r>
      <w:r w:rsidR="0012276A">
        <w:t xml:space="preserve">                   </w:t>
      </w:r>
      <w:r>
        <w:t>№ 210-ФЗ.</w:t>
      </w:r>
    </w:p>
    <w:p w:rsidR="000154BB" w:rsidRDefault="000154BB" w:rsidP="00BF70C0">
      <w:pPr>
        <w:pStyle w:val="20"/>
        <w:shd w:val="clear" w:color="auto" w:fill="auto"/>
        <w:spacing w:before="0" w:after="236" w:line="307" w:lineRule="exact"/>
        <w:ind w:firstLine="669"/>
        <w:jc w:val="center"/>
      </w:pPr>
      <w:r>
        <w:t>Информирование заявителей о порядке предоставления</w:t>
      </w:r>
      <w:r>
        <w:br/>
        <w:t>государственной услуги в многофункциональном центре предоставления</w:t>
      </w:r>
      <w:r>
        <w:br/>
        <w:t>государственных и муниципальных услуг</w:t>
      </w:r>
    </w:p>
    <w:p w:rsidR="000154BB" w:rsidRDefault="000154BB" w:rsidP="00E62FC9">
      <w:pPr>
        <w:pStyle w:val="20"/>
        <w:numPr>
          <w:ilvl w:val="1"/>
          <w:numId w:val="21"/>
        </w:numPr>
        <w:shd w:val="clear" w:color="auto" w:fill="auto"/>
        <w:tabs>
          <w:tab w:val="left" w:pos="1578"/>
        </w:tabs>
        <w:spacing w:before="0" w:line="312" w:lineRule="exact"/>
        <w:ind w:firstLine="669"/>
      </w:pPr>
      <w:r>
        <w:t xml:space="preserve">Информирование заявителей о порядке предоставления государственной услуги осуществляется </w:t>
      </w:r>
      <w:r w:rsidR="0053619E">
        <w:rPr>
          <w:bCs/>
        </w:rPr>
        <w:t xml:space="preserve">ГБУ «МФЦ в РТ» </w:t>
      </w:r>
      <w:r>
        <w:t>следующими способами:</w:t>
      </w:r>
    </w:p>
    <w:p w:rsidR="000154BB" w:rsidRDefault="000154BB" w:rsidP="00BF70C0">
      <w:pPr>
        <w:pStyle w:val="20"/>
        <w:shd w:val="clear" w:color="auto" w:fill="auto"/>
        <w:tabs>
          <w:tab w:val="left" w:pos="1062"/>
        </w:tabs>
        <w:spacing w:before="0" w:line="307" w:lineRule="exact"/>
        <w:ind w:firstLine="669"/>
      </w:pPr>
      <w:r>
        <w:t>а)</w:t>
      </w:r>
      <w:r>
        <w:tab/>
        <w:t xml:space="preserve">посредством привлечения средств массовой информации, в том числе путем размещения информации на официальном сайте </w:t>
      </w:r>
      <w:r w:rsidR="0053619E">
        <w:rPr>
          <w:bCs/>
        </w:rPr>
        <w:t xml:space="preserve">ГБУ «МФЦ в РТ» </w:t>
      </w:r>
      <w:r>
        <w:t>в информационно-телекоммуникационной сети Интернет (</w:t>
      </w:r>
      <w:r w:rsidR="0053619E" w:rsidRPr="0053619E">
        <w:t>https://mfc16.tatarstan.ru/</w:t>
      </w:r>
      <w:r>
        <w:t xml:space="preserve">) и информационных стендах в </w:t>
      </w:r>
      <w:r w:rsidR="0053619E">
        <w:t>отделениях</w:t>
      </w:r>
      <w:r>
        <w:t xml:space="preserve"> </w:t>
      </w:r>
      <w:r w:rsidR="0053619E">
        <w:rPr>
          <w:bCs/>
        </w:rPr>
        <w:t>ГБУ «МФЦ в РТ»</w:t>
      </w:r>
      <w:r>
        <w:t>;</w:t>
      </w:r>
    </w:p>
    <w:p w:rsidR="000154BB" w:rsidRDefault="000154BB" w:rsidP="00BF70C0">
      <w:pPr>
        <w:pStyle w:val="20"/>
        <w:shd w:val="clear" w:color="auto" w:fill="auto"/>
        <w:tabs>
          <w:tab w:val="left" w:pos="1207"/>
        </w:tabs>
        <w:spacing w:before="0" w:line="307" w:lineRule="exact"/>
        <w:ind w:firstLine="669"/>
      </w:pPr>
      <w:r>
        <w:t>б)</w:t>
      </w:r>
      <w:r>
        <w:tab/>
        <w:t xml:space="preserve">при обращении заявителя в </w:t>
      </w:r>
      <w:r w:rsidR="0053619E">
        <w:rPr>
          <w:bCs/>
        </w:rPr>
        <w:t xml:space="preserve">ГБУ «МФЦ в РТ» </w:t>
      </w:r>
      <w:r>
        <w:t>лично, по телефону, посредством почтовых отправлений либо по электронной почте.</w:t>
      </w:r>
    </w:p>
    <w:p w:rsidR="000154BB" w:rsidRDefault="000154BB" w:rsidP="00BF70C0">
      <w:pPr>
        <w:pStyle w:val="20"/>
        <w:shd w:val="clear" w:color="auto" w:fill="auto"/>
        <w:spacing w:before="0" w:after="232" w:line="307" w:lineRule="exact"/>
        <w:ind w:firstLine="669"/>
      </w:pPr>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53619E">
        <w:rPr>
          <w:bCs/>
        </w:rPr>
        <w:t xml:space="preserve">ГБУ «МФЦ в РТ» </w:t>
      </w:r>
      <w:r>
        <w:t xml:space="preserve">в форме электронного документа, и в письменной форме по почтовому адресу, указанному в обращении, поступившем в </w:t>
      </w:r>
      <w:r w:rsidR="0053619E">
        <w:rPr>
          <w:bCs/>
        </w:rPr>
        <w:t xml:space="preserve">ГБУ «МФЦ в РТ» в </w:t>
      </w:r>
      <w:r>
        <w:t>письменной форме.</w:t>
      </w:r>
    </w:p>
    <w:p w:rsidR="000154BB" w:rsidRDefault="000154BB" w:rsidP="00BF70C0">
      <w:pPr>
        <w:pStyle w:val="20"/>
        <w:shd w:val="clear" w:color="auto" w:fill="auto"/>
        <w:spacing w:before="0" w:after="270" w:line="317" w:lineRule="exact"/>
        <w:ind w:firstLine="669"/>
        <w:jc w:val="center"/>
      </w:pPr>
      <w:r>
        <w:lastRenderedPageBreak/>
        <w:t>Прием заявлений и иных документов,</w:t>
      </w:r>
      <w:r>
        <w:br/>
        <w:t>необходимых для предоставления государственной услуги,</w:t>
      </w:r>
      <w:r>
        <w:br/>
        <w:t>заявлений об исправлении опечаток и (или) ошибок</w:t>
      </w:r>
    </w:p>
    <w:p w:rsidR="00BF70C0" w:rsidRDefault="000154BB" w:rsidP="00FE57C6">
      <w:pPr>
        <w:pStyle w:val="20"/>
        <w:numPr>
          <w:ilvl w:val="1"/>
          <w:numId w:val="21"/>
        </w:numPr>
        <w:shd w:val="clear" w:color="auto" w:fill="auto"/>
        <w:spacing w:before="0" w:line="307" w:lineRule="exact"/>
        <w:ind w:left="0" w:firstLine="567"/>
      </w:pPr>
      <w:r>
        <w:t>Прием заявителей для получения государственной услуги</w:t>
      </w:r>
      <w:r w:rsidR="00891FA9" w:rsidRPr="003173E3">
        <w:t xml:space="preserve"> </w:t>
      </w:r>
      <w:r w:rsidR="00BF70C0">
        <w:t xml:space="preserve">осуществляется работниками </w:t>
      </w:r>
      <w:r w:rsidR="00891FA9">
        <w:t>от</w:t>
      </w:r>
      <w:r w:rsidR="00BF70C0">
        <w:t xml:space="preserve">деления </w:t>
      </w:r>
      <w:r w:rsidR="00BF70C0" w:rsidRPr="00891FA9">
        <w:rPr>
          <w:bCs/>
        </w:rPr>
        <w:t xml:space="preserve">ГБУ «МФЦ в РТ» </w:t>
      </w:r>
      <w:r w:rsidR="00BF70C0">
        <w:t>в порядке очередности при получении заявителем номерного талона из терминала электронной очереди, соответствующей цели обращения, либо по предварительной записи.</w:t>
      </w:r>
    </w:p>
    <w:p w:rsidR="00BF70C0" w:rsidRDefault="00BF70C0" w:rsidP="00BF70C0">
      <w:pPr>
        <w:pStyle w:val="20"/>
        <w:shd w:val="clear" w:color="auto" w:fill="auto"/>
        <w:spacing w:before="0" w:line="307" w:lineRule="exact"/>
        <w:ind w:firstLine="669"/>
      </w:pPr>
      <w:r>
        <w:t xml:space="preserve">Работник </w:t>
      </w:r>
      <w:r w:rsidR="00891FA9">
        <w:t>от</w:t>
      </w:r>
      <w:r>
        <w:t xml:space="preserve">деления </w:t>
      </w:r>
      <w:r>
        <w:rPr>
          <w:bCs/>
        </w:rPr>
        <w:t xml:space="preserve">ГБУ «МФЦ в РТ» </w:t>
      </w:r>
      <w:r>
        <w:t>осуществляет следующие действия:</w:t>
      </w:r>
    </w:p>
    <w:p w:rsidR="00BF70C0" w:rsidRDefault="00BF70C0" w:rsidP="00BF70C0">
      <w:pPr>
        <w:pStyle w:val="20"/>
        <w:shd w:val="clear" w:color="auto" w:fill="auto"/>
        <w:spacing w:before="0" w:line="307" w:lineRule="exact"/>
        <w:ind w:firstLine="669"/>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F70C0" w:rsidRDefault="00BF70C0" w:rsidP="00BF70C0">
      <w:pPr>
        <w:pStyle w:val="20"/>
        <w:shd w:val="clear" w:color="auto" w:fill="auto"/>
        <w:spacing w:before="0" w:line="307" w:lineRule="exact"/>
        <w:ind w:firstLine="669"/>
      </w:pPr>
      <w:r>
        <w:t>проверяет полномочия представителя (в случае обращения представителя);</w:t>
      </w:r>
    </w:p>
    <w:p w:rsidR="00BF70C0" w:rsidRDefault="00BF70C0" w:rsidP="00BF70C0">
      <w:pPr>
        <w:pStyle w:val="20"/>
        <w:shd w:val="clear" w:color="auto" w:fill="auto"/>
        <w:spacing w:before="0" w:line="307" w:lineRule="exact"/>
        <w:ind w:firstLine="669"/>
      </w:pPr>
      <w:r>
        <w:t>принимает от заявителей отчеты;</w:t>
      </w:r>
    </w:p>
    <w:p w:rsidR="00BF70C0" w:rsidRDefault="00BF70C0" w:rsidP="00BF70C0">
      <w:pPr>
        <w:pStyle w:val="20"/>
        <w:shd w:val="clear" w:color="auto" w:fill="auto"/>
        <w:spacing w:before="0" w:line="307" w:lineRule="exact"/>
        <w:ind w:firstLine="669"/>
      </w:pPr>
      <w:r>
        <w:t>проверяет соответствие отчета и приложенных к нему документов, необходимых для предоставления государственной услуги, требованиям Административного регламента;</w:t>
      </w:r>
    </w:p>
    <w:p w:rsidR="00BF70C0" w:rsidRDefault="00BF70C0" w:rsidP="00BF70C0">
      <w:pPr>
        <w:pStyle w:val="20"/>
        <w:shd w:val="clear" w:color="auto" w:fill="auto"/>
        <w:spacing w:before="0" w:line="307" w:lineRule="exact"/>
        <w:ind w:firstLine="669"/>
      </w:pPr>
      <w: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BF70C0" w:rsidRDefault="00BF70C0" w:rsidP="00BF70C0">
      <w:pPr>
        <w:pStyle w:val="20"/>
        <w:shd w:val="clear" w:color="auto" w:fill="auto"/>
        <w:spacing w:before="0" w:line="307" w:lineRule="exact"/>
        <w:ind w:firstLine="669"/>
      </w:pPr>
      <w: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BF70C0" w:rsidRDefault="00BF70C0" w:rsidP="00BF70C0">
      <w:pPr>
        <w:pStyle w:val="20"/>
        <w:shd w:val="clear" w:color="auto" w:fill="auto"/>
        <w:spacing w:before="0" w:line="307" w:lineRule="exact"/>
        <w:ind w:firstLine="669"/>
      </w:pPr>
      <w:r>
        <w:t>в случае отсутствия необходимых документов либо их несоответствия установленным формам сообщает о данных фактах заявителю;</w:t>
      </w:r>
    </w:p>
    <w:p w:rsidR="00BF70C0" w:rsidRDefault="00BF70C0" w:rsidP="00BF70C0">
      <w:pPr>
        <w:pStyle w:val="20"/>
        <w:shd w:val="clear" w:color="auto" w:fill="auto"/>
        <w:spacing w:before="0" w:line="307" w:lineRule="exact"/>
        <w:ind w:firstLine="669"/>
      </w:pPr>
      <w:r>
        <w:t xml:space="preserve">в случае отсутствия возможности устранить выявленные недостатки в момент первичного обращения предлагает заявителю посетить отделение </w:t>
      </w:r>
      <w:r>
        <w:rPr>
          <w:bCs/>
        </w:rPr>
        <w:t xml:space="preserve">ГБУ «МФЦ в РТ» </w:t>
      </w:r>
      <w:r>
        <w:t>еще раз в удобное для заявителя время с полным пакетом документов;</w:t>
      </w:r>
    </w:p>
    <w:p w:rsidR="00BF70C0" w:rsidRDefault="00BF70C0" w:rsidP="00BF70C0">
      <w:pPr>
        <w:pStyle w:val="20"/>
        <w:shd w:val="clear" w:color="auto" w:fill="auto"/>
        <w:spacing w:before="0" w:line="307" w:lineRule="exact"/>
        <w:ind w:firstLine="669"/>
      </w:pPr>
      <w:r>
        <w:t>в случае требования заявителя направить неполный пакет документов в Минлесхоз Р</w:t>
      </w:r>
      <w:r w:rsidR="00ED42E9">
        <w:t>Т</w:t>
      </w:r>
      <w:r>
        <w:t xml:space="preserve"> информирует заявителя о возможности получения отказа в предоставлении государственной услуги, о чем делается соответствующая запись в расписке в приеме документов;</w:t>
      </w:r>
    </w:p>
    <w:p w:rsidR="00BF70C0" w:rsidRDefault="00BF70C0" w:rsidP="00BF70C0">
      <w:pPr>
        <w:pStyle w:val="20"/>
        <w:shd w:val="clear" w:color="auto" w:fill="auto"/>
        <w:spacing w:before="0" w:line="307" w:lineRule="exact"/>
        <w:ind w:firstLine="669"/>
      </w:pPr>
      <w:r>
        <w:t xml:space="preserve">регистрирует представленные заявителем отчет и приложенные к нему документы в автоматизированной информационной системе «Единый центр услуг» (далее - АИС ЕЦУ), если иное не предусмотрено соглашением о взаимодействии, заключенным между </w:t>
      </w:r>
      <w:r>
        <w:rPr>
          <w:bCs/>
        </w:rPr>
        <w:t xml:space="preserve">ГБУ «МФЦ в РТ» </w:t>
      </w:r>
      <w:r>
        <w:t xml:space="preserve">и </w:t>
      </w:r>
      <w:proofErr w:type="spellStart"/>
      <w:r>
        <w:t>Минлесхозом</w:t>
      </w:r>
      <w:proofErr w:type="spellEnd"/>
      <w:r>
        <w:t xml:space="preserve"> РТ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последующими изменениями) (далее — соглашение о взаимодействии);</w:t>
      </w:r>
    </w:p>
    <w:p w:rsidR="009F351C" w:rsidRDefault="00BF70C0" w:rsidP="009F351C">
      <w:pPr>
        <w:pStyle w:val="20"/>
        <w:shd w:val="clear" w:color="auto" w:fill="auto"/>
        <w:spacing w:before="0" w:line="307" w:lineRule="exact"/>
        <w:ind w:firstLine="669"/>
      </w:pPr>
      <w:r>
        <w:t>выдает расписку (опись), содержащую информацию о заявителе,</w:t>
      </w:r>
      <w:r w:rsidR="009F351C">
        <w:t xml:space="preserve"> регистрационном номере дела, перечне и дате принятия документов, а также об ориентировочной дате выдачи результата предоставления государственной услуги. Дополнительно в расписке указывается способ получения заявителем документов </w:t>
      </w:r>
      <w:r w:rsidR="009F351C">
        <w:lastRenderedPageBreak/>
        <w:t xml:space="preserve">(лично, почтовым отправлением, в органе, предоставившем государственную услугу), а также примерный срок хранения результата предоставления государственной услуги в отделении </w:t>
      </w:r>
      <w:r w:rsidR="009F351C">
        <w:rPr>
          <w:bCs/>
        </w:rPr>
        <w:t xml:space="preserve">ГБУ «МФЦ в РТ» </w:t>
      </w:r>
      <w:r w:rsidR="009F351C">
        <w:t xml:space="preserve">(если выбран способ получения этого результата лично в отделении </w:t>
      </w:r>
      <w:r w:rsidR="009F351C">
        <w:rPr>
          <w:bCs/>
        </w:rPr>
        <w:t>ГБУ «МФЦ в РТ»</w:t>
      </w:r>
      <w:r w:rsidR="009F351C">
        <w:t xml:space="preserve">), режим работы и номер телефона единого контакт-центра </w:t>
      </w:r>
      <w:r w:rsidR="009F351C">
        <w:rPr>
          <w:bCs/>
        </w:rPr>
        <w:t>ГБУ «МФЦ в РТ»</w:t>
      </w:r>
      <w:r w:rsidR="009F351C">
        <w:t>. Получение заявителем указанного документа подтверждает факт принятия документов от заявителя.</w:t>
      </w:r>
    </w:p>
    <w:p w:rsidR="009F351C" w:rsidRDefault="009F351C" w:rsidP="00E62FC9">
      <w:pPr>
        <w:pStyle w:val="20"/>
        <w:numPr>
          <w:ilvl w:val="1"/>
          <w:numId w:val="21"/>
        </w:numPr>
        <w:shd w:val="clear" w:color="auto" w:fill="auto"/>
        <w:tabs>
          <w:tab w:val="left" w:pos="993"/>
        </w:tabs>
        <w:spacing w:before="0" w:line="307" w:lineRule="exact"/>
        <w:ind w:firstLine="709"/>
        <w:jc w:val="left"/>
      </w:pPr>
      <w:r>
        <w:t xml:space="preserve">Работник </w:t>
      </w:r>
      <w:r>
        <w:rPr>
          <w:bCs/>
        </w:rPr>
        <w:t>ГБУ «МФЦ в РТ»</w:t>
      </w:r>
      <w:r>
        <w:t xml:space="preserve"> не вправе требовать от заявителя:</w:t>
      </w:r>
    </w:p>
    <w:p w:rsidR="009F351C" w:rsidRDefault="009F351C" w:rsidP="0012276A">
      <w:pPr>
        <w:pStyle w:val="20"/>
        <w:shd w:val="clear" w:color="auto" w:fill="auto"/>
        <w:spacing w:before="0" w:line="307" w:lineRule="exact"/>
        <w:ind w:firstLine="760"/>
      </w:pPr>
      <w:r>
        <w:t>представления документов и (или) информации, содержащейся в них,</w:t>
      </w:r>
      <w:r w:rsidR="0012276A">
        <w:t xml:space="preserve"> </w:t>
      </w:r>
      <w:r>
        <w:t>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F351C" w:rsidRDefault="009F351C" w:rsidP="009F351C">
      <w:pPr>
        <w:pStyle w:val="20"/>
        <w:shd w:val="clear" w:color="auto" w:fill="auto"/>
        <w:spacing w:before="0" w:line="307" w:lineRule="exact"/>
        <w:ind w:firstLine="760"/>
      </w:pPr>
      <w:r>
        <w:t>представления документов и (или) информации, содержащейся в них, в том числе подтверждающих внесение заявителем платы за предоставление государственной услуги, которые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 210-ФЗ;</w:t>
      </w:r>
    </w:p>
    <w:p w:rsidR="009F351C" w:rsidRDefault="009F351C" w:rsidP="009F351C">
      <w:pPr>
        <w:pStyle w:val="20"/>
        <w:shd w:val="clear" w:color="auto" w:fill="auto"/>
        <w:spacing w:before="0" w:line="307" w:lineRule="exact"/>
        <w:ind w:firstLine="760"/>
      </w:pPr>
      <w:r>
        <w:t>представления документов и (или) информации, содержащейся в них,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AA31C7" w:rsidRDefault="009F351C" w:rsidP="00AA31C7">
      <w:pPr>
        <w:pStyle w:val="20"/>
        <w:shd w:val="clear" w:color="auto" w:fill="auto"/>
        <w:spacing w:before="0" w:line="307" w:lineRule="exact"/>
        <w:ind w:firstLine="760"/>
      </w:pPr>
      <w: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государственной услуги, и получения документов и информации, предоставляемых в результате получения таких услуг.</w:t>
      </w:r>
    </w:p>
    <w:p w:rsidR="00AA31C7" w:rsidRDefault="009F351C" w:rsidP="00E62FC9">
      <w:pPr>
        <w:pStyle w:val="20"/>
        <w:numPr>
          <w:ilvl w:val="1"/>
          <w:numId w:val="21"/>
        </w:numPr>
        <w:shd w:val="clear" w:color="auto" w:fill="auto"/>
        <w:spacing w:before="0" w:line="307" w:lineRule="exact"/>
        <w:ind w:firstLine="709"/>
      </w:pPr>
      <w:r>
        <w:t xml:space="preserve">Представленные заявителем на бумажном носителе отчет и прилагаемые к нему документы переводятся работником </w:t>
      </w:r>
      <w:r w:rsidR="00AA31C7">
        <w:t>от</w:t>
      </w:r>
      <w:r>
        <w:t xml:space="preserve">деления </w:t>
      </w:r>
      <w:r w:rsidR="00AA31C7">
        <w:rPr>
          <w:bCs/>
        </w:rPr>
        <w:t xml:space="preserve">ГБУ «МФЦ в РТ» </w:t>
      </w:r>
      <w:r>
        <w:t xml:space="preserve">в форму электронных документов и (или) электронных образов документов. Электронные документы и (или) их электронные образы заверяются усиленной квалифицированной электронной подписью должностного лица </w:t>
      </w:r>
      <w:r w:rsidR="00AA31C7">
        <w:t>от</w:t>
      </w:r>
      <w:r>
        <w:t xml:space="preserve">деления </w:t>
      </w:r>
      <w:r w:rsidR="00AA31C7">
        <w:rPr>
          <w:bCs/>
        </w:rPr>
        <w:t>ГБУ «МФЦ в РТ»</w:t>
      </w:r>
      <w:r>
        <w:t>, направляются в Минлесхоз Р</w:t>
      </w:r>
      <w:r w:rsidR="00AA31C7">
        <w:t>Т</w:t>
      </w:r>
      <w:r>
        <w:t xml:space="preserve"> с использованием АИС ЕЦУ и защищенных каналов связи, обеспечивающих защиту передаваемой в Минлесхоз Р</w:t>
      </w:r>
      <w:r w:rsidR="00AA31C7">
        <w:t>Т 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rsidR="00AA31C7" w:rsidRDefault="00AA31C7" w:rsidP="00AA31C7">
      <w:pPr>
        <w:pStyle w:val="20"/>
        <w:shd w:val="clear" w:color="auto" w:fill="auto"/>
        <w:spacing w:before="0" w:line="307" w:lineRule="exact"/>
        <w:ind w:firstLine="760"/>
      </w:pPr>
      <w:r>
        <w:t xml:space="preserve">Срок передачи отделением </w:t>
      </w:r>
      <w:r>
        <w:rPr>
          <w:bCs/>
        </w:rPr>
        <w:t xml:space="preserve">ГБУ «МФЦ в РТ» </w:t>
      </w:r>
      <w:r>
        <w:t>принятых им отчетов и прилагаемых к нему документов в форме электронных документов и (или) их электронных образов в Минлесхоз РТ не должен превышать 1 рабочий день.</w:t>
      </w:r>
    </w:p>
    <w:p w:rsidR="00AA31C7" w:rsidRDefault="00AA31C7" w:rsidP="0012276A">
      <w:pPr>
        <w:pStyle w:val="20"/>
        <w:shd w:val="clear" w:color="auto" w:fill="auto"/>
        <w:spacing w:before="0" w:after="240" w:line="307" w:lineRule="exact"/>
        <w:ind w:firstLine="760"/>
      </w:pPr>
      <w:r>
        <w:t xml:space="preserve">Порядок и сроки передачи отделением </w:t>
      </w:r>
      <w:r>
        <w:rPr>
          <w:bCs/>
        </w:rPr>
        <w:t xml:space="preserve">ГБУ «МФЦ в РТ» </w:t>
      </w:r>
      <w:r>
        <w:t>принятых им отчетов и прилагаемых к нему документов на бумажном носителе в Минлесхоз РТ определяются соглашением о взаимодействии.</w:t>
      </w:r>
    </w:p>
    <w:p w:rsidR="00AA31C7" w:rsidRDefault="00AA31C7" w:rsidP="0012276A">
      <w:pPr>
        <w:pStyle w:val="20"/>
        <w:shd w:val="clear" w:color="auto" w:fill="auto"/>
        <w:spacing w:before="0" w:after="240" w:line="302" w:lineRule="exact"/>
        <w:jc w:val="center"/>
      </w:pPr>
      <w:r>
        <w:lastRenderedPageBreak/>
        <w:t>Выдача заявителю результата предоставления</w:t>
      </w:r>
      <w:r>
        <w:br/>
        <w:t>государственной услуги</w:t>
      </w:r>
    </w:p>
    <w:p w:rsidR="00AA31C7" w:rsidRDefault="00AA31C7" w:rsidP="00FE57C6">
      <w:pPr>
        <w:pStyle w:val="20"/>
        <w:numPr>
          <w:ilvl w:val="1"/>
          <w:numId w:val="21"/>
        </w:numPr>
        <w:shd w:val="clear" w:color="auto" w:fill="auto"/>
        <w:tabs>
          <w:tab w:val="left" w:pos="1134"/>
          <w:tab w:val="left" w:pos="1454"/>
        </w:tabs>
        <w:spacing w:before="0" w:line="312" w:lineRule="exact"/>
        <w:ind w:left="0" w:firstLine="567"/>
      </w:pPr>
      <w:r>
        <w:t xml:space="preserve">При наличии в заявлении указания о выдаче результата предоставления государственной услуги через отделение </w:t>
      </w:r>
      <w:r>
        <w:rPr>
          <w:bCs/>
        </w:rPr>
        <w:t xml:space="preserve">ГБУ «МФЦ в РТ» </w:t>
      </w:r>
      <w:r>
        <w:t>Минлесхоз РТ</w:t>
      </w:r>
      <w:r w:rsidR="0012276A">
        <w:t xml:space="preserve"> </w:t>
      </w:r>
      <w:r>
        <w:t xml:space="preserve">передает документы, являющиеся результатом предоставления государственной услуги, в отделение </w:t>
      </w:r>
      <w:r>
        <w:rPr>
          <w:bCs/>
        </w:rPr>
        <w:t xml:space="preserve">ГБУ «МФЦ в РТ» </w:t>
      </w:r>
      <w:r>
        <w:t>для последующей выдачи заявителю (представителю).</w:t>
      </w:r>
    </w:p>
    <w:p w:rsidR="00AA31C7" w:rsidRDefault="00AA31C7" w:rsidP="00FE57C6">
      <w:pPr>
        <w:pStyle w:val="20"/>
        <w:shd w:val="clear" w:color="auto" w:fill="auto"/>
        <w:tabs>
          <w:tab w:val="left" w:pos="1134"/>
        </w:tabs>
        <w:spacing w:before="0" w:line="307" w:lineRule="exact"/>
        <w:ind w:firstLine="567"/>
      </w:pPr>
      <w:r>
        <w:t xml:space="preserve">Порядок и сроки передачи </w:t>
      </w:r>
      <w:proofErr w:type="spellStart"/>
      <w:r>
        <w:t>Минлесхозом</w:t>
      </w:r>
      <w:proofErr w:type="spellEnd"/>
      <w:r>
        <w:t xml:space="preserve"> РТ результата предоставления государственной услуги в отделение </w:t>
      </w:r>
      <w:r>
        <w:rPr>
          <w:bCs/>
        </w:rPr>
        <w:t xml:space="preserve">ГБУ «МФЦ в РТ» </w:t>
      </w:r>
      <w:r>
        <w:t>определяются соглашением о взаимодействии.</w:t>
      </w:r>
    </w:p>
    <w:p w:rsidR="00AA31C7" w:rsidRDefault="00AA31C7" w:rsidP="00FE57C6">
      <w:pPr>
        <w:pStyle w:val="20"/>
        <w:numPr>
          <w:ilvl w:val="1"/>
          <w:numId w:val="21"/>
        </w:numPr>
        <w:shd w:val="clear" w:color="auto" w:fill="auto"/>
        <w:tabs>
          <w:tab w:val="left" w:pos="1134"/>
          <w:tab w:val="left" w:pos="1314"/>
        </w:tabs>
        <w:spacing w:before="0" w:line="307" w:lineRule="exact"/>
        <w:ind w:left="0" w:firstLine="567"/>
      </w:pPr>
      <w:r>
        <w:t>Прием заявителей для выдачи документов, являющихся результатами</w:t>
      </w:r>
      <w:r w:rsidR="0012276A">
        <w:t xml:space="preserve"> </w:t>
      </w:r>
      <w:r>
        <w:t>предоставления государственной услуги,</w:t>
      </w:r>
      <w:r>
        <w:tab/>
        <w:t>осуществляется в порядке</w:t>
      </w:r>
      <w:r w:rsidR="0012276A">
        <w:t xml:space="preserve"> </w:t>
      </w:r>
      <w:r>
        <w:t>очередности при получении номерного талона из терминала электронной</w:t>
      </w:r>
      <w:r>
        <w:br/>
        <w:t>очереди, соответствующего цели обращения, либо по предварительной записи.</w:t>
      </w:r>
    </w:p>
    <w:p w:rsidR="00AA31C7" w:rsidRDefault="00AA31C7" w:rsidP="00FE57C6">
      <w:pPr>
        <w:pStyle w:val="20"/>
        <w:shd w:val="clear" w:color="auto" w:fill="auto"/>
        <w:tabs>
          <w:tab w:val="left" w:pos="1134"/>
        </w:tabs>
        <w:spacing w:before="0" w:line="307" w:lineRule="exact"/>
        <w:ind w:firstLine="567"/>
      </w:pPr>
      <w:r>
        <w:t xml:space="preserve">Работник отделения </w:t>
      </w:r>
      <w:r>
        <w:rPr>
          <w:bCs/>
        </w:rPr>
        <w:t xml:space="preserve">ГБУ «МФЦ в РТ» </w:t>
      </w:r>
      <w:r>
        <w:t>выполняет при этом следующие действия:</w:t>
      </w:r>
    </w:p>
    <w:p w:rsidR="00AA31C7" w:rsidRDefault="00AA31C7" w:rsidP="00FE57C6">
      <w:pPr>
        <w:pStyle w:val="20"/>
        <w:shd w:val="clear" w:color="auto" w:fill="auto"/>
        <w:tabs>
          <w:tab w:val="left" w:pos="1134"/>
          <w:tab w:val="left" w:pos="5941"/>
          <w:tab w:val="left" w:pos="8200"/>
        </w:tabs>
        <w:spacing w:before="0" w:line="307" w:lineRule="exact"/>
        <w:ind w:firstLine="567"/>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A31C7" w:rsidRDefault="00AA31C7" w:rsidP="00FE57C6">
      <w:pPr>
        <w:pStyle w:val="20"/>
        <w:shd w:val="clear" w:color="auto" w:fill="auto"/>
        <w:tabs>
          <w:tab w:val="left" w:pos="1134"/>
        </w:tabs>
        <w:spacing w:before="0" w:line="307" w:lineRule="exact"/>
        <w:ind w:firstLine="567"/>
      </w:pPr>
      <w:r>
        <w:t>проверяет полномочия представителя (в случае обращения представителя);</w:t>
      </w:r>
    </w:p>
    <w:p w:rsidR="00AA31C7" w:rsidRDefault="00AA31C7" w:rsidP="00FE57C6">
      <w:pPr>
        <w:pStyle w:val="20"/>
        <w:shd w:val="clear" w:color="auto" w:fill="auto"/>
        <w:tabs>
          <w:tab w:val="left" w:pos="1134"/>
        </w:tabs>
        <w:spacing w:before="0" w:line="307" w:lineRule="exact"/>
        <w:ind w:firstLine="567"/>
      </w:pPr>
      <w:r>
        <w:t>определяет статус исполнения запроса заявителя в АИС ЕЦУ;</w:t>
      </w:r>
    </w:p>
    <w:p w:rsidR="00AA31C7" w:rsidRDefault="00AA31C7" w:rsidP="00FE57C6">
      <w:pPr>
        <w:pStyle w:val="20"/>
        <w:shd w:val="clear" w:color="auto" w:fill="auto"/>
        <w:tabs>
          <w:tab w:val="left" w:pos="1134"/>
        </w:tabs>
        <w:spacing w:before="0" w:line="307" w:lineRule="exact"/>
        <w:ind w:firstLine="567"/>
      </w:pPr>
      <w:r>
        <w:t>выдает документ заявителю, при необходимости запрашивает у него подпись за выданный документ;</w:t>
      </w:r>
    </w:p>
    <w:p w:rsidR="00AA31C7" w:rsidRDefault="00AA31C7" w:rsidP="00FE57C6">
      <w:pPr>
        <w:pStyle w:val="20"/>
        <w:shd w:val="clear" w:color="auto" w:fill="auto"/>
        <w:tabs>
          <w:tab w:val="left" w:pos="1134"/>
        </w:tabs>
        <w:spacing w:before="0" w:line="307" w:lineRule="exact"/>
        <w:ind w:firstLine="567"/>
      </w:pPr>
      <w:r>
        <w:t xml:space="preserve">запрашивает при необходимости согласие заявителя на участие в смс- опросе для оценки качества услуг, предоставленных отделением </w:t>
      </w:r>
      <w:r>
        <w:rPr>
          <w:bCs/>
        </w:rPr>
        <w:t>ГБУ «МФЦ в РТ»</w:t>
      </w:r>
      <w:r>
        <w:t>.</w:t>
      </w:r>
    </w:p>
    <w:p w:rsidR="0036091E" w:rsidRDefault="0036091E">
      <w:pPr>
        <w:rPr>
          <w:rFonts w:ascii="Times New Roman" w:eastAsia="Times New Roman" w:hAnsi="Times New Roman" w:cs="Times New Roman"/>
          <w:sz w:val="28"/>
          <w:szCs w:val="28"/>
        </w:rPr>
      </w:pPr>
      <w:r>
        <w:br w:type="page"/>
      </w:r>
    </w:p>
    <w:p w:rsidR="0036091E" w:rsidRDefault="0036091E" w:rsidP="00AA31C7">
      <w:pPr>
        <w:pStyle w:val="20"/>
        <w:shd w:val="clear" w:color="auto" w:fill="auto"/>
        <w:tabs>
          <w:tab w:val="left" w:pos="1459"/>
        </w:tabs>
        <w:spacing w:before="0" w:line="307" w:lineRule="exact"/>
        <w:sectPr w:rsidR="0036091E" w:rsidSect="00693507">
          <w:headerReference w:type="default" r:id="rId8"/>
          <w:headerReference w:type="first" r:id="rId9"/>
          <w:pgSz w:w="11906" w:h="16838"/>
          <w:pgMar w:top="567" w:right="566" w:bottom="1134" w:left="1134" w:header="708" w:footer="708" w:gutter="0"/>
          <w:cols w:space="708"/>
          <w:titlePg/>
          <w:docGrid w:linePitch="360"/>
        </w:sectPr>
      </w:pPr>
    </w:p>
    <w:p w:rsidR="0036091E" w:rsidRDefault="0036091E" w:rsidP="0036091E">
      <w:pPr>
        <w:pStyle w:val="20"/>
        <w:shd w:val="clear" w:color="auto" w:fill="auto"/>
        <w:spacing w:before="0" w:line="326" w:lineRule="exact"/>
        <w:ind w:left="9240"/>
        <w:jc w:val="left"/>
      </w:pPr>
      <w:r>
        <w:lastRenderedPageBreak/>
        <w:t>Приложение</w:t>
      </w:r>
    </w:p>
    <w:p w:rsidR="0036091E" w:rsidRDefault="0036091E" w:rsidP="0036091E">
      <w:pPr>
        <w:pStyle w:val="20"/>
        <w:shd w:val="clear" w:color="auto" w:fill="auto"/>
        <w:spacing w:before="0" w:line="326" w:lineRule="exact"/>
        <w:ind w:left="9240"/>
        <w:jc w:val="left"/>
      </w:pPr>
      <w:r>
        <w:t>к Административному регламенту предоставления государственной услуги «Прием отчетов о воспроизводстве лесов и лесоразведении»</w:t>
      </w:r>
    </w:p>
    <w:p w:rsidR="0036091E" w:rsidRDefault="0036091E" w:rsidP="0036091E">
      <w:pPr>
        <w:pStyle w:val="22"/>
        <w:shd w:val="clear" w:color="auto" w:fill="auto"/>
        <w:spacing w:before="0" w:after="0" w:line="322" w:lineRule="exact"/>
        <w:ind w:left="60"/>
      </w:pPr>
      <w:bookmarkStart w:id="5" w:name="bookmark5"/>
    </w:p>
    <w:p w:rsidR="0036091E" w:rsidRDefault="0036091E" w:rsidP="0036091E">
      <w:pPr>
        <w:pStyle w:val="22"/>
        <w:shd w:val="clear" w:color="auto" w:fill="auto"/>
        <w:spacing w:before="0" w:after="0" w:line="322" w:lineRule="exact"/>
        <w:ind w:left="60"/>
      </w:pPr>
      <w:r>
        <w:t>Состав,</w:t>
      </w:r>
      <w:bookmarkEnd w:id="5"/>
    </w:p>
    <w:p w:rsidR="0036091E" w:rsidRDefault="0036091E" w:rsidP="0036091E">
      <w:pPr>
        <w:pStyle w:val="40"/>
        <w:shd w:val="clear" w:color="auto" w:fill="auto"/>
        <w:spacing w:before="0" w:after="0" w:line="322" w:lineRule="exact"/>
        <w:ind w:left="60"/>
      </w:pPr>
      <w:r>
        <w:t>последовательность и сроки выполнения административных процедур (действий)</w:t>
      </w:r>
      <w:r>
        <w:br/>
        <w:t>при предоставлении государственной услуги «Прием отчетов о воспроизводстве лесов и лесоразведении</w:t>
      </w:r>
      <w:r w:rsidR="0012276A">
        <w:t>,</w:t>
      </w:r>
      <w:r w:rsidR="0012276A" w:rsidRPr="0012276A">
        <w:t xml:space="preserve"> об охране лесов от пожаров, о защите лесов, об охране лесов от загрязнения и иного негативного воздействия</w:t>
      </w:r>
      <w:r>
        <w:t>»</w:t>
      </w:r>
    </w:p>
    <w:p w:rsidR="001A2BFF" w:rsidRDefault="001A2BFF" w:rsidP="00AA31C7">
      <w:pPr>
        <w:pStyle w:val="20"/>
        <w:shd w:val="clear" w:color="auto" w:fill="auto"/>
        <w:tabs>
          <w:tab w:val="left" w:pos="1459"/>
        </w:tabs>
        <w:spacing w:before="0" w:line="307" w:lineRule="exact"/>
      </w:pPr>
    </w:p>
    <w:tbl>
      <w:tblPr>
        <w:tblW w:w="5111" w:type="pct"/>
        <w:tblInd w:w="-289" w:type="dxa"/>
        <w:tblLayout w:type="fixed"/>
        <w:tblCellMar>
          <w:left w:w="10" w:type="dxa"/>
          <w:right w:w="10" w:type="dxa"/>
        </w:tblCellMar>
        <w:tblLook w:val="04A0" w:firstRow="1" w:lastRow="0" w:firstColumn="1" w:lastColumn="0" w:noHBand="0" w:noVBand="1"/>
      </w:tblPr>
      <w:tblGrid>
        <w:gridCol w:w="851"/>
        <w:gridCol w:w="1985"/>
        <w:gridCol w:w="83"/>
        <w:gridCol w:w="342"/>
        <w:gridCol w:w="1774"/>
        <w:gridCol w:w="1342"/>
        <w:gridCol w:w="280"/>
        <w:gridCol w:w="1566"/>
        <w:gridCol w:w="1563"/>
        <w:gridCol w:w="563"/>
        <w:gridCol w:w="63"/>
        <w:gridCol w:w="1637"/>
        <w:gridCol w:w="2807"/>
        <w:gridCol w:w="27"/>
      </w:tblGrid>
      <w:tr w:rsidR="00D24DD6" w:rsidRPr="00891FA9" w:rsidTr="00D24DD6">
        <w:trPr>
          <w:gridAfter w:val="1"/>
          <w:wAfter w:w="9" w:type="pct"/>
          <w:trHeight w:hRule="exact" w:val="2650"/>
        </w:trPr>
        <w:tc>
          <w:tcPr>
            <w:tcW w:w="286" w:type="pct"/>
            <w:tcBorders>
              <w:top w:val="single" w:sz="4" w:space="0" w:color="auto"/>
              <w:left w:val="single" w:sz="4" w:space="0" w:color="auto"/>
            </w:tcBorders>
            <w:shd w:val="clear" w:color="auto" w:fill="FFFFFF"/>
          </w:tcPr>
          <w:p w:rsidR="0036091E" w:rsidRPr="00891FA9" w:rsidRDefault="0036091E" w:rsidP="001857A9">
            <w:pPr>
              <w:pStyle w:val="20"/>
              <w:shd w:val="clear" w:color="auto" w:fill="auto"/>
              <w:spacing w:before="0" w:line="240" w:lineRule="auto"/>
              <w:ind w:left="200"/>
              <w:jc w:val="center"/>
              <w:rPr>
                <w:sz w:val="24"/>
                <w:szCs w:val="24"/>
              </w:rPr>
            </w:pPr>
            <w:r w:rsidRPr="00891FA9">
              <w:rPr>
                <w:rStyle w:val="2115pt"/>
                <w:sz w:val="24"/>
                <w:szCs w:val="24"/>
              </w:rPr>
              <w:t>№</w:t>
            </w:r>
          </w:p>
          <w:p w:rsidR="0036091E" w:rsidRPr="00891FA9" w:rsidRDefault="0036091E" w:rsidP="001857A9">
            <w:pPr>
              <w:pStyle w:val="20"/>
              <w:shd w:val="clear" w:color="auto" w:fill="auto"/>
              <w:spacing w:before="0" w:line="240" w:lineRule="auto"/>
              <w:ind w:left="200"/>
              <w:jc w:val="center"/>
              <w:rPr>
                <w:sz w:val="24"/>
                <w:szCs w:val="24"/>
              </w:rPr>
            </w:pPr>
            <w:r w:rsidRPr="00891FA9">
              <w:rPr>
                <w:rStyle w:val="2115pt"/>
                <w:sz w:val="24"/>
                <w:szCs w:val="24"/>
              </w:rPr>
              <w:t>п/п</w:t>
            </w:r>
          </w:p>
        </w:tc>
        <w:tc>
          <w:tcPr>
            <w:tcW w:w="695" w:type="pct"/>
            <w:gridSpan w:val="2"/>
            <w:tcBorders>
              <w:top w:val="single" w:sz="4" w:space="0" w:color="auto"/>
              <w:left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Основание для начала выполнения административной процедуры (действия)</w:t>
            </w:r>
          </w:p>
        </w:tc>
        <w:tc>
          <w:tcPr>
            <w:tcW w:w="711" w:type="pct"/>
            <w:gridSpan w:val="2"/>
            <w:tcBorders>
              <w:top w:val="single" w:sz="4" w:space="0" w:color="auto"/>
              <w:left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Содержание</w:t>
            </w:r>
          </w:p>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административной</w:t>
            </w:r>
          </w:p>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процедуры</w:t>
            </w:r>
          </w:p>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(действия)</w:t>
            </w:r>
          </w:p>
        </w:tc>
        <w:tc>
          <w:tcPr>
            <w:tcW w:w="545" w:type="pct"/>
            <w:gridSpan w:val="2"/>
            <w:tcBorders>
              <w:top w:val="single" w:sz="4" w:space="0" w:color="auto"/>
              <w:left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Срок выполнения административной процедуры (действия)</w:t>
            </w:r>
          </w:p>
        </w:tc>
        <w:tc>
          <w:tcPr>
            <w:tcW w:w="526" w:type="pct"/>
            <w:tcBorders>
              <w:top w:val="single" w:sz="4" w:space="0" w:color="auto"/>
              <w:left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Должностное</w:t>
            </w:r>
          </w:p>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лицо,</w:t>
            </w:r>
          </w:p>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ответственное за выполнение административной процедуры (действия)</w:t>
            </w:r>
          </w:p>
        </w:tc>
        <w:tc>
          <w:tcPr>
            <w:tcW w:w="525" w:type="pct"/>
            <w:tcBorders>
              <w:top w:val="single" w:sz="4" w:space="0" w:color="auto"/>
              <w:left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Критерий принятия решения о наличии (об отсутствии) оснований для отказа в приеме заявления</w:t>
            </w:r>
          </w:p>
        </w:tc>
        <w:tc>
          <w:tcPr>
            <w:tcW w:w="1703" w:type="pct"/>
            <w:gridSpan w:val="4"/>
            <w:tcBorders>
              <w:top w:val="single" w:sz="4" w:space="0" w:color="auto"/>
              <w:left w:val="single" w:sz="4" w:space="0" w:color="auto"/>
              <w:right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Результат выполнения административной процедуры (действия), способ фиксации этого результата</w:t>
            </w:r>
          </w:p>
        </w:tc>
      </w:tr>
      <w:tr w:rsidR="00D24DD6" w:rsidRPr="00891FA9" w:rsidTr="00D24DD6">
        <w:trPr>
          <w:gridAfter w:val="1"/>
          <w:wAfter w:w="9" w:type="pct"/>
          <w:trHeight w:hRule="exact" w:val="298"/>
        </w:trPr>
        <w:tc>
          <w:tcPr>
            <w:tcW w:w="286" w:type="pct"/>
            <w:tcBorders>
              <w:top w:val="single" w:sz="4" w:space="0" w:color="auto"/>
              <w:left w:val="single" w:sz="4" w:space="0" w:color="auto"/>
              <w:bottom w:val="single" w:sz="4" w:space="0" w:color="auto"/>
            </w:tcBorders>
            <w:shd w:val="clear" w:color="auto" w:fill="FFFFFF"/>
          </w:tcPr>
          <w:p w:rsidR="0036091E" w:rsidRPr="00891FA9" w:rsidRDefault="0036091E" w:rsidP="001857A9">
            <w:pPr>
              <w:pStyle w:val="20"/>
              <w:shd w:val="clear" w:color="auto" w:fill="auto"/>
              <w:spacing w:before="0" w:line="240" w:lineRule="auto"/>
              <w:ind w:left="320"/>
              <w:jc w:val="center"/>
              <w:rPr>
                <w:sz w:val="24"/>
                <w:szCs w:val="24"/>
              </w:rPr>
            </w:pPr>
            <w:r w:rsidRPr="00891FA9">
              <w:rPr>
                <w:rStyle w:val="2115pt"/>
                <w:sz w:val="24"/>
                <w:szCs w:val="24"/>
              </w:rPr>
              <w:t>1</w:t>
            </w:r>
          </w:p>
        </w:tc>
        <w:tc>
          <w:tcPr>
            <w:tcW w:w="695" w:type="pct"/>
            <w:gridSpan w:val="2"/>
            <w:tcBorders>
              <w:top w:val="single" w:sz="4" w:space="0" w:color="auto"/>
              <w:left w:val="single" w:sz="4" w:space="0" w:color="auto"/>
              <w:bottom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2</w:t>
            </w:r>
          </w:p>
        </w:tc>
        <w:tc>
          <w:tcPr>
            <w:tcW w:w="711" w:type="pct"/>
            <w:gridSpan w:val="2"/>
            <w:tcBorders>
              <w:top w:val="single" w:sz="4" w:space="0" w:color="auto"/>
              <w:left w:val="single" w:sz="4" w:space="0" w:color="auto"/>
              <w:bottom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3</w:t>
            </w:r>
          </w:p>
        </w:tc>
        <w:tc>
          <w:tcPr>
            <w:tcW w:w="545" w:type="pct"/>
            <w:gridSpan w:val="2"/>
            <w:tcBorders>
              <w:top w:val="single" w:sz="4" w:space="0" w:color="auto"/>
              <w:left w:val="single" w:sz="4" w:space="0" w:color="auto"/>
              <w:bottom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4</w:t>
            </w:r>
          </w:p>
        </w:tc>
        <w:tc>
          <w:tcPr>
            <w:tcW w:w="526" w:type="pct"/>
            <w:tcBorders>
              <w:top w:val="single" w:sz="4" w:space="0" w:color="auto"/>
              <w:left w:val="single" w:sz="4" w:space="0" w:color="auto"/>
              <w:bottom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5</w:t>
            </w:r>
          </w:p>
        </w:tc>
        <w:tc>
          <w:tcPr>
            <w:tcW w:w="525" w:type="pct"/>
            <w:tcBorders>
              <w:top w:val="single" w:sz="4" w:space="0" w:color="auto"/>
              <w:left w:val="single" w:sz="4" w:space="0" w:color="auto"/>
              <w:bottom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6</w:t>
            </w:r>
          </w:p>
        </w:tc>
        <w:tc>
          <w:tcPr>
            <w:tcW w:w="1703" w:type="pct"/>
            <w:gridSpan w:val="4"/>
            <w:tcBorders>
              <w:top w:val="single" w:sz="4" w:space="0" w:color="auto"/>
              <w:left w:val="single" w:sz="4" w:space="0" w:color="auto"/>
              <w:bottom w:val="single" w:sz="4" w:space="0" w:color="auto"/>
              <w:right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7</w:t>
            </w:r>
          </w:p>
        </w:tc>
      </w:tr>
      <w:tr w:rsidR="0036091E" w:rsidRPr="00891FA9" w:rsidTr="00D24DD6">
        <w:trPr>
          <w:gridAfter w:val="1"/>
          <w:wAfter w:w="9" w:type="pct"/>
          <w:trHeight w:hRule="exact" w:val="878"/>
        </w:trPr>
        <w:tc>
          <w:tcPr>
            <w:tcW w:w="4991" w:type="pct"/>
            <w:gridSpan w:val="13"/>
            <w:tcBorders>
              <w:top w:val="single" w:sz="4" w:space="0" w:color="auto"/>
              <w:left w:val="single" w:sz="4" w:space="0" w:color="auto"/>
              <w:bottom w:val="single" w:sz="4" w:space="0" w:color="auto"/>
              <w:right w:val="single" w:sz="4" w:space="0" w:color="auto"/>
            </w:tcBorders>
            <w:shd w:val="clear" w:color="auto" w:fill="FFFFFF"/>
          </w:tcPr>
          <w:p w:rsidR="0036091E" w:rsidRPr="00891FA9" w:rsidRDefault="0036091E" w:rsidP="001857A9">
            <w:pPr>
              <w:pStyle w:val="20"/>
              <w:shd w:val="clear" w:color="auto" w:fill="auto"/>
              <w:spacing w:before="0" w:line="240" w:lineRule="auto"/>
              <w:jc w:val="center"/>
              <w:rPr>
                <w:sz w:val="24"/>
                <w:szCs w:val="24"/>
              </w:rPr>
            </w:pPr>
            <w:r w:rsidRPr="00891FA9">
              <w:rPr>
                <w:rStyle w:val="2115pt"/>
                <w:sz w:val="24"/>
                <w:szCs w:val="24"/>
              </w:rPr>
              <w:t>1. Прием и регистрация отчетов и (или) документов, необходимых для предоставления государственной услуги</w:t>
            </w:r>
          </w:p>
        </w:tc>
      </w:tr>
      <w:tr w:rsidR="00D24DD6" w:rsidRPr="00891FA9" w:rsidTr="00D24DD6">
        <w:trPr>
          <w:gridAfter w:val="1"/>
          <w:wAfter w:w="9" w:type="pct"/>
          <w:trHeight w:hRule="exact" w:val="10104"/>
        </w:trPr>
        <w:tc>
          <w:tcPr>
            <w:tcW w:w="286" w:type="pct"/>
            <w:tcBorders>
              <w:top w:val="single" w:sz="4" w:space="0" w:color="auto"/>
              <w:left w:val="single" w:sz="4" w:space="0" w:color="auto"/>
              <w:bottom w:val="single" w:sz="4" w:space="0" w:color="auto"/>
            </w:tcBorders>
            <w:shd w:val="clear" w:color="auto" w:fill="FFFFFF"/>
          </w:tcPr>
          <w:p w:rsidR="0036091E" w:rsidRPr="00891FA9" w:rsidRDefault="0036091E" w:rsidP="001857A9">
            <w:pPr>
              <w:pStyle w:val="20"/>
              <w:shd w:val="clear" w:color="auto" w:fill="auto"/>
              <w:spacing w:before="0" w:line="240" w:lineRule="auto"/>
              <w:ind w:left="180"/>
              <w:jc w:val="center"/>
              <w:rPr>
                <w:sz w:val="24"/>
                <w:szCs w:val="24"/>
              </w:rPr>
            </w:pPr>
            <w:r w:rsidRPr="00891FA9">
              <w:rPr>
                <w:rStyle w:val="2115pt"/>
                <w:sz w:val="24"/>
                <w:szCs w:val="24"/>
              </w:rPr>
              <w:lastRenderedPageBreak/>
              <w:t>1.1</w:t>
            </w:r>
          </w:p>
        </w:tc>
        <w:tc>
          <w:tcPr>
            <w:tcW w:w="695" w:type="pct"/>
            <w:gridSpan w:val="2"/>
            <w:tcBorders>
              <w:top w:val="single" w:sz="4" w:space="0" w:color="auto"/>
              <w:left w:val="single" w:sz="4" w:space="0" w:color="auto"/>
              <w:bottom w:val="single" w:sz="4" w:space="0" w:color="auto"/>
            </w:tcBorders>
            <w:shd w:val="clear" w:color="auto" w:fill="FFFFFF"/>
          </w:tcPr>
          <w:p w:rsidR="0036091E" w:rsidRPr="00891FA9" w:rsidRDefault="0036091E" w:rsidP="001857A9">
            <w:pPr>
              <w:pStyle w:val="20"/>
              <w:shd w:val="clear" w:color="auto" w:fill="auto"/>
              <w:spacing w:before="0" w:line="240" w:lineRule="auto"/>
              <w:jc w:val="left"/>
              <w:rPr>
                <w:sz w:val="24"/>
                <w:szCs w:val="24"/>
              </w:rPr>
            </w:pPr>
            <w:r w:rsidRPr="00891FA9">
              <w:rPr>
                <w:rStyle w:val="2115pt"/>
                <w:sz w:val="24"/>
                <w:szCs w:val="24"/>
              </w:rPr>
              <w:t>Поступление в Минлесхоз РТ отчета и документов,</w:t>
            </w:r>
            <w:r w:rsidR="00DA3695" w:rsidRPr="00891FA9">
              <w:rPr>
                <w:rStyle w:val="2115pt"/>
                <w:sz w:val="24"/>
                <w:szCs w:val="24"/>
              </w:rPr>
              <w:t xml:space="preserve"> необходимых для предоставления государственной услуги</w:t>
            </w:r>
          </w:p>
        </w:tc>
        <w:tc>
          <w:tcPr>
            <w:tcW w:w="711" w:type="pct"/>
            <w:gridSpan w:val="2"/>
            <w:tcBorders>
              <w:top w:val="single" w:sz="4" w:space="0" w:color="auto"/>
              <w:left w:val="single" w:sz="4" w:space="0" w:color="auto"/>
              <w:bottom w:val="single" w:sz="4" w:space="0" w:color="auto"/>
            </w:tcBorders>
            <w:shd w:val="clear" w:color="auto" w:fill="FFFFFF"/>
          </w:tcPr>
          <w:p w:rsidR="0036091E" w:rsidRPr="00891FA9" w:rsidRDefault="0036091E" w:rsidP="001857A9">
            <w:pPr>
              <w:pStyle w:val="20"/>
              <w:shd w:val="clear" w:color="auto" w:fill="auto"/>
              <w:spacing w:before="0" w:line="240" w:lineRule="auto"/>
              <w:jc w:val="left"/>
              <w:rPr>
                <w:sz w:val="24"/>
                <w:szCs w:val="24"/>
              </w:rPr>
            </w:pPr>
            <w:r w:rsidRPr="00891FA9">
              <w:rPr>
                <w:rStyle w:val="2115pt"/>
                <w:sz w:val="24"/>
                <w:szCs w:val="24"/>
              </w:rPr>
              <w:t>проверка документа, удостоверяющего личность лица, обратившегося за предоставлением</w:t>
            </w:r>
            <w:r w:rsidR="00DA3695" w:rsidRPr="00891FA9">
              <w:rPr>
                <w:rStyle w:val="2115pt"/>
                <w:sz w:val="24"/>
                <w:szCs w:val="24"/>
              </w:rPr>
              <w:t xml:space="preserve"> государственной услуги, документа, подтверждающего полномочия представителя (в случае обращения представителя) - в случае личного обращения в Минлесхоз РТ; прием и регистрация поступившего отчета</w:t>
            </w:r>
          </w:p>
        </w:tc>
        <w:tc>
          <w:tcPr>
            <w:tcW w:w="545" w:type="pct"/>
            <w:gridSpan w:val="2"/>
            <w:tcBorders>
              <w:top w:val="single" w:sz="4" w:space="0" w:color="auto"/>
              <w:left w:val="single" w:sz="4" w:space="0" w:color="auto"/>
              <w:bottom w:val="single" w:sz="4" w:space="0" w:color="auto"/>
            </w:tcBorders>
            <w:shd w:val="clear" w:color="auto" w:fill="FFFFFF"/>
          </w:tcPr>
          <w:p w:rsidR="0036091E" w:rsidRPr="00891FA9" w:rsidRDefault="0036091E" w:rsidP="001857A9">
            <w:pPr>
              <w:pStyle w:val="20"/>
              <w:shd w:val="clear" w:color="auto" w:fill="auto"/>
              <w:spacing w:before="0" w:line="240" w:lineRule="auto"/>
              <w:ind w:left="160"/>
              <w:jc w:val="left"/>
              <w:rPr>
                <w:sz w:val="24"/>
                <w:szCs w:val="24"/>
              </w:rPr>
            </w:pPr>
            <w:r w:rsidRPr="00891FA9">
              <w:rPr>
                <w:rStyle w:val="2115pt"/>
                <w:sz w:val="24"/>
                <w:szCs w:val="24"/>
              </w:rPr>
              <w:t>1 рабочий день</w:t>
            </w:r>
          </w:p>
        </w:tc>
        <w:tc>
          <w:tcPr>
            <w:tcW w:w="526" w:type="pct"/>
            <w:tcBorders>
              <w:top w:val="single" w:sz="4" w:space="0" w:color="auto"/>
              <w:left w:val="single" w:sz="4" w:space="0" w:color="auto"/>
              <w:bottom w:val="single" w:sz="4" w:space="0" w:color="auto"/>
            </w:tcBorders>
            <w:shd w:val="clear" w:color="auto" w:fill="FFFFFF"/>
          </w:tcPr>
          <w:p w:rsidR="00DA3695" w:rsidRPr="00891FA9" w:rsidRDefault="0036091E" w:rsidP="001857A9">
            <w:pPr>
              <w:pStyle w:val="20"/>
              <w:shd w:val="clear" w:color="auto" w:fill="auto"/>
              <w:spacing w:before="0" w:line="240" w:lineRule="auto"/>
              <w:jc w:val="left"/>
              <w:rPr>
                <w:color w:val="000000"/>
                <w:sz w:val="24"/>
                <w:szCs w:val="24"/>
                <w:lang w:eastAsia="ru-RU" w:bidi="ru-RU"/>
              </w:rPr>
            </w:pPr>
            <w:r w:rsidRPr="00891FA9">
              <w:rPr>
                <w:rStyle w:val="2115pt"/>
                <w:sz w:val="24"/>
                <w:szCs w:val="24"/>
              </w:rPr>
              <w:t>должностное лицо отдела организационной работы</w:t>
            </w:r>
            <w:r w:rsidR="001857A9" w:rsidRPr="00891FA9">
              <w:rPr>
                <w:rStyle w:val="2115pt"/>
                <w:sz w:val="24"/>
                <w:szCs w:val="24"/>
              </w:rPr>
              <w:t xml:space="preserve"> </w:t>
            </w:r>
            <w:proofErr w:type="spellStart"/>
            <w:r w:rsidRPr="00891FA9">
              <w:rPr>
                <w:rStyle w:val="2115pt"/>
                <w:sz w:val="24"/>
                <w:szCs w:val="24"/>
              </w:rPr>
              <w:t>Минлесхоза</w:t>
            </w:r>
            <w:proofErr w:type="spellEnd"/>
            <w:r w:rsidRPr="00891FA9">
              <w:rPr>
                <w:rStyle w:val="2115pt"/>
                <w:sz w:val="24"/>
                <w:szCs w:val="24"/>
              </w:rPr>
              <w:t xml:space="preserve"> РТ,</w:t>
            </w:r>
            <w:r w:rsidR="00DA3695" w:rsidRPr="00891FA9">
              <w:rPr>
                <w:rStyle w:val="2115pt"/>
                <w:sz w:val="24"/>
                <w:szCs w:val="24"/>
              </w:rPr>
              <w:t xml:space="preserve"> ответственное за</w:t>
            </w:r>
          </w:p>
          <w:p w:rsidR="00DA3695" w:rsidRPr="00891FA9" w:rsidRDefault="00DA3695" w:rsidP="001857A9">
            <w:pPr>
              <w:pStyle w:val="20"/>
              <w:shd w:val="clear" w:color="auto" w:fill="auto"/>
              <w:spacing w:before="0" w:line="240" w:lineRule="auto"/>
              <w:jc w:val="left"/>
              <w:rPr>
                <w:color w:val="000000"/>
                <w:sz w:val="24"/>
                <w:szCs w:val="24"/>
                <w:lang w:eastAsia="ru-RU" w:bidi="ru-RU"/>
              </w:rPr>
            </w:pPr>
            <w:r w:rsidRPr="00891FA9">
              <w:rPr>
                <w:rStyle w:val="2115pt"/>
                <w:sz w:val="24"/>
                <w:szCs w:val="24"/>
              </w:rPr>
              <w:t>регистрацию</w:t>
            </w:r>
          </w:p>
          <w:p w:rsidR="0036091E" w:rsidRPr="00891FA9" w:rsidRDefault="00DA3695" w:rsidP="001857A9">
            <w:pPr>
              <w:pStyle w:val="20"/>
              <w:shd w:val="clear" w:color="auto" w:fill="auto"/>
              <w:spacing w:before="0" w:line="240" w:lineRule="auto"/>
              <w:jc w:val="left"/>
              <w:rPr>
                <w:sz w:val="24"/>
                <w:szCs w:val="24"/>
              </w:rPr>
            </w:pPr>
            <w:r w:rsidRPr="00891FA9">
              <w:rPr>
                <w:rStyle w:val="2115pt"/>
                <w:sz w:val="24"/>
                <w:szCs w:val="24"/>
              </w:rPr>
              <w:t>корреспонденции</w:t>
            </w:r>
          </w:p>
        </w:tc>
        <w:tc>
          <w:tcPr>
            <w:tcW w:w="525" w:type="pct"/>
            <w:tcBorders>
              <w:top w:val="single" w:sz="4" w:space="0" w:color="auto"/>
              <w:left w:val="single" w:sz="4" w:space="0" w:color="auto"/>
              <w:bottom w:val="single" w:sz="4" w:space="0" w:color="auto"/>
            </w:tcBorders>
            <w:shd w:val="clear" w:color="auto" w:fill="FFFFFF"/>
          </w:tcPr>
          <w:p w:rsidR="00DA3695" w:rsidRPr="00891FA9" w:rsidRDefault="0036091E" w:rsidP="001857A9">
            <w:pPr>
              <w:pStyle w:val="20"/>
              <w:shd w:val="clear" w:color="auto" w:fill="auto"/>
              <w:spacing w:before="0" w:line="240" w:lineRule="auto"/>
              <w:jc w:val="left"/>
              <w:rPr>
                <w:color w:val="000000"/>
                <w:sz w:val="24"/>
                <w:szCs w:val="24"/>
                <w:lang w:eastAsia="ru-RU" w:bidi="ru-RU"/>
              </w:rPr>
            </w:pPr>
            <w:r w:rsidRPr="00891FA9">
              <w:rPr>
                <w:rStyle w:val="2115pt"/>
                <w:sz w:val="24"/>
                <w:szCs w:val="24"/>
              </w:rPr>
              <w:t xml:space="preserve">наличие (отсутствие) оснований для отказа в приеме отчета и (или) </w:t>
            </w:r>
            <w:r w:rsidR="00DA3695" w:rsidRPr="00891FA9">
              <w:rPr>
                <w:rStyle w:val="2115pt"/>
                <w:sz w:val="24"/>
                <w:szCs w:val="24"/>
              </w:rPr>
              <w:t>необходимых для предоставления государственной услуги,</w:t>
            </w:r>
          </w:p>
          <w:p w:rsidR="00DA3695" w:rsidRPr="00891FA9" w:rsidRDefault="00DA3695" w:rsidP="001857A9">
            <w:pPr>
              <w:pStyle w:val="20"/>
              <w:shd w:val="clear" w:color="auto" w:fill="auto"/>
              <w:spacing w:before="0" w:line="240" w:lineRule="auto"/>
              <w:jc w:val="left"/>
              <w:rPr>
                <w:color w:val="000000"/>
                <w:sz w:val="24"/>
                <w:szCs w:val="24"/>
                <w:lang w:eastAsia="ru-RU" w:bidi="ru-RU"/>
              </w:rPr>
            </w:pPr>
            <w:r w:rsidRPr="00891FA9">
              <w:rPr>
                <w:rStyle w:val="2115pt"/>
                <w:sz w:val="24"/>
                <w:szCs w:val="24"/>
              </w:rPr>
              <w:t>предусмотренных пунктом 2.12 Административного регламента предоставления государственной услуги «Прием отчетов о воспроизводстве лесов и</w:t>
            </w:r>
          </w:p>
          <w:p w:rsidR="00DA3695" w:rsidRPr="00891FA9" w:rsidRDefault="00DA3695" w:rsidP="001857A9">
            <w:pPr>
              <w:pStyle w:val="20"/>
              <w:shd w:val="clear" w:color="auto" w:fill="auto"/>
              <w:spacing w:before="0" w:line="240" w:lineRule="auto"/>
              <w:jc w:val="left"/>
              <w:rPr>
                <w:color w:val="000000"/>
                <w:sz w:val="24"/>
                <w:szCs w:val="24"/>
                <w:lang w:eastAsia="ru-RU" w:bidi="ru-RU"/>
              </w:rPr>
            </w:pPr>
            <w:r w:rsidRPr="00891FA9">
              <w:rPr>
                <w:rStyle w:val="2115pt"/>
                <w:sz w:val="24"/>
                <w:szCs w:val="24"/>
              </w:rPr>
              <w:t>лесоразведении» (далее -</w:t>
            </w:r>
          </w:p>
          <w:p w:rsidR="00DA3695" w:rsidRPr="00891FA9" w:rsidRDefault="00DA3695" w:rsidP="001857A9">
            <w:pPr>
              <w:pStyle w:val="20"/>
              <w:shd w:val="clear" w:color="auto" w:fill="auto"/>
              <w:spacing w:before="0" w:line="240" w:lineRule="auto"/>
              <w:jc w:val="left"/>
              <w:rPr>
                <w:color w:val="000000"/>
                <w:sz w:val="24"/>
                <w:szCs w:val="24"/>
                <w:lang w:eastAsia="ru-RU" w:bidi="ru-RU"/>
              </w:rPr>
            </w:pPr>
            <w:r w:rsidRPr="00891FA9">
              <w:rPr>
                <w:rStyle w:val="2115pt"/>
                <w:sz w:val="24"/>
                <w:szCs w:val="24"/>
              </w:rPr>
              <w:t>Административный</w:t>
            </w:r>
          </w:p>
          <w:p w:rsidR="0036091E" w:rsidRPr="00891FA9" w:rsidRDefault="00DA3695" w:rsidP="001857A9">
            <w:pPr>
              <w:pStyle w:val="20"/>
              <w:shd w:val="clear" w:color="auto" w:fill="auto"/>
              <w:spacing w:before="0" w:line="240" w:lineRule="auto"/>
              <w:jc w:val="left"/>
              <w:rPr>
                <w:sz w:val="24"/>
                <w:szCs w:val="24"/>
              </w:rPr>
            </w:pPr>
            <w:r w:rsidRPr="00891FA9">
              <w:rPr>
                <w:rStyle w:val="2115pt"/>
                <w:sz w:val="24"/>
                <w:szCs w:val="24"/>
              </w:rPr>
              <w:t>регламент)</w:t>
            </w:r>
            <w:r w:rsidR="001857A9" w:rsidRPr="00891FA9">
              <w:rPr>
                <w:rStyle w:val="2115pt"/>
                <w:sz w:val="24"/>
                <w:szCs w:val="24"/>
              </w:rPr>
              <w:t xml:space="preserve"> </w:t>
            </w:r>
            <w:r w:rsidR="0036091E" w:rsidRPr="00891FA9">
              <w:rPr>
                <w:rStyle w:val="2115pt"/>
                <w:sz w:val="24"/>
                <w:szCs w:val="24"/>
              </w:rPr>
              <w:t>документов,</w:t>
            </w:r>
          </w:p>
        </w:tc>
        <w:tc>
          <w:tcPr>
            <w:tcW w:w="1703" w:type="pct"/>
            <w:gridSpan w:val="4"/>
            <w:tcBorders>
              <w:top w:val="single" w:sz="4" w:space="0" w:color="auto"/>
              <w:left w:val="single" w:sz="4" w:space="0" w:color="auto"/>
              <w:bottom w:val="single" w:sz="4" w:space="0" w:color="auto"/>
              <w:right w:val="single" w:sz="4" w:space="0" w:color="auto"/>
            </w:tcBorders>
            <w:shd w:val="clear" w:color="auto" w:fill="FFFFFF"/>
          </w:tcPr>
          <w:p w:rsidR="0036091E" w:rsidRPr="00891FA9" w:rsidRDefault="0036091E" w:rsidP="001857A9">
            <w:pPr>
              <w:pStyle w:val="20"/>
              <w:shd w:val="clear" w:color="auto" w:fill="auto"/>
              <w:spacing w:before="0" w:line="240" w:lineRule="auto"/>
              <w:jc w:val="left"/>
              <w:rPr>
                <w:rStyle w:val="2115pt"/>
                <w:sz w:val="24"/>
                <w:szCs w:val="24"/>
              </w:rPr>
            </w:pPr>
            <w:r w:rsidRPr="00891FA9">
              <w:rPr>
                <w:rStyle w:val="2115pt"/>
                <w:sz w:val="24"/>
                <w:szCs w:val="24"/>
              </w:rPr>
              <w:t>регистрация отчета в системе в ЭДО (присвоение номера и датирование);</w:t>
            </w:r>
          </w:p>
          <w:p w:rsidR="00DA3695" w:rsidRPr="00891FA9" w:rsidRDefault="00DA3695" w:rsidP="001857A9">
            <w:pPr>
              <w:pStyle w:val="20"/>
              <w:shd w:val="clear" w:color="auto" w:fill="auto"/>
              <w:spacing w:before="0" w:line="240" w:lineRule="auto"/>
              <w:jc w:val="left"/>
              <w:rPr>
                <w:rStyle w:val="2115pt"/>
                <w:sz w:val="24"/>
                <w:szCs w:val="24"/>
              </w:rPr>
            </w:pPr>
            <w:r w:rsidRPr="00891FA9">
              <w:rPr>
                <w:rStyle w:val="2115pt"/>
                <w:sz w:val="24"/>
                <w:szCs w:val="24"/>
              </w:rPr>
              <w:t xml:space="preserve">передача поступившего отчета и прилагаемых к нему документов должностному лицу </w:t>
            </w:r>
            <w:proofErr w:type="spellStart"/>
            <w:r w:rsidRPr="00891FA9">
              <w:rPr>
                <w:rStyle w:val="2115pt"/>
                <w:sz w:val="24"/>
                <w:szCs w:val="24"/>
              </w:rPr>
              <w:t>Минлесхоза</w:t>
            </w:r>
            <w:proofErr w:type="spellEnd"/>
            <w:r w:rsidRPr="00891FA9">
              <w:rPr>
                <w:rStyle w:val="2115pt"/>
                <w:sz w:val="24"/>
                <w:szCs w:val="24"/>
              </w:rPr>
              <w:t xml:space="preserve"> РТ;</w:t>
            </w:r>
          </w:p>
          <w:p w:rsidR="001857A9" w:rsidRPr="00891FA9" w:rsidRDefault="00DA3695" w:rsidP="001857A9">
            <w:pPr>
              <w:pStyle w:val="20"/>
              <w:shd w:val="clear" w:color="auto" w:fill="auto"/>
              <w:spacing w:before="0" w:line="240" w:lineRule="auto"/>
              <w:jc w:val="left"/>
              <w:rPr>
                <w:rStyle w:val="2115pt"/>
                <w:sz w:val="24"/>
                <w:szCs w:val="24"/>
              </w:rPr>
            </w:pPr>
            <w:r w:rsidRPr="00891FA9">
              <w:rPr>
                <w:rStyle w:val="2115pt"/>
                <w:sz w:val="24"/>
                <w:szCs w:val="24"/>
              </w:rPr>
              <w:t xml:space="preserve">отказ в приеме отчета и прилагаемых к нему документов к рассмотрению: в случае личного обращения заявителя в Минлесхоз РТ - в устной форме; </w:t>
            </w:r>
          </w:p>
          <w:p w:rsidR="00DA3695" w:rsidRPr="00891FA9" w:rsidRDefault="00DA3695" w:rsidP="001857A9">
            <w:pPr>
              <w:pStyle w:val="20"/>
              <w:shd w:val="clear" w:color="auto" w:fill="auto"/>
              <w:spacing w:before="0" w:line="240" w:lineRule="auto"/>
              <w:jc w:val="left"/>
              <w:rPr>
                <w:rStyle w:val="2115pt"/>
                <w:sz w:val="24"/>
                <w:szCs w:val="24"/>
              </w:rPr>
            </w:pPr>
            <w:r w:rsidRPr="00891FA9">
              <w:rPr>
                <w:rStyle w:val="2115pt"/>
                <w:sz w:val="24"/>
                <w:szCs w:val="24"/>
              </w:rPr>
              <w:t xml:space="preserve">в случае поступления отчета и прилагаемых к нему документов на адрес электронной почты </w:t>
            </w:r>
            <w:proofErr w:type="spellStart"/>
            <w:r w:rsidRPr="00891FA9">
              <w:rPr>
                <w:rStyle w:val="2115pt"/>
                <w:sz w:val="24"/>
                <w:szCs w:val="24"/>
              </w:rPr>
              <w:t>Минлесхоза</w:t>
            </w:r>
            <w:proofErr w:type="spellEnd"/>
            <w:r w:rsidRPr="00891FA9">
              <w:rPr>
                <w:rStyle w:val="2115pt"/>
                <w:sz w:val="24"/>
                <w:szCs w:val="24"/>
              </w:rPr>
              <w:t xml:space="preserve"> РТ - в форме электронного уведомления, подписанного усиленной квалифицированной электронной подписью должностного лица подписью должностного лица </w:t>
            </w:r>
            <w:proofErr w:type="spellStart"/>
            <w:r w:rsidRPr="00891FA9">
              <w:rPr>
                <w:rStyle w:val="2115pt"/>
                <w:sz w:val="24"/>
                <w:szCs w:val="24"/>
              </w:rPr>
              <w:t>Минлесхоза</w:t>
            </w:r>
            <w:proofErr w:type="spellEnd"/>
            <w:r w:rsidRPr="00891FA9">
              <w:rPr>
                <w:rStyle w:val="2115pt"/>
                <w:sz w:val="24"/>
                <w:szCs w:val="24"/>
              </w:rPr>
              <w:t xml:space="preserve"> Р</w:t>
            </w:r>
            <w:r w:rsidR="001857A9" w:rsidRPr="00891FA9">
              <w:rPr>
                <w:rStyle w:val="2115pt"/>
                <w:sz w:val="24"/>
                <w:szCs w:val="24"/>
              </w:rPr>
              <w:t xml:space="preserve">Т </w:t>
            </w:r>
            <w:r w:rsidRPr="00891FA9">
              <w:rPr>
                <w:rStyle w:val="2115pt"/>
                <w:sz w:val="24"/>
                <w:szCs w:val="24"/>
              </w:rPr>
              <w:t>и направленного в личный кабинет заявителя на РПГУ;</w:t>
            </w:r>
          </w:p>
          <w:p w:rsidR="00891FA9" w:rsidRDefault="00DA3695" w:rsidP="00ED42E9">
            <w:pPr>
              <w:pStyle w:val="20"/>
              <w:shd w:val="clear" w:color="auto" w:fill="auto"/>
              <w:spacing w:before="0" w:line="240" w:lineRule="auto"/>
              <w:jc w:val="left"/>
              <w:rPr>
                <w:rStyle w:val="2115pt"/>
                <w:sz w:val="24"/>
                <w:szCs w:val="24"/>
              </w:rPr>
            </w:pPr>
            <w:r w:rsidRPr="00891FA9">
              <w:rPr>
                <w:rStyle w:val="2115pt"/>
                <w:sz w:val="24"/>
                <w:szCs w:val="24"/>
              </w:rPr>
              <w:t>в случае поступления отчета и прилагаемых к нему документов почтовым отправлением - в форме уведомления на бумажном носителе, направленного почтовым отправлением на почтовый адрес заявителя, указанный в отчете</w:t>
            </w:r>
            <w:r w:rsidR="001857A9" w:rsidRPr="00891FA9">
              <w:rPr>
                <w:rStyle w:val="2115pt"/>
                <w:sz w:val="24"/>
                <w:szCs w:val="24"/>
              </w:rPr>
              <w:t xml:space="preserve"> </w:t>
            </w:r>
            <w:proofErr w:type="spellStart"/>
            <w:r w:rsidRPr="00891FA9">
              <w:rPr>
                <w:rStyle w:val="2115pt"/>
                <w:sz w:val="24"/>
                <w:szCs w:val="24"/>
              </w:rPr>
              <w:t>Минлесхоза</w:t>
            </w:r>
            <w:proofErr w:type="spellEnd"/>
            <w:r w:rsidRPr="00891FA9">
              <w:rPr>
                <w:rStyle w:val="2115pt"/>
                <w:sz w:val="24"/>
                <w:szCs w:val="24"/>
              </w:rPr>
              <w:t xml:space="preserve"> Р</w:t>
            </w:r>
            <w:r w:rsidR="001857A9" w:rsidRPr="00891FA9">
              <w:rPr>
                <w:rStyle w:val="2115pt"/>
                <w:sz w:val="24"/>
                <w:szCs w:val="24"/>
              </w:rPr>
              <w:t>Т</w:t>
            </w:r>
            <w:r w:rsidRPr="00891FA9">
              <w:rPr>
                <w:rStyle w:val="2115pt"/>
                <w:sz w:val="24"/>
                <w:szCs w:val="24"/>
              </w:rPr>
              <w:t xml:space="preserve"> и направленного на адрес электронной почты заявителя; в случае поступления отчета и прилагаемых</w:t>
            </w:r>
            <w:r w:rsidR="001857A9" w:rsidRPr="00891FA9">
              <w:rPr>
                <w:rStyle w:val="2115pt"/>
                <w:sz w:val="24"/>
                <w:szCs w:val="24"/>
              </w:rPr>
              <w:t xml:space="preserve"> </w:t>
            </w:r>
            <w:r w:rsidRPr="00891FA9">
              <w:rPr>
                <w:rStyle w:val="2115pt"/>
                <w:sz w:val="24"/>
                <w:szCs w:val="24"/>
              </w:rPr>
              <w:t>к нему документов через РПГУ - в форме электронного уведомления, подписанного</w:t>
            </w:r>
            <w:r w:rsidR="001857A9" w:rsidRPr="00891FA9">
              <w:rPr>
                <w:rStyle w:val="2115pt"/>
                <w:sz w:val="24"/>
                <w:szCs w:val="24"/>
              </w:rPr>
              <w:t xml:space="preserve"> </w:t>
            </w:r>
            <w:r w:rsidRPr="00891FA9">
              <w:rPr>
                <w:rStyle w:val="2115pt"/>
                <w:sz w:val="24"/>
                <w:szCs w:val="24"/>
              </w:rPr>
              <w:t xml:space="preserve">усиленной квалифицированной электронной подписью должностного лица </w:t>
            </w:r>
            <w:proofErr w:type="spellStart"/>
            <w:r w:rsidRPr="00891FA9">
              <w:rPr>
                <w:rStyle w:val="2115pt"/>
                <w:sz w:val="24"/>
                <w:szCs w:val="24"/>
              </w:rPr>
              <w:t>Минлесхоза</w:t>
            </w:r>
            <w:proofErr w:type="spellEnd"/>
            <w:r w:rsidRPr="00891FA9">
              <w:rPr>
                <w:rStyle w:val="2115pt"/>
                <w:sz w:val="24"/>
                <w:szCs w:val="24"/>
              </w:rPr>
              <w:t xml:space="preserve"> Р</w:t>
            </w:r>
            <w:r w:rsidR="00ED42E9" w:rsidRPr="00891FA9">
              <w:rPr>
                <w:rStyle w:val="2115pt"/>
                <w:sz w:val="24"/>
                <w:szCs w:val="24"/>
              </w:rPr>
              <w:t>Т</w:t>
            </w:r>
            <w:r w:rsidRPr="00891FA9">
              <w:rPr>
                <w:rStyle w:val="2115pt"/>
                <w:sz w:val="24"/>
                <w:szCs w:val="24"/>
              </w:rPr>
              <w:t xml:space="preserve"> и направленного в ли</w:t>
            </w:r>
            <w:r w:rsidR="00891FA9">
              <w:rPr>
                <w:rStyle w:val="2115pt"/>
                <w:sz w:val="24"/>
                <w:szCs w:val="24"/>
              </w:rPr>
              <w:t>чный кабинет заявителя на РПГУ;</w:t>
            </w:r>
          </w:p>
          <w:p w:rsidR="00DA3695" w:rsidRPr="00891FA9" w:rsidRDefault="00DA3695" w:rsidP="00891FA9">
            <w:pPr>
              <w:pStyle w:val="20"/>
              <w:shd w:val="clear" w:color="auto" w:fill="auto"/>
              <w:spacing w:before="0" w:line="240" w:lineRule="auto"/>
              <w:jc w:val="left"/>
              <w:rPr>
                <w:sz w:val="24"/>
                <w:szCs w:val="24"/>
              </w:rPr>
            </w:pPr>
            <w:r w:rsidRPr="00891FA9">
              <w:rPr>
                <w:rStyle w:val="2115pt"/>
                <w:sz w:val="24"/>
                <w:szCs w:val="24"/>
              </w:rPr>
              <w:t>в случае</w:t>
            </w:r>
            <w:r w:rsidR="00E22A6E" w:rsidRPr="00891FA9">
              <w:rPr>
                <w:rStyle w:val="2115pt"/>
                <w:sz w:val="24"/>
                <w:szCs w:val="24"/>
              </w:rPr>
              <w:t xml:space="preserve"> </w:t>
            </w:r>
            <w:r w:rsidRPr="00891FA9">
              <w:rPr>
                <w:rStyle w:val="2115pt"/>
                <w:sz w:val="24"/>
                <w:szCs w:val="24"/>
              </w:rPr>
              <w:t>поступления отчета и прилагаемых к нему документов почтовым отправлением - в форме уведомления на бумажном носителе, направленного почтовым отправлением на почтовый адрес заявителя, указанный в отчет</w:t>
            </w:r>
            <w:r w:rsidR="00891FA9">
              <w:rPr>
                <w:rStyle w:val="2115pt"/>
                <w:sz w:val="24"/>
                <w:szCs w:val="24"/>
              </w:rPr>
              <w:t>е</w:t>
            </w:r>
          </w:p>
        </w:tc>
      </w:tr>
      <w:tr w:rsidR="001857A9" w:rsidRPr="00891FA9" w:rsidTr="00D24DD6">
        <w:trPr>
          <w:trHeight w:hRule="exact" w:val="878"/>
        </w:trPr>
        <w:tc>
          <w:tcPr>
            <w:tcW w:w="5000" w:type="pct"/>
            <w:gridSpan w:val="14"/>
            <w:tcBorders>
              <w:top w:val="single" w:sz="4" w:space="0" w:color="auto"/>
              <w:left w:val="single" w:sz="4" w:space="0" w:color="auto"/>
              <w:right w:val="single" w:sz="4" w:space="0" w:color="auto"/>
            </w:tcBorders>
            <w:shd w:val="clear" w:color="auto" w:fill="FFFFFF"/>
            <w:vAlign w:val="center"/>
          </w:tcPr>
          <w:p w:rsidR="00DA3695" w:rsidRPr="00891FA9" w:rsidRDefault="00DA3695" w:rsidP="001857A9">
            <w:pPr>
              <w:pStyle w:val="20"/>
              <w:shd w:val="clear" w:color="auto" w:fill="auto"/>
              <w:spacing w:before="0" w:line="240" w:lineRule="auto"/>
              <w:jc w:val="center"/>
              <w:rPr>
                <w:sz w:val="24"/>
                <w:szCs w:val="24"/>
              </w:rPr>
            </w:pPr>
            <w:r w:rsidRPr="00891FA9">
              <w:rPr>
                <w:rStyle w:val="2115pt"/>
                <w:sz w:val="24"/>
                <w:szCs w:val="24"/>
              </w:rPr>
              <w:lastRenderedPageBreak/>
              <w:t>2. Рассмотрение и согласование отчетов о воспроизводстве лесов и лесоразведении</w:t>
            </w:r>
            <w:r w:rsidR="0012276A">
              <w:rPr>
                <w:rStyle w:val="2115pt"/>
                <w:sz w:val="24"/>
                <w:szCs w:val="24"/>
              </w:rPr>
              <w:t>,</w:t>
            </w:r>
            <w:r w:rsidR="0012276A">
              <w:t xml:space="preserve"> </w:t>
            </w:r>
            <w:r w:rsidR="0012276A" w:rsidRPr="0012276A">
              <w:rPr>
                <w:rStyle w:val="2115pt"/>
                <w:sz w:val="24"/>
                <w:szCs w:val="24"/>
              </w:rPr>
              <w:t>об охране лесов от пожаров, о защите лесов, об охране лесов от загрязнения и иного нег</w:t>
            </w:r>
            <w:r w:rsidR="0012276A">
              <w:rPr>
                <w:rStyle w:val="2115pt"/>
                <w:sz w:val="24"/>
                <w:szCs w:val="24"/>
              </w:rPr>
              <w:t>ативного воздействия</w:t>
            </w:r>
          </w:p>
        </w:tc>
      </w:tr>
      <w:tr w:rsidR="00D24DD6" w:rsidRPr="00891FA9" w:rsidTr="00D24DD6">
        <w:trPr>
          <w:trHeight w:hRule="exact" w:val="8372"/>
        </w:trPr>
        <w:tc>
          <w:tcPr>
            <w:tcW w:w="286" w:type="pct"/>
            <w:tcBorders>
              <w:top w:val="single" w:sz="4" w:space="0" w:color="auto"/>
              <w:left w:val="single" w:sz="4" w:space="0" w:color="auto"/>
              <w:bottom w:val="single" w:sz="4" w:space="0" w:color="auto"/>
            </w:tcBorders>
            <w:shd w:val="clear" w:color="auto" w:fill="FFFFFF"/>
          </w:tcPr>
          <w:p w:rsidR="00DA3695" w:rsidRPr="00891FA9" w:rsidRDefault="00DA3695" w:rsidP="001857A9">
            <w:pPr>
              <w:pStyle w:val="20"/>
              <w:shd w:val="clear" w:color="auto" w:fill="auto"/>
              <w:spacing w:before="0" w:line="240" w:lineRule="auto"/>
              <w:jc w:val="left"/>
              <w:rPr>
                <w:sz w:val="24"/>
                <w:szCs w:val="24"/>
              </w:rPr>
            </w:pPr>
            <w:r w:rsidRPr="00891FA9">
              <w:rPr>
                <w:rStyle w:val="2115pt"/>
                <w:sz w:val="24"/>
                <w:szCs w:val="24"/>
              </w:rPr>
              <w:t>2.1</w:t>
            </w:r>
          </w:p>
        </w:tc>
        <w:tc>
          <w:tcPr>
            <w:tcW w:w="667" w:type="pct"/>
            <w:tcBorders>
              <w:top w:val="single" w:sz="4" w:space="0" w:color="auto"/>
              <w:left w:val="single" w:sz="4" w:space="0" w:color="auto"/>
              <w:bottom w:val="single" w:sz="4" w:space="0" w:color="auto"/>
            </w:tcBorders>
            <w:shd w:val="clear" w:color="auto" w:fill="FFFFFF"/>
          </w:tcPr>
          <w:p w:rsidR="00DA3695" w:rsidRPr="00891FA9" w:rsidRDefault="00DA3695" w:rsidP="00ED42E9">
            <w:pPr>
              <w:pStyle w:val="20"/>
              <w:shd w:val="clear" w:color="auto" w:fill="auto"/>
              <w:spacing w:before="0" w:line="240" w:lineRule="auto"/>
              <w:jc w:val="left"/>
              <w:rPr>
                <w:sz w:val="24"/>
                <w:szCs w:val="24"/>
              </w:rPr>
            </w:pPr>
            <w:r w:rsidRPr="00891FA9">
              <w:rPr>
                <w:rStyle w:val="2115pt"/>
                <w:sz w:val="24"/>
                <w:szCs w:val="24"/>
              </w:rPr>
              <w:t xml:space="preserve">поступление отчета и прилагаемых к нему документов должностному лицу </w:t>
            </w:r>
            <w:proofErr w:type="spellStart"/>
            <w:r w:rsidRPr="00891FA9">
              <w:rPr>
                <w:rStyle w:val="2115pt"/>
                <w:sz w:val="24"/>
                <w:szCs w:val="24"/>
              </w:rPr>
              <w:t>Минлесхоза</w:t>
            </w:r>
            <w:proofErr w:type="spellEnd"/>
            <w:r w:rsidRPr="00891FA9">
              <w:rPr>
                <w:rStyle w:val="2115pt"/>
                <w:sz w:val="24"/>
                <w:szCs w:val="24"/>
              </w:rPr>
              <w:t xml:space="preserve"> Р</w:t>
            </w:r>
            <w:r w:rsidR="00ED42E9" w:rsidRPr="00891FA9">
              <w:rPr>
                <w:rStyle w:val="2115pt"/>
                <w:sz w:val="24"/>
                <w:szCs w:val="24"/>
              </w:rPr>
              <w:t>Т</w:t>
            </w:r>
            <w:r w:rsidRPr="00891FA9">
              <w:rPr>
                <w:rStyle w:val="2115pt"/>
                <w:sz w:val="24"/>
                <w:szCs w:val="24"/>
              </w:rPr>
              <w:t>, ответственному за предоставление государственной услуги</w:t>
            </w:r>
          </w:p>
        </w:tc>
        <w:tc>
          <w:tcPr>
            <w:tcW w:w="1190" w:type="pct"/>
            <w:gridSpan w:val="4"/>
            <w:tcBorders>
              <w:top w:val="single" w:sz="4" w:space="0" w:color="auto"/>
              <w:left w:val="single" w:sz="4" w:space="0" w:color="auto"/>
              <w:bottom w:val="single" w:sz="4" w:space="0" w:color="auto"/>
            </w:tcBorders>
            <w:shd w:val="clear" w:color="auto" w:fill="FFFFFF"/>
          </w:tcPr>
          <w:p w:rsidR="00DA3695" w:rsidRPr="00891FA9" w:rsidRDefault="001857A9" w:rsidP="0012276A">
            <w:pPr>
              <w:pStyle w:val="20"/>
              <w:shd w:val="clear" w:color="auto" w:fill="auto"/>
              <w:spacing w:before="0" w:line="240" w:lineRule="auto"/>
              <w:jc w:val="left"/>
              <w:rPr>
                <w:sz w:val="24"/>
                <w:szCs w:val="24"/>
              </w:rPr>
            </w:pPr>
            <w:r w:rsidRPr="00891FA9">
              <w:rPr>
                <w:rStyle w:val="2115pt"/>
                <w:sz w:val="24"/>
                <w:szCs w:val="24"/>
              </w:rPr>
              <w:t>У</w:t>
            </w:r>
            <w:r w:rsidR="00DA3695" w:rsidRPr="00891FA9">
              <w:rPr>
                <w:rStyle w:val="2115pt"/>
                <w:sz w:val="24"/>
                <w:szCs w:val="24"/>
              </w:rPr>
              <w:t>становление</w:t>
            </w:r>
            <w:r w:rsidRPr="00891FA9">
              <w:rPr>
                <w:rStyle w:val="2115pt"/>
                <w:sz w:val="24"/>
                <w:szCs w:val="24"/>
              </w:rPr>
              <w:t xml:space="preserve"> </w:t>
            </w:r>
            <w:r w:rsidR="00DA3695" w:rsidRPr="00891FA9">
              <w:rPr>
                <w:rStyle w:val="2115pt"/>
                <w:sz w:val="24"/>
                <w:szCs w:val="24"/>
              </w:rPr>
              <w:t>соответствия либо</w:t>
            </w:r>
            <w:r w:rsidRPr="00891FA9">
              <w:rPr>
                <w:rStyle w:val="2115pt"/>
                <w:sz w:val="24"/>
                <w:szCs w:val="24"/>
              </w:rPr>
              <w:t xml:space="preserve"> </w:t>
            </w:r>
            <w:r w:rsidR="00DA3695" w:rsidRPr="00891FA9">
              <w:rPr>
                <w:rStyle w:val="2115pt"/>
                <w:sz w:val="24"/>
                <w:szCs w:val="24"/>
              </w:rPr>
              <w:t>несоответствия</w:t>
            </w:r>
            <w:r w:rsidRPr="00891FA9">
              <w:rPr>
                <w:rStyle w:val="2115pt"/>
                <w:sz w:val="24"/>
                <w:szCs w:val="24"/>
              </w:rPr>
              <w:t xml:space="preserve"> </w:t>
            </w:r>
            <w:r w:rsidR="00DA3695" w:rsidRPr="00891FA9">
              <w:rPr>
                <w:rStyle w:val="2115pt"/>
                <w:sz w:val="24"/>
                <w:szCs w:val="24"/>
              </w:rPr>
              <w:t>представленн</w:t>
            </w:r>
            <w:r w:rsidR="0012276A">
              <w:rPr>
                <w:rStyle w:val="2115pt"/>
                <w:sz w:val="24"/>
                <w:szCs w:val="24"/>
              </w:rPr>
              <w:t>ых</w:t>
            </w:r>
            <w:r w:rsidRPr="00891FA9">
              <w:rPr>
                <w:rStyle w:val="2115pt"/>
                <w:sz w:val="24"/>
                <w:szCs w:val="24"/>
              </w:rPr>
              <w:t xml:space="preserve"> </w:t>
            </w:r>
            <w:r w:rsidR="00DA3695" w:rsidRPr="00891FA9">
              <w:rPr>
                <w:rStyle w:val="2115pt"/>
                <w:sz w:val="24"/>
                <w:szCs w:val="24"/>
              </w:rPr>
              <w:t>отчет</w:t>
            </w:r>
            <w:r w:rsidR="0012276A">
              <w:rPr>
                <w:rStyle w:val="2115pt"/>
                <w:sz w:val="24"/>
                <w:szCs w:val="24"/>
              </w:rPr>
              <w:t>ов</w:t>
            </w:r>
            <w:r w:rsidRPr="00891FA9">
              <w:rPr>
                <w:rStyle w:val="2115pt"/>
                <w:sz w:val="24"/>
                <w:szCs w:val="24"/>
              </w:rPr>
              <w:t xml:space="preserve"> </w:t>
            </w:r>
            <w:r w:rsidR="00DA3695" w:rsidRPr="00891FA9">
              <w:rPr>
                <w:rStyle w:val="2115pt"/>
                <w:sz w:val="24"/>
                <w:szCs w:val="24"/>
              </w:rPr>
              <w:t>требованиям</w:t>
            </w:r>
            <w:r w:rsidRPr="00891FA9">
              <w:rPr>
                <w:rStyle w:val="2115pt"/>
                <w:sz w:val="24"/>
                <w:szCs w:val="24"/>
              </w:rPr>
              <w:t xml:space="preserve"> </w:t>
            </w:r>
            <w:r w:rsidR="00DA3695" w:rsidRPr="00891FA9">
              <w:rPr>
                <w:rStyle w:val="2115pt"/>
                <w:sz w:val="24"/>
                <w:szCs w:val="24"/>
              </w:rPr>
              <w:t>приказ</w:t>
            </w:r>
            <w:r w:rsidR="0012276A">
              <w:rPr>
                <w:rStyle w:val="2115pt"/>
                <w:sz w:val="24"/>
                <w:szCs w:val="24"/>
              </w:rPr>
              <w:t>ов</w:t>
            </w:r>
            <w:r w:rsidRPr="00891FA9">
              <w:rPr>
                <w:rStyle w:val="2115pt"/>
                <w:sz w:val="24"/>
                <w:szCs w:val="24"/>
              </w:rPr>
              <w:t xml:space="preserve"> </w:t>
            </w:r>
            <w:r w:rsidR="00DA3695" w:rsidRPr="00891FA9">
              <w:rPr>
                <w:rStyle w:val="2115pt"/>
                <w:sz w:val="24"/>
                <w:szCs w:val="24"/>
              </w:rPr>
              <w:t>№</w:t>
            </w:r>
            <w:r w:rsidR="0012276A">
              <w:rPr>
                <w:rStyle w:val="2115pt"/>
                <w:sz w:val="24"/>
                <w:szCs w:val="24"/>
              </w:rPr>
              <w:t xml:space="preserve"> </w:t>
            </w:r>
            <w:r w:rsidR="00DA3695" w:rsidRPr="00891FA9">
              <w:rPr>
                <w:rStyle w:val="2115pt"/>
                <w:sz w:val="24"/>
                <w:szCs w:val="24"/>
              </w:rPr>
              <w:t>452</w:t>
            </w:r>
            <w:r w:rsidR="0012276A">
              <w:rPr>
                <w:rStyle w:val="2115pt"/>
                <w:sz w:val="24"/>
                <w:szCs w:val="24"/>
              </w:rPr>
              <w:t xml:space="preserve">, </w:t>
            </w:r>
            <w:r w:rsidRPr="00891FA9">
              <w:rPr>
                <w:rStyle w:val="2115pt"/>
                <w:sz w:val="24"/>
                <w:szCs w:val="24"/>
              </w:rPr>
              <w:t xml:space="preserve"> </w:t>
            </w:r>
            <w:r w:rsidR="0012276A" w:rsidRPr="0012276A">
              <w:rPr>
                <w:rStyle w:val="2115pt"/>
                <w:sz w:val="24"/>
                <w:szCs w:val="24"/>
              </w:rPr>
              <w:t>№ 78</w:t>
            </w:r>
            <w:r w:rsidR="0012276A">
              <w:rPr>
                <w:rStyle w:val="2115pt"/>
                <w:sz w:val="24"/>
                <w:szCs w:val="24"/>
              </w:rPr>
              <w:t>,</w:t>
            </w:r>
            <w:r w:rsidR="0012276A" w:rsidRPr="0012276A">
              <w:rPr>
                <w:rStyle w:val="2115pt"/>
                <w:sz w:val="24"/>
                <w:szCs w:val="24"/>
              </w:rPr>
              <w:t xml:space="preserve"> № 468 </w:t>
            </w:r>
          </w:p>
        </w:tc>
        <w:tc>
          <w:tcPr>
            <w:tcW w:w="620" w:type="pct"/>
            <w:gridSpan w:val="2"/>
            <w:tcBorders>
              <w:top w:val="single" w:sz="4" w:space="0" w:color="auto"/>
              <w:left w:val="single" w:sz="4" w:space="0" w:color="auto"/>
              <w:bottom w:val="single" w:sz="4" w:space="0" w:color="auto"/>
            </w:tcBorders>
            <w:shd w:val="clear" w:color="auto" w:fill="FFFFFF"/>
          </w:tcPr>
          <w:p w:rsidR="00DA3695" w:rsidRPr="00891FA9" w:rsidRDefault="00DA3695" w:rsidP="001857A9">
            <w:pPr>
              <w:pStyle w:val="20"/>
              <w:shd w:val="clear" w:color="auto" w:fill="auto"/>
              <w:spacing w:before="0" w:line="240" w:lineRule="auto"/>
              <w:jc w:val="left"/>
              <w:rPr>
                <w:sz w:val="24"/>
                <w:szCs w:val="24"/>
              </w:rPr>
            </w:pPr>
            <w:r w:rsidRPr="00891FA9">
              <w:rPr>
                <w:rStyle w:val="2115pt"/>
                <w:sz w:val="24"/>
                <w:szCs w:val="24"/>
              </w:rPr>
              <w:t>3 рабочих дня</w:t>
            </w:r>
          </w:p>
        </w:tc>
        <w:tc>
          <w:tcPr>
            <w:tcW w:w="735" w:type="pct"/>
            <w:gridSpan w:val="3"/>
            <w:tcBorders>
              <w:top w:val="single" w:sz="4" w:space="0" w:color="auto"/>
              <w:left w:val="single" w:sz="4" w:space="0" w:color="auto"/>
              <w:bottom w:val="single" w:sz="4" w:space="0" w:color="auto"/>
            </w:tcBorders>
            <w:shd w:val="clear" w:color="auto" w:fill="FFFFFF"/>
          </w:tcPr>
          <w:p w:rsidR="00DA3695" w:rsidRPr="00891FA9" w:rsidRDefault="00DA3695" w:rsidP="0012276A">
            <w:pPr>
              <w:pStyle w:val="20"/>
              <w:shd w:val="clear" w:color="auto" w:fill="auto"/>
              <w:spacing w:before="0" w:line="240" w:lineRule="auto"/>
              <w:jc w:val="left"/>
              <w:rPr>
                <w:sz w:val="24"/>
                <w:szCs w:val="24"/>
              </w:rPr>
            </w:pPr>
            <w:r w:rsidRPr="00891FA9">
              <w:rPr>
                <w:rStyle w:val="2115pt"/>
                <w:sz w:val="24"/>
                <w:szCs w:val="24"/>
              </w:rPr>
              <w:t>должностное лицо отдела</w:t>
            </w:r>
            <w:r w:rsidR="00891FA9">
              <w:rPr>
                <w:rStyle w:val="2115pt"/>
                <w:sz w:val="24"/>
                <w:szCs w:val="24"/>
              </w:rPr>
              <w:t xml:space="preserve"> </w:t>
            </w:r>
            <w:r w:rsidRPr="00891FA9">
              <w:rPr>
                <w:rStyle w:val="2115pt"/>
                <w:sz w:val="24"/>
                <w:szCs w:val="24"/>
              </w:rPr>
              <w:t>воспроизводства лесов</w:t>
            </w:r>
            <w:r w:rsidR="00891FA9">
              <w:rPr>
                <w:rStyle w:val="2115pt"/>
                <w:sz w:val="24"/>
                <w:szCs w:val="24"/>
              </w:rPr>
              <w:t xml:space="preserve"> и лесоразведения</w:t>
            </w:r>
            <w:r w:rsidRPr="00891FA9">
              <w:rPr>
                <w:rStyle w:val="2115pt"/>
                <w:sz w:val="24"/>
                <w:szCs w:val="24"/>
              </w:rPr>
              <w:t xml:space="preserve">, </w:t>
            </w:r>
            <w:r w:rsidR="0012276A">
              <w:rPr>
                <w:rStyle w:val="2115pt"/>
                <w:sz w:val="24"/>
                <w:szCs w:val="24"/>
              </w:rPr>
              <w:t>сектора охраны и защиты лесного фонда</w:t>
            </w:r>
            <w:r w:rsidRPr="00891FA9">
              <w:rPr>
                <w:rStyle w:val="2115pt"/>
                <w:sz w:val="24"/>
                <w:szCs w:val="24"/>
              </w:rPr>
              <w:t xml:space="preserve"> </w:t>
            </w:r>
            <w:proofErr w:type="spellStart"/>
            <w:r w:rsidRPr="00891FA9">
              <w:rPr>
                <w:rStyle w:val="2115pt"/>
                <w:sz w:val="24"/>
                <w:szCs w:val="24"/>
              </w:rPr>
              <w:t>Минлесхоза</w:t>
            </w:r>
            <w:proofErr w:type="spellEnd"/>
            <w:r w:rsidRPr="00891FA9">
              <w:rPr>
                <w:rStyle w:val="2115pt"/>
                <w:sz w:val="24"/>
                <w:szCs w:val="24"/>
              </w:rPr>
              <w:t xml:space="preserve"> Р</w:t>
            </w:r>
            <w:r w:rsidR="00ED42E9" w:rsidRPr="00891FA9">
              <w:rPr>
                <w:rStyle w:val="2115pt"/>
                <w:sz w:val="24"/>
                <w:szCs w:val="24"/>
              </w:rPr>
              <w:t xml:space="preserve">Т ответственное </w:t>
            </w:r>
            <w:r w:rsidRPr="00891FA9">
              <w:rPr>
                <w:rStyle w:val="2115pt"/>
                <w:sz w:val="24"/>
                <w:szCs w:val="24"/>
              </w:rPr>
              <w:t>за предоставление государственной услуги</w:t>
            </w:r>
          </w:p>
        </w:tc>
        <w:tc>
          <w:tcPr>
            <w:tcW w:w="550" w:type="pct"/>
            <w:tcBorders>
              <w:top w:val="single" w:sz="4" w:space="0" w:color="auto"/>
              <w:left w:val="single" w:sz="4" w:space="0" w:color="auto"/>
              <w:bottom w:val="single" w:sz="4" w:space="0" w:color="auto"/>
            </w:tcBorders>
            <w:shd w:val="clear" w:color="auto" w:fill="FFFFFF"/>
          </w:tcPr>
          <w:p w:rsidR="00DA3695" w:rsidRPr="00891FA9" w:rsidRDefault="00DA3695" w:rsidP="00891FA9">
            <w:pPr>
              <w:pStyle w:val="20"/>
              <w:shd w:val="clear" w:color="auto" w:fill="auto"/>
              <w:spacing w:before="0" w:line="240" w:lineRule="auto"/>
              <w:jc w:val="left"/>
              <w:rPr>
                <w:sz w:val="24"/>
                <w:szCs w:val="24"/>
              </w:rPr>
            </w:pPr>
            <w:r w:rsidRPr="00891FA9">
              <w:rPr>
                <w:rStyle w:val="2115pt"/>
                <w:sz w:val="24"/>
                <w:szCs w:val="24"/>
              </w:rPr>
              <w:t>наличие</w:t>
            </w:r>
            <w:r w:rsidR="00891FA9">
              <w:rPr>
                <w:rStyle w:val="2115pt"/>
                <w:sz w:val="24"/>
                <w:szCs w:val="24"/>
              </w:rPr>
              <w:t xml:space="preserve"> </w:t>
            </w:r>
            <w:r w:rsidRPr="00891FA9">
              <w:rPr>
                <w:rStyle w:val="2115pt"/>
                <w:sz w:val="24"/>
                <w:szCs w:val="24"/>
              </w:rPr>
              <w:t>(отсутствие)</w:t>
            </w:r>
            <w:r w:rsidR="00891FA9">
              <w:rPr>
                <w:rStyle w:val="2115pt"/>
                <w:sz w:val="24"/>
                <w:szCs w:val="24"/>
              </w:rPr>
              <w:t xml:space="preserve"> </w:t>
            </w:r>
            <w:r w:rsidRPr="00891FA9">
              <w:rPr>
                <w:rStyle w:val="2115pt"/>
                <w:sz w:val="24"/>
                <w:szCs w:val="24"/>
              </w:rPr>
              <w:t>оснований</w:t>
            </w:r>
            <w:r w:rsidR="00891FA9">
              <w:rPr>
                <w:rStyle w:val="2115pt"/>
                <w:sz w:val="24"/>
                <w:szCs w:val="24"/>
              </w:rPr>
              <w:t xml:space="preserve"> </w:t>
            </w:r>
            <w:r w:rsidRPr="00891FA9">
              <w:rPr>
                <w:rStyle w:val="2115pt"/>
                <w:sz w:val="24"/>
                <w:szCs w:val="24"/>
              </w:rPr>
              <w:t>для отказа</w:t>
            </w:r>
            <w:r w:rsidR="00891FA9">
              <w:rPr>
                <w:rStyle w:val="2115pt"/>
                <w:sz w:val="24"/>
                <w:szCs w:val="24"/>
              </w:rPr>
              <w:t xml:space="preserve"> </w:t>
            </w:r>
            <w:r w:rsidRPr="00891FA9">
              <w:rPr>
                <w:rStyle w:val="2115pt"/>
                <w:sz w:val="24"/>
                <w:szCs w:val="24"/>
              </w:rPr>
              <w:t xml:space="preserve">в </w:t>
            </w:r>
            <w:proofErr w:type="spellStart"/>
            <w:r w:rsidRPr="00891FA9">
              <w:rPr>
                <w:rStyle w:val="2115pt"/>
                <w:sz w:val="24"/>
                <w:szCs w:val="24"/>
              </w:rPr>
              <w:t>предоставле</w:t>
            </w:r>
            <w:r w:rsidR="0012276A">
              <w:rPr>
                <w:rStyle w:val="2115pt"/>
                <w:sz w:val="24"/>
                <w:szCs w:val="24"/>
              </w:rPr>
              <w:t>-</w:t>
            </w:r>
            <w:r w:rsidRPr="00891FA9">
              <w:rPr>
                <w:rStyle w:val="2115pt"/>
                <w:sz w:val="24"/>
                <w:szCs w:val="24"/>
              </w:rPr>
              <w:t>нии</w:t>
            </w:r>
            <w:proofErr w:type="spellEnd"/>
            <w:r w:rsidR="00891FA9">
              <w:rPr>
                <w:rStyle w:val="2115pt"/>
                <w:sz w:val="24"/>
                <w:szCs w:val="24"/>
              </w:rPr>
              <w:t xml:space="preserve"> </w:t>
            </w:r>
            <w:proofErr w:type="spellStart"/>
            <w:r w:rsidRPr="00891FA9">
              <w:rPr>
                <w:rStyle w:val="2115pt"/>
                <w:sz w:val="24"/>
                <w:szCs w:val="24"/>
              </w:rPr>
              <w:t>государствен</w:t>
            </w:r>
            <w:proofErr w:type="spellEnd"/>
            <w:r w:rsidR="0012276A">
              <w:rPr>
                <w:rStyle w:val="2115pt"/>
                <w:sz w:val="24"/>
                <w:szCs w:val="24"/>
              </w:rPr>
              <w:t>-</w:t>
            </w:r>
            <w:r w:rsidRPr="00891FA9">
              <w:rPr>
                <w:rStyle w:val="2115pt"/>
                <w:sz w:val="24"/>
                <w:szCs w:val="24"/>
              </w:rPr>
              <w:t>ной</w:t>
            </w:r>
            <w:r w:rsidR="00891FA9">
              <w:rPr>
                <w:rStyle w:val="2115pt"/>
                <w:sz w:val="24"/>
                <w:szCs w:val="24"/>
              </w:rPr>
              <w:t xml:space="preserve"> </w:t>
            </w:r>
            <w:r w:rsidRPr="00891FA9">
              <w:rPr>
                <w:rStyle w:val="2115pt"/>
                <w:sz w:val="24"/>
                <w:szCs w:val="24"/>
              </w:rPr>
              <w:t>услуги,</w:t>
            </w:r>
            <w:r w:rsidR="00891FA9">
              <w:rPr>
                <w:rStyle w:val="2115pt"/>
                <w:sz w:val="24"/>
                <w:szCs w:val="24"/>
              </w:rPr>
              <w:t xml:space="preserve"> </w:t>
            </w:r>
            <w:r w:rsidRPr="00891FA9">
              <w:rPr>
                <w:rStyle w:val="2115pt"/>
                <w:sz w:val="24"/>
                <w:szCs w:val="24"/>
              </w:rPr>
              <w:t>предусмотрен</w:t>
            </w:r>
            <w:r w:rsidR="0012276A">
              <w:rPr>
                <w:rStyle w:val="2115pt"/>
                <w:sz w:val="24"/>
                <w:szCs w:val="24"/>
              </w:rPr>
              <w:t>-</w:t>
            </w:r>
            <w:proofErr w:type="spellStart"/>
            <w:r w:rsidRPr="00891FA9">
              <w:rPr>
                <w:rStyle w:val="2115pt"/>
                <w:sz w:val="24"/>
                <w:szCs w:val="24"/>
              </w:rPr>
              <w:t>ных</w:t>
            </w:r>
            <w:proofErr w:type="spellEnd"/>
            <w:r w:rsidRPr="00891FA9">
              <w:rPr>
                <w:rStyle w:val="2115pt"/>
                <w:sz w:val="24"/>
                <w:szCs w:val="24"/>
              </w:rPr>
              <w:t xml:space="preserve"> пунктом 2.14 </w:t>
            </w:r>
            <w:proofErr w:type="spellStart"/>
            <w:r w:rsidRPr="00891FA9">
              <w:rPr>
                <w:rStyle w:val="2115pt"/>
                <w:sz w:val="24"/>
                <w:szCs w:val="24"/>
              </w:rPr>
              <w:t>Администра</w:t>
            </w:r>
            <w:r w:rsidR="0012276A">
              <w:rPr>
                <w:rStyle w:val="2115pt"/>
                <w:sz w:val="24"/>
                <w:szCs w:val="24"/>
              </w:rPr>
              <w:t>-</w:t>
            </w:r>
            <w:r w:rsidRPr="00891FA9">
              <w:rPr>
                <w:rStyle w:val="2115pt"/>
                <w:sz w:val="24"/>
                <w:szCs w:val="24"/>
              </w:rPr>
              <w:t>тивного</w:t>
            </w:r>
            <w:proofErr w:type="spellEnd"/>
            <w:r w:rsidRPr="00891FA9">
              <w:rPr>
                <w:rStyle w:val="2115pt"/>
                <w:sz w:val="24"/>
                <w:szCs w:val="24"/>
              </w:rPr>
              <w:t xml:space="preserve"> регламента</w:t>
            </w:r>
          </w:p>
        </w:tc>
        <w:tc>
          <w:tcPr>
            <w:tcW w:w="952" w:type="pct"/>
            <w:gridSpan w:val="2"/>
            <w:tcBorders>
              <w:top w:val="single" w:sz="4" w:space="0" w:color="auto"/>
              <w:left w:val="single" w:sz="4" w:space="0" w:color="auto"/>
              <w:bottom w:val="single" w:sz="4" w:space="0" w:color="auto"/>
              <w:right w:val="single" w:sz="4" w:space="0" w:color="auto"/>
            </w:tcBorders>
            <w:shd w:val="clear" w:color="auto" w:fill="FFFFFF"/>
          </w:tcPr>
          <w:p w:rsidR="00DA3695" w:rsidRPr="00891FA9" w:rsidRDefault="00DA3695" w:rsidP="001857A9">
            <w:pPr>
              <w:pStyle w:val="20"/>
              <w:shd w:val="clear" w:color="auto" w:fill="auto"/>
              <w:spacing w:before="0" w:line="240" w:lineRule="auto"/>
              <w:jc w:val="left"/>
              <w:rPr>
                <w:sz w:val="24"/>
                <w:szCs w:val="24"/>
              </w:rPr>
            </w:pPr>
            <w:r w:rsidRPr="00891FA9">
              <w:rPr>
                <w:rStyle w:val="2115pt"/>
                <w:sz w:val="24"/>
                <w:szCs w:val="24"/>
              </w:rPr>
              <w:t>согласование</w:t>
            </w:r>
            <w:r w:rsidR="00891FA9">
              <w:rPr>
                <w:rStyle w:val="2115pt"/>
                <w:sz w:val="24"/>
                <w:szCs w:val="24"/>
              </w:rPr>
              <w:t xml:space="preserve"> </w:t>
            </w:r>
            <w:r w:rsidRPr="00891FA9">
              <w:rPr>
                <w:rStyle w:val="2115pt"/>
                <w:sz w:val="24"/>
                <w:szCs w:val="24"/>
              </w:rPr>
              <w:t>(несогласование)</w:t>
            </w:r>
          </w:p>
          <w:p w:rsidR="00DA3695" w:rsidRPr="00891FA9" w:rsidRDefault="00DA3695" w:rsidP="001857A9">
            <w:pPr>
              <w:pStyle w:val="20"/>
              <w:shd w:val="clear" w:color="auto" w:fill="auto"/>
              <w:spacing w:before="0" w:line="240" w:lineRule="auto"/>
              <w:jc w:val="left"/>
              <w:rPr>
                <w:sz w:val="24"/>
                <w:szCs w:val="24"/>
              </w:rPr>
            </w:pPr>
            <w:r w:rsidRPr="00891FA9">
              <w:rPr>
                <w:rStyle w:val="2115pt"/>
                <w:sz w:val="24"/>
                <w:szCs w:val="24"/>
              </w:rPr>
              <w:t>отчетов</w:t>
            </w:r>
          </w:p>
        </w:tc>
      </w:tr>
      <w:tr w:rsidR="001857A9" w:rsidRPr="00891FA9" w:rsidTr="00D24DD6">
        <w:trPr>
          <w:trHeight w:hRule="exact" w:val="878"/>
        </w:trPr>
        <w:tc>
          <w:tcPr>
            <w:tcW w:w="5000" w:type="pct"/>
            <w:gridSpan w:val="14"/>
            <w:tcBorders>
              <w:top w:val="single" w:sz="4" w:space="0" w:color="auto"/>
              <w:left w:val="single" w:sz="4" w:space="0" w:color="auto"/>
              <w:right w:val="single" w:sz="4" w:space="0" w:color="auto"/>
            </w:tcBorders>
            <w:shd w:val="clear" w:color="auto" w:fill="FFFFFF"/>
            <w:vAlign w:val="center"/>
          </w:tcPr>
          <w:p w:rsidR="003C6DC1" w:rsidRPr="00891FA9" w:rsidRDefault="003C6DC1" w:rsidP="001857A9">
            <w:pPr>
              <w:pStyle w:val="20"/>
              <w:shd w:val="clear" w:color="auto" w:fill="auto"/>
              <w:spacing w:before="0" w:line="240" w:lineRule="auto"/>
              <w:ind w:left="2980"/>
              <w:jc w:val="left"/>
              <w:rPr>
                <w:sz w:val="24"/>
                <w:szCs w:val="24"/>
              </w:rPr>
            </w:pPr>
            <w:r w:rsidRPr="00891FA9">
              <w:rPr>
                <w:rStyle w:val="2115pt"/>
                <w:sz w:val="24"/>
                <w:szCs w:val="24"/>
              </w:rPr>
              <w:lastRenderedPageBreak/>
              <w:t>3. Направление (выдача) заявителю результата предоставления государственной услуги</w:t>
            </w:r>
          </w:p>
        </w:tc>
      </w:tr>
      <w:tr w:rsidR="00D24DD6" w:rsidRPr="00891FA9" w:rsidTr="00D24DD6">
        <w:trPr>
          <w:trHeight w:hRule="exact" w:val="8372"/>
        </w:trPr>
        <w:tc>
          <w:tcPr>
            <w:tcW w:w="286" w:type="pct"/>
            <w:tcBorders>
              <w:top w:val="single" w:sz="4" w:space="0" w:color="auto"/>
              <w:left w:val="single" w:sz="4" w:space="0" w:color="auto"/>
              <w:bottom w:val="single" w:sz="4" w:space="0" w:color="auto"/>
            </w:tcBorders>
            <w:shd w:val="clear" w:color="auto" w:fill="FFFFFF"/>
          </w:tcPr>
          <w:p w:rsidR="00D24DD6" w:rsidRPr="00891FA9" w:rsidRDefault="00D24DD6" w:rsidP="00891FA9">
            <w:pPr>
              <w:pStyle w:val="20"/>
              <w:shd w:val="clear" w:color="auto" w:fill="auto"/>
              <w:spacing w:before="0" w:line="240" w:lineRule="auto"/>
              <w:jc w:val="left"/>
              <w:rPr>
                <w:sz w:val="24"/>
                <w:szCs w:val="24"/>
              </w:rPr>
            </w:pPr>
            <w:r>
              <w:rPr>
                <w:sz w:val="24"/>
                <w:szCs w:val="24"/>
              </w:rPr>
              <w:t>3.1</w:t>
            </w:r>
          </w:p>
        </w:tc>
        <w:tc>
          <w:tcPr>
            <w:tcW w:w="810" w:type="pct"/>
            <w:gridSpan w:val="3"/>
            <w:tcBorders>
              <w:top w:val="single" w:sz="4" w:space="0" w:color="auto"/>
              <w:left w:val="single" w:sz="4" w:space="0" w:color="auto"/>
              <w:bottom w:val="single" w:sz="4" w:space="0" w:color="auto"/>
            </w:tcBorders>
            <w:shd w:val="clear" w:color="auto" w:fill="FFFFFF"/>
          </w:tcPr>
          <w:p w:rsidR="00D24DD6" w:rsidRPr="00891FA9" w:rsidRDefault="00D24DD6" w:rsidP="00D24DD6">
            <w:pPr>
              <w:pStyle w:val="20"/>
              <w:shd w:val="clear" w:color="auto" w:fill="auto"/>
              <w:spacing w:before="0" w:line="240" w:lineRule="auto"/>
              <w:jc w:val="left"/>
              <w:rPr>
                <w:sz w:val="24"/>
                <w:szCs w:val="24"/>
              </w:rPr>
            </w:pPr>
            <w:r>
              <w:rPr>
                <w:sz w:val="24"/>
                <w:szCs w:val="24"/>
              </w:rPr>
              <w:t>несогласование отчета</w:t>
            </w:r>
          </w:p>
        </w:tc>
        <w:tc>
          <w:tcPr>
            <w:tcW w:w="1047" w:type="pct"/>
            <w:gridSpan w:val="2"/>
            <w:tcBorders>
              <w:top w:val="single" w:sz="4" w:space="0" w:color="auto"/>
              <w:left w:val="single" w:sz="4" w:space="0" w:color="auto"/>
              <w:bottom w:val="single" w:sz="4" w:space="0" w:color="auto"/>
            </w:tcBorders>
            <w:shd w:val="clear" w:color="auto" w:fill="FFFFFF"/>
          </w:tcPr>
          <w:p w:rsidR="00D24DD6" w:rsidRPr="00891FA9" w:rsidRDefault="00D24DD6" w:rsidP="00891FA9">
            <w:pPr>
              <w:pStyle w:val="20"/>
              <w:shd w:val="clear" w:color="auto" w:fill="auto"/>
              <w:spacing w:before="0" w:line="240" w:lineRule="auto"/>
              <w:jc w:val="left"/>
              <w:rPr>
                <w:sz w:val="24"/>
                <w:szCs w:val="24"/>
              </w:rPr>
            </w:pPr>
            <w:r w:rsidRPr="00891FA9">
              <w:rPr>
                <w:rStyle w:val="2115pt"/>
                <w:sz w:val="24"/>
                <w:szCs w:val="24"/>
              </w:rPr>
              <w:t>подготовка,</w:t>
            </w:r>
            <w:r>
              <w:rPr>
                <w:rStyle w:val="2115pt"/>
                <w:sz w:val="24"/>
                <w:szCs w:val="24"/>
              </w:rPr>
              <w:t xml:space="preserve"> </w:t>
            </w:r>
            <w:r w:rsidRPr="00891FA9">
              <w:rPr>
                <w:rStyle w:val="2115pt"/>
                <w:sz w:val="24"/>
                <w:szCs w:val="24"/>
              </w:rPr>
              <w:t>согласование,</w:t>
            </w:r>
            <w:r>
              <w:rPr>
                <w:rStyle w:val="2115pt"/>
                <w:sz w:val="24"/>
                <w:szCs w:val="24"/>
              </w:rPr>
              <w:t xml:space="preserve"> </w:t>
            </w:r>
            <w:r w:rsidRPr="00891FA9">
              <w:rPr>
                <w:rStyle w:val="2115pt"/>
                <w:sz w:val="24"/>
                <w:szCs w:val="24"/>
              </w:rPr>
              <w:t>подписание,</w:t>
            </w:r>
            <w:r>
              <w:rPr>
                <w:rStyle w:val="2115pt"/>
                <w:sz w:val="24"/>
                <w:szCs w:val="24"/>
              </w:rPr>
              <w:t xml:space="preserve"> </w:t>
            </w:r>
            <w:r w:rsidRPr="00891FA9">
              <w:rPr>
                <w:rStyle w:val="2115pt"/>
                <w:sz w:val="24"/>
                <w:szCs w:val="24"/>
              </w:rPr>
              <w:t>регистрация</w:t>
            </w:r>
            <w:r>
              <w:rPr>
                <w:rStyle w:val="2115pt"/>
                <w:sz w:val="24"/>
                <w:szCs w:val="24"/>
              </w:rPr>
              <w:t xml:space="preserve"> </w:t>
            </w:r>
            <w:r w:rsidRPr="00891FA9">
              <w:rPr>
                <w:rStyle w:val="2115pt"/>
                <w:sz w:val="24"/>
                <w:szCs w:val="24"/>
              </w:rPr>
              <w:t>и направление</w:t>
            </w:r>
            <w:r>
              <w:rPr>
                <w:rStyle w:val="2115pt"/>
                <w:sz w:val="24"/>
                <w:szCs w:val="24"/>
              </w:rPr>
              <w:t xml:space="preserve"> </w:t>
            </w:r>
            <w:r w:rsidRPr="00891FA9">
              <w:rPr>
                <w:rStyle w:val="2115pt"/>
                <w:sz w:val="24"/>
                <w:szCs w:val="24"/>
              </w:rPr>
              <w:t>заявителю</w:t>
            </w:r>
            <w:r>
              <w:rPr>
                <w:rStyle w:val="2115pt"/>
                <w:sz w:val="24"/>
                <w:szCs w:val="24"/>
              </w:rPr>
              <w:t xml:space="preserve"> </w:t>
            </w:r>
            <w:r w:rsidRPr="00891FA9">
              <w:rPr>
                <w:rStyle w:val="2115pt"/>
                <w:sz w:val="24"/>
                <w:szCs w:val="24"/>
              </w:rPr>
              <w:t>письменного</w:t>
            </w:r>
            <w:r>
              <w:rPr>
                <w:rStyle w:val="2115pt"/>
                <w:sz w:val="24"/>
                <w:szCs w:val="24"/>
              </w:rPr>
              <w:t xml:space="preserve"> </w:t>
            </w:r>
            <w:r w:rsidRPr="00891FA9">
              <w:rPr>
                <w:rStyle w:val="2115pt"/>
                <w:sz w:val="24"/>
                <w:szCs w:val="24"/>
              </w:rPr>
              <w:t>извещения</w:t>
            </w:r>
            <w:r>
              <w:rPr>
                <w:rStyle w:val="2115pt"/>
                <w:sz w:val="24"/>
                <w:szCs w:val="24"/>
              </w:rPr>
              <w:t xml:space="preserve"> </w:t>
            </w:r>
            <w:r w:rsidRPr="00891FA9">
              <w:rPr>
                <w:rStyle w:val="2115pt"/>
                <w:sz w:val="24"/>
                <w:szCs w:val="24"/>
              </w:rPr>
              <w:t>об отказе в приеме</w:t>
            </w:r>
            <w:r>
              <w:rPr>
                <w:rStyle w:val="2115pt"/>
                <w:sz w:val="24"/>
                <w:szCs w:val="24"/>
              </w:rPr>
              <w:t xml:space="preserve"> </w:t>
            </w:r>
            <w:r w:rsidRPr="00891FA9">
              <w:rPr>
                <w:rStyle w:val="2115pt"/>
                <w:sz w:val="24"/>
                <w:szCs w:val="24"/>
              </w:rPr>
              <w:t>отчета,</w:t>
            </w:r>
            <w:r>
              <w:rPr>
                <w:rStyle w:val="2115pt"/>
                <w:sz w:val="24"/>
                <w:szCs w:val="24"/>
              </w:rPr>
              <w:t xml:space="preserve"> </w:t>
            </w:r>
            <w:r w:rsidRPr="00891FA9">
              <w:rPr>
                <w:rStyle w:val="2115pt"/>
                <w:sz w:val="24"/>
                <w:szCs w:val="24"/>
              </w:rPr>
              <w:t>содержащего</w:t>
            </w:r>
            <w:r>
              <w:rPr>
                <w:rStyle w:val="2115pt"/>
                <w:sz w:val="24"/>
                <w:szCs w:val="24"/>
              </w:rPr>
              <w:t xml:space="preserve"> </w:t>
            </w:r>
            <w:r w:rsidRPr="00891FA9">
              <w:rPr>
                <w:rStyle w:val="2115pt"/>
                <w:sz w:val="24"/>
                <w:szCs w:val="24"/>
              </w:rPr>
              <w:t>мотивированное</w:t>
            </w:r>
            <w:r>
              <w:rPr>
                <w:rStyle w:val="2115pt"/>
                <w:sz w:val="24"/>
                <w:szCs w:val="24"/>
              </w:rPr>
              <w:t xml:space="preserve"> </w:t>
            </w:r>
            <w:r w:rsidRPr="00891FA9">
              <w:rPr>
                <w:rStyle w:val="2115pt"/>
                <w:sz w:val="24"/>
                <w:szCs w:val="24"/>
              </w:rPr>
              <w:t>обоснование</w:t>
            </w:r>
            <w:r>
              <w:rPr>
                <w:rStyle w:val="2115pt"/>
                <w:sz w:val="24"/>
                <w:szCs w:val="24"/>
              </w:rPr>
              <w:t xml:space="preserve"> </w:t>
            </w:r>
            <w:r w:rsidRPr="00891FA9">
              <w:rPr>
                <w:rStyle w:val="2115pt"/>
                <w:sz w:val="24"/>
                <w:szCs w:val="24"/>
              </w:rPr>
              <w:t>принятого</w:t>
            </w:r>
            <w:r>
              <w:rPr>
                <w:rStyle w:val="2115pt"/>
                <w:sz w:val="24"/>
                <w:szCs w:val="24"/>
              </w:rPr>
              <w:t xml:space="preserve"> </w:t>
            </w:r>
            <w:r w:rsidRPr="00891FA9">
              <w:rPr>
                <w:rStyle w:val="2115pt"/>
                <w:sz w:val="24"/>
                <w:szCs w:val="24"/>
              </w:rPr>
              <w:t>решения</w:t>
            </w:r>
          </w:p>
        </w:tc>
        <w:tc>
          <w:tcPr>
            <w:tcW w:w="620" w:type="pct"/>
            <w:gridSpan w:val="2"/>
            <w:tcBorders>
              <w:top w:val="single" w:sz="4" w:space="0" w:color="auto"/>
              <w:left w:val="single" w:sz="4" w:space="0" w:color="auto"/>
              <w:bottom w:val="single" w:sz="4" w:space="0" w:color="auto"/>
            </w:tcBorders>
            <w:shd w:val="clear" w:color="auto" w:fill="FFFFFF"/>
          </w:tcPr>
          <w:p w:rsidR="00D24DD6" w:rsidRPr="00891FA9" w:rsidRDefault="00D24DD6" w:rsidP="001857A9">
            <w:pPr>
              <w:pStyle w:val="20"/>
              <w:shd w:val="clear" w:color="auto" w:fill="auto"/>
              <w:spacing w:before="0" w:line="240" w:lineRule="auto"/>
              <w:jc w:val="left"/>
              <w:rPr>
                <w:sz w:val="24"/>
                <w:szCs w:val="24"/>
              </w:rPr>
            </w:pPr>
            <w:r w:rsidRPr="00891FA9">
              <w:rPr>
                <w:rStyle w:val="2115pt"/>
                <w:sz w:val="24"/>
                <w:szCs w:val="24"/>
              </w:rPr>
              <w:t>1 рабочий день</w:t>
            </w:r>
          </w:p>
        </w:tc>
        <w:tc>
          <w:tcPr>
            <w:tcW w:w="714" w:type="pct"/>
            <w:gridSpan w:val="2"/>
            <w:tcBorders>
              <w:top w:val="single" w:sz="4" w:space="0" w:color="auto"/>
              <w:left w:val="single" w:sz="4" w:space="0" w:color="auto"/>
              <w:bottom w:val="single" w:sz="4" w:space="0" w:color="auto"/>
            </w:tcBorders>
            <w:shd w:val="clear" w:color="auto" w:fill="FFFFFF"/>
          </w:tcPr>
          <w:p w:rsidR="00D24DD6" w:rsidRPr="00891FA9" w:rsidRDefault="00D24DD6" w:rsidP="001857A9">
            <w:pPr>
              <w:pStyle w:val="20"/>
              <w:shd w:val="clear" w:color="auto" w:fill="auto"/>
              <w:spacing w:before="0" w:line="240" w:lineRule="auto"/>
              <w:jc w:val="left"/>
              <w:rPr>
                <w:sz w:val="24"/>
                <w:szCs w:val="24"/>
              </w:rPr>
            </w:pPr>
            <w:r w:rsidRPr="00891FA9">
              <w:rPr>
                <w:rStyle w:val="2115pt"/>
                <w:sz w:val="24"/>
                <w:szCs w:val="24"/>
              </w:rPr>
              <w:t>должностное лицо отдела</w:t>
            </w:r>
          </w:p>
          <w:p w:rsidR="00D24DD6" w:rsidRPr="00891FA9" w:rsidRDefault="00D24DD6" w:rsidP="00ED42E9">
            <w:pPr>
              <w:pStyle w:val="20"/>
              <w:shd w:val="clear" w:color="auto" w:fill="auto"/>
              <w:spacing w:before="0" w:line="240" w:lineRule="auto"/>
              <w:jc w:val="left"/>
              <w:rPr>
                <w:sz w:val="24"/>
                <w:szCs w:val="24"/>
              </w:rPr>
            </w:pPr>
            <w:r w:rsidRPr="00891FA9">
              <w:rPr>
                <w:rStyle w:val="2115pt"/>
                <w:sz w:val="24"/>
                <w:szCs w:val="24"/>
              </w:rPr>
              <w:t>воспроизводства лесов и лесоразведения</w:t>
            </w:r>
            <w:r w:rsidR="0012276A">
              <w:rPr>
                <w:rStyle w:val="2115pt"/>
                <w:sz w:val="24"/>
                <w:szCs w:val="24"/>
              </w:rPr>
              <w:t>, сектора охраны и защиты лесного фонда</w:t>
            </w:r>
            <w:r w:rsidRPr="00891FA9">
              <w:rPr>
                <w:rStyle w:val="2115pt"/>
                <w:sz w:val="24"/>
                <w:szCs w:val="24"/>
              </w:rPr>
              <w:t xml:space="preserve"> </w:t>
            </w:r>
            <w:proofErr w:type="spellStart"/>
            <w:r w:rsidRPr="00891FA9">
              <w:rPr>
                <w:rStyle w:val="2115pt"/>
                <w:sz w:val="24"/>
                <w:szCs w:val="24"/>
              </w:rPr>
              <w:t>Минлесхоза</w:t>
            </w:r>
            <w:proofErr w:type="spellEnd"/>
            <w:r w:rsidRPr="00891FA9">
              <w:rPr>
                <w:rStyle w:val="2115pt"/>
                <w:sz w:val="24"/>
                <w:szCs w:val="24"/>
              </w:rPr>
              <w:t xml:space="preserve"> РТ</w:t>
            </w:r>
            <w:r>
              <w:rPr>
                <w:rStyle w:val="2115pt"/>
                <w:sz w:val="24"/>
                <w:szCs w:val="24"/>
              </w:rPr>
              <w:t xml:space="preserve">, </w:t>
            </w:r>
            <w:r w:rsidRPr="00891FA9">
              <w:rPr>
                <w:rStyle w:val="2115pt"/>
                <w:sz w:val="24"/>
                <w:szCs w:val="24"/>
              </w:rPr>
              <w:t>ответственное за предоставление государственной услуги</w:t>
            </w:r>
          </w:p>
        </w:tc>
        <w:tc>
          <w:tcPr>
            <w:tcW w:w="571" w:type="pct"/>
            <w:gridSpan w:val="2"/>
            <w:tcBorders>
              <w:top w:val="single" w:sz="4" w:space="0" w:color="auto"/>
              <w:left w:val="single" w:sz="4" w:space="0" w:color="auto"/>
              <w:bottom w:val="single" w:sz="4" w:space="0" w:color="auto"/>
            </w:tcBorders>
            <w:shd w:val="clear" w:color="auto" w:fill="FFFFFF"/>
          </w:tcPr>
          <w:p w:rsidR="00D24DD6" w:rsidRPr="00891FA9" w:rsidRDefault="00D24DD6" w:rsidP="001857A9">
            <w:pPr>
              <w:pStyle w:val="20"/>
              <w:shd w:val="clear" w:color="auto" w:fill="auto"/>
              <w:spacing w:before="0" w:line="240" w:lineRule="auto"/>
              <w:jc w:val="left"/>
              <w:rPr>
                <w:sz w:val="24"/>
                <w:szCs w:val="24"/>
              </w:rPr>
            </w:pPr>
            <w:r w:rsidRPr="00891FA9">
              <w:rPr>
                <w:rStyle w:val="2115pt"/>
                <w:sz w:val="24"/>
                <w:szCs w:val="24"/>
              </w:rPr>
              <w:t>наличие оснований для отказа в предоставлении государственной услуги,</w:t>
            </w:r>
          </w:p>
          <w:p w:rsidR="00D24DD6" w:rsidRPr="00891FA9" w:rsidRDefault="00D24DD6" w:rsidP="001857A9">
            <w:pPr>
              <w:pStyle w:val="20"/>
              <w:shd w:val="clear" w:color="auto" w:fill="auto"/>
              <w:spacing w:before="0" w:line="240" w:lineRule="auto"/>
              <w:jc w:val="left"/>
              <w:rPr>
                <w:sz w:val="24"/>
                <w:szCs w:val="24"/>
              </w:rPr>
            </w:pPr>
            <w:r w:rsidRPr="00891FA9">
              <w:rPr>
                <w:rStyle w:val="2115pt"/>
                <w:sz w:val="24"/>
                <w:szCs w:val="24"/>
              </w:rPr>
              <w:t>предусмотренных пунктом 2.14 Административного регламента</w:t>
            </w:r>
          </w:p>
        </w:tc>
        <w:tc>
          <w:tcPr>
            <w:tcW w:w="952" w:type="pct"/>
            <w:gridSpan w:val="2"/>
            <w:tcBorders>
              <w:top w:val="single" w:sz="4" w:space="0" w:color="auto"/>
              <w:left w:val="single" w:sz="4" w:space="0" w:color="auto"/>
              <w:bottom w:val="single" w:sz="4" w:space="0" w:color="auto"/>
              <w:right w:val="single" w:sz="4" w:space="0" w:color="auto"/>
            </w:tcBorders>
            <w:shd w:val="clear" w:color="auto" w:fill="FFFFFF"/>
          </w:tcPr>
          <w:p w:rsidR="00D24DD6" w:rsidRPr="00891FA9" w:rsidRDefault="00D24DD6" w:rsidP="00ED42E9">
            <w:pPr>
              <w:pStyle w:val="20"/>
              <w:shd w:val="clear" w:color="auto" w:fill="auto"/>
              <w:spacing w:before="0" w:line="240" w:lineRule="auto"/>
              <w:jc w:val="left"/>
              <w:rPr>
                <w:sz w:val="24"/>
                <w:szCs w:val="24"/>
              </w:rPr>
            </w:pPr>
            <w:r w:rsidRPr="00891FA9">
              <w:rPr>
                <w:rStyle w:val="2115pt"/>
                <w:sz w:val="24"/>
                <w:szCs w:val="24"/>
              </w:rPr>
              <w:t>направление письменного извещения об отказе в приеме отчета, содержащего мотивированное обоснование принятого решения, способом, указанным в обращении: непосредственно при личном обращении заявителя (представителя) в Минлесхоз РТ;</w:t>
            </w:r>
          </w:p>
          <w:p w:rsidR="00D24DD6" w:rsidRPr="00891FA9" w:rsidRDefault="00D24DD6" w:rsidP="00ED42E9">
            <w:pPr>
              <w:pStyle w:val="20"/>
              <w:shd w:val="clear" w:color="auto" w:fill="auto"/>
              <w:spacing w:before="0" w:line="240" w:lineRule="auto"/>
              <w:jc w:val="left"/>
              <w:rPr>
                <w:sz w:val="24"/>
                <w:szCs w:val="24"/>
              </w:rPr>
            </w:pPr>
            <w:r w:rsidRPr="00891FA9">
              <w:rPr>
                <w:rStyle w:val="2115pt"/>
                <w:sz w:val="24"/>
                <w:szCs w:val="24"/>
              </w:rPr>
              <w:t xml:space="preserve">передача в </w:t>
            </w:r>
            <w:r w:rsidRPr="00891FA9">
              <w:rPr>
                <w:sz w:val="24"/>
                <w:szCs w:val="24"/>
              </w:rPr>
              <w:t>отделение</w:t>
            </w:r>
            <w:r w:rsidRPr="00891FA9">
              <w:rPr>
                <w:bCs/>
                <w:sz w:val="24"/>
                <w:szCs w:val="24"/>
              </w:rPr>
              <w:t xml:space="preserve"> ГБУ «МФЦ в РТ»</w:t>
            </w:r>
            <w:r w:rsidRPr="00891FA9">
              <w:rPr>
                <w:rStyle w:val="2115pt"/>
                <w:sz w:val="24"/>
                <w:szCs w:val="24"/>
              </w:rPr>
              <w:t xml:space="preserve"> для выдачи заявителю;</w:t>
            </w:r>
          </w:p>
          <w:p w:rsidR="00D24DD6" w:rsidRPr="00891FA9" w:rsidRDefault="00D24DD6" w:rsidP="00ED42E9">
            <w:pPr>
              <w:pStyle w:val="20"/>
              <w:shd w:val="clear" w:color="auto" w:fill="auto"/>
              <w:spacing w:before="0" w:line="240" w:lineRule="auto"/>
              <w:jc w:val="left"/>
              <w:rPr>
                <w:sz w:val="24"/>
                <w:szCs w:val="24"/>
              </w:rPr>
            </w:pPr>
            <w:r w:rsidRPr="00891FA9">
              <w:rPr>
                <w:rStyle w:val="2115pt"/>
                <w:sz w:val="24"/>
                <w:szCs w:val="24"/>
              </w:rPr>
              <w:t>направление посредством почтового отправления заявителю;</w:t>
            </w:r>
          </w:p>
          <w:p w:rsidR="00D24DD6" w:rsidRPr="00891FA9" w:rsidRDefault="00D24DD6" w:rsidP="00D24DD6">
            <w:pPr>
              <w:pStyle w:val="20"/>
              <w:shd w:val="clear" w:color="auto" w:fill="auto"/>
              <w:spacing w:before="0" w:line="240" w:lineRule="auto"/>
              <w:jc w:val="left"/>
              <w:rPr>
                <w:sz w:val="24"/>
                <w:szCs w:val="24"/>
              </w:rPr>
            </w:pPr>
            <w:r w:rsidRPr="00891FA9">
              <w:rPr>
                <w:rStyle w:val="2115pt"/>
                <w:sz w:val="24"/>
                <w:szCs w:val="24"/>
              </w:rPr>
              <w:t xml:space="preserve">в форме электронного уведомления, подписанного усиленной квалифицированной электронной подписью должностного лица </w:t>
            </w:r>
            <w:proofErr w:type="spellStart"/>
            <w:r w:rsidRPr="00891FA9">
              <w:rPr>
                <w:rStyle w:val="2115pt"/>
                <w:sz w:val="24"/>
                <w:szCs w:val="24"/>
              </w:rPr>
              <w:t>Минлесхоза</w:t>
            </w:r>
            <w:proofErr w:type="spellEnd"/>
            <w:r w:rsidRPr="00891FA9">
              <w:rPr>
                <w:rStyle w:val="2115pt"/>
                <w:sz w:val="24"/>
                <w:szCs w:val="24"/>
              </w:rPr>
              <w:t xml:space="preserve"> РТ и направленного</w:t>
            </w:r>
            <w:r>
              <w:rPr>
                <w:rStyle w:val="2115pt"/>
                <w:sz w:val="24"/>
                <w:szCs w:val="24"/>
              </w:rPr>
              <w:t xml:space="preserve"> </w:t>
            </w:r>
            <w:r w:rsidRPr="00891FA9">
              <w:rPr>
                <w:rStyle w:val="2115pt"/>
                <w:sz w:val="24"/>
                <w:szCs w:val="24"/>
              </w:rPr>
              <w:t>на адрес</w:t>
            </w:r>
            <w:r>
              <w:rPr>
                <w:rStyle w:val="2115pt"/>
                <w:sz w:val="24"/>
                <w:szCs w:val="24"/>
              </w:rPr>
              <w:t xml:space="preserve"> </w:t>
            </w:r>
            <w:r w:rsidRPr="00891FA9">
              <w:rPr>
                <w:rStyle w:val="2115pt"/>
                <w:sz w:val="24"/>
                <w:szCs w:val="24"/>
              </w:rPr>
              <w:t>электронной почты заявителя или в личный кабинет заявителя на РПГУ</w:t>
            </w:r>
          </w:p>
        </w:tc>
      </w:tr>
    </w:tbl>
    <w:p w:rsidR="0036091E" w:rsidRPr="00AA31C7" w:rsidRDefault="0036091E" w:rsidP="00AA31C7">
      <w:pPr>
        <w:pStyle w:val="20"/>
        <w:shd w:val="clear" w:color="auto" w:fill="auto"/>
        <w:tabs>
          <w:tab w:val="left" w:pos="1459"/>
        </w:tabs>
        <w:spacing w:before="0" w:line="307" w:lineRule="exact"/>
      </w:pPr>
    </w:p>
    <w:sectPr w:rsidR="0036091E" w:rsidRPr="00AA31C7" w:rsidSect="00891FA9">
      <w:pgSz w:w="16838" w:h="11906" w:orient="landscape"/>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703" w:rsidRDefault="00284703" w:rsidP="00C1413C">
      <w:pPr>
        <w:spacing w:after="0" w:line="240" w:lineRule="auto"/>
      </w:pPr>
      <w:r>
        <w:separator/>
      </w:r>
    </w:p>
  </w:endnote>
  <w:endnote w:type="continuationSeparator" w:id="0">
    <w:p w:rsidR="00284703" w:rsidRDefault="00284703" w:rsidP="00C1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703" w:rsidRDefault="00284703" w:rsidP="00C1413C">
      <w:pPr>
        <w:spacing w:after="0" w:line="240" w:lineRule="auto"/>
      </w:pPr>
      <w:r>
        <w:separator/>
      </w:r>
    </w:p>
  </w:footnote>
  <w:footnote w:type="continuationSeparator" w:id="0">
    <w:p w:rsidR="00284703" w:rsidRDefault="00284703" w:rsidP="00C14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791011"/>
      <w:docPartObj>
        <w:docPartGallery w:val="Page Numbers (Top of Page)"/>
        <w:docPartUnique/>
      </w:docPartObj>
    </w:sdtPr>
    <w:sdtEndPr/>
    <w:sdtContent>
      <w:p w:rsidR="00FC0B30" w:rsidRDefault="00FC0B30">
        <w:pPr>
          <w:pStyle w:val="a4"/>
          <w:jc w:val="center"/>
        </w:pPr>
        <w:r>
          <w:fldChar w:fldCharType="begin"/>
        </w:r>
        <w:r>
          <w:instrText>PAGE   \* MERGEFORMAT</w:instrText>
        </w:r>
        <w:r>
          <w:fldChar w:fldCharType="separate"/>
        </w:r>
        <w:r w:rsidR="00792E2D">
          <w:rPr>
            <w:noProof/>
          </w:rPr>
          <w:t>21</w:t>
        </w:r>
        <w:r>
          <w:fldChar w:fldCharType="end"/>
        </w:r>
      </w:p>
    </w:sdtContent>
  </w:sdt>
  <w:p w:rsidR="00FC0B30" w:rsidRDefault="00FC0B3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507" w:rsidRPr="00693507" w:rsidRDefault="00693507" w:rsidP="00693507">
    <w:pPr>
      <w:pStyle w:val="a4"/>
      <w:ind w:firstLine="7513"/>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3D0B"/>
    <w:multiLevelType w:val="multilevel"/>
    <w:tmpl w:val="00F051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F0CF4"/>
    <w:multiLevelType w:val="multilevel"/>
    <w:tmpl w:val="44AA83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E7F9A"/>
    <w:multiLevelType w:val="multilevel"/>
    <w:tmpl w:val="332EBF2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AF145C8"/>
    <w:multiLevelType w:val="multilevel"/>
    <w:tmpl w:val="44AA83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7A2B70"/>
    <w:multiLevelType w:val="multilevel"/>
    <w:tmpl w:val="332EBF2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B85F31"/>
    <w:multiLevelType w:val="multilevel"/>
    <w:tmpl w:val="948AFC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B656D1"/>
    <w:multiLevelType w:val="multilevel"/>
    <w:tmpl w:val="332EBF2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3D14664"/>
    <w:multiLevelType w:val="multilevel"/>
    <w:tmpl w:val="332EBF2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4980726"/>
    <w:multiLevelType w:val="multilevel"/>
    <w:tmpl w:val="6948686E"/>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6B4728F"/>
    <w:multiLevelType w:val="multilevel"/>
    <w:tmpl w:val="332EBF2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06F24E6"/>
    <w:multiLevelType w:val="multilevel"/>
    <w:tmpl w:val="44AA83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1417B8"/>
    <w:multiLevelType w:val="multilevel"/>
    <w:tmpl w:val="44AA83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5B438A"/>
    <w:multiLevelType w:val="multilevel"/>
    <w:tmpl w:val="44AA83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1A61A1"/>
    <w:multiLevelType w:val="multilevel"/>
    <w:tmpl w:val="332EBF2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577A1DC2"/>
    <w:multiLevelType w:val="multilevel"/>
    <w:tmpl w:val="44AA83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FA086F"/>
    <w:multiLevelType w:val="multilevel"/>
    <w:tmpl w:val="978EAFA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BA4796B"/>
    <w:multiLevelType w:val="multilevel"/>
    <w:tmpl w:val="332EBF2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5D5E343F"/>
    <w:multiLevelType w:val="multilevel"/>
    <w:tmpl w:val="332EBF2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5F8C4E92"/>
    <w:multiLevelType w:val="multilevel"/>
    <w:tmpl w:val="00F051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843B6E"/>
    <w:multiLevelType w:val="multilevel"/>
    <w:tmpl w:val="44AA83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A71A5A"/>
    <w:multiLevelType w:val="multilevel"/>
    <w:tmpl w:val="332EBF2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0"/>
  </w:num>
  <w:num w:numId="2">
    <w:abstractNumId w:val="18"/>
  </w:num>
  <w:num w:numId="3">
    <w:abstractNumId w:val="19"/>
  </w:num>
  <w:num w:numId="4">
    <w:abstractNumId w:val="12"/>
  </w:num>
  <w:num w:numId="5">
    <w:abstractNumId w:val="11"/>
  </w:num>
  <w:num w:numId="6">
    <w:abstractNumId w:val="3"/>
  </w:num>
  <w:num w:numId="7">
    <w:abstractNumId w:val="10"/>
  </w:num>
  <w:num w:numId="8">
    <w:abstractNumId w:val="14"/>
  </w:num>
  <w:num w:numId="9">
    <w:abstractNumId w:val="1"/>
  </w:num>
  <w:num w:numId="10">
    <w:abstractNumId w:val="8"/>
  </w:num>
  <w:num w:numId="11">
    <w:abstractNumId w:val="2"/>
  </w:num>
  <w:num w:numId="12">
    <w:abstractNumId w:val="16"/>
  </w:num>
  <w:num w:numId="13">
    <w:abstractNumId w:val="17"/>
  </w:num>
  <w:num w:numId="14">
    <w:abstractNumId w:val="9"/>
  </w:num>
  <w:num w:numId="15">
    <w:abstractNumId w:val="13"/>
  </w:num>
  <w:num w:numId="16">
    <w:abstractNumId w:val="6"/>
  </w:num>
  <w:num w:numId="17">
    <w:abstractNumId w:val="4"/>
  </w:num>
  <w:num w:numId="18">
    <w:abstractNumId w:val="7"/>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EF"/>
    <w:rsid w:val="000154BB"/>
    <w:rsid w:val="00061D92"/>
    <w:rsid w:val="0012276A"/>
    <w:rsid w:val="00135FEB"/>
    <w:rsid w:val="0013613C"/>
    <w:rsid w:val="00145039"/>
    <w:rsid w:val="00167458"/>
    <w:rsid w:val="001702C8"/>
    <w:rsid w:val="001857A9"/>
    <w:rsid w:val="001A2BFF"/>
    <w:rsid w:val="00216910"/>
    <w:rsid w:val="0027620D"/>
    <w:rsid w:val="00284703"/>
    <w:rsid w:val="002C59EF"/>
    <w:rsid w:val="002D41F4"/>
    <w:rsid w:val="002E5BFA"/>
    <w:rsid w:val="003173E3"/>
    <w:rsid w:val="0036091E"/>
    <w:rsid w:val="003C69B4"/>
    <w:rsid w:val="003C6DC1"/>
    <w:rsid w:val="00435E11"/>
    <w:rsid w:val="004632C8"/>
    <w:rsid w:val="00481CE3"/>
    <w:rsid w:val="004B3871"/>
    <w:rsid w:val="004C70B7"/>
    <w:rsid w:val="004D1B46"/>
    <w:rsid w:val="005122FB"/>
    <w:rsid w:val="0053619E"/>
    <w:rsid w:val="0055004D"/>
    <w:rsid w:val="00603AB6"/>
    <w:rsid w:val="00693507"/>
    <w:rsid w:val="0073769A"/>
    <w:rsid w:val="00767B79"/>
    <w:rsid w:val="00771E54"/>
    <w:rsid w:val="00792E2D"/>
    <w:rsid w:val="007D1700"/>
    <w:rsid w:val="00840975"/>
    <w:rsid w:val="00891FA9"/>
    <w:rsid w:val="00895B11"/>
    <w:rsid w:val="008E08BB"/>
    <w:rsid w:val="00915F6E"/>
    <w:rsid w:val="0092135B"/>
    <w:rsid w:val="00964A9B"/>
    <w:rsid w:val="009B0C23"/>
    <w:rsid w:val="009D4259"/>
    <w:rsid w:val="009D5EFA"/>
    <w:rsid w:val="009E5F50"/>
    <w:rsid w:val="009F351C"/>
    <w:rsid w:val="00A05CCB"/>
    <w:rsid w:val="00A226D9"/>
    <w:rsid w:val="00A46B6D"/>
    <w:rsid w:val="00A535D6"/>
    <w:rsid w:val="00AA31C7"/>
    <w:rsid w:val="00B05D5D"/>
    <w:rsid w:val="00B06720"/>
    <w:rsid w:val="00B237D6"/>
    <w:rsid w:val="00B50E2C"/>
    <w:rsid w:val="00BF70C0"/>
    <w:rsid w:val="00C1413C"/>
    <w:rsid w:val="00C224C8"/>
    <w:rsid w:val="00C417CB"/>
    <w:rsid w:val="00C932AC"/>
    <w:rsid w:val="00D24DD6"/>
    <w:rsid w:val="00DA241B"/>
    <w:rsid w:val="00DA3695"/>
    <w:rsid w:val="00E22A6E"/>
    <w:rsid w:val="00E3767F"/>
    <w:rsid w:val="00E518F9"/>
    <w:rsid w:val="00E60FA8"/>
    <w:rsid w:val="00E62FC9"/>
    <w:rsid w:val="00ED42E9"/>
    <w:rsid w:val="00ED4FAB"/>
    <w:rsid w:val="00EE75C4"/>
    <w:rsid w:val="00F36295"/>
    <w:rsid w:val="00F91BD4"/>
    <w:rsid w:val="00FC0B30"/>
    <w:rsid w:val="00FC35B0"/>
    <w:rsid w:val="00FE57C6"/>
    <w:rsid w:val="00FF2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77AC8-971C-4DBF-8CA3-8B997B78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FF2823"/>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FF2823"/>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FF2823"/>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rsid w:val="00FF2823"/>
    <w:pPr>
      <w:widowControl w:val="0"/>
      <w:shd w:val="clear" w:color="auto" w:fill="FFFFFF"/>
      <w:spacing w:before="720" w:after="420" w:line="302"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rsid w:val="00FF2823"/>
    <w:pPr>
      <w:widowControl w:val="0"/>
      <w:shd w:val="clear" w:color="auto" w:fill="FFFFFF"/>
      <w:spacing w:before="420" w:after="0" w:line="461" w:lineRule="exact"/>
      <w:jc w:val="both"/>
    </w:pPr>
    <w:rPr>
      <w:rFonts w:ascii="Times New Roman" w:eastAsia="Times New Roman" w:hAnsi="Times New Roman" w:cs="Times New Roman"/>
      <w:sz w:val="28"/>
      <w:szCs w:val="28"/>
    </w:rPr>
  </w:style>
  <w:style w:type="paragraph" w:customStyle="1" w:styleId="22">
    <w:name w:val="Заголовок №2"/>
    <w:basedOn w:val="a"/>
    <w:link w:val="21"/>
    <w:rsid w:val="00FF2823"/>
    <w:pPr>
      <w:widowControl w:val="0"/>
      <w:shd w:val="clear" w:color="auto" w:fill="FFFFFF"/>
      <w:spacing w:before="240" w:after="360" w:line="0" w:lineRule="atLeast"/>
      <w:jc w:val="center"/>
      <w:outlineLvl w:val="1"/>
    </w:pPr>
    <w:rPr>
      <w:rFonts w:ascii="Times New Roman" w:eastAsia="Times New Roman" w:hAnsi="Times New Roman" w:cs="Times New Roman"/>
      <w:b/>
      <w:bCs/>
      <w:sz w:val="26"/>
      <w:szCs w:val="26"/>
    </w:rPr>
  </w:style>
  <w:style w:type="character" w:styleId="a3">
    <w:name w:val="Strong"/>
    <w:basedOn w:val="a0"/>
    <w:uiPriority w:val="22"/>
    <w:qFormat/>
    <w:rsid w:val="004D1B46"/>
    <w:rPr>
      <w:b/>
      <w:bCs/>
    </w:rPr>
  </w:style>
  <w:style w:type="paragraph" w:styleId="a4">
    <w:name w:val="header"/>
    <w:basedOn w:val="a"/>
    <w:link w:val="a5"/>
    <w:uiPriority w:val="99"/>
    <w:unhideWhenUsed/>
    <w:rsid w:val="00C141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413C"/>
  </w:style>
  <w:style w:type="paragraph" w:styleId="a6">
    <w:name w:val="footer"/>
    <w:basedOn w:val="a"/>
    <w:link w:val="a7"/>
    <w:uiPriority w:val="99"/>
    <w:unhideWhenUsed/>
    <w:rsid w:val="00C141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413C"/>
  </w:style>
  <w:style w:type="character" w:customStyle="1" w:styleId="2115pt">
    <w:name w:val="Основной текст (2) + 11;5 pt"/>
    <w:basedOn w:val="2"/>
    <w:rsid w:val="0036091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styleId="a8">
    <w:name w:val="No Spacing"/>
    <w:uiPriority w:val="1"/>
    <w:qFormat/>
    <w:rsid w:val="00964A9B"/>
    <w:pPr>
      <w:spacing w:after="0" w:line="240" w:lineRule="auto"/>
    </w:pPr>
  </w:style>
  <w:style w:type="table" w:styleId="a9">
    <w:name w:val="Table Grid"/>
    <w:basedOn w:val="a1"/>
    <w:uiPriority w:val="39"/>
    <w:rsid w:val="00E3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37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B4596-C253-44AD-8A22-86DEFAED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9353</Words>
  <Characters>53315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Alsu F. Mustafina</dc:creator>
  <cp:keywords/>
  <dc:description/>
  <cp:lastModifiedBy>Марина В. Зайцева</cp:lastModifiedBy>
  <cp:revision>2</cp:revision>
  <dcterms:created xsi:type="dcterms:W3CDTF">2021-04-26T14:06:00Z</dcterms:created>
  <dcterms:modified xsi:type="dcterms:W3CDTF">2021-04-26T14:06:00Z</dcterms:modified>
</cp:coreProperties>
</file>