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C87982" w:rsidRPr="00C87982" w:rsidRDefault="00C87982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C87982">
        <w:rPr>
          <w:rFonts w:ascii="Times New Roman" w:hAnsi="Times New Roman"/>
          <w:sz w:val="24"/>
          <w:szCs w:val="28"/>
        </w:rPr>
        <w:t xml:space="preserve">Саримова Алина </w:t>
      </w:r>
      <w:proofErr w:type="spellStart"/>
      <w:r w:rsidRPr="00C87982">
        <w:rPr>
          <w:rFonts w:ascii="Times New Roman" w:hAnsi="Times New Roman"/>
          <w:sz w:val="24"/>
          <w:szCs w:val="28"/>
        </w:rPr>
        <w:t>Эдиковна</w:t>
      </w:r>
      <w:proofErr w:type="spellEnd"/>
    </w:p>
    <w:p w:rsidR="005C109A" w:rsidRDefault="00C87982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C87982">
        <w:rPr>
          <w:rFonts w:ascii="Times New Roman" w:hAnsi="Times New Roman"/>
          <w:sz w:val="24"/>
          <w:szCs w:val="28"/>
        </w:rPr>
        <w:t>Старший специалист 1 разряда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5C109A" w:rsidRDefault="005C109A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Pr="005C109A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5C109A">
        <w:rPr>
          <w:rFonts w:ascii="Times New Roman" w:hAnsi="Times New Roman"/>
          <w:sz w:val="24"/>
          <w:szCs w:val="28"/>
        </w:rPr>
        <w:t xml:space="preserve"> науки, образования и </w:t>
      </w:r>
    </w:p>
    <w:p w:rsidR="00C87982" w:rsidRPr="00C87982" w:rsidRDefault="005C109A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5C109A">
        <w:rPr>
          <w:rFonts w:ascii="Times New Roman" w:hAnsi="Times New Roman"/>
          <w:sz w:val="24"/>
          <w:szCs w:val="28"/>
        </w:rPr>
        <w:t>инновац</w:t>
      </w:r>
      <w:r w:rsidRPr="005C109A">
        <w:rPr>
          <w:rFonts w:ascii="Times New Roman" w:hAnsi="Times New Roman"/>
          <w:sz w:val="24"/>
          <w:szCs w:val="28"/>
        </w:rPr>
        <w:t>и</w:t>
      </w:r>
      <w:r w:rsidRPr="005C109A">
        <w:rPr>
          <w:rFonts w:ascii="Times New Roman" w:hAnsi="Times New Roman"/>
          <w:sz w:val="24"/>
          <w:szCs w:val="28"/>
        </w:rPr>
        <w:t>онных технологий</w:t>
      </w:r>
    </w:p>
    <w:p w:rsidR="00C87982" w:rsidRPr="00C87982" w:rsidRDefault="00C87982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C87982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C87982">
        <w:rPr>
          <w:rFonts w:ascii="Times New Roman" w:hAnsi="Times New Roman"/>
          <w:sz w:val="24"/>
          <w:szCs w:val="28"/>
        </w:rPr>
        <w:t>+7 (843) 221-76-88 (8819)</w:t>
      </w:r>
    </w:p>
    <w:p w:rsidR="00C87982" w:rsidRDefault="00C87982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C87982">
        <w:rPr>
          <w:rFonts w:ascii="Times New Roman" w:hAnsi="Times New Roman"/>
          <w:sz w:val="24"/>
          <w:szCs w:val="28"/>
        </w:rPr>
        <w:t>Email</w:t>
      </w:r>
      <w:proofErr w:type="spellEnd"/>
      <w:r w:rsidRPr="00C87982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C87982">
        <w:rPr>
          <w:rFonts w:ascii="Times New Roman" w:hAnsi="Times New Roman"/>
          <w:sz w:val="24"/>
          <w:szCs w:val="28"/>
        </w:rPr>
        <w:t>Alina.Sarimova@tatar.ru</w:t>
      </w:r>
    </w:p>
    <w:p w:rsidR="00C87982" w:rsidRDefault="00C87982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Pr="00275187" w:rsidRDefault="00C87982" w:rsidP="005C109A">
      <w:pPr>
        <w:autoSpaceDE w:val="0"/>
        <w:autoSpaceDN w:val="0"/>
        <w:adjustRightInd w:val="0"/>
        <w:spacing w:after="0" w:line="240" w:lineRule="auto"/>
        <w:ind w:right="5669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Правила 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предоставления субсидий сельскох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зяйс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венным товаропроизводителям на оказание содействия в обеспеч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нии квалифицированными специал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A86B2B">
        <w:rPr>
          <w:rFonts w:ascii="Times New Roman" w:eastAsia="Times New Roman" w:hAnsi="Times New Roman"/>
          <w:sz w:val="28"/>
          <w:szCs w:val="24"/>
          <w:lang w:eastAsia="ru-RU"/>
        </w:rPr>
        <w:t>стами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утвержденные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постановлен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Кабинета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Министров Республики Татарстан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14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05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№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387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86B2B">
        <w:rPr>
          <w:rFonts w:ascii="Times New Roman" w:eastAsia="Times New Roman" w:hAnsi="Times New Roman"/>
          <w:sz w:val="28"/>
          <w:szCs w:val="28"/>
          <w:lang w:eastAsia="ru-RU"/>
        </w:rPr>
        <w:t>«О реализации государственной пр</w:t>
      </w:r>
      <w:r w:rsidRPr="00A86B2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86B2B">
        <w:rPr>
          <w:rFonts w:ascii="Times New Roman" w:eastAsia="Times New Roman" w:hAnsi="Times New Roman"/>
          <w:sz w:val="28"/>
          <w:szCs w:val="28"/>
          <w:lang w:eastAsia="ru-RU"/>
        </w:rPr>
        <w:t>граммы Российской Федерации «Комплексное развитие сельских территорий» в Республике Тата</w:t>
      </w:r>
      <w:r w:rsidRPr="00A86B2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86B2B">
        <w:rPr>
          <w:rFonts w:ascii="Times New Roman" w:eastAsia="Times New Roman" w:hAnsi="Times New Roman"/>
          <w:sz w:val="28"/>
          <w:szCs w:val="28"/>
          <w:lang w:eastAsia="ru-RU"/>
        </w:rPr>
        <w:t>стан»</w:t>
      </w:r>
    </w:p>
    <w:p w:rsidR="00C87982" w:rsidRDefault="00C87982" w:rsidP="00C879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87982" w:rsidRPr="00A14551" w:rsidRDefault="00C87982" w:rsidP="00C879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87982" w:rsidRDefault="00C87982" w:rsidP="00C879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Кабинет Министров Республики Татарстан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постановляет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C87982" w:rsidRPr="00A14551" w:rsidRDefault="00C87982" w:rsidP="00C879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87982" w:rsidRPr="002D64BB" w:rsidRDefault="00C87982" w:rsidP="00C879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Внести в 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>Правила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>предоставления субсидий сельскохозяйственным товаропр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 xml:space="preserve">изводителям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>на оказание содействия в обеспечении квалифицированными специ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1947B1">
        <w:rPr>
          <w:rFonts w:ascii="Times New Roman" w:eastAsia="Times New Roman" w:hAnsi="Times New Roman"/>
          <w:sz w:val="28"/>
          <w:szCs w:val="24"/>
          <w:lang w:eastAsia="ru-RU"/>
        </w:rPr>
        <w:t>листами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утвержденные п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остановление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Кабинета Министров Республики Тата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р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стан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14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05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№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387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86B2B">
        <w:rPr>
          <w:rFonts w:ascii="Times New Roman" w:eastAsia="Times New Roman" w:hAnsi="Times New Roman"/>
          <w:sz w:val="28"/>
          <w:szCs w:val="28"/>
          <w:lang w:eastAsia="ru-RU"/>
        </w:rPr>
        <w:t xml:space="preserve">«О реализации государственной программы Российской Федерации «Комплексное развитие сельских территорий» в </w:t>
      </w:r>
      <w:r w:rsidRPr="008362F7">
        <w:rPr>
          <w:rFonts w:ascii="Times New Roman" w:eastAsia="Times New Roman" w:hAnsi="Times New Roman"/>
          <w:sz w:val="28"/>
          <w:szCs w:val="28"/>
          <w:lang w:eastAsia="ru-RU"/>
        </w:rPr>
        <w:t>Республике Татарстан»</w:t>
      </w:r>
      <w:r w:rsidRPr="008362F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8362F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362F7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(с изменениями, внесенными постановлениями Кабинета Министров Республики Татарстан от 25.08.2020 № 741, от 23.11.2020 № 1049, от 19.12.2020 № 1165)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E1423F">
        <w:rPr>
          <w:rFonts w:ascii="Times New Roman" w:eastAsia="Times New Roman" w:hAnsi="Times New Roman"/>
          <w:sz w:val="28"/>
          <w:szCs w:val="24"/>
          <w:lang w:eastAsia="ru-RU"/>
        </w:rPr>
        <w:t>изм</w:t>
      </w:r>
      <w:r w:rsidRPr="00E1423F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E1423F">
        <w:rPr>
          <w:rFonts w:ascii="Times New Roman" w:eastAsia="Times New Roman" w:hAnsi="Times New Roman"/>
          <w:sz w:val="28"/>
          <w:szCs w:val="24"/>
          <w:lang w:eastAsia="ru-RU"/>
        </w:rPr>
        <w:t>нение, изложив их в новой редакции (прилагается).</w:t>
      </w:r>
      <w:proofErr w:type="gramEnd"/>
    </w:p>
    <w:p w:rsidR="00C8798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82" w:rsidRPr="00FA386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82" w:rsidRPr="00C37121" w:rsidRDefault="00C87982" w:rsidP="00C87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7121">
        <w:rPr>
          <w:rFonts w:ascii="Times New Roman" w:eastAsia="Times New Roman" w:hAnsi="Times New Roman"/>
          <w:bCs/>
          <w:sz w:val="28"/>
          <w:szCs w:val="28"/>
        </w:rPr>
        <w:t xml:space="preserve">Премьер-министр </w:t>
      </w:r>
    </w:p>
    <w:p w:rsidR="00C87982" w:rsidRDefault="00C87982" w:rsidP="00C87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7121">
        <w:rPr>
          <w:rFonts w:ascii="Times New Roman" w:eastAsia="Times New Roman" w:hAnsi="Times New Roman"/>
          <w:bCs/>
          <w:sz w:val="28"/>
          <w:szCs w:val="28"/>
        </w:rPr>
        <w:t xml:space="preserve">Республики Татарстан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</w:t>
      </w:r>
      <w:r w:rsidRPr="00C37121">
        <w:rPr>
          <w:rFonts w:ascii="Times New Roman" w:eastAsia="Times New Roman" w:hAnsi="Times New Roman"/>
          <w:bCs/>
          <w:sz w:val="28"/>
          <w:szCs w:val="28"/>
        </w:rPr>
        <w:t xml:space="preserve">      </w:t>
      </w:r>
      <w:proofErr w:type="spellStart"/>
      <w:r w:rsidRPr="00C37121">
        <w:rPr>
          <w:rFonts w:ascii="Times New Roman" w:eastAsia="Times New Roman" w:hAnsi="Times New Roman"/>
          <w:bCs/>
          <w:sz w:val="28"/>
          <w:szCs w:val="28"/>
        </w:rPr>
        <w:t>А.В.Песошин</w:t>
      </w:r>
      <w:proofErr w:type="spellEnd"/>
    </w:p>
    <w:p w:rsidR="00C87982" w:rsidRDefault="00C87982" w:rsidP="00C87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Pr="002265E7" w:rsidRDefault="00C87982" w:rsidP="005C109A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265E7">
        <w:rPr>
          <w:rFonts w:ascii="Times New Roman" w:hAnsi="Times New Roman" w:cs="Times New Roman"/>
          <w:sz w:val="28"/>
          <w:szCs w:val="28"/>
        </w:rPr>
        <w:t>Утвержден</w:t>
      </w:r>
    </w:p>
    <w:p w:rsidR="00C87982" w:rsidRPr="002265E7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265E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87982" w:rsidRPr="002265E7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265E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87982" w:rsidRPr="00292C7F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92C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7982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92C7F">
        <w:rPr>
          <w:rFonts w:ascii="Times New Roman" w:hAnsi="Times New Roman" w:cs="Times New Roman"/>
          <w:sz w:val="28"/>
          <w:szCs w:val="28"/>
        </w:rPr>
        <w:t xml:space="preserve">от 14.05.2020 №387 </w:t>
      </w:r>
    </w:p>
    <w:p w:rsidR="00C87982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</w:p>
    <w:p w:rsidR="00C87982" w:rsidRPr="00292C7F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92C7F">
        <w:rPr>
          <w:rFonts w:ascii="Times New Roman" w:hAnsi="Times New Roman" w:cs="Times New Roman"/>
          <w:sz w:val="28"/>
          <w:szCs w:val="28"/>
        </w:rPr>
        <w:t>(в редакции постано</w:t>
      </w:r>
      <w:r w:rsidRPr="00292C7F">
        <w:rPr>
          <w:rFonts w:ascii="Times New Roman" w:hAnsi="Times New Roman" w:cs="Times New Roman"/>
          <w:sz w:val="28"/>
          <w:szCs w:val="28"/>
        </w:rPr>
        <w:t>в</w:t>
      </w:r>
      <w:r w:rsidRPr="00292C7F">
        <w:rPr>
          <w:rFonts w:ascii="Times New Roman" w:hAnsi="Times New Roman" w:cs="Times New Roman"/>
          <w:sz w:val="28"/>
          <w:szCs w:val="28"/>
        </w:rPr>
        <w:t>ления</w:t>
      </w:r>
      <w:proofErr w:type="gramEnd"/>
    </w:p>
    <w:p w:rsidR="00C87982" w:rsidRPr="00292C7F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92C7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87982" w:rsidRPr="00292C7F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92C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7982" w:rsidRPr="00292C7F" w:rsidRDefault="00C87982" w:rsidP="005C109A">
      <w:pPr>
        <w:pStyle w:val="ConsPlusNormal"/>
        <w:ind w:left="6663" w:firstLine="0"/>
        <w:rPr>
          <w:rFonts w:ascii="Times New Roman" w:hAnsi="Times New Roman" w:cs="Times New Roman"/>
          <w:sz w:val="28"/>
          <w:szCs w:val="28"/>
        </w:rPr>
      </w:pPr>
      <w:r w:rsidRPr="00292C7F">
        <w:rPr>
          <w:rFonts w:ascii="Times New Roman" w:hAnsi="Times New Roman" w:cs="Times New Roman"/>
          <w:sz w:val="28"/>
          <w:szCs w:val="28"/>
        </w:rPr>
        <w:t>от _________ № _____)</w:t>
      </w:r>
    </w:p>
    <w:p w:rsidR="00C87982" w:rsidRPr="00292C7F" w:rsidRDefault="00C87982" w:rsidP="00C879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982" w:rsidRPr="00DD44D4" w:rsidRDefault="00C87982" w:rsidP="00C879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44D4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C87982" w:rsidRPr="00C943A1" w:rsidRDefault="00C87982" w:rsidP="00C879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3A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сельскохозяйственным товаропроизводителям </w:t>
      </w:r>
    </w:p>
    <w:p w:rsidR="00C87982" w:rsidRPr="00C943A1" w:rsidRDefault="00C87982" w:rsidP="00C879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3A1">
        <w:rPr>
          <w:rFonts w:ascii="Times New Roman" w:hAnsi="Times New Roman" w:cs="Times New Roman"/>
          <w:b w:val="0"/>
          <w:sz w:val="28"/>
          <w:szCs w:val="28"/>
        </w:rPr>
        <w:t xml:space="preserve">на оказание содействия в обеспечении квалифицированными специалистами </w:t>
      </w:r>
    </w:p>
    <w:p w:rsidR="00C87982" w:rsidRPr="00C943A1" w:rsidRDefault="00C87982" w:rsidP="00C879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982" w:rsidRPr="00577D82" w:rsidRDefault="00C87982" w:rsidP="00C8798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F8F">
        <w:rPr>
          <w:rFonts w:ascii="Times New Roman" w:hAnsi="Times New Roman" w:cs="Times New Roman"/>
          <w:sz w:val="28"/>
          <w:szCs w:val="28"/>
        </w:rPr>
        <w:t>1</w:t>
      </w:r>
      <w:r w:rsidRPr="003C73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73CA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Правилами предоставл</w:t>
      </w:r>
      <w:r w:rsidRPr="003C73CA">
        <w:rPr>
          <w:rFonts w:ascii="Times New Roman" w:hAnsi="Times New Roman" w:cs="Times New Roman"/>
          <w:sz w:val="28"/>
          <w:szCs w:val="28"/>
        </w:rPr>
        <w:t>е</w:t>
      </w:r>
      <w:r w:rsidRPr="003C73CA">
        <w:rPr>
          <w:rFonts w:ascii="Times New Roman" w:hAnsi="Times New Roman" w:cs="Times New Roman"/>
          <w:sz w:val="28"/>
          <w:szCs w:val="28"/>
        </w:rPr>
        <w:t>ния и распределения субсидий из федерального бюджета бюджетам субъектов Ро</w:t>
      </w:r>
      <w:r w:rsidRPr="003C73CA">
        <w:rPr>
          <w:rFonts w:ascii="Times New Roman" w:hAnsi="Times New Roman" w:cs="Times New Roman"/>
          <w:sz w:val="28"/>
          <w:szCs w:val="28"/>
        </w:rPr>
        <w:t>с</w:t>
      </w:r>
      <w:r w:rsidRPr="003C73CA">
        <w:rPr>
          <w:rFonts w:ascii="Times New Roman" w:hAnsi="Times New Roman" w:cs="Times New Roman"/>
          <w:sz w:val="28"/>
          <w:szCs w:val="28"/>
        </w:rPr>
        <w:t>сийской Федерации на реализацию мероприятий, направленных на оказание соде</w:t>
      </w:r>
      <w:r w:rsidRPr="003C73CA">
        <w:rPr>
          <w:rFonts w:ascii="Times New Roman" w:hAnsi="Times New Roman" w:cs="Times New Roman"/>
          <w:sz w:val="28"/>
          <w:szCs w:val="28"/>
        </w:rPr>
        <w:t>й</w:t>
      </w:r>
      <w:r w:rsidRPr="003C73CA">
        <w:rPr>
          <w:rFonts w:ascii="Times New Roman" w:hAnsi="Times New Roman" w:cs="Times New Roman"/>
          <w:sz w:val="28"/>
          <w:szCs w:val="28"/>
        </w:rPr>
        <w:t>ствия сельскохозяйственным товаропроизводителями в обеспечении квалифицир</w:t>
      </w:r>
      <w:r w:rsidRPr="003C73CA">
        <w:rPr>
          <w:rFonts w:ascii="Times New Roman" w:hAnsi="Times New Roman" w:cs="Times New Roman"/>
          <w:sz w:val="28"/>
          <w:szCs w:val="28"/>
        </w:rPr>
        <w:t>о</w:t>
      </w:r>
      <w:r w:rsidRPr="003C73CA">
        <w:rPr>
          <w:rFonts w:ascii="Times New Roman" w:hAnsi="Times New Roman" w:cs="Times New Roman"/>
          <w:sz w:val="28"/>
          <w:szCs w:val="28"/>
        </w:rPr>
        <w:t xml:space="preserve">ванными специалистами, предусмотренными приложением № 6 к государственной программе Российской Федерации «Комплексное развитие сельских территорий», утвержденной </w:t>
      </w:r>
      <w:r w:rsidRPr="00577D8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мая 2019 г. № 696 «Об утверждении государственной программы Российской Федер</w:t>
      </w:r>
      <w:r w:rsidRPr="00577D82">
        <w:rPr>
          <w:rFonts w:ascii="Times New Roman" w:hAnsi="Times New Roman" w:cs="Times New Roman"/>
          <w:sz w:val="28"/>
          <w:szCs w:val="28"/>
        </w:rPr>
        <w:t>а</w:t>
      </w:r>
      <w:r w:rsidRPr="00577D82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Pr="00577D8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77D82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территорий» и о внесении изменений в нек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>торые акты Правительства Российской Федерации»</w:t>
      </w:r>
      <w:r w:rsidRPr="00577D82">
        <w:t xml:space="preserve"> </w:t>
      </w:r>
      <w:r w:rsidRPr="00577D82">
        <w:rPr>
          <w:rFonts w:ascii="Times New Roman" w:hAnsi="Times New Roman" w:cs="Times New Roman"/>
          <w:sz w:val="28"/>
          <w:szCs w:val="28"/>
        </w:rPr>
        <w:t>(с изменениями и дополнени</w:t>
      </w:r>
      <w:r w:rsidRPr="00577D82">
        <w:rPr>
          <w:rFonts w:ascii="Times New Roman" w:hAnsi="Times New Roman" w:cs="Times New Roman"/>
          <w:sz w:val="28"/>
          <w:szCs w:val="28"/>
        </w:rPr>
        <w:t>я</w:t>
      </w:r>
      <w:r w:rsidRPr="00577D82">
        <w:rPr>
          <w:rFonts w:ascii="Times New Roman" w:hAnsi="Times New Roman" w:cs="Times New Roman"/>
          <w:sz w:val="28"/>
          <w:szCs w:val="28"/>
        </w:rPr>
        <w:t>ми), и устанавливают порядок и условия предоставления субсидий за счет средств федерального бюджета и бюджета Республики Татарстан сельскохозяйственным т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>варопроизводителям (кроме граждан, ведущих личные подсобные хозяйства), ос</w:t>
      </w:r>
      <w:r w:rsidRPr="00577D82">
        <w:rPr>
          <w:rFonts w:ascii="Times New Roman" w:hAnsi="Times New Roman" w:cs="Times New Roman"/>
          <w:sz w:val="28"/>
          <w:szCs w:val="28"/>
        </w:rPr>
        <w:t>у</w:t>
      </w:r>
      <w:r w:rsidRPr="00577D82">
        <w:rPr>
          <w:rFonts w:ascii="Times New Roman" w:hAnsi="Times New Roman" w:cs="Times New Roman"/>
          <w:sz w:val="28"/>
          <w:szCs w:val="28"/>
        </w:rPr>
        <w:t>ществляющим свою деятельность на сельских территориях, в целях частичного во</w:t>
      </w:r>
      <w:r w:rsidRPr="00577D82">
        <w:rPr>
          <w:rFonts w:ascii="Times New Roman" w:hAnsi="Times New Roman" w:cs="Times New Roman"/>
          <w:sz w:val="28"/>
          <w:szCs w:val="28"/>
        </w:rPr>
        <w:t>з</w:t>
      </w:r>
      <w:r w:rsidRPr="00577D82">
        <w:rPr>
          <w:rFonts w:ascii="Times New Roman" w:hAnsi="Times New Roman" w:cs="Times New Roman"/>
          <w:sz w:val="28"/>
          <w:szCs w:val="28"/>
        </w:rPr>
        <w:t>мещения фактически понесенных затрат, направленных на оказание содействия в</w:t>
      </w:r>
      <w:proofErr w:type="gramEnd"/>
      <w:r w:rsidRPr="00577D82">
        <w:rPr>
          <w:rFonts w:ascii="Times New Roman" w:hAnsi="Times New Roman" w:cs="Times New Roman"/>
          <w:sz w:val="28"/>
          <w:szCs w:val="28"/>
        </w:rPr>
        <w:t xml:space="preserve"> обеспечении квалифицированными специалистами (далее – Правила, субсидии), </w:t>
      </w:r>
      <w:proofErr w:type="gramStart"/>
      <w:r w:rsidRPr="00577D82">
        <w:rPr>
          <w:rFonts w:ascii="Times New Roman" w:hAnsi="Times New Roman" w:cs="Times New Roman"/>
          <w:sz w:val="28"/>
          <w:szCs w:val="28"/>
        </w:rPr>
        <w:t>предусматривающих</w:t>
      </w:r>
      <w:proofErr w:type="gramEnd"/>
      <w:r w:rsidRPr="00577D82">
        <w:rPr>
          <w:rFonts w:ascii="Times New Roman" w:hAnsi="Times New Roman" w:cs="Times New Roman"/>
          <w:sz w:val="28"/>
          <w:szCs w:val="28"/>
        </w:rPr>
        <w:t>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77D82">
        <w:rPr>
          <w:rFonts w:ascii="Times New Roman" w:hAnsi="Times New Roman"/>
          <w:sz w:val="28"/>
          <w:szCs w:val="28"/>
          <w:lang w:eastAsia="ru-RU"/>
        </w:rPr>
        <w:t>а) возмещение индивидуальным предпринимателям и организациям независ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мо от их организационно-правовой формы, являющимся сельскохозяйственными товаропроизводителями (кроме граждан, ведущих личное подсобное хозяйство), </w:t>
      </w:r>
      <w:r w:rsidRPr="00577D82">
        <w:rPr>
          <w:rFonts w:ascii="Times New Roman" w:hAnsi="Times New Roman"/>
          <w:sz w:val="28"/>
          <w:szCs w:val="28"/>
          <w:lang w:eastAsia="ru-RU"/>
        </w:rPr>
        <w:lastRenderedPageBreak/>
        <w:t>осуществляющим деятельность на сельских территориях,    90 процентов фактич</w:t>
      </w:r>
      <w:r w:rsidRPr="00577D82">
        <w:rPr>
          <w:rFonts w:ascii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hAnsi="Times New Roman"/>
          <w:sz w:val="28"/>
          <w:szCs w:val="28"/>
          <w:lang w:eastAsia="ru-RU"/>
        </w:rPr>
        <w:t>ски понесенных в году предоставления субсидии затрат, связанных с выплатой ст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>пендии, оплатой стоимости обучения, питания, проезда, проживания в период об</w:t>
      </w:r>
      <w:r w:rsidRPr="00577D82">
        <w:rPr>
          <w:rFonts w:ascii="Times New Roman" w:hAnsi="Times New Roman"/>
          <w:sz w:val="28"/>
          <w:szCs w:val="28"/>
          <w:lang w:eastAsia="ru-RU"/>
        </w:rPr>
        <w:t>у</w:t>
      </w:r>
      <w:r w:rsidRPr="00577D82">
        <w:rPr>
          <w:rFonts w:ascii="Times New Roman" w:hAnsi="Times New Roman"/>
          <w:sz w:val="28"/>
          <w:szCs w:val="28"/>
          <w:lang w:eastAsia="ru-RU"/>
        </w:rPr>
        <w:t>чения, дополнительных платных образовательных услуг, оказываемых за рамками образовательной программы, по заключенным с работниками</w:t>
      </w:r>
      <w:proofErr w:type="gramEnd"/>
      <w:r w:rsidRPr="00577D8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77D82">
        <w:rPr>
          <w:rFonts w:ascii="Times New Roman" w:hAnsi="Times New Roman"/>
          <w:sz w:val="28"/>
          <w:szCs w:val="28"/>
          <w:lang w:eastAsia="ru-RU"/>
        </w:rPr>
        <w:t>ученическим догов</w:t>
      </w:r>
      <w:r w:rsidRPr="00577D82">
        <w:rPr>
          <w:rFonts w:ascii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hAnsi="Times New Roman"/>
          <w:sz w:val="28"/>
          <w:szCs w:val="28"/>
          <w:lang w:eastAsia="ru-RU"/>
        </w:rPr>
        <w:t>рам и по заключенным договорам о целевом обучении с гражданами Российской Федерации проходящими профессиональное обучение в федеральных государстве</w:t>
      </w:r>
      <w:r w:rsidRPr="00577D82">
        <w:rPr>
          <w:rFonts w:ascii="Times New Roman" w:hAnsi="Times New Roman"/>
          <w:sz w:val="28"/>
          <w:szCs w:val="28"/>
          <w:lang w:eastAsia="ru-RU"/>
        </w:rPr>
        <w:t>н</w:t>
      </w:r>
      <w:r w:rsidRPr="00577D82">
        <w:rPr>
          <w:rFonts w:ascii="Times New Roman" w:hAnsi="Times New Roman"/>
          <w:sz w:val="28"/>
          <w:szCs w:val="28"/>
          <w:lang w:eastAsia="ru-RU"/>
        </w:rPr>
        <w:t>ных образовательных организациях высшего, среднего и дополнительного профе</w:t>
      </w:r>
      <w:r w:rsidRPr="00577D82">
        <w:rPr>
          <w:rFonts w:ascii="Times New Roman" w:hAnsi="Times New Roman"/>
          <w:sz w:val="28"/>
          <w:szCs w:val="28"/>
          <w:lang w:eastAsia="ru-RU"/>
        </w:rPr>
        <w:t>с</w:t>
      </w:r>
      <w:r w:rsidRPr="00577D82">
        <w:rPr>
          <w:rFonts w:ascii="Times New Roman" w:hAnsi="Times New Roman"/>
          <w:sz w:val="28"/>
          <w:szCs w:val="28"/>
          <w:lang w:eastAsia="ru-RU"/>
        </w:rPr>
        <w:t>сионального образования, находящихся в ведении Министерства сельского хозяйс</w:t>
      </w:r>
      <w:r w:rsidRPr="00577D82">
        <w:rPr>
          <w:rFonts w:ascii="Times New Roman" w:hAnsi="Times New Roman"/>
          <w:sz w:val="28"/>
          <w:szCs w:val="28"/>
          <w:lang w:eastAsia="ru-RU"/>
        </w:rPr>
        <w:t>т</w:t>
      </w:r>
      <w:r w:rsidRPr="00577D82">
        <w:rPr>
          <w:rFonts w:ascii="Times New Roman" w:hAnsi="Times New Roman"/>
          <w:sz w:val="28"/>
          <w:szCs w:val="28"/>
          <w:lang w:eastAsia="ru-RU"/>
        </w:rPr>
        <w:t>ва Российской Федерации, Федерального агентства по рыболовству и Федеральной службы по ветеринарному и фитосанитарному надзору, а также 30 процентов фа</w:t>
      </w:r>
      <w:r w:rsidRPr="00577D82">
        <w:rPr>
          <w:rFonts w:ascii="Times New Roman" w:hAnsi="Times New Roman"/>
          <w:sz w:val="28"/>
          <w:szCs w:val="28"/>
          <w:lang w:eastAsia="ru-RU"/>
        </w:rPr>
        <w:t>к</w:t>
      </w:r>
      <w:r w:rsidRPr="00577D82">
        <w:rPr>
          <w:rFonts w:ascii="Times New Roman" w:hAnsi="Times New Roman"/>
          <w:sz w:val="28"/>
          <w:szCs w:val="28"/>
          <w:lang w:eastAsia="ru-RU"/>
        </w:rPr>
        <w:t>тически понесенных в году предоставления субсидии затрат, связанных с</w:t>
      </w:r>
      <w:proofErr w:type="gramEnd"/>
      <w:r w:rsidRPr="00577D8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77D82">
        <w:rPr>
          <w:rFonts w:ascii="Times New Roman" w:hAnsi="Times New Roman"/>
          <w:sz w:val="28"/>
          <w:szCs w:val="28"/>
          <w:lang w:eastAsia="ru-RU"/>
        </w:rPr>
        <w:t>выплатой стипендии, оплатой стоимости обучения, питания, проезда, проживания в период обучения, дополнительных образовательных программ, по заключенным с работн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>ками - гражданами Российской Федерации ученическим договорам и по заключе</w:t>
      </w:r>
      <w:r w:rsidRPr="00577D82">
        <w:rPr>
          <w:rFonts w:ascii="Times New Roman" w:hAnsi="Times New Roman"/>
          <w:sz w:val="28"/>
          <w:szCs w:val="28"/>
          <w:lang w:eastAsia="ru-RU"/>
        </w:rPr>
        <w:t>н</w:t>
      </w:r>
      <w:r w:rsidRPr="00577D82">
        <w:rPr>
          <w:rFonts w:ascii="Times New Roman" w:hAnsi="Times New Roman"/>
          <w:sz w:val="28"/>
          <w:szCs w:val="28"/>
          <w:lang w:eastAsia="ru-RU"/>
        </w:rPr>
        <w:t>ным договорам о целевом обучении с гражданами Российской Федерации, прох</w:t>
      </w:r>
      <w:r w:rsidRPr="00577D82">
        <w:rPr>
          <w:rFonts w:ascii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hAnsi="Times New Roman"/>
          <w:sz w:val="28"/>
          <w:szCs w:val="28"/>
          <w:lang w:eastAsia="ru-RU"/>
        </w:rPr>
        <w:t>дящими профессиональное обучение по сельскохозяйственным специальностям, с</w:t>
      </w:r>
      <w:r w:rsidRPr="00577D82">
        <w:rPr>
          <w:rFonts w:ascii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hAnsi="Times New Roman"/>
          <w:sz w:val="28"/>
          <w:szCs w:val="28"/>
          <w:lang w:eastAsia="ru-RU"/>
        </w:rPr>
        <w:t>ответствующим Общероссийскому классификатору специальностей по образов</w:t>
      </w:r>
      <w:r w:rsidRPr="00577D82">
        <w:rPr>
          <w:rFonts w:ascii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hAnsi="Times New Roman"/>
          <w:sz w:val="28"/>
          <w:szCs w:val="28"/>
          <w:lang w:eastAsia="ru-RU"/>
        </w:rPr>
        <w:t>нию, в федеральных государственных образовательных организациях высшего, среднего и дополнительного профессионального образования, находящихся в вед</w:t>
      </w:r>
      <w:r w:rsidRPr="00577D82">
        <w:rPr>
          <w:rFonts w:ascii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hAnsi="Times New Roman"/>
          <w:sz w:val="28"/>
          <w:szCs w:val="28"/>
          <w:lang w:eastAsia="ru-RU"/>
        </w:rPr>
        <w:t>нии</w:t>
      </w:r>
      <w:proofErr w:type="gramEnd"/>
      <w:r w:rsidRPr="00577D82">
        <w:rPr>
          <w:rFonts w:ascii="Times New Roman" w:hAnsi="Times New Roman"/>
          <w:sz w:val="28"/>
          <w:szCs w:val="28"/>
          <w:lang w:eastAsia="ru-RU"/>
        </w:rPr>
        <w:t xml:space="preserve"> иных федеральных органов исполнительной власти. При этом общий срок пр</w:t>
      </w:r>
      <w:r w:rsidRPr="00577D82">
        <w:rPr>
          <w:rFonts w:ascii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hAnsi="Times New Roman"/>
          <w:sz w:val="28"/>
          <w:szCs w:val="28"/>
          <w:lang w:eastAsia="ru-RU"/>
        </w:rPr>
        <w:t>доставления государственной поддержки в отношении каждого обучающегося по заключенным договорам не должен превышать 60 месяцев;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77D82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577D82">
        <w:rPr>
          <w:rFonts w:ascii="Times New Roman" w:hAnsi="Times New Roman"/>
          <w:sz w:val="28"/>
          <w:szCs w:val="28"/>
        </w:rPr>
        <w:t>возмещение индивидуальным предпринимателям и организациям незав</w:t>
      </w:r>
      <w:r w:rsidRPr="00577D82">
        <w:rPr>
          <w:rFonts w:ascii="Times New Roman" w:hAnsi="Times New Roman"/>
          <w:sz w:val="28"/>
          <w:szCs w:val="28"/>
        </w:rPr>
        <w:t>и</w:t>
      </w:r>
      <w:r w:rsidRPr="00577D82">
        <w:rPr>
          <w:rFonts w:ascii="Times New Roman" w:hAnsi="Times New Roman"/>
          <w:sz w:val="28"/>
          <w:szCs w:val="28"/>
        </w:rPr>
        <w:t>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90 процентов факт</w:t>
      </w:r>
      <w:r w:rsidRPr="00577D82">
        <w:rPr>
          <w:rFonts w:ascii="Times New Roman" w:hAnsi="Times New Roman"/>
          <w:sz w:val="28"/>
          <w:szCs w:val="28"/>
        </w:rPr>
        <w:t>и</w:t>
      </w:r>
      <w:r w:rsidRPr="00577D82">
        <w:rPr>
          <w:rFonts w:ascii="Times New Roman" w:hAnsi="Times New Roman"/>
          <w:sz w:val="28"/>
          <w:szCs w:val="28"/>
        </w:rPr>
        <w:t>чески понесенных в году предоставления субсидии затрат, связанных с оплатой тр</w:t>
      </w:r>
      <w:r w:rsidRPr="00577D82">
        <w:rPr>
          <w:rFonts w:ascii="Times New Roman" w:hAnsi="Times New Roman"/>
          <w:sz w:val="28"/>
          <w:szCs w:val="28"/>
        </w:rPr>
        <w:t>у</w:t>
      </w:r>
      <w:r w:rsidRPr="00577D82">
        <w:rPr>
          <w:rFonts w:ascii="Times New Roman" w:hAnsi="Times New Roman"/>
          <w:sz w:val="28"/>
          <w:szCs w:val="28"/>
        </w:rPr>
        <w:t>да и проживанием студентов - граждан Российской Федерации, профессионально обучающихся в федеральных государственных образовательных организациях вы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>шего, среднего и дополнительного профессионального образования, находящихся в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7D82">
        <w:rPr>
          <w:rFonts w:ascii="Times New Roman" w:hAnsi="Times New Roman"/>
          <w:sz w:val="28"/>
          <w:szCs w:val="28"/>
        </w:rPr>
        <w:t>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</w:t>
      </w:r>
      <w:r w:rsidRPr="00577D82">
        <w:rPr>
          <w:rFonts w:ascii="Times New Roman" w:hAnsi="Times New Roman"/>
          <w:sz w:val="28"/>
          <w:szCs w:val="28"/>
        </w:rPr>
        <w:t>р</w:t>
      </w:r>
      <w:r w:rsidRPr="00577D82">
        <w:rPr>
          <w:rFonts w:ascii="Times New Roman" w:hAnsi="Times New Roman"/>
          <w:sz w:val="28"/>
          <w:szCs w:val="28"/>
        </w:rPr>
        <w:t>ному надзору, а также 30 процентов фактически понесенных в году предоставления субсидии затрат, связанных с оплатой труда и проживанием студентов - граждан Российской Федерации, профессионально обучающихся по сельскохозяйственным специальностям, соответствующим Общероссийскому классификатору специальн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стей по образованию, в федеральных государственных образовательных организ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циях высшего, среднего и дополнительного профессионального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образования, нах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дящихся в ведении иных федеральных органов исполнительной власти, привлече</w:t>
      </w:r>
      <w:r w:rsidRPr="00577D82">
        <w:rPr>
          <w:rFonts w:ascii="Times New Roman" w:hAnsi="Times New Roman"/>
          <w:sz w:val="28"/>
          <w:szCs w:val="28"/>
        </w:rPr>
        <w:t>н</w:t>
      </w:r>
      <w:r w:rsidRPr="00577D82">
        <w:rPr>
          <w:rFonts w:ascii="Times New Roman" w:hAnsi="Times New Roman"/>
          <w:sz w:val="28"/>
          <w:szCs w:val="28"/>
        </w:rPr>
        <w:t>ных для прохождения производственной практики</w:t>
      </w:r>
      <w:r w:rsidRPr="00577D82">
        <w:rPr>
          <w:rFonts w:ascii="Times New Roman" w:hAnsi="Times New Roman"/>
          <w:sz w:val="28"/>
          <w:szCs w:val="28"/>
          <w:lang w:eastAsia="ru-RU"/>
        </w:rPr>
        <w:t>.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Под сельскими территориями в настоящих Правилах понимаются сельские территории, указанные в перечне сельских территорий Республики Татарстан, у</w:t>
      </w:r>
      <w:r w:rsidRPr="00577D82">
        <w:rPr>
          <w:rFonts w:ascii="Times New Roman" w:hAnsi="Times New Roman"/>
          <w:sz w:val="28"/>
          <w:szCs w:val="28"/>
        </w:rPr>
        <w:t>т</w:t>
      </w:r>
      <w:r w:rsidRPr="00577D82">
        <w:rPr>
          <w:rFonts w:ascii="Times New Roman" w:hAnsi="Times New Roman"/>
          <w:sz w:val="28"/>
          <w:szCs w:val="28"/>
        </w:rPr>
        <w:t>вержденном приказом Министерства сельского хозяйства и продовольствия Респу</w:t>
      </w:r>
      <w:r w:rsidRPr="00577D82">
        <w:rPr>
          <w:rFonts w:ascii="Times New Roman" w:hAnsi="Times New Roman"/>
          <w:sz w:val="28"/>
          <w:szCs w:val="28"/>
        </w:rPr>
        <w:t>б</w:t>
      </w:r>
      <w:r w:rsidRPr="00577D82">
        <w:rPr>
          <w:rFonts w:ascii="Times New Roman" w:hAnsi="Times New Roman"/>
          <w:sz w:val="28"/>
          <w:szCs w:val="28"/>
        </w:rPr>
        <w:t>лики Татарстан от 05.03.2020 N 48/2-пр.</w:t>
      </w:r>
    </w:p>
    <w:p w:rsidR="00C87982" w:rsidRPr="00577D82" w:rsidRDefault="00C87982" w:rsidP="00C87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lastRenderedPageBreak/>
        <w:t>2. В настоящих Правилах используются следующие понятия: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D82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 – организации, индивидуальные предприниматели, соответствующие требованиям части 1 статьи 3 Федерального з</w:t>
      </w:r>
      <w:r w:rsidRPr="00577D82">
        <w:rPr>
          <w:rFonts w:ascii="Times New Roman" w:hAnsi="Times New Roman" w:cs="Times New Roman"/>
          <w:sz w:val="28"/>
          <w:szCs w:val="28"/>
        </w:rPr>
        <w:t>а</w:t>
      </w:r>
      <w:r w:rsidRPr="00577D82">
        <w:rPr>
          <w:rFonts w:ascii="Times New Roman" w:hAnsi="Times New Roman" w:cs="Times New Roman"/>
          <w:sz w:val="28"/>
          <w:szCs w:val="28"/>
        </w:rPr>
        <w:t>кона от 29 декабря 2006 года № 264-ФЗ «О развитии сельского хозяйства», крест</w:t>
      </w:r>
      <w:r w:rsidRPr="00577D82">
        <w:rPr>
          <w:rFonts w:ascii="Times New Roman" w:hAnsi="Times New Roman" w:cs="Times New Roman"/>
          <w:sz w:val="28"/>
          <w:szCs w:val="28"/>
        </w:rPr>
        <w:t>ь</w:t>
      </w:r>
      <w:r w:rsidRPr="00577D82">
        <w:rPr>
          <w:rFonts w:ascii="Times New Roman" w:hAnsi="Times New Roman" w:cs="Times New Roman"/>
          <w:sz w:val="28"/>
          <w:szCs w:val="28"/>
        </w:rPr>
        <w:t>янские (фермерские) хозяйства, соответствующие требованиям Федерального зак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>на от 11 июня 2003 года № 74-ФЗ «О крестьянском (фермерском) хозяйстве», сел</w:t>
      </w:r>
      <w:r w:rsidRPr="00577D82">
        <w:rPr>
          <w:rFonts w:ascii="Times New Roman" w:hAnsi="Times New Roman" w:cs="Times New Roman"/>
          <w:sz w:val="28"/>
          <w:szCs w:val="28"/>
        </w:rPr>
        <w:t>ь</w:t>
      </w:r>
      <w:r w:rsidRPr="00577D82">
        <w:rPr>
          <w:rFonts w:ascii="Times New Roman" w:hAnsi="Times New Roman" w:cs="Times New Roman"/>
          <w:sz w:val="28"/>
          <w:szCs w:val="28"/>
        </w:rPr>
        <w:t>скохозяйственные потребительские кооперативы, созданные в соответствии с Фед</w:t>
      </w:r>
      <w:r w:rsidRPr="00577D82">
        <w:rPr>
          <w:rFonts w:ascii="Times New Roman" w:hAnsi="Times New Roman" w:cs="Times New Roman"/>
          <w:sz w:val="28"/>
          <w:szCs w:val="28"/>
        </w:rPr>
        <w:t>е</w:t>
      </w:r>
      <w:r w:rsidRPr="00577D82">
        <w:rPr>
          <w:rFonts w:ascii="Times New Roman" w:hAnsi="Times New Roman" w:cs="Times New Roman"/>
          <w:sz w:val="28"/>
          <w:szCs w:val="28"/>
        </w:rPr>
        <w:t>ральным законом от 8 декабря 1995 года № 193-ФЗ «О сельскохозяйственной ко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>перации».</w:t>
      </w:r>
      <w:proofErr w:type="gramEnd"/>
    </w:p>
    <w:p w:rsidR="00C87982" w:rsidRPr="00577D82" w:rsidRDefault="00C87982" w:rsidP="00C8798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77D82">
        <w:rPr>
          <w:rFonts w:ascii="Times New Roman" w:hAnsi="Times New Roman" w:cs="Times New Roman"/>
          <w:sz w:val="28"/>
          <w:szCs w:val="28"/>
        </w:rPr>
        <w:t xml:space="preserve">ученический договор – 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договор, заключенный между работодателем – </w:t>
      </w:r>
      <w:r w:rsidRPr="00577D82">
        <w:rPr>
          <w:rFonts w:ascii="Times New Roman" w:hAnsi="Times New Roman" w:cs="Times New Roman"/>
          <w:sz w:val="28"/>
          <w:szCs w:val="28"/>
        </w:rPr>
        <w:t>сел</w:t>
      </w:r>
      <w:r w:rsidRPr="00577D82">
        <w:rPr>
          <w:rFonts w:ascii="Times New Roman" w:hAnsi="Times New Roman" w:cs="Times New Roman"/>
          <w:sz w:val="28"/>
          <w:szCs w:val="28"/>
        </w:rPr>
        <w:t>ь</w:t>
      </w:r>
      <w:r w:rsidRPr="00577D82">
        <w:rPr>
          <w:rFonts w:ascii="Times New Roman" w:hAnsi="Times New Roman" w:cs="Times New Roman"/>
          <w:sz w:val="28"/>
          <w:szCs w:val="28"/>
        </w:rPr>
        <w:t>скохозяйственным товаропроизводителем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работником, на получение образования без отрыва или с отрывом от производства в соответствии со статьей 198 Трудового кодекса Российской Федерации, </w:t>
      </w:r>
      <w:r w:rsidRPr="00577D82">
        <w:rPr>
          <w:rFonts w:ascii="Times New Roman" w:hAnsi="Times New Roman" w:cs="Times New Roman"/>
          <w:sz w:val="28"/>
          <w:szCs w:val="28"/>
        </w:rPr>
        <w:t>проходящим обучение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577D82">
        <w:rPr>
          <w:rFonts w:ascii="Times New Roman" w:eastAsia="Calibri" w:hAnsi="Times New Roman" w:cs="Times New Roman"/>
          <w:sz w:val="28"/>
          <w:szCs w:val="28"/>
        </w:rPr>
        <w:t>федеральных государс</w:t>
      </w:r>
      <w:r w:rsidRPr="00577D82">
        <w:rPr>
          <w:rFonts w:ascii="Times New Roman" w:eastAsia="Calibri" w:hAnsi="Times New Roman" w:cs="Times New Roman"/>
          <w:sz w:val="28"/>
          <w:szCs w:val="28"/>
        </w:rPr>
        <w:t>т</w:t>
      </w:r>
      <w:r w:rsidRPr="00577D82">
        <w:rPr>
          <w:rFonts w:ascii="Times New Roman" w:eastAsia="Calibri" w:hAnsi="Times New Roman" w:cs="Times New Roman"/>
          <w:sz w:val="28"/>
          <w:szCs w:val="28"/>
        </w:rPr>
        <w:t>венных образовательных организациях высшего, среднего и дополнительного пр</w:t>
      </w:r>
      <w:r w:rsidRPr="00577D82">
        <w:rPr>
          <w:rFonts w:ascii="Times New Roman" w:eastAsia="Calibri" w:hAnsi="Times New Roman" w:cs="Times New Roman"/>
          <w:sz w:val="28"/>
          <w:szCs w:val="28"/>
        </w:rPr>
        <w:t>о</w:t>
      </w:r>
      <w:r w:rsidRPr="00577D82">
        <w:rPr>
          <w:rFonts w:ascii="Times New Roman" w:eastAsia="Calibri" w:hAnsi="Times New Roman" w:cs="Times New Roman"/>
          <w:sz w:val="28"/>
          <w:szCs w:val="28"/>
        </w:rPr>
        <w:t>фессионального образования, находящихся в ведении Министерства сельского х</w:t>
      </w:r>
      <w:r w:rsidRPr="00577D82">
        <w:rPr>
          <w:rFonts w:ascii="Times New Roman" w:eastAsia="Calibri" w:hAnsi="Times New Roman" w:cs="Times New Roman"/>
          <w:sz w:val="28"/>
          <w:szCs w:val="28"/>
        </w:rPr>
        <w:t>о</w:t>
      </w:r>
      <w:r w:rsidRPr="00577D82">
        <w:rPr>
          <w:rFonts w:ascii="Times New Roman" w:eastAsia="Calibri" w:hAnsi="Times New Roman" w:cs="Times New Roman"/>
          <w:sz w:val="28"/>
          <w:szCs w:val="28"/>
        </w:rPr>
        <w:t>зяйства Российской Федерации, Федерального агентства по рыболовству и Фед</w:t>
      </w:r>
      <w:r w:rsidRPr="00577D82">
        <w:rPr>
          <w:rFonts w:ascii="Times New Roman" w:eastAsia="Calibri" w:hAnsi="Times New Roman" w:cs="Times New Roman"/>
          <w:sz w:val="28"/>
          <w:szCs w:val="28"/>
        </w:rPr>
        <w:t>е</w:t>
      </w:r>
      <w:r w:rsidRPr="00577D82">
        <w:rPr>
          <w:rFonts w:ascii="Times New Roman" w:eastAsia="Calibri" w:hAnsi="Times New Roman" w:cs="Times New Roman"/>
          <w:sz w:val="28"/>
          <w:szCs w:val="28"/>
        </w:rPr>
        <w:t>ральной службы по ветеринарному и</w:t>
      </w:r>
      <w:proofErr w:type="gramEnd"/>
      <w:r w:rsidRPr="00577D82">
        <w:rPr>
          <w:rFonts w:ascii="Times New Roman" w:eastAsia="Calibri" w:hAnsi="Times New Roman" w:cs="Times New Roman"/>
          <w:sz w:val="28"/>
          <w:szCs w:val="28"/>
        </w:rPr>
        <w:t xml:space="preserve"> фитосанитарному надзору, а также проход</w:t>
      </w:r>
      <w:r w:rsidRPr="00577D82">
        <w:rPr>
          <w:rFonts w:ascii="Times New Roman" w:eastAsia="Calibri" w:hAnsi="Times New Roman" w:cs="Times New Roman"/>
          <w:sz w:val="28"/>
          <w:szCs w:val="28"/>
        </w:rPr>
        <w:t>я</w:t>
      </w:r>
      <w:r w:rsidRPr="00577D82">
        <w:rPr>
          <w:rFonts w:ascii="Times New Roman" w:eastAsia="Calibri" w:hAnsi="Times New Roman" w:cs="Times New Roman"/>
          <w:sz w:val="28"/>
          <w:szCs w:val="28"/>
        </w:rPr>
        <w:t>щими профессиональное обучение по сельскохозяйственным специальностям, соо</w:t>
      </w:r>
      <w:r w:rsidRPr="00577D82">
        <w:rPr>
          <w:rFonts w:ascii="Times New Roman" w:eastAsia="Calibri" w:hAnsi="Times New Roman" w:cs="Times New Roman"/>
          <w:sz w:val="28"/>
          <w:szCs w:val="28"/>
        </w:rPr>
        <w:t>т</w:t>
      </w:r>
      <w:r w:rsidRPr="00577D82">
        <w:rPr>
          <w:rFonts w:ascii="Times New Roman" w:eastAsia="Calibri" w:hAnsi="Times New Roman" w:cs="Times New Roman"/>
          <w:sz w:val="28"/>
          <w:szCs w:val="28"/>
        </w:rPr>
        <w:t xml:space="preserve">ветствующим Общероссийскому </w:t>
      </w:r>
      <w:r w:rsidRPr="00577D82">
        <w:rPr>
          <w:rFonts w:ascii="Times New Roman" w:eastAsia="Calibri" w:hAnsi="Times New Roman" w:cs="Times New Roman"/>
          <w:color w:val="000000"/>
          <w:sz w:val="28"/>
          <w:szCs w:val="28"/>
        </w:rPr>
        <w:t>классификатору</w:t>
      </w:r>
      <w:r w:rsidRPr="00577D82">
        <w:rPr>
          <w:rFonts w:ascii="Times New Roman" w:eastAsia="Calibri" w:hAnsi="Times New Roman" w:cs="Times New Roman"/>
          <w:sz w:val="28"/>
          <w:szCs w:val="28"/>
        </w:rPr>
        <w:t xml:space="preserve">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D82">
        <w:rPr>
          <w:rFonts w:ascii="Times New Roman" w:hAnsi="Times New Roman"/>
          <w:sz w:val="28"/>
          <w:szCs w:val="28"/>
        </w:rPr>
        <w:t>договор о целевом обучении – договор, заключенный между гражданином, п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ступающим на обучение по образовательной программе либо обучающимся по о</w:t>
      </w:r>
      <w:r w:rsidRPr="00577D82">
        <w:rPr>
          <w:rFonts w:ascii="Times New Roman" w:hAnsi="Times New Roman"/>
          <w:sz w:val="28"/>
          <w:szCs w:val="28"/>
        </w:rPr>
        <w:t>б</w:t>
      </w:r>
      <w:r w:rsidRPr="00577D82">
        <w:rPr>
          <w:rFonts w:ascii="Times New Roman" w:hAnsi="Times New Roman"/>
          <w:sz w:val="28"/>
          <w:szCs w:val="28"/>
        </w:rPr>
        <w:t>разовательной программе в федеральных государственных образовательных орган</w:t>
      </w:r>
      <w:r w:rsidRPr="00577D82">
        <w:rPr>
          <w:rFonts w:ascii="Times New Roman" w:hAnsi="Times New Roman"/>
          <w:sz w:val="28"/>
          <w:szCs w:val="28"/>
        </w:rPr>
        <w:t>и</w:t>
      </w:r>
      <w:r w:rsidRPr="00577D82">
        <w:rPr>
          <w:rFonts w:ascii="Times New Roman" w:hAnsi="Times New Roman"/>
          <w:sz w:val="28"/>
          <w:szCs w:val="28"/>
        </w:rPr>
        <w:t>зациях высшего, среднего образования, находящихся в ведении Министерства сел</w:t>
      </w:r>
      <w:r w:rsidRPr="00577D82">
        <w:rPr>
          <w:rFonts w:ascii="Times New Roman" w:hAnsi="Times New Roman"/>
          <w:sz w:val="28"/>
          <w:szCs w:val="28"/>
        </w:rPr>
        <w:t>ь</w:t>
      </w:r>
      <w:r w:rsidRPr="00577D82">
        <w:rPr>
          <w:rFonts w:ascii="Times New Roman" w:hAnsi="Times New Roman"/>
          <w:sz w:val="28"/>
          <w:szCs w:val="28"/>
        </w:rPr>
        <w:t xml:space="preserve">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по сельскохозяйственным специальностям, соответствующим Общероссийскому </w:t>
      </w:r>
      <w:r w:rsidRPr="00577D82">
        <w:rPr>
          <w:rFonts w:ascii="Times New Roman" w:hAnsi="Times New Roman"/>
          <w:color w:val="000000"/>
          <w:sz w:val="28"/>
          <w:szCs w:val="28"/>
        </w:rPr>
        <w:t>кла</w:t>
      </w:r>
      <w:r w:rsidRPr="00577D82">
        <w:rPr>
          <w:rFonts w:ascii="Times New Roman" w:hAnsi="Times New Roman"/>
          <w:color w:val="000000"/>
          <w:sz w:val="28"/>
          <w:szCs w:val="28"/>
        </w:rPr>
        <w:t>с</w:t>
      </w:r>
      <w:r w:rsidRPr="00577D82">
        <w:rPr>
          <w:rFonts w:ascii="Times New Roman" w:hAnsi="Times New Roman"/>
          <w:color w:val="000000"/>
          <w:sz w:val="28"/>
          <w:szCs w:val="28"/>
        </w:rPr>
        <w:t>сификатору</w:t>
      </w:r>
      <w:r w:rsidRPr="00577D82">
        <w:rPr>
          <w:rFonts w:ascii="Times New Roman" w:hAnsi="Times New Roman"/>
          <w:sz w:val="28"/>
          <w:szCs w:val="28"/>
        </w:rPr>
        <w:t xml:space="preserve"> специальностей по образованию, в федеральных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государственных обр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 xml:space="preserve">зовательных </w:t>
      </w:r>
      <w:proofErr w:type="gramStart"/>
      <w:r w:rsidRPr="00577D82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высшего, среднего образования, находящихся в ведении иных федеральных органов исполнительной власти, и сельскохозяйственным тов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ропроизводителем;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 xml:space="preserve">производственная практика (в том числе преддипломная) – практическая часть учебного процесса, 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предусмотренная федеральным государственным образовател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стандартом (ФГОС) и образовательными программами, осуществляемая обр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зовательной организацией на основе договоров с организациями, деятельность к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торых соответствует профессиональным компетенциям.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D8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77D82">
        <w:rPr>
          <w:rFonts w:ascii="Times New Roman" w:hAnsi="Times New Roman"/>
          <w:sz w:val="28"/>
        </w:rPr>
        <w:t>Предоставление субсидии осуществляется в пределах бюджетных ассигн</w:t>
      </w:r>
      <w:r w:rsidRPr="00577D82">
        <w:rPr>
          <w:rFonts w:ascii="Times New Roman" w:hAnsi="Times New Roman"/>
          <w:sz w:val="28"/>
        </w:rPr>
        <w:t>о</w:t>
      </w:r>
      <w:r w:rsidRPr="00577D82">
        <w:rPr>
          <w:rFonts w:ascii="Times New Roman" w:hAnsi="Times New Roman"/>
          <w:sz w:val="28"/>
        </w:rPr>
        <w:t>ваний,</w:t>
      </w:r>
      <w:r w:rsidRPr="00577D82">
        <w:rPr>
          <w:rFonts w:ascii="Times New Roman" w:hAnsi="Times New Roman"/>
          <w:sz w:val="28"/>
          <w:szCs w:val="28"/>
        </w:rPr>
        <w:t xml:space="preserve"> предусмотренных в законе Республики Татарстан о бюджете Республики Т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тарстан на текущий финансовый год и плановый период</w:t>
      </w:r>
      <w:r w:rsidRPr="00577D82">
        <w:rPr>
          <w:rFonts w:ascii="Times New Roman" w:hAnsi="Times New Roman"/>
          <w:sz w:val="28"/>
        </w:rPr>
        <w:t xml:space="preserve"> и лимитов бюджетных об</w:t>
      </w:r>
      <w:r w:rsidRPr="00577D82">
        <w:rPr>
          <w:rFonts w:ascii="Times New Roman" w:hAnsi="Times New Roman"/>
          <w:sz w:val="28"/>
        </w:rPr>
        <w:t>я</w:t>
      </w:r>
      <w:r w:rsidRPr="00577D82">
        <w:rPr>
          <w:rFonts w:ascii="Times New Roman" w:hAnsi="Times New Roman"/>
          <w:sz w:val="28"/>
        </w:rPr>
        <w:t>зательств, доведенных в установленном порядке до главного распорядителя бю</w:t>
      </w:r>
      <w:r w:rsidRPr="00577D82">
        <w:rPr>
          <w:rFonts w:ascii="Times New Roman" w:hAnsi="Times New Roman"/>
          <w:sz w:val="28"/>
        </w:rPr>
        <w:t>д</w:t>
      </w:r>
      <w:r w:rsidRPr="00577D82">
        <w:rPr>
          <w:rFonts w:ascii="Times New Roman" w:hAnsi="Times New Roman"/>
          <w:sz w:val="28"/>
        </w:rPr>
        <w:t>жетных средств - Министерства сельского хозяйства и продовольствия Республики Татарстана (далее – Министерство) как до получателя бюджетных средств на цели</w:t>
      </w:r>
      <w:r w:rsidRPr="00577D82">
        <w:rPr>
          <w:rFonts w:ascii="Times New Roman" w:hAnsi="Times New Roman"/>
          <w:sz w:val="28"/>
          <w:szCs w:val="28"/>
        </w:rPr>
        <w:t>, указанные в пункте 1 настоящих Правил.</w:t>
      </w:r>
      <w:proofErr w:type="gramEnd"/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lastRenderedPageBreak/>
        <w:t>Сведения о субсидии размещаются Министерством на едином портале бю</w:t>
      </w:r>
      <w:r w:rsidRPr="00577D82">
        <w:rPr>
          <w:rFonts w:ascii="Times New Roman" w:hAnsi="Times New Roman" w:cs="Times New Roman"/>
          <w:sz w:val="28"/>
          <w:szCs w:val="28"/>
        </w:rPr>
        <w:t>д</w:t>
      </w:r>
      <w:r w:rsidRPr="00577D82">
        <w:rPr>
          <w:rFonts w:ascii="Times New Roman" w:hAnsi="Times New Roman" w:cs="Times New Roman"/>
          <w:sz w:val="28"/>
          <w:szCs w:val="28"/>
        </w:rPr>
        <w:t>жетной системы Российской Федерации в информационно-телекоммуникационной сети «Интернет» в разделе «Бюджет» (далее – единый портал).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4. Получатели субсидии определяются Министерством по результатам отбора, </w:t>
      </w:r>
      <w:r w:rsidRPr="00577D82">
        <w:rPr>
          <w:rFonts w:ascii="Times New Roman" w:hAnsi="Times New Roman"/>
          <w:color w:val="000000"/>
          <w:sz w:val="28"/>
          <w:szCs w:val="28"/>
        </w:rPr>
        <w:t xml:space="preserve"> проводимого 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путем запроса предложений (заявок) для участия в отборе (далее – з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явка), направленных сельскохозяйственными товаропроизводителями </w:t>
      </w:r>
      <w:r w:rsidRPr="00577D82">
        <w:rPr>
          <w:rFonts w:ascii="Times New Roman" w:hAnsi="Times New Roman"/>
          <w:sz w:val="28"/>
          <w:szCs w:val="28"/>
        </w:rPr>
        <w:t>(за исключ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нием граждан, ведущих личное подсобное хозяйство)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участники отбора), исходя из соответствия участников отбора критериям отбора и очередности посту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ления заявок.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</w:rPr>
        <w:t xml:space="preserve">5. </w:t>
      </w:r>
      <w:bookmarkStart w:id="0" w:name="P13"/>
      <w:bookmarkEnd w:id="0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Министерство размещает на едином портале и на официальном сайте М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нистерства https://agro.tatarstan.ru (далее – официальный сайт Министерства) </w:t>
      </w:r>
      <w:r w:rsidRPr="00577D82">
        <w:rPr>
          <w:rFonts w:ascii="Times New Roman" w:hAnsi="Times New Roman"/>
          <w:sz w:val="28"/>
          <w:szCs w:val="28"/>
        </w:rPr>
        <w:t>в и</w:t>
      </w:r>
      <w:r w:rsidRPr="00577D82">
        <w:rPr>
          <w:rFonts w:ascii="Times New Roman" w:hAnsi="Times New Roman"/>
          <w:sz w:val="28"/>
          <w:szCs w:val="28"/>
        </w:rPr>
        <w:t>н</w:t>
      </w:r>
      <w:r w:rsidRPr="00577D82">
        <w:rPr>
          <w:rFonts w:ascii="Times New Roman" w:hAnsi="Times New Roman"/>
          <w:sz w:val="28"/>
          <w:szCs w:val="28"/>
        </w:rPr>
        <w:t>формационно-телекоммуникационной сети «Интернет» объявление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отбора не </w:t>
      </w:r>
      <w:proofErr w:type="gramStart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три календарных дня до дня начала срока проведения 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бора с указанием: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сроков проведения отбора (даты и времени начала (окончания) подачи (при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ма) заявок, которые не могут быть меньше 30 календарных дней, следующих за днем размещения объявления о проведении отбора;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наименования, места нахождения, почтового адреса, адреса электронной по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ты Министерства </w:t>
      </w:r>
      <w:r w:rsidRPr="00577D82">
        <w:rPr>
          <w:rFonts w:ascii="Times New Roman" w:hAnsi="Times New Roman"/>
          <w:sz w:val="28"/>
          <w:szCs w:val="28"/>
        </w:rPr>
        <w:t>и Управлений сельского хозяйства и продовольствия Министерс</w:t>
      </w:r>
      <w:r w:rsidRPr="00577D82">
        <w:rPr>
          <w:rFonts w:ascii="Times New Roman" w:hAnsi="Times New Roman"/>
          <w:sz w:val="28"/>
          <w:szCs w:val="28"/>
        </w:rPr>
        <w:t>т</w:t>
      </w:r>
      <w:r w:rsidRPr="00577D82">
        <w:rPr>
          <w:rFonts w:ascii="Times New Roman" w:hAnsi="Times New Roman"/>
          <w:sz w:val="28"/>
          <w:szCs w:val="28"/>
        </w:rPr>
        <w:t>ва в соответствующем муниципальном районе (</w:t>
      </w:r>
      <w:proofErr w:type="spellStart"/>
      <w:r w:rsidRPr="00577D82">
        <w:rPr>
          <w:rFonts w:ascii="Times New Roman" w:hAnsi="Times New Roman"/>
          <w:sz w:val="28"/>
          <w:szCs w:val="28"/>
        </w:rPr>
        <w:t>далее-Управления</w:t>
      </w:r>
      <w:proofErr w:type="spellEnd"/>
      <w:r w:rsidRPr="00577D82">
        <w:rPr>
          <w:rFonts w:ascii="Times New Roman" w:hAnsi="Times New Roman"/>
          <w:sz w:val="28"/>
          <w:szCs w:val="28"/>
        </w:rPr>
        <w:t>);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результата предоставления субсидии в соответствии с пунктом 19 настоящих Правил;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ется проведение отбора;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требований к участникам отбора в соответствии с пунктом 7 настоящих Пр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вил и перечня документов, представляемых для подтверждения их соответствия указанным требованиям;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порядка подачи заявок и требований, предъявляемых к форме и содержанию заявок, подаваемых участниками отбора в соответствии с пунктом 8 настоящих Правил;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577D82">
        <w:rPr>
          <w:rFonts w:ascii="Times New Roman" w:eastAsia="Times New Roman" w:hAnsi="Times New Roman"/>
          <w:sz w:val="28"/>
          <w:lang w:eastAsia="ru-RU"/>
        </w:rPr>
        <w:t xml:space="preserve">порядка отзыва заявок, порядка возврата заявок, </w:t>
      </w:r>
      <w:proofErr w:type="gramStart"/>
      <w:r w:rsidRPr="00577D82">
        <w:rPr>
          <w:rFonts w:ascii="Times New Roman" w:eastAsia="Times New Roman" w:hAnsi="Times New Roman"/>
          <w:sz w:val="28"/>
          <w:lang w:eastAsia="ru-RU"/>
        </w:rPr>
        <w:t>определяющего</w:t>
      </w:r>
      <w:proofErr w:type="gramEnd"/>
      <w:r w:rsidRPr="00577D82">
        <w:rPr>
          <w:rFonts w:ascii="Times New Roman" w:eastAsia="Times New Roman" w:hAnsi="Times New Roman"/>
          <w:sz w:val="28"/>
          <w:lang w:eastAsia="ru-RU"/>
        </w:rPr>
        <w:t xml:space="preserve"> в том числе основания для возврата заявок, порядка внесения изменений в заявки;</w:t>
      </w:r>
    </w:p>
    <w:p w:rsidR="00C87982" w:rsidRPr="00577D8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правил рассмотрения и оценки  заявок в соответствии с пунктами 9-11 н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стоящих Правил;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порядка предоставления участникам отбора разъяснений положений объявл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ния о проведения отбора, даты начала и окончания срока такого предоставления;</w:t>
      </w:r>
    </w:p>
    <w:p w:rsidR="00C87982" w:rsidRPr="00577D8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подписать соглашение о предоставлении субсидии (далее – соглашение); </w:t>
      </w:r>
    </w:p>
    <w:p w:rsidR="00C87982" w:rsidRPr="00577D8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признания победителя (победителей) </w:t>
      </w:r>
      <w:proofErr w:type="gramStart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уклонившимся</w:t>
      </w:r>
      <w:proofErr w:type="gramEnd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заключения 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глашения; 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деления победителя отбора. 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lastRenderedPageBreak/>
        <w:t>6. Критериями отбора получателей субсидий являются: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регистрация в установленном законодательством Российской Федерации п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рядке и осуществление производственной деятельности на территории Республики Татарстан;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на цели, указанные в подпункте «а» пункта 1 настоящих Правил являются: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наличие ученического договора или договора о целевом обучении;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наличие фактических затрат, понесенных получателем в текущем финансовом году по заключенным с работниками ученическим договорам или договорам о цел</w:t>
      </w:r>
      <w:r w:rsidRPr="00577D82">
        <w:rPr>
          <w:rFonts w:ascii="Times New Roman" w:hAnsi="Times New Roman" w:cs="Times New Roman"/>
          <w:sz w:val="28"/>
          <w:szCs w:val="28"/>
        </w:rPr>
        <w:t>е</w:t>
      </w:r>
      <w:r w:rsidRPr="00577D82">
        <w:rPr>
          <w:rFonts w:ascii="Times New Roman" w:hAnsi="Times New Roman" w:cs="Times New Roman"/>
          <w:sz w:val="28"/>
          <w:szCs w:val="28"/>
        </w:rPr>
        <w:t>вом обучении;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на цели указанные в подпункте «б» пункта 1 настоящих Правил являются: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наличие договора о прохождении производственной практики;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D82">
        <w:rPr>
          <w:rFonts w:ascii="Times New Roman" w:hAnsi="Times New Roman" w:cs="Times New Roman"/>
          <w:sz w:val="28"/>
          <w:szCs w:val="28"/>
        </w:rPr>
        <w:t>наличие приказа федеральной государственной образовательной организации высшего, среднего и дополнительного профессионального образования, находящи</w:t>
      </w:r>
      <w:r w:rsidRPr="00577D82">
        <w:rPr>
          <w:rFonts w:ascii="Times New Roman" w:hAnsi="Times New Roman" w:cs="Times New Roman"/>
          <w:sz w:val="28"/>
          <w:szCs w:val="28"/>
        </w:rPr>
        <w:t>х</w:t>
      </w:r>
      <w:r w:rsidRPr="00577D82">
        <w:rPr>
          <w:rFonts w:ascii="Times New Roman" w:hAnsi="Times New Roman" w:cs="Times New Roman"/>
          <w:sz w:val="28"/>
          <w:szCs w:val="28"/>
        </w:rPr>
        <w:t xml:space="preserve">ся в ведении Министерства сельского хозяйства Российской Федерации, </w:t>
      </w:r>
      <w:r w:rsidRPr="00577D82">
        <w:rPr>
          <w:rFonts w:ascii="Times New Roman" w:hAnsi="Times New Roman"/>
          <w:sz w:val="28"/>
          <w:szCs w:val="28"/>
        </w:rPr>
        <w:t>Федерал</w:t>
      </w:r>
      <w:r w:rsidRPr="00577D82">
        <w:rPr>
          <w:rFonts w:ascii="Times New Roman" w:hAnsi="Times New Roman"/>
          <w:sz w:val="28"/>
          <w:szCs w:val="28"/>
        </w:rPr>
        <w:t>ь</w:t>
      </w:r>
      <w:r w:rsidRPr="00577D82">
        <w:rPr>
          <w:rFonts w:ascii="Times New Roman" w:hAnsi="Times New Roman"/>
          <w:sz w:val="28"/>
          <w:szCs w:val="28"/>
        </w:rPr>
        <w:t>ного агентства по рыболовству и Федеральной службы по ветеринарному и фитос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нитарному надзору, а также  федеральной государственной образовательной орган</w:t>
      </w:r>
      <w:r w:rsidRPr="00577D82">
        <w:rPr>
          <w:rFonts w:ascii="Times New Roman" w:hAnsi="Times New Roman"/>
          <w:sz w:val="28"/>
          <w:szCs w:val="28"/>
        </w:rPr>
        <w:t>и</w:t>
      </w:r>
      <w:r w:rsidRPr="00577D82">
        <w:rPr>
          <w:rFonts w:ascii="Times New Roman" w:hAnsi="Times New Roman"/>
          <w:sz w:val="28"/>
          <w:szCs w:val="28"/>
        </w:rPr>
        <w:t>зации высшего, среднего и дополнительного профессионального образования, нах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дящихся в ведении иных федеральных органов исполнительной власти, в которых студенты профессионально обучаются сельскохозяйственным специальностям, с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ответствующим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Общероссийскому </w:t>
      </w:r>
      <w:hyperlink r:id="rId9" w:history="1">
        <w:r w:rsidRPr="00577D82">
          <w:rPr>
            <w:rFonts w:ascii="Times New Roman" w:hAnsi="Times New Roman"/>
            <w:color w:val="000000" w:themeColor="text1"/>
            <w:sz w:val="28"/>
            <w:szCs w:val="28"/>
          </w:rPr>
          <w:t>классификатору</w:t>
        </w:r>
      </w:hyperlink>
      <w:r w:rsidRPr="00577D82">
        <w:rPr>
          <w:rFonts w:ascii="Times New Roman" w:hAnsi="Times New Roman"/>
          <w:sz w:val="28"/>
          <w:szCs w:val="28"/>
        </w:rPr>
        <w:t xml:space="preserve"> специальностей по образов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нию</w:t>
      </w:r>
      <w:r w:rsidRPr="00577D82">
        <w:rPr>
          <w:rFonts w:ascii="Times New Roman" w:hAnsi="Times New Roman" w:cs="Times New Roman"/>
          <w:sz w:val="28"/>
          <w:szCs w:val="28"/>
        </w:rPr>
        <w:t>, в федеральных государственных образовательных организациях высшего, среднего и дополнительного профессионального образования, о прохождении ст</w:t>
      </w:r>
      <w:r w:rsidRPr="00577D82">
        <w:rPr>
          <w:rFonts w:ascii="Times New Roman" w:hAnsi="Times New Roman" w:cs="Times New Roman"/>
          <w:sz w:val="28"/>
          <w:szCs w:val="28"/>
        </w:rPr>
        <w:t>у</w:t>
      </w:r>
      <w:r w:rsidRPr="00577D82">
        <w:rPr>
          <w:rFonts w:ascii="Times New Roman" w:hAnsi="Times New Roman" w:cs="Times New Roman"/>
          <w:sz w:val="28"/>
          <w:szCs w:val="28"/>
        </w:rPr>
        <w:t>дентов производственной практики;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D82">
        <w:rPr>
          <w:rFonts w:ascii="Times New Roman" w:hAnsi="Times New Roman" w:cs="Times New Roman"/>
          <w:sz w:val="28"/>
          <w:szCs w:val="28"/>
        </w:rPr>
        <w:t xml:space="preserve">наличие фактических затрат, понесенных получателем в текущем финансовом году, связанных с оплатой труда и проживания студентов, обучающихся 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577D82">
        <w:rPr>
          <w:rFonts w:ascii="Times New Roman" w:hAnsi="Times New Roman" w:cs="Times New Roman"/>
          <w:sz w:val="28"/>
          <w:szCs w:val="28"/>
        </w:rPr>
        <w:t>фед</w:t>
      </w:r>
      <w:r w:rsidRPr="00577D82">
        <w:rPr>
          <w:rFonts w:ascii="Times New Roman" w:hAnsi="Times New Roman" w:cs="Times New Roman"/>
          <w:sz w:val="28"/>
          <w:szCs w:val="28"/>
        </w:rPr>
        <w:t>е</w:t>
      </w:r>
      <w:r w:rsidRPr="00577D82">
        <w:rPr>
          <w:rFonts w:ascii="Times New Roman" w:hAnsi="Times New Roman" w:cs="Times New Roman"/>
          <w:sz w:val="28"/>
          <w:szCs w:val="28"/>
        </w:rPr>
        <w:t>ральных государственных образовательных организациях высшего, среднего и д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>полнительного профессионального образования, находящихся в ведении Министе</w:t>
      </w:r>
      <w:r w:rsidRPr="00577D82">
        <w:rPr>
          <w:rFonts w:ascii="Times New Roman" w:hAnsi="Times New Roman" w:cs="Times New Roman"/>
          <w:sz w:val="28"/>
          <w:szCs w:val="28"/>
        </w:rPr>
        <w:t>р</w:t>
      </w:r>
      <w:r w:rsidRPr="00577D82">
        <w:rPr>
          <w:rFonts w:ascii="Times New Roman" w:hAnsi="Times New Roman" w:cs="Times New Roman"/>
          <w:sz w:val="28"/>
          <w:szCs w:val="28"/>
        </w:rPr>
        <w:t xml:space="preserve">ства сельского хозяйства Российской Федерации, </w:t>
      </w:r>
      <w:r w:rsidRPr="00577D82">
        <w:rPr>
          <w:rFonts w:ascii="Times New Roman" w:hAnsi="Times New Roman"/>
          <w:sz w:val="28"/>
          <w:szCs w:val="28"/>
        </w:rPr>
        <w:t>Федерального агентства по рыб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ловству и Федеральной службы по ветеринарному и фитосанитарному надзору, а также  федеральным государственным образовательным организациях высшего, среднего и дополнительного профессионального образования</w:t>
      </w:r>
      <w:proofErr w:type="gramEnd"/>
      <w:r w:rsidRPr="00577D82">
        <w:rPr>
          <w:rFonts w:ascii="Times New Roman" w:hAnsi="Times New Roman"/>
          <w:sz w:val="28"/>
          <w:szCs w:val="28"/>
        </w:rPr>
        <w:t>, находящихся в вед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нии иных федеральных органов исполнительной власти, в которых студенты пр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 xml:space="preserve">фессионально обучаются сельскохозяйственным специальностям, соответствующим Общероссийскому </w:t>
      </w:r>
      <w:hyperlink r:id="rId10" w:history="1">
        <w:r w:rsidRPr="00577D82">
          <w:rPr>
            <w:rFonts w:ascii="Times New Roman" w:hAnsi="Times New Roman"/>
            <w:color w:val="000000" w:themeColor="text1"/>
            <w:sz w:val="28"/>
            <w:szCs w:val="28"/>
          </w:rPr>
          <w:t>классификатору</w:t>
        </w:r>
      </w:hyperlink>
      <w:r w:rsidRPr="00577D82">
        <w:rPr>
          <w:rFonts w:ascii="Times New Roman" w:hAnsi="Times New Roman"/>
          <w:sz w:val="28"/>
          <w:szCs w:val="28"/>
        </w:rPr>
        <w:t xml:space="preserve"> специальностей по образованию,</w:t>
      </w:r>
      <w:r w:rsidRPr="00577D82">
        <w:rPr>
          <w:rFonts w:ascii="Times New Roman" w:hAnsi="Times New Roman" w:cs="Times New Roman"/>
          <w:sz w:val="28"/>
          <w:szCs w:val="28"/>
        </w:rPr>
        <w:t xml:space="preserve"> о прохождении студентов производственной практики.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 xml:space="preserve">7. Участник отбора на дату, </w:t>
      </w:r>
      <w:r w:rsidRPr="00577D82">
        <w:rPr>
          <w:rFonts w:ascii="Times New Roman" w:hAnsi="Times New Roman"/>
          <w:sz w:val="28"/>
        </w:rPr>
        <w:t>не превышающую 15 рабочих дней до даты под</w:t>
      </w:r>
      <w:r w:rsidRPr="00577D82">
        <w:rPr>
          <w:rFonts w:ascii="Times New Roman" w:hAnsi="Times New Roman"/>
          <w:sz w:val="28"/>
        </w:rPr>
        <w:t>а</w:t>
      </w:r>
      <w:r w:rsidRPr="00577D82">
        <w:rPr>
          <w:rFonts w:ascii="Times New Roman" w:hAnsi="Times New Roman"/>
          <w:sz w:val="28"/>
        </w:rPr>
        <w:t>чи заявки</w:t>
      </w:r>
      <w:r w:rsidRPr="00577D82">
        <w:rPr>
          <w:rFonts w:ascii="Times New Roman" w:hAnsi="Times New Roman"/>
          <w:sz w:val="28"/>
          <w:szCs w:val="28"/>
        </w:rPr>
        <w:t>, должен соответствовать следующим требованиям: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тельством Российской Федерации о налогах и сборах.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D82">
        <w:rPr>
          <w:rFonts w:ascii="Times New Roman" w:hAnsi="Times New Roman"/>
          <w:sz w:val="28"/>
          <w:szCs w:val="28"/>
        </w:rPr>
        <w:t>н</w:t>
      </w:r>
      <w:proofErr w:type="gramEnd"/>
      <w:r w:rsidRPr="00577D82">
        <w:rPr>
          <w:rFonts w:ascii="Times New Roman" w:hAnsi="Times New Roman"/>
          <w:sz w:val="28"/>
          <w:szCs w:val="28"/>
        </w:rPr>
        <w:t>е имеет просроченной задолженности по возврату в бюджет Республики Т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тарстан субсидий, бюджетных инвестиций предоставленных в том числе в соотве</w:t>
      </w:r>
      <w:r w:rsidRPr="00577D82">
        <w:rPr>
          <w:rFonts w:ascii="Times New Roman" w:hAnsi="Times New Roman"/>
          <w:sz w:val="28"/>
          <w:szCs w:val="28"/>
        </w:rPr>
        <w:t>т</w:t>
      </w:r>
      <w:r w:rsidRPr="00577D82">
        <w:rPr>
          <w:rFonts w:ascii="Times New Roman" w:hAnsi="Times New Roman"/>
          <w:sz w:val="28"/>
          <w:szCs w:val="28"/>
        </w:rPr>
        <w:t>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D82">
        <w:rPr>
          <w:rFonts w:ascii="Times New Roman" w:hAnsi="Times New Roman"/>
          <w:sz w:val="28"/>
          <w:szCs w:val="28"/>
        </w:rPr>
        <w:lastRenderedPageBreak/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</w:t>
      </w:r>
      <w:r w:rsidRPr="00577D82">
        <w:rPr>
          <w:rFonts w:ascii="Times New Roman" w:hAnsi="Times New Roman"/>
          <w:sz w:val="28"/>
          <w:szCs w:val="28"/>
        </w:rPr>
        <w:t>в</w:t>
      </w:r>
      <w:r w:rsidRPr="00577D82">
        <w:rPr>
          <w:rFonts w:ascii="Times New Roman" w:hAnsi="Times New Roman"/>
          <w:sz w:val="28"/>
          <w:szCs w:val="28"/>
        </w:rPr>
        <w:t>ляющемуся участником отбора, другого юридического лица), ликвидации, в отн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деятельности в качестве индивидуального предпринимателя;</w:t>
      </w:r>
      <w:proofErr w:type="gramEnd"/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D82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Pr="00577D82">
        <w:rPr>
          <w:rFonts w:ascii="Times New Roman" w:hAnsi="Times New Roman"/>
          <w:sz w:val="28"/>
          <w:szCs w:val="28"/>
        </w:rPr>
        <w:t>н</w:t>
      </w:r>
      <w:r w:rsidRPr="00577D82">
        <w:rPr>
          <w:rFonts w:ascii="Times New Roman" w:hAnsi="Times New Roman"/>
          <w:sz w:val="28"/>
          <w:szCs w:val="28"/>
        </w:rPr>
        <w:t>формации при проведении финансовых операций (</w:t>
      </w:r>
      <w:proofErr w:type="spellStart"/>
      <w:r w:rsidRPr="00577D82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577D82">
        <w:rPr>
          <w:rFonts w:ascii="Times New Roman" w:hAnsi="Times New Roman"/>
          <w:sz w:val="28"/>
          <w:szCs w:val="28"/>
        </w:rPr>
        <w:t xml:space="preserve"> зоны), в совокупности превышает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50 процентов;</w:t>
      </w:r>
    </w:p>
    <w:p w:rsidR="00C87982" w:rsidRPr="00577D82" w:rsidRDefault="00C87982" w:rsidP="00C87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вании иных нормативных правовых актов Республики Татарстан на цели, указанные в пункте 1 настоящих Правил;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1" w:name="P102"/>
      <w:bookmarkEnd w:id="1"/>
      <w:r w:rsidRPr="00577D82">
        <w:rPr>
          <w:rFonts w:eastAsiaTheme="minorHAnsi"/>
          <w:sz w:val="28"/>
          <w:szCs w:val="28"/>
          <w:lang w:eastAsia="en-US"/>
        </w:rPr>
        <w:t>8. Для участия в отборе на получение субсидии участник отбора, представляет в Управление следующие документы:</w:t>
      </w:r>
    </w:p>
    <w:p w:rsidR="00C87982" w:rsidRPr="00577D82" w:rsidRDefault="00C87982" w:rsidP="00C87982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7D82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</w:t>
      </w:r>
      <w:proofErr w:type="gramStart"/>
      <w:r w:rsidRPr="00577D82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577D82">
        <w:rPr>
          <w:rFonts w:ascii="Times New Roman" w:hAnsi="Times New Roman" w:cs="Times New Roman"/>
          <w:sz w:val="28"/>
          <w:szCs w:val="28"/>
        </w:rPr>
        <w:t xml:space="preserve"> в том числе информацию о соответствии участника отбора требованиям, указанным в пункте 7 настоящих Пр</w:t>
      </w:r>
      <w:r w:rsidRPr="00577D82">
        <w:rPr>
          <w:rFonts w:ascii="Times New Roman" w:hAnsi="Times New Roman" w:cs="Times New Roman"/>
          <w:sz w:val="28"/>
          <w:szCs w:val="28"/>
        </w:rPr>
        <w:t>а</w:t>
      </w:r>
      <w:r w:rsidRPr="00577D82">
        <w:rPr>
          <w:rFonts w:ascii="Times New Roman" w:hAnsi="Times New Roman" w:cs="Times New Roman"/>
          <w:sz w:val="28"/>
          <w:szCs w:val="28"/>
        </w:rPr>
        <w:t>вил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, значение результата предоставления субсидии, предусмотренного пунктом 19 настоящих Правил,</w:t>
      </w:r>
      <w:r w:rsidRPr="00577D82">
        <w:rPr>
          <w:rFonts w:ascii="Times New Roman" w:eastAsiaTheme="minorHAnsi" w:hAnsi="Times New Roman"/>
          <w:b/>
          <w:bCs/>
          <w:sz w:val="28"/>
          <w:lang w:eastAsia="en-US"/>
        </w:rPr>
        <w:t xml:space="preserve"> 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согласие участника отбора на публикацию (размещение) в и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зического лица);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 из Единого государственного реестра юридических или Единого г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сударственного реестра индивидуальных предпринимателей, заверенную в устано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участником отбора такого документа Министерство запрашивает его</w:t>
      </w:r>
      <w:proofErr w:type="gramEnd"/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77D82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мостоятельно);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</w:t>
      </w:r>
      <w:r w:rsidRPr="00577D82">
        <w:rPr>
          <w:rFonts w:ascii="Times New Roman" w:hAnsi="Times New Roman" w:cs="Times New Roman"/>
          <w:sz w:val="28"/>
          <w:szCs w:val="28"/>
        </w:rPr>
        <w:t>я</w:t>
      </w:r>
      <w:r w:rsidRPr="00577D82">
        <w:rPr>
          <w:rFonts w:ascii="Times New Roman" w:hAnsi="Times New Roman" w:cs="Times New Roman"/>
          <w:sz w:val="28"/>
          <w:szCs w:val="28"/>
        </w:rPr>
        <w:t xml:space="preserve">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577D82">
        <w:rPr>
          <w:rFonts w:ascii="Times New Roman" w:hAnsi="Times New Roman"/>
          <w:sz w:val="28"/>
        </w:rPr>
        <w:t xml:space="preserve">выданную по состоянию </w:t>
      </w:r>
      <w:r w:rsidRPr="00577D82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577D82">
        <w:rPr>
          <w:rFonts w:ascii="Times New Roman" w:hAnsi="Times New Roman"/>
          <w:sz w:val="28"/>
          <w:szCs w:val="28"/>
        </w:rPr>
        <w:t>дату</w:t>
      </w:r>
      <w:proofErr w:type="gramEnd"/>
      <w:r w:rsidRPr="00577D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77D82">
        <w:rPr>
          <w:rFonts w:ascii="Times New Roman" w:hAnsi="Times New Roman"/>
          <w:sz w:val="28"/>
        </w:rPr>
        <w:t xml:space="preserve">не превышающую 15 рабочих дней до даты подачи заявки </w:t>
      </w:r>
      <w:r w:rsidRPr="00577D82">
        <w:rPr>
          <w:rFonts w:ascii="Times New Roman" w:hAnsi="Times New Roman" w:cs="Times New Roman"/>
          <w:sz w:val="28"/>
          <w:szCs w:val="28"/>
        </w:rPr>
        <w:t>(в случае непредставления участником отбора такого документа Министерство запрашивает его самостоятельно);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согласие гражданина заключившего ученический договор или договор о цел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>вом обучении</w:t>
      </w:r>
      <w:r w:rsidRPr="00577D82">
        <w:rPr>
          <w:rFonts w:ascii="Times New Roman" w:hAnsi="Times New Roman" w:cs="Times New Roman"/>
          <w:sz w:val="28"/>
          <w:szCs w:val="28"/>
        </w:rPr>
        <w:t>, а также  привлеченного для прохождения производственной практ</w:t>
      </w:r>
      <w:r w:rsidRPr="00577D82">
        <w:rPr>
          <w:rFonts w:ascii="Times New Roman" w:hAnsi="Times New Roman" w:cs="Times New Roman"/>
          <w:sz w:val="28"/>
          <w:szCs w:val="28"/>
        </w:rPr>
        <w:t>и</w:t>
      </w:r>
      <w:r w:rsidRPr="00577D82">
        <w:rPr>
          <w:rFonts w:ascii="Times New Roman" w:hAnsi="Times New Roman" w:cs="Times New Roman"/>
          <w:sz w:val="28"/>
          <w:szCs w:val="28"/>
        </w:rPr>
        <w:lastRenderedPageBreak/>
        <w:t>ки</w:t>
      </w:r>
      <w:r w:rsidRPr="00577D82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обработку его персональных данных;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Для получения субсидии в соответствии с подпунктом «а» пункта 1 настоящих Правил участник отбора представляет дополнительно следующие документы: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копию ученического договора или договора о целевом обучении;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 xml:space="preserve">справку об академической успеваемости </w:t>
      </w:r>
      <w:proofErr w:type="gramStart"/>
      <w:r w:rsidRPr="00577D82">
        <w:rPr>
          <w:rFonts w:eastAsiaTheme="minorHAnsi"/>
          <w:sz w:val="28"/>
          <w:szCs w:val="28"/>
          <w:lang w:eastAsia="en-US"/>
        </w:rPr>
        <w:t>обучающегося</w:t>
      </w:r>
      <w:proofErr w:type="gramEnd"/>
      <w:r w:rsidRPr="00577D82">
        <w:rPr>
          <w:rFonts w:eastAsiaTheme="minorHAnsi"/>
          <w:sz w:val="28"/>
          <w:szCs w:val="28"/>
          <w:lang w:eastAsia="en-US"/>
        </w:rPr>
        <w:t>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копий документов, подтверждающих фактические затраты на обучение, пон</w:t>
      </w:r>
      <w:r w:rsidRPr="00577D82">
        <w:rPr>
          <w:rFonts w:eastAsiaTheme="minorHAnsi"/>
          <w:sz w:val="28"/>
          <w:szCs w:val="28"/>
          <w:lang w:eastAsia="en-US"/>
        </w:rPr>
        <w:t>е</w:t>
      </w:r>
      <w:r w:rsidRPr="00577D82">
        <w:rPr>
          <w:rFonts w:eastAsiaTheme="minorHAnsi"/>
          <w:sz w:val="28"/>
          <w:szCs w:val="28"/>
          <w:lang w:eastAsia="en-US"/>
        </w:rPr>
        <w:t>сенные в году предоставления субсидии (банковской выписки, расходные кассовые ордера, платежные поручения и т.п.), заверенных получателем субсидии.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Для получения субсидии в соответствии с подпунктом «б» пункта 1 насто</w:t>
      </w:r>
      <w:r w:rsidRPr="00577D82">
        <w:rPr>
          <w:rFonts w:eastAsiaTheme="minorHAnsi"/>
          <w:sz w:val="28"/>
          <w:szCs w:val="28"/>
          <w:lang w:eastAsia="en-US"/>
        </w:rPr>
        <w:t>я</w:t>
      </w:r>
      <w:r w:rsidRPr="00577D82">
        <w:rPr>
          <w:rFonts w:eastAsiaTheme="minorHAnsi"/>
          <w:sz w:val="28"/>
          <w:szCs w:val="28"/>
          <w:lang w:eastAsia="en-US"/>
        </w:rPr>
        <w:t>щих Правил участник отбора представляет дополнительно следующие документы: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 w:rsidRPr="00577D82">
        <w:rPr>
          <w:sz w:val="28"/>
          <w:szCs w:val="28"/>
        </w:rPr>
        <w:t>копию приказа федеральной государственной образовательной организации высшего, среднего и дополнительного профессионального  образования, наход</w:t>
      </w:r>
      <w:r w:rsidRPr="00577D82">
        <w:rPr>
          <w:sz w:val="28"/>
          <w:szCs w:val="28"/>
        </w:rPr>
        <w:t>я</w:t>
      </w:r>
      <w:r w:rsidRPr="00577D82">
        <w:rPr>
          <w:sz w:val="28"/>
          <w:szCs w:val="28"/>
        </w:rPr>
        <w:t>щихся в ведении Министерства сельского хозяйства Российской Федерации, Фед</w:t>
      </w:r>
      <w:r w:rsidRPr="00577D82">
        <w:rPr>
          <w:sz w:val="28"/>
          <w:szCs w:val="28"/>
        </w:rPr>
        <w:t>е</w:t>
      </w:r>
      <w:r w:rsidRPr="00577D82">
        <w:rPr>
          <w:sz w:val="28"/>
          <w:szCs w:val="28"/>
        </w:rPr>
        <w:t>рального агентства по рыболовству и Федеральной службы по ветеринарному и ф</w:t>
      </w:r>
      <w:r w:rsidRPr="00577D82">
        <w:rPr>
          <w:sz w:val="28"/>
          <w:szCs w:val="28"/>
        </w:rPr>
        <w:t>и</w:t>
      </w:r>
      <w:r w:rsidRPr="00577D82">
        <w:rPr>
          <w:sz w:val="28"/>
          <w:szCs w:val="28"/>
        </w:rPr>
        <w:t>тосанитарному надзору, в федеральных государственных образовательных орган</w:t>
      </w:r>
      <w:r w:rsidRPr="00577D82">
        <w:rPr>
          <w:sz w:val="28"/>
          <w:szCs w:val="28"/>
        </w:rPr>
        <w:t>и</w:t>
      </w:r>
      <w:r w:rsidRPr="00577D82">
        <w:rPr>
          <w:sz w:val="28"/>
          <w:szCs w:val="28"/>
        </w:rPr>
        <w:t>зациях высшего, среднего и дополнительного профессионального образования, н</w:t>
      </w:r>
      <w:r w:rsidRPr="00577D82">
        <w:rPr>
          <w:sz w:val="28"/>
          <w:szCs w:val="28"/>
        </w:rPr>
        <w:t>а</w:t>
      </w:r>
      <w:r w:rsidRPr="00577D82">
        <w:rPr>
          <w:sz w:val="28"/>
          <w:szCs w:val="28"/>
        </w:rPr>
        <w:t>ходящихся в ведении иных федеральных органов исполнительной власти, в которых студенты профессионально обучаются сельскохозяйственным специальностям, с</w:t>
      </w:r>
      <w:r w:rsidRPr="00577D82">
        <w:rPr>
          <w:sz w:val="28"/>
          <w:szCs w:val="28"/>
        </w:rPr>
        <w:t>о</w:t>
      </w:r>
      <w:r w:rsidRPr="00577D82">
        <w:rPr>
          <w:sz w:val="28"/>
          <w:szCs w:val="28"/>
        </w:rPr>
        <w:t>ответствующим Общероссийскому</w:t>
      </w:r>
      <w:proofErr w:type="gramEnd"/>
      <w:r w:rsidRPr="00577D82">
        <w:rPr>
          <w:sz w:val="28"/>
          <w:szCs w:val="28"/>
        </w:rPr>
        <w:t xml:space="preserve"> </w:t>
      </w:r>
      <w:hyperlink r:id="rId11" w:history="1">
        <w:r w:rsidRPr="00577D82">
          <w:rPr>
            <w:color w:val="000000" w:themeColor="text1"/>
            <w:sz w:val="28"/>
            <w:szCs w:val="28"/>
          </w:rPr>
          <w:t>классификатору</w:t>
        </w:r>
      </w:hyperlink>
      <w:r w:rsidRPr="00577D82">
        <w:rPr>
          <w:sz w:val="28"/>
          <w:szCs w:val="28"/>
        </w:rPr>
        <w:t xml:space="preserve"> специальностей по образов</w:t>
      </w:r>
      <w:r w:rsidRPr="00577D82">
        <w:rPr>
          <w:sz w:val="28"/>
          <w:szCs w:val="28"/>
        </w:rPr>
        <w:t>а</w:t>
      </w:r>
      <w:r w:rsidRPr="00577D82">
        <w:rPr>
          <w:sz w:val="28"/>
          <w:szCs w:val="28"/>
        </w:rPr>
        <w:t>нию, о прохождении студентами производственной практики;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 w:rsidRPr="00577D82">
        <w:rPr>
          <w:rFonts w:eastAsiaTheme="minorHAnsi"/>
          <w:sz w:val="28"/>
          <w:szCs w:val="28"/>
          <w:lang w:eastAsia="en-US"/>
        </w:rPr>
        <w:t xml:space="preserve">копию приказа о приеме на работу студентов, обучающихся в федеральных государственных образовательных организациях </w:t>
      </w:r>
      <w:r w:rsidRPr="00577D82">
        <w:rPr>
          <w:sz w:val="28"/>
          <w:szCs w:val="28"/>
        </w:rPr>
        <w:t>высшего, среднего и дополнител</w:t>
      </w:r>
      <w:r w:rsidRPr="00577D82">
        <w:rPr>
          <w:sz w:val="28"/>
          <w:szCs w:val="28"/>
        </w:rPr>
        <w:t>ь</w:t>
      </w:r>
      <w:r w:rsidRPr="00577D82">
        <w:rPr>
          <w:sz w:val="28"/>
          <w:szCs w:val="28"/>
        </w:rPr>
        <w:t>ного профессионального  образования, находящихся в ведении Министерства сел</w:t>
      </w:r>
      <w:r w:rsidRPr="00577D82">
        <w:rPr>
          <w:sz w:val="28"/>
          <w:szCs w:val="28"/>
        </w:rPr>
        <w:t>ь</w:t>
      </w:r>
      <w:r w:rsidRPr="00577D82">
        <w:rPr>
          <w:sz w:val="28"/>
          <w:szCs w:val="28"/>
        </w:rPr>
        <w:t>ского хозяйства Российской Федерации, Федерального агентства по рыболовству и Федеральной службы по ветеринарному и фитосанитарному надзору, в федеральных государственных образовательных организациях высшего, среднего и дополнител</w:t>
      </w:r>
      <w:r w:rsidRPr="00577D82">
        <w:rPr>
          <w:sz w:val="28"/>
          <w:szCs w:val="28"/>
        </w:rPr>
        <w:t>ь</w:t>
      </w:r>
      <w:r w:rsidRPr="00577D82">
        <w:rPr>
          <w:sz w:val="28"/>
          <w:szCs w:val="28"/>
        </w:rPr>
        <w:t>ного профессионального образования, находящихся в ведении иных федеральных органов исполнительной власти, в которых</w:t>
      </w:r>
      <w:proofErr w:type="gramEnd"/>
      <w:r w:rsidRPr="00577D82">
        <w:rPr>
          <w:sz w:val="28"/>
          <w:szCs w:val="28"/>
        </w:rPr>
        <w:t xml:space="preserve"> студенты профессионально обучаются сельскохозяйственным специальностям, соответствующим Общероссийскому </w:t>
      </w:r>
      <w:hyperlink r:id="rId12" w:history="1">
        <w:r w:rsidRPr="00577D82">
          <w:rPr>
            <w:color w:val="000000" w:themeColor="text1"/>
            <w:sz w:val="28"/>
            <w:szCs w:val="28"/>
          </w:rPr>
          <w:t>кла</w:t>
        </w:r>
        <w:r w:rsidRPr="00577D82">
          <w:rPr>
            <w:color w:val="000000" w:themeColor="text1"/>
            <w:sz w:val="28"/>
            <w:szCs w:val="28"/>
          </w:rPr>
          <w:t>с</w:t>
        </w:r>
        <w:r w:rsidRPr="00577D82">
          <w:rPr>
            <w:color w:val="000000" w:themeColor="text1"/>
            <w:sz w:val="28"/>
            <w:szCs w:val="28"/>
          </w:rPr>
          <w:t>сификатору</w:t>
        </w:r>
      </w:hyperlink>
      <w:r w:rsidRPr="00577D82">
        <w:rPr>
          <w:sz w:val="28"/>
          <w:szCs w:val="28"/>
        </w:rPr>
        <w:t xml:space="preserve"> специальностей по образованию</w:t>
      </w:r>
      <w:r w:rsidRPr="00577D82">
        <w:rPr>
          <w:rFonts w:eastAsiaTheme="minorHAnsi"/>
          <w:sz w:val="28"/>
          <w:szCs w:val="28"/>
          <w:lang w:eastAsia="en-US"/>
        </w:rPr>
        <w:t>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 w:rsidRPr="00577D82">
        <w:rPr>
          <w:rFonts w:eastAsiaTheme="minorHAnsi"/>
          <w:sz w:val="28"/>
          <w:szCs w:val="28"/>
          <w:lang w:eastAsia="en-US"/>
        </w:rPr>
        <w:t>копию трудового договора со студентами, обучающихся в федеральных гос</w:t>
      </w:r>
      <w:r w:rsidRPr="00577D82">
        <w:rPr>
          <w:rFonts w:eastAsiaTheme="minorHAnsi"/>
          <w:sz w:val="28"/>
          <w:szCs w:val="28"/>
          <w:lang w:eastAsia="en-US"/>
        </w:rPr>
        <w:t>у</w:t>
      </w:r>
      <w:r w:rsidRPr="00577D82">
        <w:rPr>
          <w:rFonts w:eastAsiaTheme="minorHAnsi"/>
          <w:sz w:val="28"/>
          <w:szCs w:val="28"/>
          <w:lang w:eastAsia="en-US"/>
        </w:rPr>
        <w:t xml:space="preserve">дарственных образовательных организациях высшего, среднего и дополнительного профессионального образования, </w:t>
      </w:r>
      <w:r w:rsidRPr="00577D82">
        <w:rPr>
          <w:sz w:val="28"/>
          <w:szCs w:val="28"/>
        </w:rPr>
        <w:t>находящихся в ведении</w:t>
      </w:r>
      <w:r w:rsidRPr="00577D82">
        <w:rPr>
          <w:rFonts w:eastAsiaTheme="minorHAnsi"/>
          <w:sz w:val="28"/>
          <w:szCs w:val="28"/>
          <w:lang w:eastAsia="en-US"/>
        </w:rPr>
        <w:t xml:space="preserve"> Министерства сельского хозяйства Российской Федерации, </w:t>
      </w:r>
      <w:r w:rsidRPr="00577D82">
        <w:rPr>
          <w:sz w:val="28"/>
          <w:szCs w:val="28"/>
        </w:rPr>
        <w:t>Федерального агентства по рыболовству и Фед</w:t>
      </w:r>
      <w:r w:rsidRPr="00577D82">
        <w:rPr>
          <w:sz w:val="28"/>
          <w:szCs w:val="28"/>
        </w:rPr>
        <w:t>е</w:t>
      </w:r>
      <w:r w:rsidRPr="00577D82">
        <w:rPr>
          <w:sz w:val="28"/>
          <w:szCs w:val="28"/>
        </w:rPr>
        <w:t>ральной службы по ветеринарному и фитосанитарному надзору, в федеральных г</w:t>
      </w:r>
      <w:r w:rsidRPr="00577D82">
        <w:rPr>
          <w:sz w:val="28"/>
          <w:szCs w:val="28"/>
        </w:rPr>
        <w:t>о</w:t>
      </w:r>
      <w:r w:rsidRPr="00577D82">
        <w:rPr>
          <w:sz w:val="28"/>
          <w:szCs w:val="28"/>
        </w:rPr>
        <w:t>сударственных образовательных организациях высшего, среднего и дополнительн</w:t>
      </w:r>
      <w:r w:rsidRPr="00577D82">
        <w:rPr>
          <w:sz w:val="28"/>
          <w:szCs w:val="28"/>
        </w:rPr>
        <w:t>о</w:t>
      </w:r>
      <w:r w:rsidRPr="00577D82">
        <w:rPr>
          <w:sz w:val="28"/>
          <w:szCs w:val="28"/>
        </w:rPr>
        <w:t>го профессионального образования, находящихся в ведении иных федеральных о</w:t>
      </w:r>
      <w:r w:rsidRPr="00577D82">
        <w:rPr>
          <w:sz w:val="28"/>
          <w:szCs w:val="28"/>
        </w:rPr>
        <w:t>р</w:t>
      </w:r>
      <w:r w:rsidRPr="00577D82">
        <w:rPr>
          <w:sz w:val="28"/>
          <w:szCs w:val="28"/>
        </w:rPr>
        <w:t>ганов исполнительной власти, в которых студенты профессионально</w:t>
      </w:r>
      <w:proofErr w:type="gramEnd"/>
      <w:r w:rsidRPr="00577D82">
        <w:rPr>
          <w:sz w:val="28"/>
          <w:szCs w:val="28"/>
        </w:rPr>
        <w:t xml:space="preserve"> обучаются сельскохозяйственным специальностям, соответствующим Общероссийскому </w:t>
      </w:r>
      <w:hyperlink r:id="rId13" w:history="1">
        <w:r w:rsidRPr="00577D82">
          <w:rPr>
            <w:color w:val="000000" w:themeColor="text1"/>
            <w:sz w:val="28"/>
            <w:szCs w:val="28"/>
          </w:rPr>
          <w:t>кла</w:t>
        </w:r>
        <w:r w:rsidRPr="00577D82">
          <w:rPr>
            <w:color w:val="000000" w:themeColor="text1"/>
            <w:sz w:val="28"/>
            <w:szCs w:val="28"/>
          </w:rPr>
          <w:t>с</w:t>
        </w:r>
        <w:r w:rsidRPr="00577D82">
          <w:rPr>
            <w:color w:val="000000" w:themeColor="text1"/>
            <w:sz w:val="28"/>
            <w:szCs w:val="28"/>
          </w:rPr>
          <w:t>сификатору</w:t>
        </w:r>
      </w:hyperlink>
      <w:r w:rsidRPr="00577D82">
        <w:rPr>
          <w:sz w:val="28"/>
          <w:szCs w:val="28"/>
        </w:rPr>
        <w:t xml:space="preserve"> специальностей по образованию,</w:t>
      </w:r>
      <w:r w:rsidRPr="00577D82">
        <w:rPr>
          <w:rFonts w:eastAsiaTheme="minorHAnsi"/>
          <w:sz w:val="28"/>
          <w:szCs w:val="28"/>
          <w:lang w:eastAsia="en-US"/>
        </w:rPr>
        <w:t xml:space="preserve"> привлеченных для прохождения пр</w:t>
      </w:r>
      <w:r w:rsidRPr="00577D82">
        <w:rPr>
          <w:rFonts w:eastAsiaTheme="minorHAnsi"/>
          <w:sz w:val="28"/>
          <w:szCs w:val="28"/>
          <w:lang w:eastAsia="en-US"/>
        </w:rPr>
        <w:t>о</w:t>
      </w:r>
      <w:r w:rsidRPr="00577D82">
        <w:rPr>
          <w:rFonts w:eastAsiaTheme="minorHAnsi"/>
          <w:sz w:val="28"/>
          <w:szCs w:val="28"/>
          <w:lang w:eastAsia="en-US"/>
        </w:rPr>
        <w:t>изводственной практики;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копию договоров о проживании студентов, проходящих практику;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выписку из табеля учета рабочего времени;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копию платежной ведомости или иного документа, подтверждающего выплату студентам заработной платы в период прохождения производственной практики;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lastRenderedPageBreak/>
        <w:t>копию договора о прохождении производственной практики;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Копии документов должны быть заверены печатью получателя (при наличии).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77D82">
        <w:rPr>
          <w:rFonts w:eastAsiaTheme="minorHAnsi"/>
          <w:sz w:val="28"/>
          <w:szCs w:val="28"/>
          <w:lang w:eastAsia="en-US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</w:t>
      </w:r>
      <w:r w:rsidRPr="00577D82">
        <w:rPr>
          <w:rFonts w:eastAsiaTheme="minorHAnsi"/>
          <w:sz w:val="28"/>
          <w:szCs w:val="28"/>
          <w:lang w:eastAsia="en-US"/>
        </w:rPr>
        <w:t>е</w:t>
      </w:r>
      <w:r w:rsidRPr="00577D82">
        <w:rPr>
          <w:rFonts w:eastAsiaTheme="minorHAnsi"/>
          <w:sz w:val="28"/>
          <w:szCs w:val="28"/>
          <w:lang w:eastAsia="en-US"/>
        </w:rPr>
        <w:t>ленный для подачи заявок, при этом заявка регистрируется в день поступления в п</w:t>
      </w:r>
      <w:r w:rsidRPr="00577D82">
        <w:rPr>
          <w:rFonts w:eastAsiaTheme="minorHAnsi"/>
          <w:sz w:val="28"/>
          <w:szCs w:val="28"/>
          <w:lang w:eastAsia="en-US"/>
        </w:rPr>
        <w:t>о</w:t>
      </w:r>
      <w:r w:rsidRPr="00577D82">
        <w:rPr>
          <w:rFonts w:eastAsiaTheme="minorHAnsi"/>
          <w:sz w:val="28"/>
          <w:szCs w:val="28"/>
          <w:lang w:eastAsia="en-US"/>
        </w:rPr>
        <w:t>рядке очередности.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9. Управление: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нии отбора, регистрирует заявки в порядке их поступления в информационной си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 xml:space="preserve">теме «Агропромышленный комплекс Республики Татарстан»; 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D82">
        <w:rPr>
          <w:rFonts w:ascii="Times New Roman" w:hAnsi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документы на их соответствие критериям и требованиям, устано</w:t>
      </w:r>
      <w:r w:rsidRPr="00577D82">
        <w:rPr>
          <w:rFonts w:ascii="Times New Roman" w:hAnsi="Times New Roman"/>
          <w:sz w:val="28"/>
          <w:szCs w:val="28"/>
        </w:rPr>
        <w:t>в</w:t>
      </w:r>
      <w:r w:rsidRPr="00577D82">
        <w:rPr>
          <w:rFonts w:ascii="Times New Roman" w:hAnsi="Times New Roman"/>
          <w:sz w:val="28"/>
          <w:szCs w:val="28"/>
        </w:rPr>
        <w:t>ленным в объявлении о проведении отбора, формирует реестр о результатах ра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>смотрения заявок участников отбора по муниципальному району Республики Тата</w:t>
      </w:r>
      <w:r w:rsidRPr="00577D82">
        <w:rPr>
          <w:rFonts w:ascii="Times New Roman" w:hAnsi="Times New Roman"/>
          <w:sz w:val="28"/>
          <w:szCs w:val="28"/>
        </w:rPr>
        <w:t>р</w:t>
      </w:r>
      <w:r w:rsidRPr="00577D82">
        <w:rPr>
          <w:rFonts w:ascii="Times New Roman" w:hAnsi="Times New Roman"/>
          <w:sz w:val="28"/>
          <w:szCs w:val="28"/>
        </w:rPr>
        <w:t>стан по форме, утвержденной приказом Министерства, и направляет в Министерс</w:t>
      </w:r>
      <w:r w:rsidRPr="00577D82">
        <w:rPr>
          <w:rFonts w:ascii="Times New Roman" w:hAnsi="Times New Roman"/>
          <w:sz w:val="28"/>
          <w:szCs w:val="28"/>
        </w:rPr>
        <w:t>т</w:t>
      </w:r>
      <w:r w:rsidRPr="00577D82">
        <w:rPr>
          <w:rFonts w:ascii="Times New Roman" w:hAnsi="Times New Roman"/>
          <w:sz w:val="28"/>
          <w:szCs w:val="28"/>
        </w:rPr>
        <w:t>во через Единую межведомственную систему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электронного документооборота Ре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>публики Татарстан.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 xml:space="preserve">10. </w:t>
      </w:r>
      <w:bookmarkStart w:id="2" w:name="P177"/>
      <w:bookmarkEnd w:id="2"/>
      <w:r w:rsidRPr="00577D82">
        <w:rPr>
          <w:rFonts w:ascii="Times New Roman" w:hAnsi="Times New Roman"/>
          <w:sz w:val="28"/>
          <w:szCs w:val="28"/>
        </w:rPr>
        <w:t>Министерство:</w:t>
      </w:r>
    </w:p>
    <w:p w:rsidR="00C87982" w:rsidRPr="00577D8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окончания срока проведения отбора на 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новании представленных реестров Управлениями формирует сводный реестр о р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зультатах отбора заявок в порядке очередности подачи заявок, и принимает решение о прохождении отбора либо об отклонении заявки;</w:t>
      </w:r>
    </w:p>
    <w:p w:rsidR="00C87982" w:rsidRPr="00577D82" w:rsidRDefault="00C87982" w:rsidP="00C8798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не позднее 14-го календарного дня, следующего за днем принятия решения о победителях отбора, размещает на едином портале и на официальном сайте Мин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стерства в информационно-телекоммуникационной сети «Интернет»,  информацию о результатах отбора содержащую следующие сведения: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нием причин их отклонения, в том числе положений объявления о проведении отб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ра, которым не соответствуют такие заявки;</w:t>
      </w:r>
    </w:p>
    <w:p w:rsidR="00C87982" w:rsidRPr="00577D82" w:rsidRDefault="00C87982" w:rsidP="00C87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наименование победителя (победителей) отбора (далее – получатель субс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дии) с которым заключается соглашение, и размер предоставляемой ему субсидии.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eastAsia="Times New Roman" w:hAnsi="Times New Roman"/>
          <w:sz w:val="28"/>
          <w:szCs w:val="28"/>
        </w:rPr>
        <w:t xml:space="preserve"> 11. </w:t>
      </w:r>
      <w:r w:rsidRPr="00577D82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7 н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стоящих Правил;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бованиям к заявкам, установленным в объявлении о проведении отбора;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нахождении участника отбора и адресе юридического лица;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Pr="00577D82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для подачи заявки; 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lastRenderedPageBreak/>
        <w:t>несоответствие участников отбора критериям, указанным в пункте 6 насто</w:t>
      </w:r>
      <w:r w:rsidRPr="00577D82">
        <w:rPr>
          <w:rFonts w:ascii="Times New Roman" w:hAnsi="Times New Roman"/>
          <w:sz w:val="28"/>
          <w:szCs w:val="28"/>
        </w:rPr>
        <w:t>я</w:t>
      </w:r>
      <w:r w:rsidRPr="00577D82">
        <w:rPr>
          <w:rFonts w:ascii="Times New Roman" w:hAnsi="Times New Roman"/>
          <w:sz w:val="28"/>
          <w:szCs w:val="28"/>
        </w:rPr>
        <w:t>щих Правил;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12. Министерство в течение 10-и рабочих дней со дня размещения на едином портале и на официальном сайте Министерства </w:t>
      </w:r>
      <w:r w:rsidRPr="00577D8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информации о результатах отбора закл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чают с получателями субсидии соглашения, в соответствии с типовой формой, уст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новленной Министерством финансов Российской Федерации.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Соглашения заключаются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подписывается усиленной квалифицированной электро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ной подписью лиц, имеющих право действовать от имени каждого из сторон.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 соглашении предусматриваются: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а) форма и сроки представления получателем субсидии дополнительных отч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тов, установленных Министерством;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б) согласие получателя субсидии (за исключением государственных (муниц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пальных) унитарных предприятий, хозяйственных товариществ и обществ с участ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венного финансового контроля проверок соблюдения получателем субсидии целей, условий и порядка предоставления субсидии;</w:t>
      </w:r>
      <w:proofErr w:type="gramEnd"/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в) порядок возврата субсидии в бюджет Республики Татарстан в случае уст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новления по итогам проверок, проведенных Министерством и органами государс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венного финансового контроля, факта нарушения целей, условий и порядка ее пр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доставления;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г) размер субсидии, предоставляемой получателю субсидии, ее целевое назн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чение, порядок ее перечисления;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) условие о согласовании новых условий соглашения или о расторжении 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глашения при </w:t>
      </w:r>
      <w:proofErr w:type="spellStart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недостижении</w:t>
      </w:r>
      <w:proofErr w:type="spellEnd"/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соглашении) форма и сроки представления получателем субсидии дополнительных отчетов, у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тановленных Министерством;</w:t>
      </w:r>
      <w:proofErr w:type="gramEnd"/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е) значение результата предоставления субсидии;</w:t>
      </w:r>
    </w:p>
    <w:p w:rsidR="00C87982" w:rsidRPr="00577D82" w:rsidRDefault="00C87982" w:rsidP="00C8798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Министерство заключает с получателями субсидии д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полнительное соглашение к соглашению, в том числе дополнительное соглашение о расторжении соглашения</w:t>
      </w:r>
      <w:r w:rsidRPr="00577D82">
        <w:rPr>
          <w:rFonts w:eastAsia="Times New Roman"/>
          <w:lang w:eastAsia="ru-RU"/>
        </w:rPr>
        <w:t xml:space="preserve"> 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типовой формой, установленной Мин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стерством финансов Российской Федерации.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13. Получатель субсидии признается уклонившимся от заключения соглаш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в случае, если в сроки, указанные в абзаце первом пункта 12 настоящих Правил не обеспечил подписание соглашения лицом, имеющим право действовать от имени получателя субсидии.  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</w:rPr>
        <w:t xml:space="preserve">14. Министерство не позднее пятого рабочего дня со </w:t>
      </w:r>
      <w:proofErr w:type="gramStart"/>
      <w:r w:rsidRPr="00577D82">
        <w:rPr>
          <w:rFonts w:ascii="Times New Roman" w:hAnsi="Times New Roman"/>
          <w:sz w:val="28"/>
          <w:szCs w:val="28"/>
        </w:rPr>
        <w:t>дня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установленного в объявлении о проведении отбора срока завершения заключения соглашений,  пр</w:t>
      </w:r>
      <w:r w:rsidRPr="00577D82">
        <w:rPr>
          <w:rFonts w:ascii="Times New Roman" w:hAnsi="Times New Roman"/>
          <w:sz w:val="28"/>
          <w:szCs w:val="28"/>
        </w:rPr>
        <w:t>и</w:t>
      </w:r>
      <w:r w:rsidRPr="00577D82">
        <w:rPr>
          <w:rFonts w:ascii="Times New Roman" w:hAnsi="Times New Roman"/>
          <w:sz w:val="28"/>
          <w:szCs w:val="28"/>
        </w:rPr>
        <w:lastRenderedPageBreak/>
        <w:t>нимает решение о предоставлении субсидии получателям субсидии, которое офор</w:t>
      </w:r>
      <w:r w:rsidRPr="00577D82">
        <w:rPr>
          <w:rFonts w:ascii="Times New Roman" w:hAnsi="Times New Roman"/>
          <w:sz w:val="28"/>
          <w:szCs w:val="28"/>
        </w:rPr>
        <w:t>м</w:t>
      </w:r>
      <w:r w:rsidRPr="00577D82">
        <w:rPr>
          <w:rFonts w:ascii="Times New Roman" w:hAnsi="Times New Roman"/>
          <w:sz w:val="28"/>
          <w:szCs w:val="28"/>
        </w:rPr>
        <w:t>ляется приказом Министерства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87982" w:rsidRPr="00577D82" w:rsidRDefault="00C87982" w:rsidP="00C87982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15. Министерство 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77D82">
        <w:rPr>
          <w:rFonts w:ascii="Times New Roman" w:eastAsia="Times New Roman" w:hAnsi="Times New Roman"/>
          <w:sz w:val="28"/>
          <w:szCs w:val="28"/>
          <w:lang w:eastAsia="ru-RU"/>
        </w:rPr>
        <w:t>лений, открытые в Министерстве финансов Республики Татарстан.</w:t>
      </w:r>
    </w:p>
    <w:p w:rsidR="00C87982" w:rsidRPr="00577D82" w:rsidRDefault="00C87982" w:rsidP="00C87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82">
        <w:rPr>
          <w:rFonts w:ascii="Times New Roman" w:hAnsi="Times New Roman" w:cs="Times New Roman"/>
          <w:sz w:val="28"/>
          <w:szCs w:val="28"/>
        </w:rPr>
        <w:t>16. Управления в пятидневный срок, исчисляемый в рабочих днях, со дня п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>лучения бюджетных средств на свой лицевой счет на основании заключенных с</w:t>
      </w:r>
      <w:r w:rsidRPr="00577D82">
        <w:rPr>
          <w:rFonts w:ascii="Times New Roman" w:hAnsi="Times New Roman" w:cs="Times New Roman"/>
          <w:sz w:val="28"/>
          <w:szCs w:val="28"/>
        </w:rPr>
        <w:t>о</w:t>
      </w:r>
      <w:r w:rsidRPr="00577D82">
        <w:rPr>
          <w:rFonts w:ascii="Times New Roman" w:hAnsi="Times New Roman" w:cs="Times New Roman"/>
          <w:sz w:val="28"/>
          <w:szCs w:val="28"/>
        </w:rPr>
        <w:t xml:space="preserve">глашений перечисляют субсидии </w:t>
      </w:r>
      <w:r w:rsidRPr="00577D82">
        <w:rPr>
          <w:rFonts w:ascii="Times New Roman" w:hAnsi="Times New Roman" w:cs="Calibri"/>
          <w:sz w:val="28"/>
          <w:szCs w:val="28"/>
        </w:rPr>
        <w:t>на расчетные или корреспондентские счета, о</w:t>
      </w:r>
      <w:r w:rsidRPr="00577D82">
        <w:rPr>
          <w:rFonts w:ascii="Times New Roman" w:hAnsi="Times New Roman" w:cs="Calibri"/>
          <w:sz w:val="28"/>
          <w:szCs w:val="28"/>
        </w:rPr>
        <w:t>т</w:t>
      </w:r>
      <w:r w:rsidRPr="00577D82">
        <w:rPr>
          <w:rFonts w:ascii="Times New Roman" w:hAnsi="Times New Roman" w:cs="Calibri"/>
          <w:sz w:val="28"/>
          <w:szCs w:val="28"/>
        </w:rPr>
        <w:t>крытые получателям субсидии,  в учреждениях Центрального банка Российской Ф</w:t>
      </w:r>
      <w:r w:rsidRPr="00577D82">
        <w:rPr>
          <w:rFonts w:ascii="Times New Roman" w:hAnsi="Times New Roman" w:cs="Calibri"/>
          <w:sz w:val="28"/>
          <w:szCs w:val="28"/>
        </w:rPr>
        <w:t>е</w:t>
      </w:r>
      <w:r w:rsidRPr="00577D82">
        <w:rPr>
          <w:rFonts w:ascii="Times New Roman" w:hAnsi="Times New Roman" w:cs="Calibri"/>
          <w:sz w:val="28"/>
          <w:szCs w:val="28"/>
        </w:rPr>
        <w:t>дерации или кредитных организациях.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17. Направлениями затрат на возмещение которых предоставляется субсидия являются затраты:</w:t>
      </w:r>
    </w:p>
    <w:p w:rsidR="00C87982" w:rsidRPr="00577D82" w:rsidRDefault="00C87982" w:rsidP="00C8798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7D82">
        <w:rPr>
          <w:rFonts w:ascii="Times New Roman" w:hAnsi="Times New Roman" w:cs="Times New Roman"/>
          <w:sz w:val="28"/>
          <w:szCs w:val="28"/>
        </w:rPr>
        <w:t>на цели, указанные в подпункте «а» пункта 1 настоящих Правил являются з</w:t>
      </w:r>
      <w:r w:rsidRPr="00577D82">
        <w:rPr>
          <w:rFonts w:ascii="Times New Roman" w:hAnsi="Times New Roman" w:cs="Times New Roman"/>
          <w:sz w:val="28"/>
          <w:szCs w:val="28"/>
        </w:rPr>
        <w:t>а</w:t>
      </w:r>
      <w:r w:rsidRPr="00577D82">
        <w:rPr>
          <w:rFonts w:ascii="Times New Roman" w:hAnsi="Times New Roman" w:cs="Times New Roman"/>
          <w:sz w:val="28"/>
          <w:szCs w:val="28"/>
        </w:rPr>
        <w:t xml:space="preserve">траты </w:t>
      </w:r>
      <w:r w:rsidRPr="00577D82">
        <w:rPr>
          <w:rFonts w:ascii="Times New Roman" w:eastAsia="Calibri" w:hAnsi="Times New Roman" w:cs="Times New Roman"/>
          <w:sz w:val="28"/>
          <w:szCs w:val="28"/>
        </w:rPr>
        <w:t>сельскохозяйственных товаропроизводителей, осуществляющие деятельность на сельских территориях, связанные с выплатой стипендии, оплатой стоимости об</w:t>
      </w:r>
      <w:r w:rsidRPr="00577D82">
        <w:rPr>
          <w:rFonts w:ascii="Times New Roman" w:eastAsia="Calibri" w:hAnsi="Times New Roman" w:cs="Times New Roman"/>
          <w:sz w:val="28"/>
          <w:szCs w:val="28"/>
        </w:rPr>
        <w:t>у</w:t>
      </w:r>
      <w:r w:rsidRPr="00577D82">
        <w:rPr>
          <w:rFonts w:ascii="Times New Roman" w:eastAsia="Calibri" w:hAnsi="Times New Roman" w:cs="Times New Roman"/>
          <w:sz w:val="28"/>
          <w:szCs w:val="28"/>
        </w:rPr>
        <w:t>чения, питания, проезда, проживания в период обучения, дополнительных платных образовательных услуг, оказываемых за рамками образовательной программы, по заключенным с работниками ученическим договорам и по заключенным договорам о целевом обучении с гражданами Российской Федерации;</w:t>
      </w:r>
      <w:proofErr w:type="gramEnd"/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</w:rPr>
        <w:t>на цели, указанные в подпункте «б» пункта 1 настоящих Правил являются з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траты сельскохозяйственных товаропроизводителей, осуществляющие свою де</w:t>
      </w:r>
      <w:r w:rsidRPr="00577D82">
        <w:rPr>
          <w:rFonts w:ascii="Times New Roman" w:hAnsi="Times New Roman"/>
          <w:sz w:val="28"/>
          <w:szCs w:val="28"/>
        </w:rPr>
        <w:t>я</w:t>
      </w:r>
      <w:r w:rsidRPr="00577D82">
        <w:rPr>
          <w:rFonts w:ascii="Times New Roman" w:hAnsi="Times New Roman"/>
          <w:sz w:val="28"/>
          <w:szCs w:val="28"/>
        </w:rPr>
        <w:t>тельность на сельских территориях,  связанные с оплатой труда и проживанием ст</w:t>
      </w:r>
      <w:r w:rsidRPr="00577D82">
        <w:rPr>
          <w:rFonts w:ascii="Times New Roman" w:hAnsi="Times New Roman"/>
          <w:sz w:val="28"/>
          <w:szCs w:val="28"/>
        </w:rPr>
        <w:t>у</w:t>
      </w:r>
      <w:r w:rsidRPr="00577D82">
        <w:rPr>
          <w:rFonts w:ascii="Times New Roman" w:hAnsi="Times New Roman"/>
          <w:sz w:val="28"/>
          <w:szCs w:val="28"/>
        </w:rPr>
        <w:t>дентов - граждан Российской Федерации, привлеченных для прохождения прои</w:t>
      </w:r>
      <w:r w:rsidRPr="00577D82">
        <w:rPr>
          <w:rFonts w:ascii="Times New Roman" w:hAnsi="Times New Roman"/>
          <w:sz w:val="28"/>
          <w:szCs w:val="28"/>
        </w:rPr>
        <w:t>з</w:t>
      </w:r>
      <w:r w:rsidRPr="00577D82">
        <w:rPr>
          <w:rFonts w:ascii="Times New Roman" w:hAnsi="Times New Roman"/>
          <w:sz w:val="28"/>
          <w:szCs w:val="28"/>
        </w:rPr>
        <w:t>водственной практики</w:t>
      </w:r>
      <w:r w:rsidRPr="00577D82">
        <w:rPr>
          <w:rFonts w:ascii="Times New Roman" w:hAnsi="Times New Roman"/>
          <w:sz w:val="28"/>
          <w:szCs w:val="28"/>
          <w:lang w:eastAsia="ru-RU"/>
        </w:rPr>
        <w:t>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18. Размер субсидий, предоставляемой получателям субсидии (С) (в рублях), определяется по следующей формуле: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  <w:lang w:eastAsia="ru-RU"/>
        </w:rPr>
        <w:t>С=(</w:t>
      </w: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YM</w:t>
      </w:r>
      <w:r w:rsidRPr="00577D82">
        <w:rPr>
          <w:rFonts w:ascii="Times New Roman" w:hAnsi="Times New Roman"/>
          <w:sz w:val="28"/>
          <w:szCs w:val="28"/>
          <w:lang w:eastAsia="ru-RU"/>
        </w:rPr>
        <w:t>×90%) + (</w:t>
      </w: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YF</w:t>
      </w:r>
      <w:r w:rsidRPr="00577D82">
        <w:rPr>
          <w:rFonts w:ascii="Times New Roman" w:hAnsi="Times New Roman"/>
          <w:sz w:val="28"/>
          <w:szCs w:val="28"/>
          <w:lang w:eastAsia="ru-RU"/>
        </w:rPr>
        <w:t>×30%) + (</w:t>
      </w: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PM</w:t>
      </w:r>
      <w:r w:rsidRPr="00577D82">
        <w:rPr>
          <w:rFonts w:ascii="Times New Roman" w:hAnsi="Times New Roman"/>
          <w:sz w:val="28"/>
          <w:szCs w:val="28"/>
          <w:lang w:eastAsia="ru-RU"/>
        </w:rPr>
        <w:t>×90%)+ (</w:t>
      </w: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PF</w:t>
      </w:r>
      <w:r w:rsidRPr="00577D82">
        <w:rPr>
          <w:rFonts w:ascii="Times New Roman" w:hAnsi="Times New Roman"/>
          <w:sz w:val="28"/>
          <w:szCs w:val="28"/>
          <w:lang w:eastAsia="ru-RU"/>
        </w:rPr>
        <w:t>×30%)</w:t>
      </w:r>
      <w:r w:rsidRPr="00577D82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, 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YM</w:t>
      </w:r>
      <w:r w:rsidRPr="00577D82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577D82">
        <w:rPr>
          <w:rFonts w:ascii="Times New Roman" w:hAnsi="Times New Roman"/>
          <w:sz w:val="28"/>
          <w:szCs w:val="28"/>
          <w:lang w:eastAsia="ru-RU"/>
        </w:rPr>
        <w:t>-фактически понесенные затраты получателем субсидии в текущем ф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>нансовом году, связанные с выплатой стипендии, оплатой стоимости обучения, п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>тания, проезда, проживания в период обучения, дополнительных платных образов</w:t>
      </w:r>
      <w:r w:rsidRPr="00577D82">
        <w:rPr>
          <w:rFonts w:ascii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hAnsi="Times New Roman"/>
          <w:sz w:val="28"/>
          <w:szCs w:val="28"/>
          <w:lang w:eastAsia="ru-RU"/>
        </w:rPr>
        <w:t>тельных услуг, оказываемых за рамками образовательной программы</w:t>
      </w:r>
      <w:r w:rsidRPr="00577D82">
        <w:rPr>
          <w:rFonts w:ascii="Times New Roman" w:hAnsi="Times New Roman"/>
          <w:sz w:val="28"/>
          <w:szCs w:val="28"/>
        </w:rPr>
        <w:t>, по заключе</w:t>
      </w:r>
      <w:r w:rsidRPr="00577D82">
        <w:rPr>
          <w:rFonts w:ascii="Times New Roman" w:hAnsi="Times New Roman"/>
          <w:sz w:val="28"/>
          <w:szCs w:val="28"/>
        </w:rPr>
        <w:t>н</w:t>
      </w:r>
      <w:r w:rsidRPr="00577D82">
        <w:rPr>
          <w:rFonts w:ascii="Times New Roman" w:hAnsi="Times New Roman"/>
          <w:sz w:val="28"/>
          <w:szCs w:val="28"/>
        </w:rPr>
        <w:t>ным с работниками ученическим договорам и по заключенным договорам о целевом обучении с гражданами Российской Федерации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нии Министерства сельского хозяйства Российской Федерации, Федерального агентства по рыболовству и Федеральной службы по ветеринарному и фитосанита</w:t>
      </w:r>
      <w:r w:rsidRPr="00577D82">
        <w:rPr>
          <w:rFonts w:ascii="Times New Roman" w:hAnsi="Times New Roman"/>
          <w:sz w:val="28"/>
          <w:szCs w:val="28"/>
        </w:rPr>
        <w:t>р</w:t>
      </w:r>
      <w:r w:rsidRPr="00577D82">
        <w:rPr>
          <w:rFonts w:ascii="Times New Roman" w:hAnsi="Times New Roman"/>
          <w:sz w:val="28"/>
          <w:szCs w:val="28"/>
        </w:rPr>
        <w:t>ному надзору</w:t>
      </w:r>
      <w:r w:rsidRPr="00577D82">
        <w:rPr>
          <w:rFonts w:ascii="Times New Roman" w:hAnsi="Times New Roman"/>
          <w:sz w:val="28"/>
          <w:szCs w:val="28"/>
          <w:lang w:eastAsia="ru-RU"/>
        </w:rPr>
        <w:t>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YF</w:t>
      </w:r>
      <w:r w:rsidRPr="00577D82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577D82">
        <w:rPr>
          <w:rFonts w:ascii="Times New Roman" w:hAnsi="Times New Roman"/>
          <w:sz w:val="28"/>
          <w:szCs w:val="28"/>
          <w:lang w:eastAsia="ru-RU"/>
        </w:rPr>
        <w:t>-фактически понесенные затраты получателем субсидии в текущем фина</w:t>
      </w:r>
      <w:r w:rsidRPr="00577D82">
        <w:rPr>
          <w:rFonts w:ascii="Times New Roman" w:hAnsi="Times New Roman"/>
          <w:sz w:val="28"/>
          <w:szCs w:val="28"/>
          <w:lang w:eastAsia="ru-RU"/>
        </w:rPr>
        <w:t>н</w:t>
      </w:r>
      <w:r w:rsidRPr="00577D82">
        <w:rPr>
          <w:rFonts w:ascii="Times New Roman" w:hAnsi="Times New Roman"/>
          <w:sz w:val="28"/>
          <w:szCs w:val="28"/>
          <w:lang w:eastAsia="ru-RU"/>
        </w:rPr>
        <w:t>совом году, связанные с выплатой стипендии, оплатой стоимости обучения, пит</w:t>
      </w:r>
      <w:r w:rsidRPr="00577D82">
        <w:rPr>
          <w:rFonts w:ascii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hAnsi="Times New Roman"/>
          <w:sz w:val="28"/>
          <w:szCs w:val="28"/>
          <w:lang w:eastAsia="ru-RU"/>
        </w:rPr>
        <w:t>ния, проезда, проживания в период обучения, дополнительных образовательных программ</w:t>
      </w:r>
      <w:r w:rsidRPr="00577D82">
        <w:rPr>
          <w:rFonts w:ascii="Times New Roman" w:hAnsi="Times New Roman"/>
          <w:sz w:val="28"/>
          <w:szCs w:val="28"/>
        </w:rPr>
        <w:t xml:space="preserve">, 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по заключенным с работниками - гражданами Российской Федерации </w:t>
      </w:r>
      <w:r w:rsidRPr="00577D82">
        <w:rPr>
          <w:rFonts w:ascii="Times New Roman" w:hAnsi="Times New Roman"/>
          <w:sz w:val="28"/>
          <w:szCs w:val="28"/>
          <w:lang w:eastAsia="ru-RU"/>
        </w:rPr>
        <w:lastRenderedPageBreak/>
        <w:t>ученическим договорам и по заключенным договорам о целевом обучении с гра</w:t>
      </w:r>
      <w:r w:rsidRPr="00577D82">
        <w:rPr>
          <w:rFonts w:ascii="Times New Roman" w:hAnsi="Times New Roman"/>
          <w:sz w:val="28"/>
          <w:szCs w:val="28"/>
          <w:lang w:eastAsia="ru-RU"/>
        </w:rPr>
        <w:t>ж</w:t>
      </w:r>
      <w:r w:rsidRPr="00577D82">
        <w:rPr>
          <w:rFonts w:ascii="Times New Roman" w:hAnsi="Times New Roman"/>
          <w:sz w:val="28"/>
          <w:szCs w:val="28"/>
          <w:lang w:eastAsia="ru-RU"/>
        </w:rPr>
        <w:t>данами Российской Федерации, проходящими профессиональное обучение по сел</w:t>
      </w:r>
      <w:r w:rsidRPr="00577D82">
        <w:rPr>
          <w:rFonts w:ascii="Times New Roman" w:hAnsi="Times New Roman"/>
          <w:sz w:val="28"/>
          <w:szCs w:val="28"/>
          <w:lang w:eastAsia="ru-RU"/>
        </w:rPr>
        <w:t>ь</w:t>
      </w:r>
      <w:r w:rsidRPr="00577D82">
        <w:rPr>
          <w:rFonts w:ascii="Times New Roman" w:hAnsi="Times New Roman"/>
          <w:sz w:val="28"/>
          <w:szCs w:val="28"/>
          <w:lang w:eastAsia="ru-RU"/>
        </w:rPr>
        <w:t>скохозяйственным специальностям, соответствующим Общероссийскому классиф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>катору специальностей по образованию, в федеральных государственных образов</w:t>
      </w:r>
      <w:r w:rsidRPr="00577D82">
        <w:rPr>
          <w:rFonts w:ascii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hAnsi="Times New Roman"/>
          <w:sz w:val="28"/>
          <w:szCs w:val="28"/>
          <w:lang w:eastAsia="ru-RU"/>
        </w:rPr>
        <w:t>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PM</w:t>
      </w:r>
      <w:r w:rsidRPr="00577D82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577D82">
        <w:rPr>
          <w:rFonts w:ascii="Times New Roman" w:hAnsi="Times New Roman"/>
          <w:sz w:val="28"/>
          <w:szCs w:val="28"/>
          <w:lang w:eastAsia="ru-RU"/>
        </w:rPr>
        <w:t>- фактически понесенные затраты получателем субсидии в текущем ф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нансовом году, </w:t>
      </w:r>
      <w:r w:rsidRPr="00577D82">
        <w:rPr>
          <w:rFonts w:ascii="Times New Roman" w:hAnsi="Times New Roman"/>
          <w:sz w:val="28"/>
          <w:szCs w:val="28"/>
        </w:rPr>
        <w:t>связанные с оплатой труда и проживанием студентов - граждан Ро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>сийской Федерации, профессионально обучающихся в федеральных государстве</w:t>
      </w:r>
      <w:r w:rsidRPr="00577D82">
        <w:rPr>
          <w:rFonts w:ascii="Times New Roman" w:hAnsi="Times New Roman"/>
          <w:sz w:val="28"/>
          <w:szCs w:val="28"/>
        </w:rPr>
        <w:t>н</w:t>
      </w:r>
      <w:r w:rsidRPr="00577D82">
        <w:rPr>
          <w:rFonts w:ascii="Times New Roman" w:hAnsi="Times New Roman"/>
          <w:sz w:val="28"/>
          <w:szCs w:val="28"/>
        </w:rPr>
        <w:t>ных образовательных организациях высшего, среднего и дополнительного профе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>сионального образования, находящихся в ведении Министерства сельского хозяйс</w:t>
      </w:r>
      <w:r w:rsidRPr="00577D82">
        <w:rPr>
          <w:rFonts w:ascii="Times New Roman" w:hAnsi="Times New Roman"/>
          <w:sz w:val="28"/>
          <w:szCs w:val="28"/>
        </w:rPr>
        <w:t>т</w:t>
      </w:r>
      <w:r w:rsidRPr="00577D82">
        <w:rPr>
          <w:rFonts w:ascii="Times New Roman" w:hAnsi="Times New Roman"/>
          <w:sz w:val="28"/>
          <w:szCs w:val="28"/>
        </w:rPr>
        <w:t>ва Российской Федерации, Федерального агентства по рыболовству и Федеральной службы по ветеринарному и фитосанитарному надзору, привлеченных для прохо</w:t>
      </w:r>
      <w:r w:rsidRPr="00577D82">
        <w:rPr>
          <w:rFonts w:ascii="Times New Roman" w:hAnsi="Times New Roman"/>
          <w:sz w:val="28"/>
          <w:szCs w:val="28"/>
        </w:rPr>
        <w:t>ж</w:t>
      </w:r>
      <w:r w:rsidRPr="00577D82">
        <w:rPr>
          <w:rFonts w:ascii="Times New Roman" w:hAnsi="Times New Roman"/>
          <w:sz w:val="28"/>
          <w:szCs w:val="28"/>
        </w:rPr>
        <w:t>дения производственной практики</w:t>
      </w:r>
      <w:r w:rsidRPr="00577D82">
        <w:rPr>
          <w:rFonts w:ascii="Times New Roman" w:hAnsi="Times New Roman"/>
          <w:sz w:val="28"/>
          <w:szCs w:val="28"/>
          <w:lang w:eastAsia="ru-RU"/>
        </w:rPr>
        <w:t>, рублей;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82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577D8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PF</w:t>
      </w:r>
      <w:r w:rsidRPr="00577D82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577D82">
        <w:rPr>
          <w:rFonts w:ascii="Times New Roman" w:hAnsi="Times New Roman"/>
          <w:sz w:val="28"/>
          <w:szCs w:val="28"/>
          <w:lang w:eastAsia="ru-RU"/>
        </w:rPr>
        <w:t>- фактически понесенные затраты получателем субсидии в текущем ф</w:t>
      </w:r>
      <w:r w:rsidRPr="00577D82">
        <w:rPr>
          <w:rFonts w:ascii="Times New Roman" w:hAnsi="Times New Roman"/>
          <w:sz w:val="28"/>
          <w:szCs w:val="28"/>
          <w:lang w:eastAsia="ru-RU"/>
        </w:rPr>
        <w:t>и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нансовом году, </w:t>
      </w:r>
      <w:r w:rsidRPr="00577D82">
        <w:rPr>
          <w:rFonts w:ascii="Times New Roman" w:hAnsi="Times New Roman"/>
          <w:sz w:val="28"/>
          <w:szCs w:val="28"/>
        </w:rPr>
        <w:t>связанные с оплатой труда и проживанием студентов - граждан Ро</w:t>
      </w:r>
      <w:r w:rsidRPr="00577D82">
        <w:rPr>
          <w:rFonts w:ascii="Times New Roman" w:hAnsi="Times New Roman"/>
          <w:sz w:val="28"/>
          <w:szCs w:val="28"/>
        </w:rPr>
        <w:t>с</w:t>
      </w:r>
      <w:r w:rsidRPr="00577D82">
        <w:rPr>
          <w:rFonts w:ascii="Times New Roman" w:hAnsi="Times New Roman"/>
          <w:sz w:val="28"/>
          <w:szCs w:val="28"/>
        </w:rPr>
        <w:t>сийской Федерации, профессионально обучающихся по сельскохозяйственным сп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</w:t>
      </w:r>
      <w:r w:rsidRPr="00577D82">
        <w:rPr>
          <w:rFonts w:ascii="Times New Roman" w:hAnsi="Times New Roman"/>
          <w:sz w:val="28"/>
          <w:szCs w:val="28"/>
        </w:rPr>
        <w:t>х</w:t>
      </w:r>
      <w:r w:rsidRPr="00577D82">
        <w:rPr>
          <w:rFonts w:ascii="Times New Roman" w:hAnsi="Times New Roman"/>
          <w:sz w:val="28"/>
          <w:szCs w:val="28"/>
        </w:rPr>
        <w:t>ся в ведении иных федеральных органов исполнительной власти, привлеченных для прохождения производственной практики</w:t>
      </w:r>
      <w:r w:rsidRPr="00577D82">
        <w:rPr>
          <w:rFonts w:ascii="Times New Roman" w:hAnsi="Times New Roman"/>
          <w:sz w:val="28"/>
          <w:szCs w:val="28"/>
          <w:lang w:eastAsia="ru-RU"/>
        </w:rPr>
        <w:t>, рублей;</w:t>
      </w:r>
    </w:p>
    <w:p w:rsidR="00C87982" w:rsidRPr="00577D82" w:rsidRDefault="00C87982" w:rsidP="00C8798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77D82">
        <w:rPr>
          <w:sz w:val="28"/>
          <w:szCs w:val="28"/>
        </w:rPr>
        <w:t xml:space="preserve">19. Результатом предоставления субсидии являются: </w:t>
      </w:r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77D82">
        <w:rPr>
          <w:rFonts w:ascii="Times New Roman" w:eastAsia="Times New Roman" w:hAnsi="Times New Roman"/>
          <w:sz w:val="28"/>
          <w:szCs w:val="28"/>
        </w:rPr>
        <w:t>а) численность работников - обучающихся по ученическим договорам или д</w:t>
      </w:r>
      <w:r w:rsidRPr="00577D82">
        <w:rPr>
          <w:rFonts w:ascii="Times New Roman" w:eastAsia="Times New Roman" w:hAnsi="Times New Roman"/>
          <w:sz w:val="28"/>
          <w:szCs w:val="28"/>
        </w:rPr>
        <w:t>о</w:t>
      </w:r>
      <w:r w:rsidRPr="00577D82">
        <w:rPr>
          <w:rFonts w:ascii="Times New Roman" w:eastAsia="Times New Roman" w:hAnsi="Times New Roman"/>
          <w:sz w:val="28"/>
          <w:szCs w:val="28"/>
        </w:rPr>
        <w:t xml:space="preserve">говорам о целевом обучении в </w:t>
      </w:r>
      <w:r w:rsidRPr="00577D82">
        <w:rPr>
          <w:rFonts w:ascii="Times New Roman" w:hAnsi="Times New Roman"/>
          <w:sz w:val="28"/>
          <w:szCs w:val="28"/>
          <w:lang w:eastAsia="ru-RU"/>
        </w:rPr>
        <w:t>федеральных государственных образовательных о</w:t>
      </w:r>
      <w:r w:rsidRPr="00577D82">
        <w:rPr>
          <w:rFonts w:ascii="Times New Roman" w:hAnsi="Times New Roman"/>
          <w:sz w:val="28"/>
          <w:szCs w:val="28"/>
          <w:lang w:eastAsia="ru-RU"/>
        </w:rPr>
        <w:t>р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проходящими профессиональное обучение по сельскохозяйственным специальностям, соответствующим Общероссийскому </w:t>
      </w:r>
      <w:r w:rsidRPr="00577D82">
        <w:rPr>
          <w:rFonts w:ascii="Times New Roman" w:hAnsi="Times New Roman"/>
          <w:color w:val="000000"/>
          <w:sz w:val="28"/>
          <w:szCs w:val="28"/>
          <w:lang w:eastAsia="ru-RU"/>
        </w:rPr>
        <w:t>кла</w:t>
      </w:r>
      <w:r w:rsidRPr="00577D8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77D82">
        <w:rPr>
          <w:rFonts w:ascii="Times New Roman" w:hAnsi="Times New Roman"/>
          <w:color w:val="000000"/>
          <w:sz w:val="28"/>
          <w:szCs w:val="28"/>
          <w:lang w:eastAsia="ru-RU"/>
        </w:rPr>
        <w:t>сификатору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 специальностей по образованию, в федеральных государственных</w:t>
      </w:r>
      <w:proofErr w:type="gramEnd"/>
      <w:r w:rsidRPr="00577D8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77D82">
        <w:rPr>
          <w:rFonts w:ascii="Times New Roman" w:hAnsi="Times New Roman"/>
          <w:sz w:val="28"/>
          <w:szCs w:val="28"/>
          <w:lang w:eastAsia="ru-RU"/>
        </w:rPr>
        <w:t>обр</w:t>
      </w:r>
      <w:r w:rsidRPr="00577D82">
        <w:rPr>
          <w:rFonts w:ascii="Times New Roman" w:hAnsi="Times New Roman"/>
          <w:sz w:val="28"/>
          <w:szCs w:val="28"/>
          <w:lang w:eastAsia="ru-RU"/>
        </w:rPr>
        <w:t>а</w:t>
      </w:r>
      <w:r w:rsidRPr="00577D82">
        <w:rPr>
          <w:rFonts w:ascii="Times New Roman" w:hAnsi="Times New Roman"/>
          <w:sz w:val="28"/>
          <w:szCs w:val="28"/>
          <w:lang w:eastAsia="ru-RU"/>
        </w:rPr>
        <w:t>зовательных организациях высшего, среднего и дополнительного профессиональн</w:t>
      </w:r>
      <w:r w:rsidRPr="00577D82">
        <w:rPr>
          <w:rFonts w:ascii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hAnsi="Times New Roman"/>
          <w:sz w:val="28"/>
          <w:szCs w:val="28"/>
          <w:lang w:eastAsia="ru-RU"/>
        </w:rPr>
        <w:t>го образования, находящихся в ведении иных федеральных органов исполнительной власти</w:t>
      </w:r>
      <w:r w:rsidRPr="00577D82">
        <w:rPr>
          <w:rFonts w:ascii="Times New Roman CYR" w:hAnsi="Times New Roman CYR" w:cs="Times New Roman CYR"/>
          <w:sz w:val="28"/>
          <w:szCs w:val="28"/>
        </w:rPr>
        <w:t xml:space="preserve"> в текущем финансовом году и (или) отчетном финансовом году по состо</w:t>
      </w:r>
      <w:r w:rsidRPr="00577D82">
        <w:rPr>
          <w:rFonts w:ascii="Times New Roman CYR" w:hAnsi="Times New Roman CYR" w:cs="Times New Roman CYR"/>
          <w:sz w:val="28"/>
          <w:szCs w:val="28"/>
        </w:rPr>
        <w:t>я</w:t>
      </w:r>
      <w:r w:rsidRPr="00577D82">
        <w:rPr>
          <w:rFonts w:ascii="Times New Roman CYR" w:hAnsi="Times New Roman CYR" w:cs="Times New Roman CYR"/>
          <w:sz w:val="28"/>
          <w:szCs w:val="28"/>
        </w:rPr>
        <w:t>нию на 31 декабря</w:t>
      </w:r>
      <w:r w:rsidRPr="00577D82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C87982" w:rsidRPr="00577D82" w:rsidRDefault="00C87982" w:rsidP="00C8798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77D82">
        <w:rPr>
          <w:rFonts w:ascii="Times New Roman" w:eastAsia="Times New Roman" w:hAnsi="Times New Roman"/>
          <w:sz w:val="28"/>
          <w:szCs w:val="28"/>
        </w:rPr>
        <w:t>б) численность студентов - обучающихся в федеральных государственных о</w:t>
      </w:r>
      <w:r w:rsidRPr="00577D82">
        <w:rPr>
          <w:rFonts w:ascii="Times New Roman" w:eastAsia="Times New Roman" w:hAnsi="Times New Roman"/>
          <w:sz w:val="28"/>
          <w:szCs w:val="28"/>
        </w:rPr>
        <w:t>б</w:t>
      </w:r>
      <w:r w:rsidRPr="00577D82">
        <w:rPr>
          <w:rFonts w:ascii="Times New Roman" w:eastAsia="Times New Roman" w:hAnsi="Times New Roman"/>
          <w:sz w:val="28"/>
          <w:szCs w:val="28"/>
        </w:rPr>
        <w:t>разовательных организациях высшего образования, подведомственных Министерс</w:t>
      </w:r>
      <w:r w:rsidRPr="00577D82">
        <w:rPr>
          <w:rFonts w:ascii="Times New Roman" w:eastAsia="Times New Roman" w:hAnsi="Times New Roman"/>
          <w:sz w:val="28"/>
          <w:szCs w:val="28"/>
        </w:rPr>
        <w:t>т</w:t>
      </w:r>
      <w:r w:rsidRPr="00577D82">
        <w:rPr>
          <w:rFonts w:ascii="Times New Roman" w:eastAsia="Times New Roman" w:hAnsi="Times New Roman"/>
          <w:sz w:val="28"/>
          <w:szCs w:val="28"/>
        </w:rPr>
        <w:t xml:space="preserve">ву сельского хозяйства Российской Федерации, </w:t>
      </w:r>
      <w:r w:rsidRPr="00577D82">
        <w:rPr>
          <w:rFonts w:ascii="Times New Roman" w:hAnsi="Times New Roman"/>
          <w:sz w:val="28"/>
          <w:szCs w:val="28"/>
          <w:lang w:eastAsia="ru-RU"/>
        </w:rPr>
        <w:t>Федерального агентства по рыб</w:t>
      </w:r>
      <w:r w:rsidRPr="00577D82">
        <w:rPr>
          <w:rFonts w:ascii="Times New Roman" w:hAnsi="Times New Roman"/>
          <w:sz w:val="28"/>
          <w:szCs w:val="28"/>
          <w:lang w:eastAsia="ru-RU"/>
        </w:rPr>
        <w:t>о</w:t>
      </w:r>
      <w:r w:rsidRPr="00577D82">
        <w:rPr>
          <w:rFonts w:ascii="Times New Roman" w:hAnsi="Times New Roman"/>
          <w:sz w:val="28"/>
          <w:szCs w:val="28"/>
          <w:lang w:eastAsia="ru-RU"/>
        </w:rPr>
        <w:t>ловству и Федеральной службы по ветеринарному и фитосанитарному надзору,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в которых студенты профессионально обучаются сельскохозяйственным специальностям, соответствующим Общеросси</w:t>
      </w:r>
      <w:r w:rsidRPr="00577D82">
        <w:rPr>
          <w:rFonts w:ascii="Times New Roman" w:hAnsi="Times New Roman"/>
          <w:sz w:val="28"/>
          <w:szCs w:val="28"/>
          <w:lang w:eastAsia="ru-RU"/>
        </w:rPr>
        <w:t>й</w:t>
      </w:r>
      <w:r w:rsidRPr="00577D82">
        <w:rPr>
          <w:rFonts w:ascii="Times New Roman" w:hAnsi="Times New Roman"/>
          <w:sz w:val="28"/>
          <w:szCs w:val="28"/>
          <w:lang w:eastAsia="ru-RU"/>
        </w:rPr>
        <w:t xml:space="preserve">скому </w:t>
      </w:r>
      <w:hyperlink r:id="rId14" w:history="1">
        <w:r w:rsidRPr="00577D82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классификатору</w:t>
        </w:r>
      </w:hyperlink>
      <w:r w:rsidRPr="00577D82">
        <w:rPr>
          <w:rFonts w:ascii="Times New Roman" w:hAnsi="Times New Roman"/>
          <w:sz w:val="28"/>
          <w:szCs w:val="28"/>
          <w:lang w:eastAsia="ru-RU"/>
        </w:rPr>
        <w:t xml:space="preserve"> специальностей по</w:t>
      </w:r>
      <w:proofErr w:type="gramEnd"/>
      <w:r w:rsidRPr="00577D82">
        <w:rPr>
          <w:rFonts w:ascii="Times New Roman" w:hAnsi="Times New Roman"/>
          <w:sz w:val="28"/>
          <w:szCs w:val="28"/>
          <w:lang w:eastAsia="ru-RU"/>
        </w:rPr>
        <w:t xml:space="preserve"> образованию, </w:t>
      </w:r>
      <w:proofErr w:type="gramStart"/>
      <w:r w:rsidRPr="00577D82">
        <w:rPr>
          <w:rFonts w:ascii="Times New Roman" w:eastAsia="Times New Roman" w:hAnsi="Times New Roman"/>
          <w:sz w:val="28"/>
          <w:szCs w:val="28"/>
        </w:rPr>
        <w:t>привлеченных</w:t>
      </w:r>
      <w:proofErr w:type="gramEnd"/>
      <w:r w:rsidRPr="00577D82">
        <w:rPr>
          <w:rFonts w:ascii="Times New Roman" w:eastAsia="Times New Roman" w:hAnsi="Times New Roman"/>
          <w:sz w:val="28"/>
          <w:szCs w:val="28"/>
        </w:rPr>
        <w:t xml:space="preserve"> сельскох</w:t>
      </w:r>
      <w:r w:rsidRPr="00577D82">
        <w:rPr>
          <w:rFonts w:ascii="Times New Roman" w:eastAsia="Times New Roman" w:hAnsi="Times New Roman"/>
          <w:sz w:val="28"/>
          <w:szCs w:val="28"/>
        </w:rPr>
        <w:t>о</w:t>
      </w:r>
      <w:r w:rsidRPr="00577D82">
        <w:rPr>
          <w:rFonts w:ascii="Times New Roman" w:eastAsia="Times New Roman" w:hAnsi="Times New Roman"/>
          <w:sz w:val="28"/>
          <w:szCs w:val="28"/>
        </w:rPr>
        <w:lastRenderedPageBreak/>
        <w:t>зяйственными товаропроизводителями для прохождения производственной практ</w:t>
      </w:r>
      <w:r w:rsidRPr="00577D82">
        <w:rPr>
          <w:rFonts w:ascii="Times New Roman" w:eastAsia="Times New Roman" w:hAnsi="Times New Roman"/>
          <w:sz w:val="28"/>
          <w:szCs w:val="28"/>
        </w:rPr>
        <w:t>и</w:t>
      </w:r>
      <w:r w:rsidRPr="00577D82">
        <w:rPr>
          <w:rFonts w:ascii="Times New Roman" w:eastAsia="Times New Roman" w:hAnsi="Times New Roman"/>
          <w:sz w:val="28"/>
          <w:szCs w:val="28"/>
        </w:rPr>
        <w:t xml:space="preserve">ки </w:t>
      </w:r>
      <w:r w:rsidRPr="00577D82">
        <w:rPr>
          <w:rFonts w:ascii="Times New Roman CYR" w:hAnsi="Times New Roman CYR" w:cs="Times New Roman CYR"/>
          <w:sz w:val="28"/>
          <w:szCs w:val="28"/>
        </w:rPr>
        <w:t>в текущем финансовом году и (или) отчетном финансовом году по состоянию на 31 декабря</w:t>
      </w:r>
      <w:r w:rsidRPr="00577D82">
        <w:rPr>
          <w:rFonts w:ascii="Times New Roman" w:eastAsia="Times New Roman" w:hAnsi="Times New Roman"/>
          <w:sz w:val="28"/>
          <w:szCs w:val="28"/>
        </w:rPr>
        <w:t>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eastAsia="Times New Roman" w:hAnsi="Times New Roman"/>
          <w:sz w:val="28"/>
          <w:szCs w:val="28"/>
        </w:rPr>
        <w:t xml:space="preserve">20. </w:t>
      </w:r>
      <w:r w:rsidRPr="00577D82">
        <w:rPr>
          <w:rFonts w:ascii="Times New Roman" w:hAnsi="Times New Roman"/>
          <w:sz w:val="28"/>
          <w:szCs w:val="28"/>
        </w:rPr>
        <w:t xml:space="preserve">Получатель субсидии представляет в Управление </w:t>
      </w:r>
      <w:hyperlink w:anchor="Par97" w:history="1">
        <w:r w:rsidRPr="00577D82">
          <w:rPr>
            <w:rFonts w:ascii="Times New Roman" w:hAnsi="Times New Roman"/>
            <w:sz w:val="28"/>
            <w:szCs w:val="28"/>
          </w:rPr>
          <w:t>отчет</w:t>
        </w:r>
      </w:hyperlink>
      <w:r w:rsidRPr="00577D82">
        <w:rPr>
          <w:rFonts w:ascii="Times New Roman" w:hAnsi="Times New Roman"/>
          <w:sz w:val="28"/>
          <w:szCs w:val="28"/>
        </w:rPr>
        <w:t xml:space="preserve"> о достижении р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зультата предоставления субсидии в 60-дневный срок со дня получения субсидии</w:t>
      </w:r>
      <w:r w:rsidRPr="00577D82">
        <w:rPr>
          <w:rFonts w:ascii="Times New Roman" w:hAnsi="Times New Roman"/>
          <w:sz w:val="28"/>
        </w:rPr>
        <w:t xml:space="preserve"> по форме определенной типовой формой соглашения, установленной Министерством финансов Российской Федерации</w:t>
      </w:r>
      <w:r w:rsidRPr="00577D82">
        <w:rPr>
          <w:rFonts w:ascii="Times New Roman" w:hAnsi="Times New Roman"/>
          <w:sz w:val="28"/>
          <w:szCs w:val="28"/>
        </w:rPr>
        <w:t xml:space="preserve">. 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216"/>
      <w:bookmarkStart w:id="4" w:name="P698"/>
      <w:bookmarkEnd w:id="3"/>
      <w:bookmarkEnd w:id="4"/>
      <w:r w:rsidRPr="00577D82">
        <w:rPr>
          <w:rFonts w:ascii="Times New Roman" w:hAnsi="Times New Roman"/>
          <w:sz w:val="28"/>
          <w:szCs w:val="28"/>
        </w:rPr>
        <w:t>21. Предоставленная субсидия подлежит возврату в доход бюджета Республ</w:t>
      </w:r>
      <w:r w:rsidRPr="00577D82">
        <w:rPr>
          <w:rFonts w:ascii="Times New Roman" w:hAnsi="Times New Roman"/>
          <w:sz w:val="28"/>
          <w:szCs w:val="28"/>
        </w:rPr>
        <w:t>и</w:t>
      </w:r>
      <w:r w:rsidRPr="00577D82">
        <w:rPr>
          <w:rFonts w:ascii="Times New Roman" w:hAnsi="Times New Roman"/>
          <w:sz w:val="28"/>
          <w:szCs w:val="28"/>
        </w:rPr>
        <w:t>ки Татарстан в 60-дневный срок, исчисляемый в рабочих днях, со дня получения с</w:t>
      </w:r>
      <w:r w:rsidRPr="00577D82">
        <w:rPr>
          <w:rFonts w:ascii="Times New Roman" w:hAnsi="Times New Roman"/>
          <w:sz w:val="28"/>
          <w:szCs w:val="28"/>
        </w:rPr>
        <w:t>о</w:t>
      </w:r>
      <w:r w:rsidRPr="00577D82">
        <w:rPr>
          <w:rFonts w:ascii="Times New Roman" w:hAnsi="Times New Roman"/>
          <w:sz w:val="28"/>
          <w:szCs w:val="28"/>
        </w:rPr>
        <w:t>ответствующего требования Управления: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в полном объеме – в случаях выявления факта недостоверности представле</w:t>
      </w:r>
      <w:r w:rsidRPr="00577D82">
        <w:rPr>
          <w:rFonts w:ascii="Times New Roman" w:hAnsi="Times New Roman"/>
          <w:sz w:val="28"/>
          <w:szCs w:val="28"/>
        </w:rPr>
        <w:t>н</w:t>
      </w:r>
      <w:r w:rsidRPr="00577D82">
        <w:rPr>
          <w:rFonts w:ascii="Times New Roman" w:hAnsi="Times New Roman"/>
          <w:sz w:val="28"/>
          <w:szCs w:val="28"/>
        </w:rPr>
        <w:t xml:space="preserve">ной получателем субсидии информации, нарушения условий, установленных при предоставлении субсидии, </w:t>
      </w:r>
      <w:proofErr w:type="gramStart"/>
      <w:r w:rsidRPr="00577D82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в том числе по фактам проверок Министе</w:t>
      </w:r>
      <w:r w:rsidRPr="00577D82">
        <w:rPr>
          <w:rFonts w:ascii="Times New Roman" w:hAnsi="Times New Roman"/>
          <w:sz w:val="28"/>
          <w:szCs w:val="28"/>
        </w:rPr>
        <w:t>р</w:t>
      </w:r>
      <w:r w:rsidRPr="00577D82">
        <w:rPr>
          <w:rFonts w:ascii="Times New Roman" w:hAnsi="Times New Roman"/>
          <w:sz w:val="28"/>
          <w:szCs w:val="28"/>
        </w:rPr>
        <w:t>ством и уполномоченным органом государственного финансового контроля, н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представления отчета о достижении результата предоставления субсидии;</w:t>
      </w:r>
    </w:p>
    <w:p w:rsidR="00C87982" w:rsidRPr="00577D82" w:rsidRDefault="00C87982" w:rsidP="00C879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577D82">
        <w:rPr>
          <w:rFonts w:ascii="Times New Roman" w:eastAsia="Times New Roman" w:hAnsi="Times New Roman"/>
          <w:sz w:val="28"/>
          <w:lang w:eastAsia="ru-RU"/>
        </w:rPr>
        <w:t xml:space="preserve">в размере, определяемом пропорционально отклонению от значения результата предоставления субсидии установленного соглашением – в случае </w:t>
      </w:r>
      <w:proofErr w:type="spellStart"/>
      <w:r w:rsidRPr="00577D82">
        <w:rPr>
          <w:rFonts w:ascii="Times New Roman" w:eastAsia="Times New Roman" w:hAnsi="Times New Roman"/>
          <w:sz w:val="28"/>
          <w:lang w:eastAsia="ru-RU"/>
        </w:rPr>
        <w:t>недостижения</w:t>
      </w:r>
      <w:proofErr w:type="spellEnd"/>
      <w:r w:rsidRPr="00577D82">
        <w:rPr>
          <w:rFonts w:ascii="Times New Roman" w:eastAsia="Times New Roman" w:hAnsi="Times New Roman"/>
          <w:sz w:val="28"/>
          <w:lang w:eastAsia="ru-RU"/>
        </w:rPr>
        <w:t xml:space="preserve"> значения результата, указанного в пункте 19 настоящих Правил.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 xml:space="preserve">22. В случае отказа от добровольного возврата в доход бюджета Республики Татарстан средств, указанных в </w:t>
      </w:r>
      <w:hyperlink w:anchor="P1428" w:history="1">
        <w:r w:rsidRPr="00577D82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577D82">
        <w:rPr>
          <w:rFonts w:ascii="Times New Roman" w:hAnsi="Times New Roman"/>
          <w:sz w:val="28"/>
          <w:szCs w:val="28"/>
        </w:rPr>
        <w:t>21 настоящих Правил, они подлежат взыск</w:t>
      </w:r>
      <w:r w:rsidRPr="00577D82">
        <w:rPr>
          <w:rFonts w:ascii="Times New Roman" w:hAnsi="Times New Roman"/>
          <w:sz w:val="28"/>
          <w:szCs w:val="28"/>
        </w:rPr>
        <w:t>а</w:t>
      </w:r>
      <w:r w:rsidRPr="00577D82">
        <w:rPr>
          <w:rFonts w:ascii="Times New Roman" w:hAnsi="Times New Roman"/>
          <w:sz w:val="28"/>
          <w:szCs w:val="28"/>
        </w:rPr>
        <w:t>нию Министерством в принудительном порядке в 30-дневный срок в соответствии с законодательством Российской Федерации.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Министерство и органы государственного финансового контроля осуществляют обязательную проверку соблюдения получателями субсидии условий, целей и порядка предоста</w:t>
      </w:r>
      <w:r w:rsidRPr="00577D82">
        <w:rPr>
          <w:rFonts w:ascii="Times New Roman" w:hAnsi="Times New Roman"/>
          <w:sz w:val="28"/>
          <w:szCs w:val="28"/>
        </w:rPr>
        <w:t>в</w:t>
      </w:r>
      <w:r w:rsidRPr="00577D82">
        <w:rPr>
          <w:rFonts w:ascii="Times New Roman" w:hAnsi="Times New Roman"/>
          <w:sz w:val="28"/>
          <w:szCs w:val="28"/>
        </w:rPr>
        <w:t>ления субсидий.</w:t>
      </w:r>
    </w:p>
    <w:p w:rsidR="00C87982" w:rsidRPr="00577D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>24. Ответственность за достоверность документов, представляемых получат</w:t>
      </w:r>
      <w:r w:rsidRPr="00577D82">
        <w:rPr>
          <w:rFonts w:ascii="Times New Roman" w:hAnsi="Times New Roman"/>
          <w:sz w:val="28"/>
          <w:szCs w:val="28"/>
        </w:rPr>
        <w:t>е</w:t>
      </w:r>
      <w:r w:rsidRPr="00577D82">
        <w:rPr>
          <w:rFonts w:ascii="Times New Roman" w:hAnsi="Times New Roman"/>
          <w:sz w:val="28"/>
          <w:szCs w:val="28"/>
        </w:rPr>
        <w:t>лями субсидии в Министерство, возлагается на соответствующих должностных лиц.</w:t>
      </w:r>
    </w:p>
    <w:p w:rsidR="00C87982" w:rsidRDefault="00C87982" w:rsidP="00C87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D82">
        <w:rPr>
          <w:rFonts w:ascii="Times New Roman" w:hAnsi="Times New Roman"/>
          <w:sz w:val="28"/>
          <w:szCs w:val="28"/>
        </w:rPr>
        <w:t xml:space="preserve">25. </w:t>
      </w:r>
      <w:proofErr w:type="gramStart"/>
      <w:r w:rsidRPr="00577D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7D82">
        <w:rPr>
          <w:rFonts w:ascii="Times New Roman" w:hAnsi="Times New Roman"/>
          <w:sz w:val="28"/>
          <w:szCs w:val="28"/>
        </w:rPr>
        <w:t xml:space="preserve"> использованием бюджетных средств осуществляет Министе</w:t>
      </w:r>
      <w:r w:rsidRPr="00577D82">
        <w:rPr>
          <w:rFonts w:ascii="Times New Roman" w:hAnsi="Times New Roman"/>
          <w:sz w:val="28"/>
          <w:szCs w:val="28"/>
        </w:rPr>
        <w:t>р</w:t>
      </w:r>
      <w:r w:rsidRPr="00577D82">
        <w:rPr>
          <w:rFonts w:ascii="Times New Roman" w:hAnsi="Times New Roman"/>
          <w:sz w:val="28"/>
          <w:szCs w:val="28"/>
        </w:rPr>
        <w:t>ство.</w:t>
      </w:r>
    </w:p>
    <w:p w:rsidR="00C87982" w:rsidRDefault="00C87982" w:rsidP="00C87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87982" w:rsidSect="00A716D2">
      <w:headerReference w:type="default" r:id="rId15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37" w:rsidRDefault="00B32D37" w:rsidP="00B57870">
      <w:pPr>
        <w:spacing w:after="0" w:line="240" w:lineRule="auto"/>
      </w:pPr>
      <w:r>
        <w:separator/>
      </w:r>
    </w:p>
  </w:endnote>
  <w:endnote w:type="continuationSeparator" w:id="0">
    <w:p w:rsidR="00B32D37" w:rsidRDefault="00B32D37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37" w:rsidRDefault="00B32D37" w:rsidP="00B57870">
      <w:pPr>
        <w:spacing w:after="0" w:line="240" w:lineRule="auto"/>
      </w:pPr>
      <w:r>
        <w:separator/>
      </w:r>
    </w:p>
  </w:footnote>
  <w:footnote w:type="continuationSeparator" w:id="0">
    <w:p w:rsidR="00B32D37" w:rsidRDefault="00B32D37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33421D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5C109A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36F9"/>
    <w:rsid w:val="004368BE"/>
    <w:rsid w:val="00441B27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46696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consultantplus://offline/ref=FEA1661DEF5FB86CF20B3FAA83EB19F8CB7835DCD1166D29B1C7E6D97C5F6D309CE2CE6F0DDA93D649CF21CFE9g1p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A1661DEF5FB86CF20B3FAA83EB19F8CB7835DCD1166D29B1C7E6D97C5F6D309CE2CE6F0DDA93D649CF21CFE9g1pF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A1661DEF5FB86CF20B3FAA83EB19F8CB7835DCD1166D29B1C7E6D97C5F6D309CE2CE6F0DDA93D649CF21CFE9g1pF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EA1661DEF5FB86CF20B3FAA83EB19F8CB7835DCD1166D29B1C7E6D97C5F6D309CE2CE6F0DDA93D649CF21CFE9g1p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A1661DEF5FB86CF20B3FAA83EB19F8CB7835DCD1166D29B1C7E6D97C5F6D309CE2CE6F0DDA93D649CF21CFE9g1pFL" TargetMode="External"/><Relationship Id="rId14" Type="http://schemas.openxmlformats.org/officeDocument/2006/relationships/hyperlink" Target="consultantplus://offline/ref=FEA1661DEF5FB86CF20B3FAA83EB19F8CB7835DCD1166D29B1C7E6D97C5F6D309CE2CE6F0DDA93D649CF21CFE9g1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89C1-6CD1-45FE-9066-FAB82ACA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5412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36194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2021-04-29T06:23:00Z</dcterms:created>
  <dcterms:modified xsi:type="dcterms:W3CDTF">2021-04-29T06:29:00Z</dcterms:modified>
</cp:coreProperties>
</file>