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07F" w:rsidRPr="005E4AB6" w:rsidRDefault="00B5007F" w:rsidP="00AA0F21">
      <w:pPr>
        <w:spacing w:after="0" w:line="264" w:lineRule="auto"/>
        <w:ind w:left="8496" w:firstLine="708"/>
        <w:rPr>
          <w:rFonts w:ascii="Times New Roman" w:eastAsia="Times New Roman" w:hAnsi="Times New Roman" w:cs="Times New Roman"/>
          <w:sz w:val="28"/>
          <w:szCs w:val="28"/>
        </w:rPr>
      </w:pPr>
      <w:r w:rsidRPr="005E4AB6">
        <w:rPr>
          <w:rFonts w:ascii="Times New Roman" w:eastAsia="Times New Roman" w:hAnsi="Times New Roman" w:cs="Times New Roman"/>
          <w:sz w:val="28"/>
          <w:szCs w:val="28"/>
        </w:rPr>
        <w:t xml:space="preserve">Проект </w:t>
      </w:r>
    </w:p>
    <w:p w:rsidR="00B5007F" w:rsidRPr="005E4AB6" w:rsidRDefault="00B5007F" w:rsidP="00AA0F21">
      <w:pPr>
        <w:spacing w:after="0" w:line="264" w:lineRule="auto"/>
        <w:jc w:val="center"/>
        <w:rPr>
          <w:rFonts w:ascii="Times New Roman" w:eastAsia="Times New Roman" w:hAnsi="Times New Roman" w:cs="Times New Roman"/>
          <w:b/>
          <w:sz w:val="28"/>
          <w:szCs w:val="28"/>
        </w:rPr>
      </w:pPr>
    </w:p>
    <w:p w:rsidR="00B5007F" w:rsidRPr="00DC78C0" w:rsidRDefault="00B5007F" w:rsidP="00AA0F21">
      <w:pPr>
        <w:spacing w:after="0" w:line="264" w:lineRule="auto"/>
        <w:jc w:val="center"/>
        <w:rPr>
          <w:rFonts w:ascii="Times New Roman" w:eastAsia="Times New Roman" w:hAnsi="Times New Roman" w:cs="Times New Roman"/>
          <w:sz w:val="28"/>
          <w:szCs w:val="28"/>
        </w:rPr>
      </w:pPr>
      <w:r w:rsidRPr="00DC78C0">
        <w:rPr>
          <w:rFonts w:ascii="Times New Roman" w:eastAsia="Times New Roman" w:hAnsi="Times New Roman" w:cs="Times New Roman"/>
          <w:sz w:val="28"/>
          <w:szCs w:val="28"/>
        </w:rPr>
        <w:t>КАБИНЕТ МИНИСТРОВ РЕСПУБЛИКИ ТАТАРСТАН</w:t>
      </w:r>
    </w:p>
    <w:p w:rsidR="00B5007F" w:rsidRPr="00DC78C0" w:rsidRDefault="00B5007F" w:rsidP="00AA0F21">
      <w:pPr>
        <w:spacing w:after="0" w:line="264" w:lineRule="auto"/>
        <w:jc w:val="center"/>
        <w:rPr>
          <w:rFonts w:ascii="Times New Roman" w:eastAsia="Times New Roman" w:hAnsi="Times New Roman" w:cs="Times New Roman"/>
          <w:sz w:val="28"/>
          <w:szCs w:val="28"/>
        </w:rPr>
      </w:pPr>
    </w:p>
    <w:p w:rsidR="00B5007F" w:rsidRPr="00DC78C0" w:rsidRDefault="00B5007F" w:rsidP="00AA0F21">
      <w:pPr>
        <w:spacing w:after="0" w:line="264" w:lineRule="auto"/>
        <w:jc w:val="center"/>
        <w:rPr>
          <w:rFonts w:ascii="Times New Roman" w:eastAsia="Times New Roman" w:hAnsi="Times New Roman" w:cs="Times New Roman"/>
          <w:sz w:val="28"/>
          <w:szCs w:val="28"/>
        </w:rPr>
      </w:pPr>
      <w:r w:rsidRPr="00DC78C0">
        <w:rPr>
          <w:rFonts w:ascii="Times New Roman" w:eastAsia="Times New Roman" w:hAnsi="Times New Roman" w:cs="Times New Roman"/>
          <w:sz w:val="28"/>
          <w:szCs w:val="28"/>
        </w:rPr>
        <w:t>ПОСТАНОВЛЕНИЕ</w:t>
      </w:r>
    </w:p>
    <w:p w:rsidR="00B5007F" w:rsidRPr="005E4AB6" w:rsidRDefault="00B5007F" w:rsidP="00AA0F21">
      <w:pPr>
        <w:spacing w:after="0" w:line="264" w:lineRule="auto"/>
        <w:jc w:val="center"/>
        <w:rPr>
          <w:rFonts w:ascii="Times New Roman" w:eastAsia="Times New Roman" w:hAnsi="Times New Roman" w:cs="Times New Roman"/>
          <w:b/>
          <w:sz w:val="28"/>
          <w:szCs w:val="28"/>
        </w:rPr>
      </w:pPr>
    </w:p>
    <w:p w:rsidR="00B5007F" w:rsidRPr="005E4AB6" w:rsidRDefault="00B5007F" w:rsidP="00AA0F21">
      <w:pPr>
        <w:spacing w:after="0" w:line="264" w:lineRule="auto"/>
        <w:jc w:val="center"/>
        <w:rPr>
          <w:rFonts w:ascii="Times New Roman" w:eastAsia="Times New Roman" w:hAnsi="Times New Roman" w:cs="Times New Roman"/>
          <w:sz w:val="28"/>
          <w:szCs w:val="28"/>
        </w:rPr>
      </w:pPr>
      <w:r w:rsidRPr="005E4AB6">
        <w:rPr>
          <w:rFonts w:ascii="Times New Roman" w:eastAsia="Times New Roman" w:hAnsi="Times New Roman" w:cs="Times New Roman"/>
          <w:sz w:val="28"/>
          <w:szCs w:val="28"/>
        </w:rPr>
        <w:t>от ______________</w:t>
      </w:r>
      <w:r w:rsidRPr="005E4AB6">
        <w:rPr>
          <w:rFonts w:ascii="Times New Roman" w:eastAsia="Times New Roman" w:hAnsi="Times New Roman" w:cs="Times New Roman"/>
          <w:sz w:val="28"/>
          <w:szCs w:val="28"/>
        </w:rPr>
        <w:tab/>
        <w:t xml:space="preserve">                   № ______</w:t>
      </w:r>
    </w:p>
    <w:p w:rsidR="00B5007F" w:rsidRPr="005E4AB6" w:rsidRDefault="00B5007F" w:rsidP="00AA0F21">
      <w:pPr>
        <w:spacing w:after="0" w:line="264" w:lineRule="auto"/>
        <w:jc w:val="both"/>
        <w:rPr>
          <w:rFonts w:ascii="Times New Roman" w:eastAsia="Times New Roman" w:hAnsi="Times New Roman" w:cs="Times New Roman"/>
          <w:sz w:val="28"/>
          <w:szCs w:val="28"/>
        </w:rPr>
      </w:pPr>
    </w:p>
    <w:p w:rsidR="00B5007F" w:rsidRDefault="00B5007F" w:rsidP="00AA0F21">
      <w:pPr>
        <w:spacing w:after="0" w:line="264" w:lineRule="auto"/>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B5007F" w:rsidTr="00BA4942">
        <w:tc>
          <w:tcPr>
            <w:tcW w:w="4111" w:type="dxa"/>
          </w:tcPr>
          <w:p w:rsidR="00B5007F" w:rsidRPr="00893668" w:rsidRDefault="00B5007F" w:rsidP="00BA494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внесении изменени</w:t>
            </w:r>
            <w:r w:rsidR="0048220B">
              <w:rPr>
                <w:rFonts w:ascii="Times New Roman" w:hAnsi="Times New Roman" w:cs="Times New Roman"/>
                <w:sz w:val="28"/>
                <w:szCs w:val="28"/>
              </w:rPr>
              <w:t>й</w:t>
            </w:r>
            <w:r w:rsidRPr="00893668">
              <w:rPr>
                <w:rFonts w:ascii="Times New Roman" w:hAnsi="Times New Roman" w:cs="Times New Roman"/>
                <w:sz w:val="28"/>
                <w:szCs w:val="28"/>
              </w:rPr>
              <w:t xml:space="preserve"> </w:t>
            </w:r>
            <w:r>
              <w:rPr>
                <w:rFonts w:ascii="Times New Roman" w:hAnsi="Times New Roman" w:cs="Times New Roman"/>
                <w:sz w:val="28"/>
                <w:szCs w:val="28"/>
              </w:rPr>
              <w:t xml:space="preserve">в </w:t>
            </w:r>
            <w:r w:rsidR="00CD4E75">
              <w:rPr>
                <w:rFonts w:ascii="Times New Roman" w:hAnsi="Times New Roman" w:cs="Times New Roman"/>
                <w:sz w:val="28"/>
                <w:szCs w:val="28"/>
              </w:rPr>
              <w:t xml:space="preserve">отдельные </w:t>
            </w:r>
            <w:r w:rsidR="001E597B" w:rsidRPr="0021426A">
              <w:rPr>
                <w:rFonts w:ascii="Times New Roman" w:hAnsi="Times New Roman" w:cs="Times New Roman"/>
                <w:sz w:val="28"/>
                <w:szCs w:val="28"/>
              </w:rPr>
              <w:t>постановлени</w:t>
            </w:r>
            <w:r w:rsidR="00CD4E75">
              <w:rPr>
                <w:rFonts w:ascii="Times New Roman" w:hAnsi="Times New Roman" w:cs="Times New Roman"/>
                <w:sz w:val="28"/>
                <w:szCs w:val="28"/>
              </w:rPr>
              <w:t>я</w:t>
            </w:r>
            <w:r w:rsidR="001E597B" w:rsidRPr="0021426A">
              <w:rPr>
                <w:rFonts w:ascii="Times New Roman" w:hAnsi="Times New Roman" w:cs="Times New Roman"/>
                <w:sz w:val="28"/>
                <w:szCs w:val="28"/>
              </w:rPr>
              <w:t xml:space="preserve"> Кабинета Министров Республики Татарстан </w:t>
            </w:r>
          </w:p>
        </w:tc>
      </w:tr>
      <w:tr w:rsidR="00B5007F" w:rsidTr="00BA4942">
        <w:tc>
          <w:tcPr>
            <w:tcW w:w="4111" w:type="dxa"/>
          </w:tcPr>
          <w:p w:rsidR="00B5007F" w:rsidRPr="00893668" w:rsidRDefault="00B5007F" w:rsidP="00AA0F21">
            <w:pPr>
              <w:spacing w:line="264" w:lineRule="auto"/>
              <w:jc w:val="both"/>
              <w:rPr>
                <w:rFonts w:ascii="Times New Roman" w:hAnsi="Times New Roman" w:cs="Times New Roman"/>
                <w:sz w:val="28"/>
                <w:szCs w:val="28"/>
              </w:rPr>
            </w:pPr>
          </w:p>
        </w:tc>
      </w:tr>
    </w:tbl>
    <w:p w:rsidR="00B5007F" w:rsidRDefault="00B5007F" w:rsidP="00AA0F21">
      <w:pPr>
        <w:autoSpaceDE w:val="0"/>
        <w:autoSpaceDN w:val="0"/>
        <w:adjustRightInd w:val="0"/>
        <w:spacing w:after="0" w:line="264" w:lineRule="auto"/>
        <w:ind w:firstLine="709"/>
        <w:jc w:val="both"/>
        <w:rPr>
          <w:rFonts w:ascii="Times New Roman" w:hAnsi="Times New Roman" w:cs="Times New Roman"/>
          <w:sz w:val="28"/>
          <w:szCs w:val="28"/>
        </w:rPr>
      </w:pPr>
      <w:r w:rsidRPr="00513B00">
        <w:rPr>
          <w:rFonts w:ascii="Times New Roman" w:hAnsi="Times New Roman" w:cs="Times New Roman"/>
          <w:sz w:val="28"/>
          <w:szCs w:val="28"/>
        </w:rPr>
        <w:t>Кабинет Министров Республики Татарстан ПОСТАНОВЛЯЕТ:</w:t>
      </w:r>
    </w:p>
    <w:p w:rsidR="00607DD6" w:rsidRDefault="00607DD6" w:rsidP="00AA0F21">
      <w:pPr>
        <w:autoSpaceDE w:val="0"/>
        <w:autoSpaceDN w:val="0"/>
        <w:adjustRightInd w:val="0"/>
        <w:spacing w:after="0" w:line="264" w:lineRule="auto"/>
        <w:ind w:firstLine="709"/>
        <w:jc w:val="both"/>
        <w:rPr>
          <w:rFonts w:ascii="Times New Roman" w:hAnsi="Times New Roman" w:cs="Times New Roman"/>
          <w:sz w:val="28"/>
          <w:szCs w:val="28"/>
        </w:rPr>
      </w:pPr>
    </w:p>
    <w:p w:rsidR="00886467" w:rsidRDefault="00CD4E75" w:rsidP="0099204E">
      <w:pPr>
        <w:autoSpaceDE w:val="0"/>
        <w:autoSpaceDN w:val="0"/>
        <w:adjustRightInd w:val="0"/>
        <w:spacing w:after="0" w:line="240" w:lineRule="auto"/>
        <w:ind w:firstLine="708"/>
        <w:jc w:val="both"/>
        <w:rPr>
          <w:rFonts w:ascii="Times New Roman" w:hAnsi="Times New Roman" w:cs="Times New Roman"/>
          <w:sz w:val="28"/>
          <w:szCs w:val="28"/>
        </w:rPr>
      </w:pPr>
      <w:r w:rsidRPr="00D3002E">
        <w:rPr>
          <w:rFonts w:ascii="Times New Roman" w:hAnsi="Times New Roman" w:cs="Times New Roman"/>
          <w:sz w:val="28"/>
          <w:szCs w:val="28"/>
        </w:rPr>
        <w:t xml:space="preserve">1. </w:t>
      </w:r>
      <w:r w:rsidR="00886467" w:rsidRPr="00D3002E">
        <w:rPr>
          <w:rFonts w:ascii="Times New Roman" w:hAnsi="Times New Roman" w:cs="Times New Roman"/>
          <w:sz w:val="28"/>
          <w:szCs w:val="28"/>
        </w:rPr>
        <w:t>Внести в</w:t>
      </w:r>
      <w:r w:rsidR="00886467" w:rsidRPr="0021426A">
        <w:rPr>
          <w:rFonts w:ascii="Times New Roman" w:hAnsi="Times New Roman" w:cs="Times New Roman"/>
          <w:sz w:val="28"/>
          <w:szCs w:val="28"/>
        </w:rPr>
        <w:t xml:space="preserve"> </w:t>
      </w:r>
      <w:hyperlink r:id="rId8" w:history="1">
        <w:r w:rsidR="00D3002E" w:rsidRPr="00D3002E">
          <w:rPr>
            <w:rFonts w:ascii="Times New Roman" w:hAnsi="Times New Roman" w:cs="Times New Roman"/>
            <w:sz w:val="28"/>
            <w:szCs w:val="28"/>
          </w:rPr>
          <w:t>Положение</w:t>
        </w:r>
      </w:hyperlink>
      <w:r w:rsidR="00D3002E">
        <w:rPr>
          <w:rFonts w:ascii="Times New Roman" w:hAnsi="Times New Roman" w:cs="Times New Roman"/>
          <w:sz w:val="28"/>
          <w:szCs w:val="28"/>
        </w:rPr>
        <w:t xml:space="preserve"> о порядке предоставления денежных выплат, пособий, субсидий и стипендий отдельным категориям населения в Республике Татарстан</w:t>
      </w:r>
      <w:r w:rsidR="0099204E">
        <w:rPr>
          <w:rFonts w:ascii="Times New Roman" w:hAnsi="Times New Roman" w:cs="Times New Roman"/>
          <w:sz w:val="28"/>
          <w:szCs w:val="28"/>
        </w:rPr>
        <w:t>, утвержденн</w:t>
      </w:r>
      <w:r w:rsidR="00D3002E">
        <w:rPr>
          <w:rFonts w:ascii="Times New Roman" w:hAnsi="Times New Roman" w:cs="Times New Roman"/>
          <w:sz w:val="28"/>
          <w:szCs w:val="28"/>
        </w:rPr>
        <w:t>ое</w:t>
      </w:r>
      <w:r w:rsidR="0099204E">
        <w:rPr>
          <w:rFonts w:ascii="Times New Roman" w:hAnsi="Times New Roman" w:cs="Times New Roman"/>
          <w:sz w:val="28"/>
          <w:szCs w:val="28"/>
        </w:rPr>
        <w:t xml:space="preserve"> постановлением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 </w:t>
      </w:r>
      <w:r w:rsidR="00886467" w:rsidRPr="0021426A">
        <w:rPr>
          <w:rFonts w:ascii="Times New Roman" w:hAnsi="Times New Roman" w:cs="Times New Roman"/>
          <w:sz w:val="28"/>
          <w:szCs w:val="28"/>
        </w:rPr>
        <w:t xml:space="preserve">(с изменениями, внесенными постановлениями Кабинета Министров Республики Татарстан </w:t>
      </w:r>
      <w:r w:rsidR="0099204E" w:rsidRPr="0099204E">
        <w:rPr>
          <w:rFonts w:ascii="Times New Roman" w:hAnsi="Times New Roman" w:cs="Times New Roman"/>
          <w:sz w:val="28"/>
          <w:szCs w:val="28"/>
        </w:rPr>
        <w:t xml:space="preserve">от 22.01.2005 </w:t>
      </w:r>
      <w:hyperlink r:id="rId9"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22</w:t>
        </w:r>
      </w:hyperlink>
      <w:r w:rsidR="0099204E" w:rsidRPr="0099204E">
        <w:rPr>
          <w:rFonts w:ascii="Times New Roman" w:hAnsi="Times New Roman" w:cs="Times New Roman"/>
          <w:sz w:val="28"/>
          <w:szCs w:val="28"/>
        </w:rPr>
        <w:t xml:space="preserve">, от 30.05.2005 </w:t>
      </w:r>
      <w:hyperlink r:id="rId10"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239</w:t>
        </w:r>
      </w:hyperlink>
      <w:r w:rsidR="0099204E" w:rsidRPr="0099204E">
        <w:rPr>
          <w:rFonts w:ascii="Times New Roman" w:hAnsi="Times New Roman" w:cs="Times New Roman"/>
          <w:sz w:val="28"/>
          <w:szCs w:val="28"/>
        </w:rPr>
        <w:t xml:space="preserve">, от 02.10.2006 </w:t>
      </w:r>
      <w:hyperlink r:id="rId11"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490</w:t>
        </w:r>
      </w:hyperlink>
      <w:r w:rsidR="0099204E" w:rsidRPr="0099204E">
        <w:rPr>
          <w:rFonts w:ascii="Times New Roman" w:hAnsi="Times New Roman" w:cs="Times New Roman"/>
          <w:sz w:val="28"/>
          <w:szCs w:val="28"/>
        </w:rPr>
        <w:t xml:space="preserve">, от 06.04.2007 </w:t>
      </w:r>
      <w:hyperlink r:id="rId12"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123</w:t>
        </w:r>
      </w:hyperlink>
      <w:r w:rsidR="0099204E" w:rsidRPr="0099204E">
        <w:rPr>
          <w:rFonts w:ascii="Times New Roman" w:hAnsi="Times New Roman" w:cs="Times New Roman"/>
          <w:sz w:val="28"/>
          <w:szCs w:val="28"/>
        </w:rPr>
        <w:t xml:space="preserve">, от 08.09.2008 </w:t>
      </w:r>
      <w:hyperlink r:id="rId13"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640</w:t>
        </w:r>
      </w:hyperlink>
      <w:r w:rsidR="0099204E" w:rsidRPr="0099204E">
        <w:rPr>
          <w:rFonts w:ascii="Times New Roman" w:hAnsi="Times New Roman" w:cs="Times New Roman"/>
          <w:sz w:val="28"/>
          <w:szCs w:val="28"/>
        </w:rPr>
        <w:t xml:space="preserve">, от 29.11.2010 </w:t>
      </w:r>
      <w:hyperlink r:id="rId14"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956</w:t>
        </w:r>
      </w:hyperlink>
      <w:r w:rsidR="0099204E" w:rsidRPr="0099204E">
        <w:rPr>
          <w:rFonts w:ascii="Times New Roman" w:hAnsi="Times New Roman" w:cs="Times New Roman"/>
          <w:sz w:val="28"/>
          <w:szCs w:val="28"/>
        </w:rPr>
        <w:t xml:space="preserve">, от 21.06.2011 </w:t>
      </w:r>
      <w:hyperlink r:id="rId15"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496</w:t>
        </w:r>
      </w:hyperlink>
      <w:r w:rsidR="0099204E" w:rsidRPr="0099204E">
        <w:rPr>
          <w:rFonts w:ascii="Times New Roman" w:hAnsi="Times New Roman" w:cs="Times New Roman"/>
          <w:sz w:val="28"/>
          <w:szCs w:val="28"/>
        </w:rPr>
        <w:t xml:space="preserve">, от 06.12.2011 </w:t>
      </w:r>
      <w:hyperlink r:id="rId16"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1001</w:t>
        </w:r>
      </w:hyperlink>
      <w:r w:rsidR="0099204E" w:rsidRPr="0099204E">
        <w:rPr>
          <w:rFonts w:ascii="Times New Roman" w:hAnsi="Times New Roman" w:cs="Times New Roman"/>
          <w:sz w:val="28"/>
          <w:szCs w:val="28"/>
        </w:rPr>
        <w:t xml:space="preserve">, от 13.04.2012 </w:t>
      </w:r>
      <w:hyperlink r:id="rId17"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304</w:t>
        </w:r>
      </w:hyperlink>
      <w:r w:rsidR="0099204E" w:rsidRPr="0099204E">
        <w:rPr>
          <w:rFonts w:ascii="Times New Roman" w:hAnsi="Times New Roman" w:cs="Times New Roman"/>
          <w:sz w:val="28"/>
          <w:szCs w:val="28"/>
        </w:rPr>
        <w:t xml:space="preserve">, от 19.01.2013 </w:t>
      </w:r>
      <w:hyperlink r:id="rId18"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20</w:t>
        </w:r>
      </w:hyperlink>
      <w:r w:rsidR="0099204E" w:rsidRPr="0099204E">
        <w:rPr>
          <w:rFonts w:ascii="Times New Roman" w:hAnsi="Times New Roman" w:cs="Times New Roman"/>
          <w:sz w:val="28"/>
          <w:szCs w:val="28"/>
        </w:rPr>
        <w:t xml:space="preserve">, от 12.03.2013 </w:t>
      </w:r>
      <w:hyperlink r:id="rId19"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157</w:t>
        </w:r>
      </w:hyperlink>
      <w:r w:rsidR="0099204E" w:rsidRPr="0099204E">
        <w:rPr>
          <w:rFonts w:ascii="Times New Roman" w:hAnsi="Times New Roman" w:cs="Times New Roman"/>
          <w:sz w:val="28"/>
          <w:szCs w:val="28"/>
        </w:rPr>
        <w:t xml:space="preserve">, от 08.02.2014 </w:t>
      </w:r>
      <w:hyperlink r:id="rId20"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80</w:t>
        </w:r>
      </w:hyperlink>
      <w:r w:rsidR="0099204E" w:rsidRPr="0099204E">
        <w:rPr>
          <w:rFonts w:ascii="Times New Roman" w:hAnsi="Times New Roman" w:cs="Times New Roman"/>
          <w:sz w:val="28"/>
          <w:szCs w:val="28"/>
        </w:rPr>
        <w:t xml:space="preserve">, от 05.12.2014 </w:t>
      </w:r>
      <w:hyperlink r:id="rId21"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947</w:t>
        </w:r>
      </w:hyperlink>
      <w:r w:rsidR="0099204E" w:rsidRPr="0099204E">
        <w:rPr>
          <w:rFonts w:ascii="Times New Roman" w:hAnsi="Times New Roman" w:cs="Times New Roman"/>
          <w:sz w:val="28"/>
          <w:szCs w:val="28"/>
        </w:rPr>
        <w:t xml:space="preserve">, от 15.04.2015 </w:t>
      </w:r>
      <w:hyperlink r:id="rId22"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254</w:t>
        </w:r>
      </w:hyperlink>
      <w:r w:rsidR="0099204E" w:rsidRPr="0099204E">
        <w:rPr>
          <w:rFonts w:ascii="Times New Roman" w:hAnsi="Times New Roman" w:cs="Times New Roman"/>
          <w:sz w:val="28"/>
          <w:szCs w:val="28"/>
        </w:rPr>
        <w:t xml:space="preserve">, от 01.12.2015 </w:t>
      </w:r>
      <w:hyperlink r:id="rId23"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911</w:t>
        </w:r>
      </w:hyperlink>
      <w:r w:rsidR="0099204E" w:rsidRPr="0099204E">
        <w:rPr>
          <w:rFonts w:ascii="Times New Roman" w:hAnsi="Times New Roman" w:cs="Times New Roman"/>
          <w:sz w:val="28"/>
          <w:szCs w:val="28"/>
        </w:rPr>
        <w:t xml:space="preserve">, от 22.06.2016 </w:t>
      </w:r>
      <w:hyperlink r:id="rId24"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425</w:t>
        </w:r>
      </w:hyperlink>
      <w:r w:rsidR="0099204E" w:rsidRPr="0099204E">
        <w:rPr>
          <w:rFonts w:ascii="Times New Roman" w:hAnsi="Times New Roman" w:cs="Times New Roman"/>
          <w:sz w:val="28"/>
          <w:szCs w:val="28"/>
        </w:rPr>
        <w:t xml:space="preserve">, от 10.09.2016 </w:t>
      </w:r>
      <w:hyperlink r:id="rId25"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625</w:t>
        </w:r>
      </w:hyperlink>
      <w:r w:rsidR="0099204E" w:rsidRPr="0099204E">
        <w:rPr>
          <w:rFonts w:ascii="Times New Roman" w:hAnsi="Times New Roman" w:cs="Times New Roman"/>
          <w:sz w:val="28"/>
          <w:szCs w:val="28"/>
        </w:rPr>
        <w:t xml:space="preserve">, от 20.12.2016 </w:t>
      </w:r>
      <w:hyperlink r:id="rId26"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959</w:t>
        </w:r>
      </w:hyperlink>
      <w:r w:rsidR="0099204E" w:rsidRPr="0099204E">
        <w:rPr>
          <w:rFonts w:ascii="Times New Roman" w:hAnsi="Times New Roman" w:cs="Times New Roman"/>
          <w:sz w:val="28"/>
          <w:szCs w:val="28"/>
        </w:rPr>
        <w:t xml:space="preserve">, от 10.05.2017 </w:t>
      </w:r>
      <w:hyperlink r:id="rId27"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268</w:t>
        </w:r>
      </w:hyperlink>
      <w:r w:rsidR="0099204E" w:rsidRPr="0099204E">
        <w:rPr>
          <w:rFonts w:ascii="Times New Roman" w:hAnsi="Times New Roman" w:cs="Times New Roman"/>
          <w:sz w:val="28"/>
          <w:szCs w:val="28"/>
        </w:rPr>
        <w:t xml:space="preserve">, от 28.08.2017 </w:t>
      </w:r>
      <w:hyperlink r:id="rId28"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604</w:t>
        </w:r>
      </w:hyperlink>
      <w:r w:rsidR="0099204E" w:rsidRPr="0099204E">
        <w:rPr>
          <w:rFonts w:ascii="Times New Roman" w:hAnsi="Times New Roman" w:cs="Times New Roman"/>
          <w:sz w:val="28"/>
          <w:szCs w:val="28"/>
        </w:rPr>
        <w:t xml:space="preserve">, от 27.10.2017 </w:t>
      </w:r>
      <w:hyperlink r:id="rId29"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812</w:t>
        </w:r>
      </w:hyperlink>
      <w:r w:rsidR="0099204E" w:rsidRPr="0099204E">
        <w:rPr>
          <w:rFonts w:ascii="Times New Roman" w:hAnsi="Times New Roman" w:cs="Times New Roman"/>
          <w:sz w:val="28"/>
          <w:szCs w:val="28"/>
        </w:rPr>
        <w:t xml:space="preserve">, от 01.11.2017 </w:t>
      </w:r>
      <w:hyperlink r:id="rId30"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833</w:t>
        </w:r>
      </w:hyperlink>
      <w:r w:rsidR="0099204E" w:rsidRPr="0099204E">
        <w:rPr>
          <w:rFonts w:ascii="Times New Roman" w:hAnsi="Times New Roman" w:cs="Times New Roman"/>
          <w:sz w:val="28"/>
          <w:szCs w:val="28"/>
        </w:rPr>
        <w:t xml:space="preserve">, от 25.12.2018 </w:t>
      </w:r>
      <w:hyperlink r:id="rId31"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1228</w:t>
        </w:r>
      </w:hyperlink>
      <w:r w:rsidR="0099204E" w:rsidRPr="0099204E">
        <w:rPr>
          <w:rFonts w:ascii="Times New Roman" w:hAnsi="Times New Roman" w:cs="Times New Roman"/>
          <w:sz w:val="28"/>
          <w:szCs w:val="28"/>
        </w:rPr>
        <w:t xml:space="preserve">, от 07.03.2019 </w:t>
      </w:r>
      <w:hyperlink r:id="rId32"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163</w:t>
        </w:r>
      </w:hyperlink>
      <w:r w:rsidR="0099204E" w:rsidRPr="0099204E">
        <w:rPr>
          <w:rFonts w:ascii="Times New Roman" w:hAnsi="Times New Roman" w:cs="Times New Roman"/>
          <w:sz w:val="28"/>
          <w:szCs w:val="28"/>
        </w:rPr>
        <w:t xml:space="preserve">, от 05.08.2019 </w:t>
      </w:r>
      <w:hyperlink r:id="rId33"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644</w:t>
        </w:r>
      </w:hyperlink>
      <w:r w:rsidR="0099204E" w:rsidRPr="0099204E">
        <w:rPr>
          <w:rFonts w:ascii="Times New Roman" w:hAnsi="Times New Roman" w:cs="Times New Roman"/>
          <w:sz w:val="28"/>
          <w:szCs w:val="28"/>
        </w:rPr>
        <w:t xml:space="preserve">, от 10.12.2019 </w:t>
      </w:r>
      <w:hyperlink r:id="rId34"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1131</w:t>
        </w:r>
      </w:hyperlink>
      <w:r w:rsidR="0099204E" w:rsidRPr="0099204E">
        <w:rPr>
          <w:rFonts w:ascii="Times New Roman" w:hAnsi="Times New Roman" w:cs="Times New Roman"/>
          <w:sz w:val="28"/>
          <w:szCs w:val="28"/>
        </w:rPr>
        <w:t xml:space="preserve">, </w:t>
      </w:r>
      <w:r w:rsidR="0099204E">
        <w:rPr>
          <w:rFonts w:ascii="Times New Roman" w:hAnsi="Times New Roman" w:cs="Times New Roman"/>
          <w:sz w:val="28"/>
          <w:szCs w:val="28"/>
        </w:rPr>
        <w:t xml:space="preserve"> </w:t>
      </w:r>
      <w:r w:rsidR="0099204E" w:rsidRPr="0099204E">
        <w:rPr>
          <w:rFonts w:ascii="Times New Roman" w:hAnsi="Times New Roman" w:cs="Times New Roman"/>
          <w:sz w:val="28"/>
          <w:szCs w:val="28"/>
        </w:rPr>
        <w:t xml:space="preserve">от 02.06.2020 </w:t>
      </w:r>
      <w:hyperlink r:id="rId35" w:history="1">
        <w:r w:rsidR="0099204E">
          <w:rPr>
            <w:rFonts w:ascii="Times New Roman" w:hAnsi="Times New Roman" w:cs="Times New Roman"/>
            <w:sz w:val="28"/>
            <w:szCs w:val="28"/>
          </w:rPr>
          <w:t xml:space="preserve">№ </w:t>
        </w:r>
        <w:r w:rsidR="0099204E" w:rsidRPr="0099204E">
          <w:rPr>
            <w:rFonts w:ascii="Times New Roman" w:hAnsi="Times New Roman" w:cs="Times New Roman"/>
            <w:sz w:val="28"/>
            <w:szCs w:val="28"/>
          </w:rPr>
          <w:t>461</w:t>
        </w:r>
      </w:hyperlink>
      <w:r w:rsidR="0099204E" w:rsidRPr="0099204E">
        <w:rPr>
          <w:rFonts w:ascii="Times New Roman" w:hAnsi="Times New Roman" w:cs="Times New Roman"/>
          <w:sz w:val="28"/>
          <w:szCs w:val="28"/>
        </w:rPr>
        <w:t xml:space="preserve">, от 11.09.2020 </w:t>
      </w:r>
      <w:hyperlink r:id="rId36"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827</w:t>
        </w:r>
      </w:hyperlink>
      <w:r w:rsidR="0099204E" w:rsidRPr="0099204E">
        <w:rPr>
          <w:rFonts w:ascii="Times New Roman" w:hAnsi="Times New Roman" w:cs="Times New Roman"/>
          <w:sz w:val="28"/>
          <w:szCs w:val="28"/>
        </w:rPr>
        <w:t xml:space="preserve">, от 05.11.2020 </w:t>
      </w:r>
      <w:hyperlink r:id="rId37"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999</w:t>
        </w:r>
      </w:hyperlink>
      <w:r w:rsidR="0099204E" w:rsidRPr="0099204E">
        <w:rPr>
          <w:rFonts w:ascii="Times New Roman" w:hAnsi="Times New Roman" w:cs="Times New Roman"/>
          <w:sz w:val="28"/>
          <w:szCs w:val="28"/>
        </w:rPr>
        <w:t xml:space="preserve">, от 16.12.2020 </w:t>
      </w:r>
      <w:hyperlink r:id="rId38" w:history="1">
        <w:r w:rsidR="0099204E">
          <w:rPr>
            <w:rFonts w:ascii="Times New Roman" w:hAnsi="Times New Roman" w:cs="Times New Roman"/>
            <w:sz w:val="28"/>
            <w:szCs w:val="28"/>
          </w:rPr>
          <w:t>№</w:t>
        </w:r>
        <w:r w:rsidR="0099204E" w:rsidRPr="0099204E">
          <w:rPr>
            <w:rFonts w:ascii="Times New Roman" w:hAnsi="Times New Roman" w:cs="Times New Roman"/>
            <w:sz w:val="28"/>
            <w:szCs w:val="28"/>
          </w:rPr>
          <w:t xml:space="preserve"> 1141</w:t>
        </w:r>
      </w:hyperlink>
      <w:r w:rsidR="0099204E">
        <w:rPr>
          <w:rFonts w:ascii="Times New Roman" w:hAnsi="Times New Roman" w:cs="Times New Roman"/>
          <w:sz w:val="28"/>
          <w:szCs w:val="28"/>
        </w:rPr>
        <w:t>), следующие изменения:</w:t>
      </w:r>
    </w:p>
    <w:p w:rsidR="00CD4E75" w:rsidRPr="008F6E32" w:rsidRDefault="00660DBB" w:rsidP="00485505">
      <w:pPr>
        <w:autoSpaceDE w:val="0"/>
        <w:autoSpaceDN w:val="0"/>
        <w:adjustRightInd w:val="0"/>
        <w:spacing w:after="0" w:line="240" w:lineRule="auto"/>
        <w:ind w:firstLine="708"/>
        <w:jc w:val="both"/>
        <w:rPr>
          <w:rFonts w:ascii="Times New Roman" w:hAnsi="Times New Roman" w:cs="Times New Roman"/>
          <w:sz w:val="28"/>
          <w:szCs w:val="28"/>
        </w:rPr>
      </w:pPr>
      <w:r w:rsidRPr="008F6E32">
        <w:rPr>
          <w:rFonts w:ascii="Times New Roman" w:hAnsi="Times New Roman" w:cs="Times New Roman"/>
          <w:sz w:val="28"/>
          <w:szCs w:val="28"/>
        </w:rPr>
        <w:t>пункт 2.2 изложить в следующей редакции:</w:t>
      </w:r>
    </w:p>
    <w:p w:rsidR="008F6E32" w:rsidRPr="008F6E32" w:rsidRDefault="008F6E32" w:rsidP="00485505">
      <w:pPr>
        <w:pStyle w:val="ConsPlusNormal"/>
        <w:ind w:firstLine="708"/>
        <w:jc w:val="both"/>
      </w:pPr>
      <w:r>
        <w:t>«</w:t>
      </w:r>
      <w:r w:rsidRPr="008F6E32">
        <w:t xml:space="preserve">2.2. Для назначения ежемесячной денежной выплаты граждане, указанные в </w:t>
      </w:r>
      <w:hyperlink w:anchor="P116" w:history="1">
        <w:r w:rsidRPr="008F6E32">
          <w:t>пункте 2.1</w:t>
        </w:r>
      </w:hyperlink>
      <w:r w:rsidRPr="008F6E32">
        <w:t xml:space="preserve"> настоящего Положения, их законные представители или лица, уполномоченные ими на основании доверенности, представляют в отделение Центра по месту жительства:</w:t>
      </w:r>
    </w:p>
    <w:p w:rsidR="008F6E32" w:rsidRPr="008F6E32" w:rsidRDefault="008F6E32" w:rsidP="00485505">
      <w:pPr>
        <w:pStyle w:val="ConsPlusNormal"/>
        <w:ind w:firstLine="708"/>
        <w:jc w:val="both"/>
      </w:pPr>
      <w:r w:rsidRPr="008F6E32">
        <w:t>заявление о назначении ежемесячной денежной выплаты, которое может быть подписано с применением электронных считывателей подписи;</w:t>
      </w:r>
    </w:p>
    <w:p w:rsidR="008F6E32" w:rsidRPr="008F6E32" w:rsidRDefault="008F6E32" w:rsidP="00485505">
      <w:pPr>
        <w:pStyle w:val="ConsPlusNormal"/>
        <w:ind w:firstLine="708"/>
        <w:jc w:val="both"/>
      </w:pPr>
      <w:r w:rsidRPr="008F6E32">
        <w:t xml:space="preserve">копии документов, подтверждающих принадлежность лица к категориям граждан, указанным в </w:t>
      </w:r>
      <w:hyperlink w:anchor="P116" w:history="1">
        <w:r w:rsidRPr="008F6E32">
          <w:t>пункте 2.1</w:t>
        </w:r>
      </w:hyperlink>
      <w:r w:rsidRPr="008F6E32">
        <w:t xml:space="preserve"> настоящего Положения;</w:t>
      </w:r>
    </w:p>
    <w:p w:rsidR="008F6E32" w:rsidRPr="008F6E32" w:rsidRDefault="008F6E32" w:rsidP="00485505">
      <w:pPr>
        <w:pStyle w:val="ConsPlusNormal"/>
        <w:ind w:firstLine="708"/>
        <w:jc w:val="both"/>
      </w:pPr>
      <w:r w:rsidRPr="008F6E32">
        <w:t xml:space="preserve">копию доверенности, оформленной в соответствии с законодательством Российской Федерации (далее - доверенность), в случае, если для назначения ежемесячной денежной выплаты заявление представляется доверенным лицом гражданина, указанного в </w:t>
      </w:r>
      <w:hyperlink w:anchor="P116" w:history="1">
        <w:r w:rsidRPr="008F6E32">
          <w:t>пункте 2.1</w:t>
        </w:r>
      </w:hyperlink>
      <w:r w:rsidRPr="008F6E32">
        <w:t xml:space="preserve"> настоящего Положения.</w:t>
      </w:r>
    </w:p>
    <w:p w:rsidR="008F6E32" w:rsidRPr="008F6E32" w:rsidRDefault="008F6E32" w:rsidP="00485505">
      <w:pPr>
        <w:pStyle w:val="ConsPlusNormal"/>
        <w:ind w:firstLine="708"/>
        <w:jc w:val="both"/>
      </w:pPr>
      <w:r w:rsidRPr="008F6E32">
        <w:lastRenderedPageBreak/>
        <w:t>Ветераны труда дополнительно представляют документы, подтверждающие доходы, указанные в абзац</w:t>
      </w:r>
      <w:r w:rsidR="002F4F54">
        <w:t>е</w:t>
      </w:r>
      <w:r w:rsidRPr="008F6E32">
        <w:t xml:space="preserve"> третьем пункта 1 и абзацах пятом и девятом пункта 2 приложения к настоящему Положению.</w:t>
      </w:r>
    </w:p>
    <w:p w:rsidR="008F6E32" w:rsidRPr="008F6E32" w:rsidRDefault="008F6E32" w:rsidP="00485505">
      <w:pPr>
        <w:pStyle w:val="ConsPlusNormal"/>
        <w:ind w:firstLine="708"/>
        <w:jc w:val="both"/>
      </w:pPr>
      <w:r w:rsidRPr="008F6E32">
        <w:t xml:space="preserve">Граждане, указанные в </w:t>
      </w:r>
      <w:hyperlink w:anchor="P116" w:history="1">
        <w:r w:rsidRPr="008F6E32">
          <w:t>пункте 2.1</w:t>
        </w:r>
      </w:hyperlink>
      <w:r w:rsidRPr="008F6E32">
        <w:t xml:space="preserve"> настоящего Положения, их законные представители или лица, уполномоченные ими на основании доверенности, при обращении с заявлением предъявляют документ, удостоверяющий личность заявителя, и представляют реквизиты лицевого счета, открытого в банке или ином кредитном учреждении.</w:t>
      </w:r>
    </w:p>
    <w:p w:rsidR="008F6E32" w:rsidRDefault="008F6E32" w:rsidP="00485505">
      <w:pPr>
        <w:pStyle w:val="ConsPlusNormal"/>
        <w:ind w:firstLine="708"/>
        <w:jc w:val="both"/>
      </w:pPr>
      <w:r w:rsidRPr="008F6E32">
        <w:t xml:space="preserve">Ветераны труда, которые соответствуют условиям назначения пенсии, предусмотренным федеральными законами </w:t>
      </w:r>
      <w:hyperlink r:id="rId39" w:history="1">
        <w:r w:rsidR="00CF4B14">
          <w:t>«</w:t>
        </w:r>
        <w:r w:rsidRPr="008F6E32">
          <w:t>О страховых пенсиях</w:t>
        </w:r>
        <w:r w:rsidR="00CF4B14">
          <w:t>»</w:t>
        </w:r>
      </w:hyperlink>
      <w:r w:rsidRPr="008F6E32">
        <w:t xml:space="preserve">, </w:t>
      </w:r>
      <w:hyperlink r:id="rId40" w:history="1">
        <w:r w:rsidR="00CF4B14">
          <w:t>«</w:t>
        </w:r>
        <w:r w:rsidRPr="008F6E32">
          <w:t>О трудовых пенсиях в Российской Федерации</w:t>
        </w:r>
        <w:r w:rsidR="00CF4B14">
          <w:t>»</w:t>
        </w:r>
      </w:hyperlink>
      <w:r w:rsidRPr="008F6E32">
        <w:t xml:space="preserve"> и </w:t>
      </w:r>
      <w:hyperlink r:id="rId41" w:history="1">
        <w:r w:rsidR="00CF4B14">
          <w:t>«</w:t>
        </w:r>
        <w:r w:rsidRPr="008F6E32">
          <w:t>О государственном пенсионном обеспечении в Российской Федерации</w:t>
        </w:r>
        <w:r w:rsidR="00CF4B14">
          <w:t>»</w:t>
        </w:r>
      </w:hyperlink>
      <w:r w:rsidRPr="008F6E32">
        <w:t xml:space="preserve">, по состоянию на 31 декабря 2018 года, но не достигшие возраста 60 и 55 лет (соответственно мужчины и женщины), лица, награжденные государственными наградами Республики Татарстан, учрежденными </w:t>
      </w:r>
      <w:hyperlink r:id="rId42" w:history="1">
        <w:r w:rsidRPr="008F6E32">
          <w:t>Законом</w:t>
        </w:r>
      </w:hyperlink>
      <w:r w:rsidRPr="008F6E32">
        <w:t xml:space="preserve"> Республики Татарстан </w:t>
      </w:r>
      <w:r w:rsidR="00CF4B14">
        <w:t>«</w:t>
      </w:r>
      <w:r w:rsidRPr="008F6E32">
        <w:t>О государственных наградах Республики Татарстан</w:t>
      </w:r>
      <w:r w:rsidR="00CF4B14">
        <w:t>»</w:t>
      </w:r>
      <w:r w:rsidRPr="008F6E32">
        <w:t xml:space="preserve">, которые соответствуют условиям назначения пенсии, предусмотренным федеральными законами </w:t>
      </w:r>
      <w:hyperlink r:id="rId43" w:history="1">
        <w:r w:rsidR="00CF4B14">
          <w:t>«</w:t>
        </w:r>
        <w:r w:rsidRPr="008F6E32">
          <w:t>О страховых пенсиях</w:t>
        </w:r>
        <w:r w:rsidR="00CF4B14">
          <w:t>»</w:t>
        </w:r>
      </w:hyperlink>
      <w:r w:rsidRPr="008F6E32">
        <w:t xml:space="preserve">, </w:t>
      </w:r>
      <w:hyperlink r:id="rId44" w:history="1">
        <w:r w:rsidR="00CF4B14">
          <w:t>«</w:t>
        </w:r>
        <w:r w:rsidRPr="008F6E32">
          <w:t>О трудовых пенсиях в Российской Федерации</w:t>
        </w:r>
        <w:r w:rsidR="00CF4B14">
          <w:t>»</w:t>
        </w:r>
      </w:hyperlink>
      <w:r w:rsidRPr="008F6E32">
        <w:t xml:space="preserve"> и </w:t>
      </w:r>
      <w:hyperlink r:id="rId45" w:history="1">
        <w:r w:rsidR="00CF4B14">
          <w:t>«</w:t>
        </w:r>
        <w:r w:rsidRPr="008F6E32">
          <w:t>О государственном пенсионном обеспечении в Российской Федерации</w:t>
        </w:r>
        <w:r w:rsidR="00CF4B14">
          <w:t>»</w:t>
        </w:r>
      </w:hyperlink>
      <w:r w:rsidRPr="008F6E32">
        <w:t>, по состоянию на 31 декабря 2018 года, дополнительно представляют справку из Отделения Пенсионного фонда Российской Федерации по Республике Татарстан об их соответствии условиям назначения пенсии, предусмотренным указанными федеральными законами по состоянию на 31 декабря 2018 года.</w:t>
      </w:r>
      <w:r w:rsidR="00485505">
        <w:t>»;</w:t>
      </w:r>
    </w:p>
    <w:p w:rsidR="006B23AB" w:rsidRDefault="006B23AB" w:rsidP="00485505">
      <w:pPr>
        <w:pStyle w:val="ConsPlusNormal"/>
        <w:ind w:firstLine="708"/>
        <w:jc w:val="both"/>
      </w:pPr>
      <w:r>
        <w:t>в пункте 2.5:</w:t>
      </w:r>
    </w:p>
    <w:p w:rsidR="002D5EC8" w:rsidRDefault="00A63465" w:rsidP="00485505">
      <w:pPr>
        <w:pStyle w:val="ConsPlusNormal"/>
        <w:ind w:firstLine="708"/>
        <w:jc w:val="both"/>
      </w:pPr>
      <w:r>
        <w:t xml:space="preserve">абзац первый дополнить </w:t>
      </w:r>
      <w:r w:rsidR="002D5EC8">
        <w:t>предложением следующего содержания:</w:t>
      </w:r>
    </w:p>
    <w:p w:rsidR="00A63465" w:rsidRDefault="00A63465" w:rsidP="00485505">
      <w:pPr>
        <w:pStyle w:val="ConsPlusNormal"/>
        <w:ind w:firstLine="708"/>
        <w:jc w:val="both"/>
      </w:pPr>
      <w:r>
        <w:t>«</w:t>
      </w:r>
      <w:r w:rsidRPr="00A63465">
        <w:t>Срок принятия решения о назначении либо об отказе в назначении ежемесячной денежной выплаты продлевается на 20 рабочих дней в случае не поступления сведений, запрашиваемых в рамках межведомственного взаимодействия</w:t>
      </w:r>
      <w:r>
        <w:t>.»;</w:t>
      </w:r>
    </w:p>
    <w:p w:rsidR="009F23D8" w:rsidRDefault="006B23AB" w:rsidP="009075DA">
      <w:pPr>
        <w:pStyle w:val="ConsPlusNormal"/>
        <w:ind w:firstLine="708"/>
        <w:jc w:val="both"/>
      </w:pPr>
      <w:r>
        <w:t xml:space="preserve">абзац четвертый </w:t>
      </w:r>
      <w:r w:rsidR="009F23D8">
        <w:t>изложить в следующей редакции:</w:t>
      </w:r>
    </w:p>
    <w:p w:rsidR="009F23D8" w:rsidRDefault="009F23D8" w:rsidP="009F23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«Основаниями для отказа в назначении ежемесячной денежной выплаты являются:»;</w:t>
      </w:r>
    </w:p>
    <w:p w:rsidR="009F23D8" w:rsidRDefault="009F23D8" w:rsidP="009F23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дополнить абзацами следующего содержания:</w:t>
      </w:r>
    </w:p>
    <w:p w:rsidR="009F23D8" w:rsidRPr="00B20DE4" w:rsidRDefault="00B20DE4" w:rsidP="009F23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F23D8">
        <w:rPr>
          <w:rFonts w:ascii="Times New Roman" w:hAnsi="Times New Roman" w:cs="Times New Roman"/>
          <w:sz w:val="28"/>
          <w:szCs w:val="28"/>
        </w:rPr>
        <w:t xml:space="preserve">непредставление документов, указанных </w:t>
      </w:r>
      <w:r w:rsidR="009F23D8" w:rsidRPr="00B20DE4">
        <w:rPr>
          <w:rFonts w:ascii="Times New Roman" w:hAnsi="Times New Roman" w:cs="Times New Roman"/>
          <w:sz w:val="28"/>
          <w:szCs w:val="28"/>
        </w:rPr>
        <w:t xml:space="preserve">в </w:t>
      </w:r>
      <w:hyperlink r:id="rId46" w:history="1">
        <w:r w:rsidR="009F23D8" w:rsidRPr="00B20DE4">
          <w:rPr>
            <w:rFonts w:ascii="Times New Roman" w:hAnsi="Times New Roman" w:cs="Times New Roman"/>
            <w:sz w:val="28"/>
            <w:szCs w:val="28"/>
          </w:rPr>
          <w:t>пункте 2.2</w:t>
        </w:r>
      </w:hyperlink>
      <w:r w:rsidR="009F23D8" w:rsidRPr="00B20DE4">
        <w:rPr>
          <w:rFonts w:ascii="Times New Roman" w:hAnsi="Times New Roman" w:cs="Times New Roman"/>
          <w:sz w:val="28"/>
          <w:szCs w:val="28"/>
        </w:rPr>
        <w:t xml:space="preserve"> настоящего Положения;</w:t>
      </w:r>
    </w:p>
    <w:p w:rsidR="009F23D8" w:rsidRPr="00B20DE4" w:rsidRDefault="009F23D8" w:rsidP="009F23D8">
      <w:pPr>
        <w:autoSpaceDE w:val="0"/>
        <w:autoSpaceDN w:val="0"/>
        <w:adjustRightInd w:val="0"/>
        <w:spacing w:after="0" w:line="240" w:lineRule="auto"/>
        <w:ind w:firstLine="709"/>
        <w:jc w:val="both"/>
        <w:rPr>
          <w:rFonts w:ascii="Times New Roman" w:hAnsi="Times New Roman" w:cs="Times New Roman"/>
          <w:sz w:val="28"/>
          <w:szCs w:val="28"/>
        </w:rPr>
      </w:pPr>
      <w:r w:rsidRPr="00B20DE4">
        <w:rPr>
          <w:rFonts w:ascii="Times New Roman" w:hAnsi="Times New Roman" w:cs="Times New Roman"/>
          <w:sz w:val="28"/>
          <w:szCs w:val="28"/>
        </w:rPr>
        <w:t>превышение среднемесячного дохода</w:t>
      </w:r>
      <w:r w:rsidR="00B16453">
        <w:rPr>
          <w:rFonts w:ascii="Times New Roman" w:hAnsi="Times New Roman" w:cs="Times New Roman"/>
          <w:sz w:val="28"/>
          <w:szCs w:val="28"/>
        </w:rPr>
        <w:t xml:space="preserve"> ветерана труда величины 20 000</w:t>
      </w:r>
      <w:r w:rsidRPr="00B20DE4">
        <w:rPr>
          <w:rFonts w:ascii="Times New Roman" w:hAnsi="Times New Roman" w:cs="Times New Roman"/>
          <w:sz w:val="28"/>
          <w:szCs w:val="28"/>
        </w:rPr>
        <w:t xml:space="preserve"> рублей;</w:t>
      </w:r>
    </w:p>
    <w:p w:rsidR="009F23D8" w:rsidRPr="00B20DE4" w:rsidRDefault="00B20DE4" w:rsidP="009F23D8">
      <w:pPr>
        <w:autoSpaceDE w:val="0"/>
        <w:autoSpaceDN w:val="0"/>
        <w:adjustRightInd w:val="0"/>
        <w:spacing w:after="0" w:line="240" w:lineRule="auto"/>
        <w:ind w:firstLine="709"/>
        <w:jc w:val="both"/>
        <w:rPr>
          <w:rFonts w:ascii="Times New Roman" w:hAnsi="Times New Roman" w:cs="Times New Roman"/>
          <w:sz w:val="28"/>
          <w:szCs w:val="28"/>
        </w:rPr>
      </w:pPr>
      <w:r w:rsidRPr="00B20DE4">
        <w:rPr>
          <w:rFonts w:ascii="Times New Roman" w:hAnsi="Times New Roman" w:cs="Times New Roman"/>
          <w:sz w:val="28"/>
          <w:szCs w:val="28"/>
        </w:rPr>
        <w:t xml:space="preserve">отсутствие у ветерана труда доходов, перечень видов которых указан в </w:t>
      </w:r>
      <w:hyperlink r:id="rId47" w:history="1">
        <w:r w:rsidRPr="00B20DE4">
          <w:rPr>
            <w:rFonts w:ascii="Times New Roman" w:hAnsi="Times New Roman" w:cs="Times New Roman"/>
            <w:sz w:val="28"/>
            <w:szCs w:val="28"/>
          </w:rPr>
          <w:t>приложении</w:t>
        </w:r>
      </w:hyperlink>
      <w:r w:rsidRPr="00B20DE4">
        <w:rPr>
          <w:rFonts w:ascii="Times New Roman" w:hAnsi="Times New Roman" w:cs="Times New Roman"/>
          <w:sz w:val="28"/>
          <w:szCs w:val="28"/>
        </w:rPr>
        <w:t xml:space="preserve"> к настоящему Положению;</w:t>
      </w:r>
    </w:p>
    <w:p w:rsidR="00A63465" w:rsidRDefault="009F23D8" w:rsidP="00B20DE4">
      <w:pPr>
        <w:autoSpaceDE w:val="0"/>
        <w:autoSpaceDN w:val="0"/>
        <w:adjustRightInd w:val="0"/>
        <w:spacing w:after="0" w:line="240" w:lineRule="auto"/>
        <w:ind w:firstLine="709"/>
        <w:jc w:val="both"/>
      </w:pPr>
      <w:r w:rsidRPr="00B20DE4">
        <w:rPr>
          <w:rFonts w:ascii="Times New Roman" w:hAnsi="Times New Roman" w:cs="Times New Roman"/>
          <w:sz w:val="28"/>
          <w:szCs w:val="28"/>
        </w:rPr>
        <w:t xml:space="preserve">наличие задолженности по налогам, сборам и иным обязательным платежам в бюджеты бюджетной системы Российской Федерации у граждан, указанных в </w:t>
      </w:r>
      <w:hyperlink r:id="rId48" w:history="1">
        <w:r w:rsidRPr="00B20DE4">
          <w:rPr>
            <w:rFonts w:ascii="Times New Roman" w:hAnsi="Times New Roman" w:cs="Times New Roman"/>
            <w:sz w:val="28"/>
            <w:szCs w:val="28"/>
          </w:rPr>
          <w:t>пункте 2.1</w:t>
        </w:r>
      </w:hyperlink>
      <w:r>
        <w:rPr>
          <w:rFonts w:ascii="Times New Roman" w:hAnsi="Times New Roman" w:cs="Times New Roman"/>
          <w:sz w:val="28"/>
          <w:szCs w:val="28"/>
        </w:rPr>
        <w:t xml:space="preserve"> настоящего Положения, не урегулированной в течение 90 дней со дня обращения за назначением ежемесячной денежной выплаты.</w:t>
      </w:r>
      <w:r w:rsidR="00B20DE4">
        <w:rPr>
          <w:rFonts w:ascii="Times New Roman" w:hAnsi="Times New Roman" w:cs="Times New Roman"/>
          <w:sz w:val="28"/>
          <w:szCs w:val="28"/>
        </w:rPr>
        <w:t xml:space="preserve">»; </w:t>
      </w:r>
    </w:p>
    <w:p w:rsidR="009E3F52" w:rsidRPr="00C33761" w:rsidRDefault="009E3F52" w:rsidP="00E04A0B">
      <w:pPr>
        <w:pStyle w:val="ConsPlusNormal"/>
        <w:ind w:firstLine="708"/>
        <w:jc w:val="both"/>
      </w:pPr>
      <w:r w:rsidRPr="00C33761">
        <w:t>пункт 2.8 изложить в следующей редакции:</w:t>
      </w:r>
    </w:p>
    <w:p w:rsidR="009E3F52" w:rsidRPr="00C33761" w:rsidRDefault="009E3F52" w:rsidP="009E3F52">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3761">
        <w:rPr>
          <w:rFonts w:ascii="Times New Roman" w:eastAsiaTheme="minorEastAsia" w:hAnsi="Times New Roman" w:cs="Times New Roman"/>
          <w:sz w:val="28"/>
          <w:szCs w:val="28"/>
          <w:lang w:eastAsia="ru-RU"/>
        </w:rPr>
        <w:t>«2.8. Среднемесячный доход для назначения ежемесячной денежной выплаты ветерану труда определяется за шесть последних календарных месяцев, предшествующих месяцу подачи заявления о назначении ежемесячной денежной выплаты со всеми необходимыми документами (далее - расчетный период).»;</w:t>
      </w:r>
    </w:p>
    <w:p w:rsidR="009E3F52" w:rsidRPr="00C33761" w:rsidRDefault="002F7099" w:rsidP="009E3F52">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3761">
        <w:rPr>
          <w:rFonts w:ascii="Times New Roman" w:eastAsiaTheme="minorEastAsia" w:hAnsi="Times New Roman" w:cs="Times New Roman"/>
          <w:sz w:val="28"/>
          <w:szCs w:val="28"/>
          <w:lang w:eastAsia="ru-RU"/>
        </w:rPr>
        <w:lastRenderedPageBreak/>
        <w:t>д</w:t>
      </w:r>
      <w:r w:rsidR="009E3F52" w:rsidRPr="00C33761">
        <w:rPr>
          <w:rFonts w:ascii="Times New Roman" w:eastAsiaTheme="minorEastAsia" w:hAnsi="Times New Roman" w:cs="Times New Roman"/>
          <w:sz w:val="28"/>
          <w:szCs w:val="28"/>
          <w:lang w:eastAsia="ru-RU"/>
        </w:rPr>
        <w:t xml:space="preserve">ополнить </w:t>
      </w:r>
      <w:r w:rsidR="00ED564B" w:rsidRPr="00C33761">
        <w:rPr>
          <w:rFonts w:ascii="Times New Roman" w:eastAsiaTheme="minorEastAsia" w:hAnsi="Times New Roman" w:cs="Times New Roman"/>
          <w:sz w:val="28"/>
          <w:szCs w:val="28"/>
          <w:lang w:eastAsia="ru-RU"/>
        </w:rPr>
        <w:t>пунктом 2.10</w:t>
      </w:r>
      <w:r w:rsidR="00ED564B" w:rsidRPr="00C33761">
        <w:rPr>
          <w:rFonts w:ascii="Times New Roman" w:eastAsiaTheme="minorEastAsia" w:hAnsi="Times New Roman" w:cs="Times New Roman"/>
          <w:sz w:val="28"/>
          <w:szCs w:val="28"/>
          <w:vertAlign w:val="superscript"/>
          <w:lang w:eastAsia="ru-RU"/>
        </w:rPr>
        <w:t>1</w:t>
      </w:r>
      <w:r w:rsidR="00ED564B" w:rsidRPr="00C33761">
        <w:rPr>
          <w:rFonts w:ascii="Times New Roman" w:eastAsiaTheme="minorEastAsia" w:hAnsi="Times New Roman" w:cs="Times New Roman"/>
          <w:sz w:val="28"/>
          <w:szCs w:val="28"/>
          <w:lang w:eastAsia="ru-RU"/>
        </w:rPr>
        <w:t xml:space="preserve"> следующего содержания:</w:t>
      </w:r>
    </w:p>
    <w:p w:rsidR="00E50EA3" w:rsidRDefault="003808A5" w:rsidP="00E50EA3">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3761">
        <w:rPr>
          <w:rFonts w:ascii="Times New Roman" w:eastAsiaTheme="minorEastAsia" w:hAnsi="Times New Roman" w:cs="Times New Roman"/>
          <w:sz w:val="28"/>
          <w:szCs w:val="28"/>
          <w:lang w:eastAsia="ru-RU"/>
        </w:rPr>
        <w:t>«</w:t>
      </w:r>
      <w:r w:rsidR="00E50EA3" w:rsidRPr="00C33761">
        <w:rPr>
          <w:rFonts w:ascii="Times New Roman" w:eastAsiaTheme="minorEastAsia" w:hAnsi="Times New Roman" w:cs="Times New Roman"/>
          <w:sz w:val="28"/>
          <w:szCs w:val="28"/>
          <w:lang w:eastAsia="ru-RU"/>
        </w:rPr>
        <w:t>2.10</w:t>
      </w:r>
      <w:r w:rsidR="00E50EA3" w:rsidRPr="00C33761">
        <w:rPr>
          <w:rFonts w:ascii="Times New Roman" w:eastAsiaTheme="minorEastAsia" w:hAnsi="Times New Roman" w:cs="Times New Roman"/>
          <w:sz w:val="28"/>
          <w:szCs w:val="28"/>
          <w:vertAlign w:val="superscript"/>
          <w:lang w:eastAsia="ru-RU"/>
        </w:rPr>
        <w:t>1</w:t>
      </w:r>
      <w:r w:rsidR="00E50EA3" w:rsidRPr="00C33761">
        <w:rPr>
          <w:rFonts w:ascii="Times New Roman" w:eastAsiaTheme="minorEastAsia" w:hAnsi="Times New Roman" w:cs="Times New Roman"/>
          <w:sz w:val="28"/>
          <w:szCs w:val="28"/>
          <w:lang w:eastAsia="ru-RU"/>
        </w:rPr>
        <w:t xml:space="preserve">. При наличии согласия </w:t>
      </w:r>
      <w:r w:rsidRPr="00C33761">
        <w:rPr>
          <w:rFonts w:ascii="Times New Roman" w:eastAsiaTheme="minorEastAsia" w:hAnsi="Times New Roman" w:cs="Times New Roman"/>
          <w:sz w:val="28"/>
          <w:szCs w:val="28"/>
          <w:lang w:eastAsia="ru-RU"/>
        </w:rPr>
        <w:t xml:space="preserve">ветерана труда </w:t>
      </w:r>
      <w:r w:rsidR="00E50EA3" w:rsidRPr="00C33761">
        <w:rPr>
          <w:rFonts w:ascii="Times New Roman" w:eastAsiaTheme="minorEastAsia" w:hAnsi="Times New Roman" w:cs="Times New Roman"/>
          <w:sz w:val="28"/>
          <w:szCs w:val="28"/>
          <w:lang w:eastAsia="ru-RU"/>
        </w:rPr>
        <w:t xml:space="preserve">назначение ежемесячной денежной выплаты производится на основании сведений о доходах физических лиц, </w:t>
      </w:r>
      <w:proofErr w:type="gramStart"/>
      <w:r w:rsidR="00E50EA3" w:rsidRPr="00C33761">
        <w:rPr>
          <w:rFonts w:ascii="Times New Roman" w:eastAsiaTheme="minorEastAsia" w:hAnsi="Times New Roman" w:cs="Times New Roman"/>
          <w:sz w:val="28"/>
          <w:szCs w:val="28"/>
          <w:lang w:eastAsia="ru-RU"/>
        </w:rPr>
        <w:t>имеющихся  в</w:t>
      </w:r>
      <w:proofErr w:type="gramEnd"/>
      <w:r w:rsidR="00E50EA3" w:rsidRPr="00C33761">
        <w:rPr>
          <w:rFonts w:ascii="Times New Roman" w:eastAsiaTheme="minorEastAsia" w:hAnsi="Times New Roman" w:cs="Times New Roman"/>
          <w:sz w:val="28"/>
          <w:szCs w:val="28"/>
          <w:lang w:eastAsia="ru-RU"/>
        </w:rPr>
        <w:t xml:space="preserve"> Федеральной налоговой службе, </w:t>
      </w:r>
      <w:r w:rsidRPr="00C33761">
        <w:rPr>
          <w:rFonts w:ascii="Times New Roman" w:eastAsiaTheme="minorEastAsia" w:hAnsi="Times New Roman" w:cs="Times New Roman"/>
          <w:sz w:val="28"/>
          <w:szCs w:val="28"/>
          <w:lang w:eastAsia="ru-RU"/>
        </w:rPr>
        <w:t xml:space="preserve">за </w:t>
      </w:r>
      <w:r w:rsidR="00E50EA3" w:rsidRPr="00C33761">
        <w:rPr>
          <w:rFonts w:ascii="Times New Roman" w:eastAsiaTheme="minorEastAsia" w:hAnsi="Times New Roman" w:cs="Times New Roman"/>
          <w:sz w:val="28"/>
          <w:szCs w:val="28"/>
          <w:lang w:eastAsia="ru-RU"/>
        </w:rPr>
        <w:t>последние шесть месяцев из 12 месяцев, предшествующих месяцу обращения за назначением ежемесячной денежной выплаты.</w:t>
      </w:r>
      <w:r w:rsidRPr="00C33761">
        <w:rPr>
          <w:rFonts w:ascii="Times New Roman" w:eastAsiaTheme="minorEastAsia" w:hAnsi="Times New Roman" w:cs="Times New Roman"/>
          <w:sz w:val="28"/>
          <w:szCs w:val="28"/>
          <w:lang w:eastAsia="ru-RU"/>
        </w:rPr>
        <w:t>»;</w:t>
      </w:r>
    </w:p>
    <w:p w:rsidR="003808A5" w:rsidRPr="00E50EA3" w:rsidRDefault="003808A5" w:rsidP="00E50EA3">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пункт 3.6 изложить в следующей редакции:</w:t>
      </w:r>
    </w:p>
    <w:p w:rsidR="003808A5" w:rsidRPr="003808A5" w:rsidRDefault="003808A5" w:rsidP="003808A5">
      <w:pPr>
        <w:pStyle w:val="ConsPlusNormal"/>
        <w:ind w:firstLine="709"/>
        <w:jc w:val="both"/>
      </w:pPr>
      <w:r w:rsidRPr="003808A5">
        <w:t xml:space="preserve">«3.6. Для назначения ежемесячного пособия на ребенка граждане, указанные в </w:t>
      </w:r>
      <w:hyperlink w:anchor="P179" w:history="1">
        <w:r w:rsidRPr="003808A5">
          <w:t>пункте 3.1</w:t>
        </w:r>
      </w:hyperlink>
      <w:r w:rsidRPr="003808A5">
        <w:t xml:space="preserve"> настоящего Положения, или лица, уполномоченные ими на основании доверенности, представляют в отделение Центра по месту жительства родителя (законного представителя), с которым проживает ребенок:</w:t>
      </w:r>
    </w:p>
    <w:p w:rsidR="003808A5" w:rsidRPr="003808A5" w:rsidRDefault="003808A5" w:rsidP="003808A5">
      <w:pPr>
        <w:pStyle w:val="ConsPlusNormal"/>
        <w:ind w:firstLine="709"/>
        <w:jc w:val="both"/>
      </w:pPr>
      <w:r w:rsidRPr="003808A5">
        <w:t>заявление о назначении ежемесячного пособия на ребенка с указанием реквизитов лицевого счета, открытого в банке или иной кредитной организации, по форме, утвержденной Министерством труда, занятости и социальной защиты Республики Татарстан (при получении ежемесячного пособия на ребенка через банк или иную кредитную организацию);</w:t>
      </w:r>
    </w:p>
    <w:p w:rsidR="003808A5" w:rsidRPr="003808A5" w:rsidRDefault="003808A5" w:rsidP="003808A5">
      <w:pPr>
        <w:pStyle w:val="ConsPlusNormal"/>
        <w:ind w:firstLine="709"/>
        <w:jc w:val="both"/>
      </w:pPr>
      <w:bookmarkStart w:id="0" w:name="P207"/>
      <w:bookmarkEnd w:id="0"/>
      <w:r w:rsidRPr="003808A5">
        <w:t xml:space="preserve">документы, подтверждающие доходы заявителя и членов его семьи, указанные в </w:t>
      </w:r>
      <w:hyperlink r:id="rId49" w:history="1">
        <w:r w:rsidRPr="003808A5">
          <w:t xml:space="preserve">абзаце третьем подпункта </w:t>
        </w:r>
        <w:r>
          <w:t>«</w:t>
        </w:r>
        <w:r w:rsidRPr="003808A5">
          <w:t>к</w:t>
        </w:r>
        <w:r>
          <w:t>»</w:t>
        </w:r>
        <w:r w:rsidRPr="003808A5">
          <w:t xml:space="preserve"> пункта 2.1</w:t>
        </w:r>
      </w:hyperlink>
      <w:r w:rsidRPr="003808A5">
        <w:t xml:space="preserve"> и </w:t>
      </w:r>
      <w:hyperlink r:id="rId50" w:history="1">
        <w:r w:rsidRPr="003808A5">
          <w:t xml:space="preserve">абзаце шестом подпункта </w:t>
        </w:r>
        <w:r>
          <w:t>«</w:t>
        </w:r>
        <w:r w:rsidRPr="003808A5">
          <w:t>в</w:t>
        </w:r>
        <w:r>
          <w:t>»</w:t>
        </w:r>
        <w:r w:rsidRPr="003808A5">
          <w:t xml:space="preserve"> пункта 2.2</w:t>
        </w:r>
      </w:hyperlink>
      <w:r w:rsidRPr="003808A5">
        <w:t xml:space="preserve"> Порядка исчисления среднедушевого дохода семьи при назначении ежемесячного пособия на ребенка, утвержденного постановлением Кабинета Министров Республики Татарстан от 10.09.2016 </w:t>
      </w:r>
      <w:r>
        <w:t>№</w:t>
      </w:r>
      <w:r w:rsidRPr="003808A5">
        <w:t xml:space="preserve"> 625 </w:t>
      </w:r>
      <w:r>
        <w:t>«</w:t>
      </w:r>
      <w:r w:rsidRPr="003808A5">
        <w:t xml:space="preserve">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 пособий, субсидий и стипендий отдельным категориям населения в Республике Татарстан, утвержденное постановлением от 17.12.2004 </w:t>
      </w:r>
      <w:r>
        <w:t>№</w:t>
      </w:r>
      <w:r w:rsidRPr="003808A5">
        <w:t xml:space="preserve"> 542 </w:t>
      </w:r>
      <w:r>
        <w:t>«</w:t>
      </w:r>
      <w:r w:rsidRPr="003808A5">
        <w:t>Об утверждении Положения о порядке предоставления денежных выплат, пособий, субсидий и стипендий отдельным категориям населения в Республике Татарстан</w:t>
      </w:r>
      <w:r>
        <w:t>»</w:t>
      </w:r>
      <w:r w:rsidRPr="003808A5">
        <w:t>;</w:t>
      </w:r>
    </w:p>
    <w:p w:rsidR="003808A5" w:rsidRPr="003808A5" w:rsidRDefault="003808A5" w:rsidP="003808A5">
      <w:pPr>
        <w:pStyle w:val="ConsPlusNormal"/>
        <w:ind w:firstLine="709"/>
        <w:jc w:val="both"/>
      </w:pPr>
      <w:bookmarkStart w:id="1" w:name="P209"/>
      <w:bookmarkEnd w:id="1"/>
      <w:r w:rsidRPr="003808A5">
        <w:t>копии правоустанавливающих документов на объекты недвижимости, находящиеся в собственности членов семьи, права на которые не зарегистрированы в Едином государственном реестре недвижимости;</w:t>
      </w:r>
    </w:p>
    <w:p w:rsidR="003808A5" w:rsidRPr="003808A5" w:rsidRDefault="003808A5" w:rsidP="003808A5">
      <w:pPr>
        <w:pStyle w:val="ConsPlusNormal"/>
        <w:ind w:firstLine="709"/>
        <w:jc w:val="both"/>
      </w:pPr>
      <w:r w:rsidRPr="003808A5">
        <w:t xml:space="preserve">копии свидетельства о </w:t>
      </w:r>
      <w:r w:rsidR="000A3970">
        <w:t xml:space="preserve">государственной </w:t>
      </w:r>
      <w:r w:rsidR="00602157">
        <w:t xml:space="preserve">регистрации </w:t>
      </w:r>
      <w:r w:rsidRPr="003808A5">
        <w:t>рождени</w:t>
      </w:r>
      <w:r w:rsidR="001B6A29">
        <w:t>я</w:t>
      </w:r>
      <w:r w:rsidRPr="003808A5">
        <w:t xml:space="preserve"> ребенка, выданного компетентным органом иностранного государства, и его нотариально удостоверенного перевода на русский язык;</w:t>
      </w:r>
    </w:p>
    <w:p w:rsidR="00A447D1" w:rsidRPr="00592A80" w:rsidRDefault="00A447D1" w:rsidP="00A447D1">
      <w:pPr>
        <w:autoSpaceDE w:val="0"/>
        <w:autoSpaceDN w:val="0"/>
        <w:adjustRightInd w:val="0"/>
        <w:spacing w:after="0" w:line="240" w:lineRule="auto"/>
        <w:ind w:firstLine="708"/>
        <w:jc w:val="both"/>
        <w:rPr>
          <w:rFonts w:ascii="Times New Roman" w:hAnsi="Times New Roman" w:cs="Times New Roman"/>
          <w:sz w:val="28"/>
          <w:szCs w:val="28"/>
        </w:rPr>
      </w:pPr>
      <w:r w:rsidRPr="00592A80">
        <w:rPr>
          <w:rFonts w:ascii="Times New Roman" w:hAnsi="Times New Roman" w:cs="Times New Roman"/>
          <w:sz w:val="28"/>
          <w:szCs w:val="28"/>
        </w:rPr>
        <w:t>копи</w:t>
      </w:r>
      <w:r w:rsidR="0026539A" w:rsidRPr="00592A80">
        <w:rPr>
          <w:rFonts w:ascii="Times New Roman" w:hAnsi="Times New Roman" w:cs="Times New Roman"/>
          <w:sz w:val="28"/>
          <w:szCs w:val="28"/>
        </w:rPr>
        <w:t>и</w:t>
      </w:r>
      <w:r w:rsidR="00D37BD0" w:rsidRPr="00592A80">
        <w:rPr>
          <w:rFonts w:ascii="Times New Roman" w:hAnsi="Times New Roman" w:cs="Times New Roman"/>
          <w:sz w:val="28"/>
          <w:szCs w:val="28"/>
        </w:rPr>
        <w:t xml:space="preserve"> документа о</w:t>
      </w:r>
      <w:r w:rsidRPr="00592A80">
        <w:rPr>
          <w:rFonts w:ascii="Times New Roman" w:hAnsi="Times New Roman" w:cs="Times New Roman"/>
          <w:sz w:val="28"/>
          <w:szCs w:val="28"/>
        </w:rPr>
        <w:t xml:space="preserve"> прохождени</w:t>
      </w:r>
      <w:r w:rsidR="00D37BD0" w:rsidRPr="00592A80">
        <w:rPr>
          <w:rFonts w:ascii="Times New Roman" w:hAnsi="Times New Roman" w:cs="Times New Roman"/>
          <w:sz w:val="28"/>
          <w:szCs w:val="28"/>
        </w:rPr>
        <w:t>и</w:t>
      </w:r>
      <w:r w:rsidRPr="00592A80">
        <w:rPr>
          <w:rFonts w:ascii="Times New Roman" w:hAnsi="Times New Roman" w:cs="Times New Roman"/>
          <w:sz w:val="28"/>
          <w:szCs w:val="28"/>
        </w:rPr>
        <w:t xml:space="preserve"> обучения, выданн</w:t>
      </w:r>
      <w:r w:rsidR="006C4BD3" w:rsidRPr="00592A80">
        <w:rPr>
          <w:rFonts w:ascii="Times New Roman" w:hAnsi="Times New Roman" w:cs="Times New Roman"/>
          <w:sz w:val="28"/>
          <w:szCs w:val="28"/>
        </w:rPr>
        <w:t>ого</w:t>
      </w:r>
      <w:r w:rsidRPr="00592A80">
        <w:rPr>
          <w:rFonts w:ascii="Times New Roman" w:hAnsi="Times New Roman" w:cs="Times New Roman"/>
          <w:sz w:val="28"/>
          <w:szCs w:val="28"/>
        </w:rPr>
        <w:t xml:space="preserve"> на территории иностранного государства, и его нотариально удостоверенного перевода на русский язык для</w:t>
      </w:r>
      <w:r w:rsidRPr="00592A80">
        <w:t xml:space="preserve"> </w:t>
      </w:r>
      <w:r w:rsidRPr="00592A80">
        <w:rPr>
          <w:rFonts w:ascii="Times New Roman" w:hAnsi="Times New Roman" w:cs="Times New Roman"/>
          <w:sz w:val="28"/>
          <w:szCs w:val="28"/>
        </w:rPr>
        <w:t xml:space="preserve">ребенка старше 16 лет, обучающегося в </w:t>
      </w:r>
      <w:r w:rsidR="00167852" w:rsidRPr="00592A80">
        <w:rPr>
          <w:rFonts w:ascii="Times New Roman" w:hAnsi="Times New Roman" w:cs="Times New Roman"/>
          <w:sz w:val="28"/>
          <w:szCs w:val="28"/>
        </w:rPr>
        <w:t>обще</w:t>
      </w:r>
      <w:r w:rsidRPr="00592A80">
        <w:rPr>
          <w:rFonts w:ascii="Times New Roman" w:hAnsi="Times New Roman" w:cs="Times New Roman"/>
          <w:sz w:val="28"/>
          <w:szCs w:val="28"/>
        </w:rPr>
        <w:t>образовательной организации</w:t>
      </w:r>
      <w:r w:rsidR="005A754F" w:rsidRPr="00592A80">
        <w:rPr>
          <w:rFonts w:ascii="Times New Roman" w:hAnsi="Times New Roman" w:cs="Times New Roman"/>
          <w:sz w:val="28"/>
          <w:szCs w:val="28"/>
        </w:rPr>
        <w:t xml:space="preserve"> за пределами Российской Федерации</w:t>
      </w:r>
      <w:r w:rsidRPr="00592A80">
        <w:rPr>
          <w:rFonts w:ascii="Times New Roman" w:hAnsi="Times New Roman" w:cs="Times New Roman"/>
          <w:sz w:val="28"/>
          <w:szCs w:val="28"/>
        </w:rPr>
        <w:t>;</w:t>
      </w:r>
    </w:p>
    <w:p w:rsidR="003808A5" w:rsidRPr="003808A5" w:rsidRDefault="003808A5" w:rsidP="003808A5">
      <w:pPr>
        <w:pStyle w:val="ConsPlusNormal"/>
        <w:ind w:firstLine="709"/>
        <w:jc w:val="both"/>
      </w:pPr>
      <w:r w:rsidRPr="003808A5">
        <w:t>справк</w:t>
      </w:r>
      <w:r w:rsidR="00811C27">
        <w:t>у</w:t>
      </w:r>
      <w:r w:rsidRPr="003808A5">
        <w:t xml:space="preserve"> о наличии у члена семьи тяжелой формы хронического заболевания, указанного в перечне, предусмотренном </w:t>
      </w:r>
      <w:hyperlink r:id="rId51" w:history="1">
        <w:r w:rsidRPr="003808A5">
          <w:t>пунктом 4 части 1 статьи 51</w:t>
        </w:r>
      </w:hyperlink>
      <w:r w:rsidRPr="003808A5">
        <w:t xml:space="preserve"> Жилищного кодекса Российской Федерации, при котором совместное проживание с ним в соответствии с законодательством невозможно, в случае если в состав семьи граждан, указанных в </w:t>
      </w:r>
      <w:hyperlink w:anchor="P179" w:history="1">
        <w:r w:rsidRPr="003808A5">
          <w:t>пункте 3.1</w:t>
        </w:r>
      </w:hyperlink>
      <w:r w:rsidRPr="003808A5">
        <w:t xml:space="preserve"> настоящего Положения, входят лица, страдающие тяжелой формой хронического заболевания, указанного в перечне, предусмотренном </w:t>
      </w:r>
      <w:hyperlink r:id="rId52" w:history="1">
        <w:r w:rsidRPr="003808A5">
          <w:t>пунктом 4 части 1 статьи 51</w:t>
        </w:r>
      </w:hyperlink>
      <w:r w:rsidRPr="003808A5">
        <w:t xml:space="preserve"> Жилищного кодекса Российской Федерации, при котором совместное проживание с ними в соответствии с законодательством невозможно;</w:t>
      </w:r>
    </w:p>
    <w:p w:rsidR="003808A5" w:rsidRPr="003808A5" w:rsidRDefault="003808A5" w:rsidP="003808A5">
      <w:pPr>
        <w:pStyle w:val="ConsPlusNormal"/>
        <w:ind w:firstLine="709"/>
        <w:jc w:val="both"/>
      </w:pPr>
      <w:r w:rsidRPr="003808A5">
        <w:lastRenderedPageBreak/>
        <w:t>доверенность для доверенных лиц в случае, если для назначения ежемесячного пособия на ребенка заявление представляется доверенным лицом.</w:t>
      </w:r>
    </w:p>
    <w:p w:rsidR="003808A5" w:rsidRDefault="003808A5" w:rsidP="003808A5">
      <w:pPr>
        <w:pStyle w:val="ConsPlusNormal"/>
        <w:ind w:firstLine="709"/>
        <w:jc w:val="both"/>
      </w:pPr>
      <w:r w:rsidRPr="00592A80">
        <w:t xml:space="preserve">В случае если копии документов не заверены </w:t>
      </w:r>
      <w:r w:rsidR="00592A80" w:rsidRPr="00592A80">
        <w:t>в соответствии с законодательством Российской Федерации</w:t>
      </w:r>
      <w:r w:rsidRPr="00592A80">
        <w:t>, они представляются с предъявлением оригиналов и заверяются специалистом отделения Центра.»</w:t>
      </w:r>
      <w:r w:rsidR="009266FE" w:rsidRPr="00592A80">
        <w:t>;</w:t>
      </w:r>
    </w:p>
    <w:p w:rsidR="00A447D1" w:rsidRDefault="00A447D1" w:rsidP="003808A5">
      <w:pPr>
        <w:pStyle w:val="ConsPlusNormal"/>
        <w:ind w:firstLine="709"/>
        <w:jc w:val="both"/>
      </w:pPr>
      <w:r>
        <w:t xml:space="preserve">в пункте </w:t>
      </w:r>
      <w:r w:rsidR="00167852">
        <w:t>3.11:</w:t>
      </w:r>
    </w:p>
    <w:p w:rsidR="00717A3E" w:rsidRDefault="00717A3E" w:rsidP="003808A5">
      <w:pPr>
        <w:pStyle w:val="ConsPlusNormal"/>
        <w:ind w:firstLine="709"/>
        <w:jc w:val="both"/>
      </w:pPr>
      <w:r>
        <w:t>абзац второй изложить в следующей редакции:</w:t>
      </w:r>
    </w:p>
    <w:p w:rsidR="00717A3E" w:rsidRDefault="00717A3E" w:rsidP="003808A5">
      <w:pPr>
        <w:pStyle w:val="ConsPlusNormal"/>
        <w:ind w:firstLine="709"/>
        <w:jc w:val="both"/>
      </w:pPr>
      <w:r>
        <w:t>«сведения о гражданах, зарегистрированных с заявителем по месту жительства»;</w:t>
      </w:r>
    </w:p>
    <w:p w:rsidR="00167852" w:rsidRDefault="001B6A29" w:rsidP="003808A5">
      <w:pPr>
        <w:pStyle w:val="ConsPlusNormal"/>
        <w:ind w:firstLine="709"/>
        <w:jc w:val="both"/>
      </w:pPr>
      <w:r>
        <w:t xml:space="preserve">абзац шестой изложить в </w:t>
      </w:r>
      <w:r w:rsidR="00167852">
        <w:t>следующе</w:t>
      </w:r>
      <w:r>
        <w:t>й</w:t>
      </w:r>
      <w:r w:rsidR="00167852">
        <w:t xml:space="preserve"> </w:t>
      </w:r>
      <w:r>
        <w:t>редакции</w:t>
      </w:r>
      <w:r w:rsidR="00167852">
        <w:t>:</w:t>
      </w:r>
    </w:p>
    <w:p w:rsidR="00167852" w:rsidRPr="00592A80" w:rsidRDefault="00167852" w:rsidP="003808A5">
      <w:pPr>
        <w:pStyle w:val="ConsPlusNormal"/>
        <w:ind w:firstLine="709"/>
        <w:jc w:val="both"/>
      </w:pPr>
      <w:r w:rsidRPr="00592A80">
        <w:t>«сведения о прохождении обучения ребенка старше 16 лет в общеобразовательной организации.»</w:t>
      </w:r>
      <w:r w:rsidR="00395A19" w:rsidRPr="00592A80">
        <w:t>;</w:t>
      </w:r>
    </w:p>
    <w:p w:rsidR="000A3970" w:rsidRDefault="00975EDD" w:rsidP="00E04A0B">
      <w:pPr>
        <w:pStyle w:val="ConsPlusNormal"/>
        <w:ind w:firstLine="708"/>
        <w:jc w:val="both"/>
      </w:pPr>
      <w:r>
        <w:t xml:space="preserve">абзац первый </w:t>
      </w:r>
      <w:r w:rsidR="00D030DE">
        <w:t>п</w:t>
      </w:r>
      <w:r w:rsidR="009266FE">
        <w:t>ункт</w:t>
      </w:r>
      <w:r>
        <w:t>а</w:t>
      </w:r>
      <w:r w:rsidR="009266FE">
        <w:t xml:space="preserve"> 3.13 дополнить </w:t>
      </w:r>
      <w:r w:rsidR="000A3970">
        <w:t>предложением следующего содержания:</w:t>
      </w:r>
    </w:p>
    <w:p w:rsidR="009E3F52" w:rsidRDefault="00DC2AA4" w:rsidP="00E04A0B">
      <w:pPr>
        <w:pStyle w:val="ConsPlusNormal"/>
        <w:ind w:firstLine="708"/>
        <w:jc w:val="both"/>
      </w:pPr>
      <w:r>
        <w:t>«</w:t>
      </w:r>
      <w:r w:rsidRPr="00DC2AA4">
        <w:t>Срок принятия решения о назначении либо об отказе в назначении ежемесячного пособия на ребенка продлевается на 20 рабочих дней в случае не поступления сведений, запрашиваемых в рамках межведомственного взаимодействия</w:t>
      </w:r>
      <w:r>
        <w:t>.»;</w:t>
      </w:r>
    </w:p>
    <w:p w:rsidR="00EB1F0D" w:rsidRPr="005F3D1C" w:rsidRDefault="00EB1F0D" w:rsidP="00EB1F0D">
      <w:pPr>
        <w:pStyle w:val="ConsPlusNormal"/>
        <w:ind w:firstLine="709"/>
        <w:jc w:val="both"/>
      </w:pPr>
      <w:r w:rsidRPr="005F3D1C">
        <w:t xml:space="preserve">пункт 3.15 </w:t>
      </w:r>
      <w:r>
        <w:t xml:space="preserve">дополнить </w:t>
      </w:r>
      <w:proofErr w:type="gramStart"/>
      <w:r>
        <w:t>абзацем</w:t>
      </w:r>
      <w:r w:rsidRPr="005F3D1C">
        <w:t xml:space="preserve">  следующе</w:t>
      </w:r>
      <w:r>
        <w:t>го</w:t>
      </w:r>
      <w:proofErr w:type="gramEnd"/>
      <w:r>
        <w:t xml:space="preserve"> содержания</w:t>
      </w:r>
      <w:r w:rsidRPr="005F3D1C">
        <w:t>:</w:t>
      </w:r>
    </w:p>
    <w:p w:rsidR="00EB1F0D" w:rsidRDefault="00EB1F0D" w:rsidP="008D4548">
      <w:pPr>
        <w:pStyle w:val="ConsPlusNormal"/>
        <w:ind w:firstLine="709"/>
        <w:jc w:val="both"/>
      </w:pPr>
      <w:r w:rsidRPr="005F3D1C">
        <w:t>«превышение размера среднедушевого дохода семьи величины прожиточного минимума, установленного в Республике Татарстан</w:t>
      </w:r>
      <w:r>
        <w:t xml:space="preserve"> на дату обращения за назначением ежемесячного пособия на ребенка</w:t>
      </w:r>
      <w:r w:rsidRPr="005F3D1C">
        <w:t>.»;</w:t>
      </w:r>
    </w:p>
    <w:p w:rsidR="005F3D1C" w:rsidRDefault="00274924" w:rsidP="00DC2AA4">
      <w:pPr>
        <w:pStyle w:val="ConsPlusNormal"/>
        <w:ind w:firstLine="709"/>
        <w:jc w:val="both"/>
      </w:pPr>
      <w:r>
        <w:t>пункты 4.1 и 4.2 изложить в следующей редакции:</w:t>
      </w:r>
    </w:p>
    <w:p w:rsidR="00274924" w:rsidRDefault="00274924" w:rsidP="00274924">
      <w:pPr>
        <w:pStyle w:val="ConsPlusNormal"/>
        <w:ind w:firstLine="709"/>
        <w:jc w:val="both"/>
      </w:pPr>
      <w:r>
        <w:t xml:space="preserve">«4.1. Субсидия на приобретение лекарственных средств для ребенка в возрасте до 6 лет из семьи, имеющей трех и более детей, включая приемных, назначается </w:t>
      </w:r>
      <w:r w:rsidRPr="00274924">
        <w:t xml:space="preserve">родителю (законному представителю), с </w:t>
      </w:r>
      <w:proofErr w:type="gramStart"/>
      <w:r w:rsidRPr="00B85CA5">
        <w:t xml:space="preserve">которым </w:t>
      </w:r>
      <w:r w:rsidR="00181A3B" w:rsidRPr="00B85CA5">
        <w:t xml:space="preserve"> фактически</w:t>
      </w:r>
      <w:proofErr w:type="gramEnd"/>
      <w:r w:rsidR="00181A3B" w:rsidRPr="00B85CA5">
        <w:t xml:space="preserve"> </w:t>
      </w:r>
      <w:r w:rsidRPr="00B85CA5">
        <w:t>проживает ребенок (дети).</w:t>
      </w:r>
    </w:p>
    <w:p w:rsidR="00274924" w:rsidRDefault="00274924" w:rsidP="00274924">
      <w:pPr>
        <w:pStyle w:val="ConsPlusNormal"/>
        <w:ind w:firstLine="709"/>
        <w:jc w:val="both"/>
      </w:pPr>
      <w:r>
        <w:t xml:space="preserve">4.2. Для назначения субсидии на приобретение лекарственных средств </w:t>
      </w:r>
      <w:r w:rsidRPr="00274924">
        <w:t xml:space="preserve">граждане, указанные в </w:t>
      </w:r>
      <w:hyperlink w:anchor="P294" w:history="1">
        <w:r w:rsidRPr="00274924">
          <w:t>пункте 4.1</w:t>
        </w:r>
      </w:hyperlink>
      <w:r w:rsidRPr="00274924">
        <w:t xml:space="preserve"> настоящего Положения,</w:t>
      </w:r>
      <w:r>
        <w:t xml:space="preserve"> или лица, уполномоченные ими на основании доверенности, представляют в отделение Центра по месту жительства:</w:t>
      </w:r>
    </w:p>
    <w:p w:rsidR="00274924" w:rsidRDefault="00274924" w:rsidP="00274924">
      <w:pPr>
        <w:pStyle w:val="ConsPlusNormal"/>
        <w:ind w:firstLine="709"/>
        <w:jc w:val="both"/>
      </w:pPr>
      <w:r>
        <w:t>заявление о назначении субсидии на приобретение лекарственных средств;</w:t>
      </w:r>
    </w:p>
    <w:p w:rsidR="00274924" w:rsidRPr="00274924" w:rsidRDefault="00274924" w:rsidP="00274924">
      <w:pPr>
        <w:pStyle w:val="ConsPlusNormal"/>
        <w:ind w:firstLine="709"/>
        <w:jc w:val="both"/>
      </w:pPr>
      <w:r w:rsidRPr="00274924">
        <w:t>копи</w:t>
      </w:r>
      <w:r w:rsidR="0026539A">
        <w:t>и</w:t>
      </w:r>
      <w:r w:rsidRPr="00274924">
        <w:t xml:space="preserve"> свидетельства </w:t>
      </w:r>
      <w:r w:rsidR="00A22124">
        <w:t>о государственной</w:t>
      </w:r>
      <w:r w:rsidRPr="00274924">
        <w:t xml:space="preserve"> </w:t>
      </w:r>
      <w:r w:rsidR="009E1F66">
        <w:t xml:space="preserve">регистрации </w:t>
      </w:r>
      <w:r w:rsidRPr="00274924">
        <w:t>рождени</w:t>
      </w:r>
      <w:r w:rsidR="009E1F66">
        <w:t>я</w:t>
      </w:r>
      <w:r w:rsidRPr="00274924">
        <w:t xml:space="preserve"> ребенка, выданного компетентным органом иностранного государства, и его нотариально удостоверенного перевода на русский язык;</w:t>
      </w:r>
    </w:p>
    <w:p w:rsidR="00274924" w:rsidRDefault="00274924" w:rsidP="00274924">
      <w:pPr>
        <w:pStyle w:val="ConsPlusNormal"/>
        <w:ind w:firstLine="709"/>
        <w:jc w:val="both"/>
      </w:pPr>
      <w:r>
        <w:t>копию доверенности, в случае, если для назначения субсидии на приобретение лекарственных средств заявление представляется доверенным лицом.</w:t>
      </w:r>
    </w:p>
    <w:p w:rsidR="00274924" w:rsidRDefault="00592A80" w:rsidP="00E95938">
      <w:pPr>
        <w:pStyle w:val="ConsPlusNormal"/>
        <w:ind w:firstLine="709"/>
        <w:jc w:val="both"/>
      </w:pPr>
      <w:r w:rsidRPr="000659AA">
        <w:t>В случае если копии документов не заверены в соответствии с законодательством Российской Федерации, они представляются с предъявлением оригиналов и заверяются специалистом отделения Центра.»</w:t>
      </w:r>
      <w:r w:rsidR="00274924" w:rsidRPr="000659AA">
        <w:t>;</w:t>
      </w:r>
    </w:p>
    <w:p w:rsidR="00274924" w:rsidRDefault="00BD04D9" w:rsidP="00E95938">
      <w:pPr>
        <w:pStyle w:val="ConsPlusNormal"/>
        <w:ind w:firstLine="709"/>
        <w:jc w:val="both"/>
      </w:pPr>
      <w:r>
        <w:t>в</w:t>
      </w:r>
      <w:r w:rsidR="00BD2841">
        <w:t xml:space="preserve"> пункте 4.3 слова </w:t>
      </w:r>
      <w:r w:rsidR="00BD2841" w:rsidRPr="00717A3E">
        <w:t>«</w:t>
      </w:r>
      <w:r w:rsidR="00717A3E" w:rsidRPr="00717A3E">
        <w:t>сведения о составе семьи заявителя» заменить</w:t>
      </w:r>
      <w:r w:rsidR="00717A3E">
        <w:t xml:space="preserve"> словами «сведения о гражданах, зарегистрированных с заявителем по месту жительства»;</w:t>
      </w:r>
    </w:p>
    <w:p w:rsidR="00E3233F" w:rsidRDefault="00DA145D" w:rsidP="004822DA">
      <w:pPr>
        <w:pStyle w:val="ConsPlusNormal"/>
        <w:ind w:firstLine="709"/>
        <w:jc w:val="both"/>
      </w:pPr>
      <w:r>
        <w:t xml:space="preserve">абзац первый </w:t>
      </w:r>
      <w:r w:rsidR="00E95938">
        <w:t>пункт</w:t>
      </w:r>
      <w:r>
        <w:t>а</w:t>
      </w:r>
      <w:r w:rsidR="00E95938">
        <w:t xml:space="preserve"> 4.5 дополнить </w:t>
      </w:r>
      <w:r w:rsidR="00E3233F">
        <w:t>предложением следующего содержания:</w:t>
      </w:r>
    </w:p>
    <w:p w:rsidR="00E95938" w:rsidRDefault="00E95938" w:rsidP="004822DA">
      <w:pPr>
        <w:pStyle w:val="ConsPlusNormal"/>
        <w:ind w:firstLine="709"/>
        <w:jc w:val="both"/>
      </w:pPr>
      <w:r>
        <w:t>«</w:t>
      </w:r>
      <w:r w:rsidRPr="00E95938">
        <w:t xml:space="preserve">Срок принятия решения о назначении либо об отказе в назначении субсидии на приобретение лекарственных </w:t>
      </w:r>
      <w:proofErr w:type="gramStart"/>
      <w:r w:rsidRPr="00E95938">
        <w:t>средств  продлевается</w:t>
      </w:r>
      <w:proofErr w:type="gramEnd"/>
      <w:r w:rsidRPr="00E95938">
        <w:t xml:space="preserve"> на 20 рабочих дней в случае </w:t>
      </w:r>
      <w:r w:rsidRPr="00E95938">
        <w:lastRenderedPageBreak/>
        <w:t>не поступления сведений, запрашиваемых в рамках межведомственного взаимодействия.»</w:t>
      </w:r>
      <w:r>
        <w:t>;</w:t>
      </w:r>
    </w:p>
    <w:p w:rsidR="008A5D9F" w:rsidRDefault="00517507" w:rsidP="008D68E5">
      <w:pPr>
        <w:pStyle w:val="ConsPlusNormal"/>
        <w:ind w:firstLine="709"/>
        <w:jc w:val="both"/>
      </w:pPr>
      <w:r>
        <w:t>п</w:t>
      </w:r>
      <w:r w:rsidR="007F611F">
        <w:t>ункты 5.1 и 5.2 изложить в следующей редакции:</w:t>
      </w:r>
    </w:p>
    <w:p w:rsidR="007F611F" w:rsidRPr="007F611F" w:rsidRDefault="007F611F" w:rsidP="007F611F">
      <w:pPr>
        <w:pStyle w:val="ConsPlusNormal"/>
        <w:ind w:firstLine="709"/>
        <w:jc w:val="both"/>
      </w:pPr>
      <w:r>
        <w:t xml:space="preserve">«5.1. Ежемесячная субсидия на проезд учащимся общеобразовательных организаций и студентам профессиональных образовательных организаций из семей с тремя и более детьми, включая приемных (далее - ежемесячная субсидия на проезд), назначается </w:t>
      </w:r>
      <w:r w:rsidRPr="007F611F">
        <w:t xml:space="preserve">родителю (законному представителю), с </w:t>
      </w:r>
      <w:proofErr w:type="gramStart"/>
      <w:r w:rsidRPr="00B85CA5">
        <w:t xml:space="preserve">которым </w:t>
      </w:r>
      <w:r w:rsidR="001F5ADA" w:rsidRPr="00B85CA5">
        <w:t xml:space="preserve"> фактически</w:t>
      </w:r>
      <w:proofErr w:type="gramEnd"/>
      <w:r w:rsidR="00BB1575">
        <w:t xml:space="preserve"> </w:t>
      </w:r>
      <w:r w:rsidR="001F5ADA">
        <w:t xml:space="preserve"> </w:t>
      </w:r>
      <w:r w:rsidRPr="007F611F">
        <w:t>проживает ребенок (дети).</w:t>
      </w:r>
    </w:p>
    <w:p w:rsidR="007F611F" w:rsidRDefault="007F611F" w:rsidP="007F611F">
      <w:pPr>
        <w:pStyle w:val="ConsPlusNormal"/>
        <w:ind w:firstLine="709"/>
        <w:jc w:val="both"/>
      </w:pPr>
      <w:bookmarkStart w:id="2" w:name="P335"/>
      <w:bookmarkEnd w:id="2"/>
      <w:r>
        <w:t xml:space="preserve">5.2. Для назначения ежемесячной субсидии на проезд </w:t>
      </w:r>
      <w:r w:rsidRPr="007F611F">
        <w:t xml:space="preserve">граждане, указанные в </w:t>
      </w:r>
      <w:hyperlink w:anchor="P334" w:history="1">
        <w:r w:rsidRPr="007F611F">
          <w:t>пункте 5.1</w:t>
        </w:r>
      </w:hyperlink>
      <w:r w:rsidRPr="007F611F">
        <w:t xml:space="preserve"> настоящего Положения,</w:t>
      </w:r>
      <w:r>
        <w:t xml:space="preserve"> или лица, уполномоченные ими на основании доверенности, представляют в отделение Центра по месту жительства:</w:t>
      </w:r>
    </w:p>
    <w:p w:rsidR="007F611F" w:rsidRDefault="007F611F" w:rsidP="007F611F">
      <w:pPr>
        <w:pStyle w:val="ConsPlusNormal"/>
        <w:ind w:firstLine="709"/>
        <w:jc w:val="both"/>
      </w:pPr>
      <w:r>
        <w:t>заявление о назначении ежемесячной субсидии на проезд;</w:t>
      </w:r>
    </w:p>
    <w:p w:rsidR="007F611F" w:rsidRDefault="007F611F" w:rsidP="007F611F">
      <w:pPr>
        <w:pStyle w:val="ConsPlusNormal"/>
        <w:ind w:firstLine="709"/>
        <w:jc w:val="both"/>
      </w:pPr>
      <w:r w:rsidRPr="007F611F">
        <w:t xml:space="preserve">копии свидетельства о </w:t>
      </w:r>
      <w:r w:rsidR="00C47409">
        <w:t xml:space="preserve">государственной </w:t>
      </w:r>
      <w:r w:rsidR="002B0E5A">
        <w:t xml:space="preserve">регистрации </w:t>
      </w:r>
      <w:r w:rsidRPr="007F611F">
        <w:t>рождени</w:t>
      </w:r>
      <w:r w:rsidR="002B0E5A">
        <w:t>я</w:t>
      </w:r>
      <w:r w:rsidRPr="007F611F">
        <w:t xml:space="preserve"> ребенка, выданного компетентным органом иностранного государства, и его нотариально удостоверенного перевода на русский язык;</w:t>
      </w:r>
    </w:p>
    <w:p w:rsidR="005064AD" w:rsidRPr="00592A80" w:rsidRDefault="005064AD" w:rsidP="007F611F">
      <w:pPr>
        <w:pStyle w:val="ConsPlusNormal"/>
        <w:ind w:firstLine="709"/>
        <w:jc w:val="both"/>
      </w:pPr>
      <w:r w:rsidRPr="00F40935">
        <w:rPr>
          <w:color w:val="000000"/>
        </w:rPr>
        <w:t>копи</w:t>
      </w:r>
      <w:r>
        <w:rPr>
          <w:color w:val="000000"/>
        </w:rPr>
        <w:t>и</w:t>
      </w:r>
      <w:r w:rsidRPr="00F40935">
        <w:rPr>
          <w:color w:val="000000"/>
        </w:rPr>
        <w:t xml:space="preserve"> документа</w:t>
      </w:r>
      <w:r w:rsidR="004F1B63">
        <w:rPr>
          <w:color w:val="000000"/>
        </w:rPr>
        <w:t xml:space="preserve"> о</w:t>
      </w:r>
      <w:r w:rsidRPr="00F40935">
        <w:rPr>
          <w:color w:val="000000"/>
        </w:rPr>
        <w:t xml:space="preserve"> прохождени</w:t>
      </w:r>
      <w:r w:rsidR="004F1B63">
        <w:rPr>
          <w:color w:val="000000"/>
        </w:rPr>
        <w:t>и</w:t>
      </w:r>
      <w:r w:rsidRPr="00F40935">
        <w:rPr>
          <w:color w:val="000000"/>
        </w:rPr>
        <w:t xml:space="preserve"> обучения</w:t>
      </w:r>
      <w:r w:rsidR="00592A80">
        <w:rPr>
          <w:color w:val="000000"/>
        </w:rPr>
        <w:t xml:space="preserve"> за пределами Российской Федерации</w:t>
      </w:r>
      <w:r w:rsidRPr="00F40935">
        <w:rPr>
          <w:color w:val="000000"/>
        </w:rPr>
        <w:t>, с указанием даты выпуска, выданного на территории иностранного государства, и его нотариально удостоверенного перевода на русский язык</w:t>
      </w:r>
      <w:r w:rsidR="00FB638C">
        <w:rPr>
          <w:color w:val="000000"/>
        </w:rPr>
        <w:t xml:space="preserve"> </w:t>
      </w:r>
      <w:r w:rsidR="00FB638C" w:rsidRPr="00592A80">
        <w:t xml:space="preserve">(представляется ежегодно в начале учебного года). </w:t>
      </w:r>
    </w:p>
    <w:p w:rsidR="007F611F" w:rsidRDefault="007F611F" w:rsidP="007F611F">
      <w:pPr>
        <w:pStyle w:val="ConsPlusNormal"/>
        <w:ind w:firstLine="709"/>
        <w:jc w:val="both"/>
      </w:pPr>
      <w:r>
        <w:t>копию доверенности в случае, если для назначения ежемесячной субсидии на проезд заявление представляется доверенным лицом.</w:t>
      </w:r>
    </w:p>
    <w:p w:rsidR="007F611F" w:rsidRDefault="003331EA" w:rsidP="007F611F">
      <w:pPr>
        <w:pStyle w:val="ConsPlusNormal"/>
        <w:ind w:firstLine="709"/>
        <w:jc w:val="both"/>
      </w:pPr>
      <w:r w:rsidRPr="000659AA">
        <w:t>В случае если копии документов не заверены в соответствии с законодательством Российской Федерации, они представляются с предъявлением оригиналов и заверяются специалистом отделения Центра</w:t>
      </w:r>
      <w:r w:rsidR="007F611F">
        <w:t>.»;</w:t>
      </w:r>
    </w:p>
    <w:p w:rsidR="00FB638C" w:rsidRDefault="0058538B" w:rsidP="0058538B">
      <w:pPr>
        <w:pStyle w:val="ConsPlusNormal"/>
        <w:ind w:firstLine="709"/>
        <w:jc w:val="both"/>
      </w:pPr>
      <w:r>
        <w:t>пункт 5.3</w:t>
      </w:r>
      <w:r w:rsidR="007529C5">
        <w:t xml:space="preserve"> </w:t>
      </w:r>
      <w:r w:rsidR="00FB638C">
        <w:t>изложить в следующей редакции:</w:t>
      </w:r>
    </w:p>
    <w:p w:rsidR="00FB638C" w:rsidRDefault="00FB638C" w:rsidP="00FB638C">
      <w:pPr>
        <w:autoSpaceDE w:val="0"/>
        <w:autoSpaceDN w:val="0"/>
        <w:adjustRightInd w:val="0"/>
        <w:spacing w:after="0" w:line="240" w:lineRule="auto"/>
        <w:ind w:firstLine="709"/>
        <w:jc w:val="both"/>
        <w:rPr>
          <w:rFonts w:ascii="Times New Roman" w:hAnsi="Times New Roman" w:cs="Times New Roman"/>
          <w:sz w:val="28"/>
          <w:szCs w:val="28"/>
        </w:rPr>
      </w:pPr>
      <w:r w:rsidRPr="00FB638C">
        <w:rPr>
          <w:rFonts w:ascii="Times New Roman" w:hAnsi="Times New Roman" w:cs="Times New Roman"/>
          <w:sz w:val="28"/>
          <w:szCs w:val="28"/>
        </w:rPr>
        <w:t xml:space="preserve">«5.3. </w:t>
      </w:r>
      <w:r>
        <w:rPr>
          <w:rFonts w:ascii="Times New Roman" w:hAnsi="Times New Roman" w:cs="Times New Roman"/>
          <w:sz w:val="28"/>
          <w:szCs w:val="28"/>
        </w:rPr>
        <w:t>Отделение Центра получает на основании межведомственных запросов, в том числе в электронной форме с использованием системы межведомственного информационного взаимодействия, сведения:</w:t>
      </w:r>
    </w:p>
    <w:p w:rsidR="00FB638C" w:rsidRDefault="00FB638C" w:rsidP="00FB638C">
      <w:pPr>
        <w:autoSpaceDE w:val="0"/>
        <w:autoSpaceDN w:val="0"/>
        <w:adjustRightInd w:val="0"/>
        <w:spacing w:after="0" w:line="240" w:lineRule="auto"/>
        <w:ind w:firstLine="709"/>
        <w:jc w:val="both"/>
        <w:rPr>
          <w:rFonts w:ascii="Times New Roman" w:hAnsi="Times New Roman" w:cs="Times New Roman"/>
          <w:sz w:val="28"/>
          <w:szCs w:val="28"/>
        </w:rPr>
      </w:pPr>
      <w:r w:rsidRPr="00FB638C">
        <w:rPr>
          <w:rFonts w:ascii="Times New Roman" w:hAnsi="Times New Roman" w:cs="Times New Roman"/>
          <w:sz w:val="28"/>
          <w:szCs w:val="28"/>
        </w:rPr>
        <w:t>о гражданах, зарегистрированных с заявителем по месту жительства</w:t>
      </w:r>
      <w:r>
        <w:rPr>
          <w:rFonts w:ascii="Times New Roman" w:hAnsi="Times New Roman" w:cs="Times New Roman"/>
          <w:sz w:val="28"/>
          <w:szCs w:val="28"/>
        </w:rPr>
        <w:t>;</w:t>
      </w:r>
    </w:p>
    <w:p w:rsidR="00FB638C" w:rsidRDefault="00FB638C" w:rsidP="00FB638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 передаче ребенка в приемную семью, </w:t>
      </w:r>
    </w:p>
    <w:p w:rsidR="00FB638C" w:rsidRDefault="00FB638C" w:rsidP="00FB638C">
      <w:pPr>
        <w:autoSpaceDE w:val="0"/>
        <w:autoSpaceDN w:val="0"/>
        <w:adjustRightInd w:val="0"/>
        <w:spacing w:after="0" w:line="240" w:lineRule="auto"/>
        <w:ind w:firstLine="708"/>
        <w:jc w:val="both"/>
        <w:rPr>
          <w:rFonts w:ascii="Times New Roman" w:hAnsi="Times New Roman" w:cs="Times New Roman"/>
          <w:sz w:val="28"/>
          <w:szCs w:val="28"/>
        </w:rPr>
      </w:pPr>
      <w:r w:rsidRPr="00FB638C">
        <w:rPr>
          <w:rFonts w:ascii="Times New Roman" w:hAnsi="Times New Roman" w:cs="Times New Roman"/>
          <w:sz w:val="28"/>
          <w:szCs w:val="28"/>
        </w:rPr>
        <w:t>о</w:t>
      </w:r>
      <w:r w:rsidR="00890E58">
        <w:rPr>
          <w:rFonts w:ascii="Times New Roman" w:hAnsi="Times New Roman" w:cs="Times New Roman"/>
          <w:sz w:val="28"/>
          <w:szCs w:val="28"/>
        </w:rPr>
        <w:t xml:space="preserve"> прохождении</w:t>
      </w:r>
      <w:r w:rsidRPr="00FB638C">
        <w:rPr>
          <w:rFonts w:ascii="Times New Roman" w:hAnsi="Times New Roman" w:cs="Times New Roman"/>
          <w:sz w:val="28"/>
          <w:szCs w:val="28"/>
        </w:rPr>
        <w:t xml:space="preserve"> обучени</w:t>
      </w:r>
      <w:r w:rsidR="00890E58">
        <w:rPr>
          <w:rFonts w:ascii="Times New Roman" w:hAnsi="Times New Roman" w:cs="Times New Roman"/>
          <w:sz w:val="28"/>
          <w:szCs w:val="28"/>
        </w:rPr>
        <w:t>я</w:t>
      </w:r>
      <w:r w:rsidRPr="00FB638C">
        <w:rPr>
          <w:rFonts w:ascii="Times New Roman" w:hAnsi="Times New Roman" w:cs="Times New Roman"/>
          <w:sz w:val="28"/>
          <w:szCs w:val="28"/>
        </w:rPr>
        <w:t xml:space="preserve"> ребенка в общеобразовательной организации, профессиональной образовательной организации с указанием даты выпуска</w:t>
      </w:r>
      <w:r>
        <w:rPr>
          <w:rFonts w:ascii="Times New Roman" w:hAnsi="Times New Roman" w:cs="Times New Roman"/>
          <w:sz w:val="28"/>
          <w:szCs w:val="28"/>
        </w:rPr>
        <w:t xml:space="preserve">, </w:t>
      </w:r>
    </w:p>
    <w:p w:rsidR="00FB638C" w:rsidRDefault="00FB638C" w:rsidP="00FB638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 государственной регистрации рождения детей, </w:t>
      </w:r>
    </w:p>
    <w:p w:rsidR="00FB638C" w:rsidRDefault="00FB638C" w:rsidP="00FB638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 наличии (отсутствии) задолженности по налогам, сборам и иным обязательным платежам в бюджеты бюджетной системы Российской Федерации</w:t>
      </w:r>
      <w:r w:rsidR="00251FC1">
        <w:rPr>
          <w:rFonts w:ascii="Times New Roman" w:hAnsi="Times New Roman" w:cs="Times New Roman"/>
          <w:sz w:val="28"/>
          <w:szCs w:val="28"/>
        </w:rPr>
        <w:t>.»;</w:t>
      </w:r>
    </w:p>
    <w:p w:rsidR="00991F07" w:rsidRDefault="00781B72" w:rsidP="008D68E5">
      <w:pPr>
        <w:pStyle w:val="ConsPlusNormal"/>
        <w:ind w:firstLine="709"/>
        <w:jc w:val="both"/>
      </w:pPr>
      <w:r>
        <w:t xml:space="preserve">абзац первый </w:t>
      </w:r>
      <w:r w:rsidR="00FC14CA">
        <w:t>пункт</w:t>
      </w:r>
      <w:r>
        <w:t>а</w:t>
      </w:r>
      <w:r w:rsidR="00FC14CA">
        <w:t xml:space="preserve"> 5.5 дополнить</w:t>
      </w:r>
      <w:r w:rsidR="00991F07">
        <w:t xml:space="preserve"> предложением следующего содержания:</w:t>
      </w:r>
    </w:p>
    <w:p w:rsidR="007F611F" w:rsidRPr="00FC14CA" w:rsidRDefault="00FC14CA" w:rsidP="008D68E5">
      <w:pPr>
        <w:pStyle w:val="ConsPlusNormal"/>
        <w:ind w:firstLine="709"/>
        <w:jc w:val="both"/>
      </w:pPr>
      <w:r>
        <w:t>«</w:t>
      </w:r>
      <w:r w:rsidRPr="00FC14CA">
        <w:t xml:space="preserve">Срок принятия решения о назначении либо об отказе в назначении субсидии на </w:t>
      </w:r>
      <w:proofErr w:type="gramStart"/>
      <w:r w:rsidRPr="00FC14CA">
        <w:t>проезд  продлевается</w:t>
      </w:r>
      <w:proofErr w:type="gramEnd"/>
      <w:r w:rsidRPr="00FC14CA">
        <w:t xml:space="preserve"> на 20 рабочих дней в случае не поступления сведений, запрашиваемых в рамках межведомственного взаимодействия.»;</w:t>
      </w:r>
    </w:p>
    <w:p w:rsidR="00AD7888" w:rsidRPr="002B6F20" w:rsidRDefault="0085055D" w:rsidP="00954842">
      <w:pPr>
        <w:pStyle w:val="ConsPlusNormal"/>
        <w:ind w:firstLine="709"/>
        <w:jc w:val="both"/>
      </w:pPr>
      <w:r w:rsidRPr="002B6F20">
        <w:t>пункт 6.5 изложить в следующей редакции:</w:t>
      </w:r>
    </w:p>
    <w:p w:rsidR="00F63FD9" w:rsidRPr="002B6F20" w:rsidRDefault="0085055D" w:rsidP="00665509">
      <w:pPr>
        <w:autoSpaceDE w:val="0"/>
        <w:autoSpaceDN w:val="0"/>
        <w:adjustRightInd w:val="0"/>
        <w:spacing w:after="0" w:line="240" w:lineRule="auto"/>
        <w:ind w:firstLine="709"/>
        <w:jc w:val="both"/>
        <w:rPr>
          <w:rFonts w:ascii="Times New Roman" w:hAnsi="Times New Roman" w:cs="Times New Roman"/>
          <w:sz w:val="28"/>
          <w:szCs w:val="28"/>
        </w:rPr>
      </w:pPr>
      <w:r w:rsidRPr="002B6F20">
        <w:rPr>
          <w:rFonts w:ascii="Times New Roman" w:eastAsiaTheme="minorEastAsia" w:hAnsi="Times New Roman" w:cs="Times New Roman"/>
          <w:sz w:val="28"/>
          <w:szCs w:val="28"/>
          <w:lang w:eastAsia="ru-RU"/>
        </w:rPr>
        <w:t xml:space="preserve">«6.5. </w:t>
      </w:r>
      <w:r w:rsidR="00665509" w:rsidRPr="002B6F20">
        <w:rPr>
          <w:rFonts w:ascii="Times New Roman" w:hAnsi="Times New Roman" w:cs="Times New Roman"/>
          <w:sz w:val="28"/>
          <w:szCs w:val="28"/>
        </w:rPr>
        <w:t xml:space="preserve">Для получения субсидии на проезд, единовременного пособия при выпуске, единовременного пособия на приобретение комплекта одежды, обуви, мягкого инвентаря и оборудования при выпуске, ежегодного пособия на приобретение учебной литературы и письменных принадлежностей, ежегодного пособия на приобретение комплекта одежды, обуви и мягкого инвентаря, </w:t>
      </w:r>
      <w:r w:rsidR="00665509" w:rsidRPr="002B6F20">
        <w:rPr>
          <w:rFonts w:ascii="Times New Roman" w:hAnsi="Times New Roman" w:cs="Times New Roman"/>
          <w:sz w:val="28"/>
          <w:szCs w:val="28"/>
        </w:rPr>
        <w:lastRenderedPageBreak/>
        <w:t>ежемесячной стипендии, ежемесячного пособия на питание</w:t>
      </w:r>
      <w:r w:rsidR="00665509" w:rsidRPr="002B6F20">
        <w:rPr>
          <w:rFonts w:ascii="Times New Roman" w:eastAsiaTheme="minorEastAsia" w:hAnsi="Times New Roman" w:cs="Times New Roman"/>
          <w:sz w:val="28"/>
          <w:szCs w:val="28"/>
          <w:lang w:eastAsia="ru-RU"/>
        </w:rPr>
        <w:t xml:space="preserve"> </w:t>
      </w:r>
      <w:r w:rsidRPr="002B6F20">
        <w:rPr>
          <w:rFonts w:ascii="Times New Roman" w:eastAsiaTheme="minorEastAsia" w:hAnsi="Times New Roman" w:cs="Times New Roman"/>
          <w:sz w:val="28"/>
          <w:szCs w:val="28"/>
          <w:lang w:eastAsia="ru-RU"/>
        </w:rPr>
        <w:t>получатели, их законные представители либо лица, уполномоченные ими на основании доверенности (далее - заявители), представляют в отделение Центра по месту нахождения организации, осуществляющей образовательную деятельность, либо по месту жительства опекуна (попечителя) или получателя</w:t>
      </w:r>
      <w:r w:rsidR="00F63FD9" w:rsidRPr="002B6F20">
        <w:rPr>
          <w:rFonts w:ascii="Times New Roman" w:eastAsiaTheme="minorEastAsia" w:hAnsi="Times New Roman" w:cs="Times New Roman"/>
          <w:sz w:val="28"/>
          <w:szCs w:val="28"/>
          <w:lang w:eastAsia="ru-RU"/>
        </w:rPr>
        <w:t xml:space="preserve"> </w:t>
      </w:r>
      <w:r w:rsidR="00F63FD9" w:rsidRPr="002B6F20">
        <w:rPr>
          <w:rFonts w:ascii="Times New Roman" w:hAnsi="Times New Roman" w:cs="Times New Roman"/>
          <w:sz w:val="28"/>
          <w:szCs w:val="28"/>
        </w:rPr>
        <w:t>заявление с указанием реквизитов лицевого счета, открытого в банке или иной кредитной организации (при получении субсидии, стипендии, пособия через банк или иную кредитную организацию), по форме, утвержденной Министерством труда, занятости и социальной защиты Республики Татарстан</w:t>
      </w:r>
      <w:r w:rsidR="00665509" w:rsidRPr="002B6F20">
        <w:rPr>
          <w:rFonts w:ascii="Times New Roman" w:hAnsi="Times New Roman" w:cs="Times New Roman"/>
          <w:sz w:val="28"/>
          <w:szCs w:val="28"/>
        </w:rPr>
        <w:t>.</w:t>
      </w:r>
    </w:p>
    <w:p w:rsidR="00665509" w:rsidRPr="002B6F20" w:rsidRDefault="00665509" w:rsidP="00665509">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6F20">
        <w:rPr>
          <w:rFonts w:ascii="Times New Roman" w:eastAsiaTheme="minorEastAsia" w:hAnsi="Times New Roman" w:cs="Times New Roman"/>
          <w:sz w:val="28"/>
          <w:szCs w:val="28"/>
          <w:lang w:eastAsia="ru-RU"/>
        </w:rPr>
        <w:t xml:space="preserve">Заявление о </w:t>
      </w:r>
      <w:proofErr w:type="gramStart"/>
      <w:r w:rsidRPr="002B6F20">
        <w:rPr>
          <w:rFonts w:ascii="Times New Roman" w:eastAsiaTheme="minorEastAsia" w:hAnsi="Times New Roman" w:cs="Times New Roman"/>
          <w:sz w:val="28"/>
          <w:szCs w:val="28"/>
          <w:lang w:eastAsia="ru-RU"/>
        </w:rPr>
        <w:t xml:space="preserve">назначении </w:t>
      </w:r>
      <w:r w:rsidR="0085055D" w:rsidRPr="002B6F20">
        <w:rPr>
          <w:rFonts w:ascii="Times New Roman" w:eastAsiaTheme="minorEastAsia" w:hAnsi="Times New Roman" w:cs="Times New Roman"/>
          <w:sz w:val="28"/>
          <w:szCs w:val="28"/>
          <w:lang w:eastAsia="ru-RU"/>
        </w:rPr>
        <w:t xml:space="preserve"> единовременного</w:t>
      </w:r>
      <w:proofErr w:type="gramEnd"/>
      <w:r w:rsidR="0085055D" w:rsidRPr="002B6F20">
        <w:rPr>
          <w:rFonts w:ascii="Times New Roman" w:eastAsiaTheme="minorEastAsia" w:hAnsi="Times New Roman" w:cs="Times New Roman"/>
          <w:sz w:val="28"/>
          <w:szCs w:val="28"/>
          <w:lang w:eastAsia="ru-RU"/>
        </w:rPr>
        <w:t xml:space="preserve"> пособия при выпуске, единовременного пособия на приобретение комплекта одежды, обуви, мягкого инвентаря и оборудования при выпуске заявители представляют в отделение Центра по месту нахождения организации, осуществляющей образовательную деятельность, либо по месту жительства опекуна (попечителя) или получателя</w:t>
      </w:r>
      <w:r w:rsidRPr="002B6F20">
        <w:rPr>
          <w:rFonts w:ascii="Times New Roman" w:eastAsiaTheme="minorEastAsia" w:hAnsi="Times New Roman" w:cs="Times New Roman"/>
          <w:sz w:val="28"/>
          <w:szCs w:val="28"/>
          <w:lang w:eastAsia="ru-RU"/>
        </w:rPr>
        <w:t xml:space="preserve"> в течение  </w:t>
      </w:r>
      <w:r w:rsidR="00592A80" w:rsidRPr="002B6F20">
        <w:rPr>
          <w:rFonts w:ascii="Times New Roman" w:eastAsiaTheme="minorEastAsia" w:hAnsi="Times New Roman" w:cs="Times New Roman"/>
          <w:sz w:val="28"/>
          <w:szCs w:val="28"/>
          <w:lang w:eastAsia="ru-RU"/>
        </w:rPr>
        <w:t>30 календарных</w:t>
      </w:r>
      <w:r w:rsidRPr="002B6F20">
        <w:rPr>
          <w:rFonts w:ascii="Times New Roman" w:eastAsiaTheme="minorEastAsia" w:hAnsi="Times New Roman" w:cs="Times New Roman"/>
          <w:sz w:val="28"/>
          <w:szCs w:val="28"/>
          <w:lang w:eastAsia="ru-RU"/>
        </w:rPr>
        <w:t xml:space="preserve"> дней с</w:t>
      </w:r>
      <w:r w:rsidR="00A15AF3">
        <w:rPr>
          <w:rFonts w:ascii="Times New Roman" w:eastAsiaTheme="minorEastAsia" w:hAnsi="Times New Roman" w:cs="Times New Roman"/>
          <w:sz w:val="28"/>
          <w:szCs w:val="28"/>
          <w:lang w:eastAsia="ru-RU"/>
        </w:rPr>
        <w:t xml:space="preserve">о дня </w:t>
      </w:r>
      <w:r w:rsidRPr="002B6F20">
        <w:rPr>
          <w:rFonts w:ascii="Times New Roman" w:eastAsiaTheme="minorEastAsia" w:hAnsi="Times New Roman" w:cs="Times New Roman"/>
          <w:sz w:val="28"/>
          <w:szCs w:val="28"/>
          <w:lang w:eastAsia="ru-RU"/>
        </w:rPr>
        <w:t>окончания обучения.</w:t>
      </w:r>
    </w:p>
    <w:p w:rsidR="00665509" w:rsidRDefault="00665509" w:rsidP="0066550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Законные представители (в случаях, предусмотренных законодательством) либо лица, уполномоченные получателем, дополнительно представляют копии документов, подтверждающих их полномочия на представление интересов получателя.</w:t>
      </w:r>
    </w:p>
    <w:p w:rsidR="00CA4E3E" w:rsidRDefault="00CA4E3E" w:rsidP="00CA4E3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Лица, потерявшие в период обучения обоих или единственного родителя, дополнительно представляют копию документа о смерти родителя, выданного компетентным органом иностранного государства, и копию его нотариально удостоверенного перевода на русский язык.</w:t>
      </w:r>
    </w:p>
    <w:p w:rsidR="00EB2F6A" w:rsidRDefault="00601A52" w:rsidP="00EB2F6A">
      <w:pPr>
        <w:autoSpaceDE w:val="0"/>
        <w:autoSpaceDN w:val="0"/>
        <w:adjustRightInd w:val="0"/>
        <w:spacing w:after="0" w:line="240" w:lineRule="auto"/>
        <w:ind w:firstLine="709"/>
        <w:jc w:val="both"/>
        <w:rPr>
          <w:rFonts w:ascii="Times New Roman" w:hAnsi="Times New Roman" w:cs="Times New Roman"/>
          <w:sz w:val="28"/>
          <w:szCs w:val="28"/>
        </w:rPr>
      </w:pPr>
      <w:r w:rsidRPr="00601A52">
        <w:rPr>
          <w:rFonts w:ascii="Times New Roman" w:hAnsi="Times New Roman" w:cs="Times New Roman"/>
          <w:sz w:val="28"/>
          <w:szCs w:val="28"/>
        </w:rPr>
        <w:t>В случае если копии документов не заверены в соответствии с законодательством Российской Федерации, они представляются с предъявлением оригиналов и заверяются специалистом отделения Центра.</w:t>
      </w:r>
    </w:p>
    <w:p w:rsidR="00EB2F6A" w:rsidRDefault="00EB2F6A" w:rsidP="005D52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Заявители при обращении с заявлением предъявляют документ, удостоверяющий личность, представляют реквизиты лицевого счета, открытого в банке.</w:t>
      </w:r>
      <w:r w:rsidR="005D5200">
        <w:rPr>
          <w:rFonts w:ascii="Times New Roman" w:hAnsi="Times New Roman" w:cs="Times New Roman"/>
          <w:sz w:val="28"/>
          <w:szCs w:val="28"/>
        </w:rPr>
        <w:t>»;</w:t>
      </w:r>
    </w:p>
    <w:p w:rsidR="005D5200" w:rsidRDefault="00CA4E3E" w:rsidP="005D52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6.6:</w:t>
      </w:r>
    </w:p>
    <w:p w:rsidR="00CA4E3E" w:rsidRPr="00BF7217" w:rsidRDefault="00BF7217" w:rsidP="00CA4E3E">
      <w:pPr>
        <w:autoSpaceDE w:val="0"/>
        <w:autoSpaceDN w:val="0"/>
        <w:adjustRightInd w:val="0"/>
        <w:spacing w:after="0" w:line="240" w:lineRule="auto"/>
        <w:ind w:firstLine="709"/>
        <w:jc w:val="both"/>
        <w:rPr>
          <w:rFonts w:ascii="Times New Roman" w:hAnsi="Times New Roman" w:cs="Times New Roman"/>
          <w:sz w:val="28"/>
          <w:szCs w:val="28"/>
        </w:rPr>
      </w:pPr>
      <w:r w:rsidRPr="00BF7217">
        <w:rPr>
          <w:rFonts w:ascii="Times New Roman" w:hAnsi="Times New Roman" w:cs="Times New Roman"/>
          <w:sz w:val="28"/>
          <w:szCs w:val="28"/>
        </w:rPr>
        <w:t xml:space="preserve">в </w:t>
      </w:r>
      <w:r w:rsidR="00CA4E3E" w:rsidRPr="00BF7217">
        <w:rPr>
          <w:rFonts w:ascii="Times New Roman" w:hAnsi="Times New Roman" w:cs="Times New Roman"/>
          <w:sz w:val="28"/>
          <w:szCs w:val="28"/>
        </w:rPr>
        <w:t>абзац</w:t>
      </w:r>
      <w:r w:rsidRPr="00BF7217">
        <w:rPr>
          <w:rFonts w:ascii="Times New Roman" w:hAnsi="Times New Roman" w:cs="Times New Roman"/>
          <w:sz w:val="28"/>
          <w:szCs w:val="28"/>
        </w:rPr>
        <w:t>е</w:t>
      </w:r>
      <w:r w:rsidR="00CA4E3E" w:rsidRPr="00BF7217">
        <w:rPr>
          <w:rFonts w:ascii="Times New Roman" w:hAnsi="Times New Roman" w:cs="Times New Roman"/>
          <w:sz w:val="28"/>
          <w:szCs w:val="28"/>
        </w:rPr>
        <w:t xml:space="preserve"> трет</w:t>
      </w:r>
      <w:r w:rsidRPr="00BF7217">
        <w:rPr>
          <w:rFonts w:ascii="Times New Roman" w:hAnsi="Times New Roman" w:cs="Times New Roman"/>
          <w:sz w:val="28"/>
          <w:szCs w:val="28"/>
        </w:rPr>
        <w:t xml:space="preserve">ьем слова </w:t>
      </w:r>
      <w:r w:rsidR="00CA4E3E" w:rsidRPr="00BF7217">
        <w:rPr>
          <w:rFonts w:ascii="Times New Roman" w:hAnsi="Times New Roman" w:cs="Times New Roman"/>
          <w:sz w:val="28"/>
          <w:szCs w:val="28"/>
        </w:rPr>
        <w:t>«из образовательной организации, находящейся на территории Республики Татарстан» исключить;</w:t>
      </w:r>
    </w:p>
    <w:p w:rsidR="00CA4E3E" w:rsidRPr="00BF7217" w:rsidRDefault="00CA4E3E" w:rsidP="00CA4E3E">
      <w:pPr>
        <w:autoSpaceDE w:val="0"/>
        <w:autoSpaceDN w:val="0"/>
        <w:adjustRightInd w:val="0"/>
        <w:spacing w:after="0" w:line="240" w:lineRule="auto"/>
        <w:ind w:firstLine="709"/>
        <w:jc w:val="both"/>
        <w:rPr>
          <w:rFonts w:ascii="Times New Roman" w:hAnsi="Times New Roman" w:cs="Times New Roman"/>
          <w:sz w:val="28"/>
          <w:szCs w:val="28"/>
        </w:rPr>
      </w:pPr>
      <w:r w:rsidRPr="00BF7217">
        <w:rPr>
          <w:rFonts w:ascii="Times New Roman" w:hAnsi="Times New Roman" w:cs="Times New Roman"/>
          <w:sz w:val="28"/>
          <w:szCs w:val="28"/>
        </w:rPr>
        <w:t>дополнить абзацами следующего содержания:</w:t>
      </w:r>
    </w:p>
    <w:p w:rsidR="003B110E" w:rsidRDefault="00CA4E3E" w:rsidP="003B110E">
      <w:pPr>
        <w:autoSpaceDE w:val="0"/>
        <w:autoSpaceDN w:val="0"/>
        <w:adjustRightInd w:val="0"/>
        <w:spacing w:after="0" w:line="240" w:lineRule="auto"/>
        <w:ind w:firstLine="708"/>
        <w:jc w:val="both"/>
        <w:rPr>
          <w:rFonts w:ascii="Times New Roman" w:hAnsi="Times New Roman" w:cs="Times New Roman"/>
          <w:sz w:val="28"/>
          <w:szCs w:val="28"/>
        </w:rPr>
      </w:pPr>
      <w:r w:rsidRPr="00F17831">
        <w:rPr>
          <w:rFonts w:ascii="Times New Roman" w:hAnsi="Times New Roman" w:cs="Times New Roman"/>
          <w:sz w:val="28"/>
          <w:szCs w:val="28"/>
        </w:rPr>
        <w:t>«</w:t>
      </w:r>
      <w:r w:rsidR="008C4062">
        <w:rPr>
          <w:rFonts w:ascii="Times New Roman" w:hAnsi="Times New Roman" w:cs="Times New Roman"/>
          <w:sz w:val="28"/>
          <w:szCs w:val="28"/>
        </w:rPr>
        <w:t>о дате отчисления из образовательной организации в связи с получением образования (завершением обучения)</w:t>
      </w:r>
      <w:r w:rsidR="003B110E" w:rsidRPr="00BF7217">
        <w:rPr>
          <w:rFonts w:ascii="Times New Roman" w:hAnsi="Times New Roman" w:cs="Times New Roman"/>
          <w:sz w:val="28"/>
          <w:szCs w:val="28"/>
        </w:rPr>
        <w:t>;</w:t>
      </w:r>
    </w:p>
    <w:p w:rsidR="003B110E" w:rsidRDefault="00CA4E3E" w:rsidP="003B110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смерти </w:t>
      </w:r>
      <w:r w:rsidR="003B110E">
        <w:rPr>
          <w:rFonts w:ascii="Times New Roman" w:hAnsi="Times New Roman" w:cs="Times New Roman"/>
          <w:sz w:val="28"/>
          <w:szCs w:val="28"/>
        </w:rPr>
        <w:t>родителя для назначения субсидии, стипендии, пособия лицам, потерявшим в период обучения о</w:t>
      </w:r>
      <w:r w:rsidR="00711D2A">
        <w:rPr>
          <w:rFonts w:ascii="Times New Roman" w:hAnsi="Times New Roman" w:cs="Times New Roman"/>
          <w:sz w:val="28"/>
          <w:szCs w:val="28"/>
        </w:rPr>
        <w:t>боих или единственного родителя.»;</w:t>
      </w:r>
    </w:p>
    <w:p w:rsidR="002E7AB4" w:rsidRDefault="00484C1D" w:rsidP="003B110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пункт 6.8 дополнить </w:t>
      </w:r>
      <w:r w:rsidR="002E7AB4">
        <w:rPr>
          <w:rFonts w:ascii="Times New Roman" w:hAnsi="Times New Roman" w:cs="Times New Roman"/>
          <w:sz w:val="28"/>
          <w:szCs w:val="28"/>
        </w:rPr>
        <w:t>предложением следующего содержания:</w:t>
      </w:r>
    </w:p>
    <w:p w:rsidR="003B110E" w:rsidRDefault="00484C1D" w:rsidP="003B110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84C1D">
        <w:rPr>
          <w:rFonts w:ascii="Times New Roman" w:hAnsi="Times New Roman" w:cs="Times New Roman"/>
          <w:sz w:val="28"/>
          <w:szCs w:val="28"/>
        </w:rPr>
        <w:t xml:space="preserve">Срок принятия решения о назначении либо об отказе в назначении субсидии на </w:t>
      </w:r>
      <w:proofErr w:type="gramStart"/>
      <w:r w:rsidRPr="00484C1D">
        <w:rPr>
          <w:rFonts w:ascii="Times New Roman" w:hAnsi="Times New Roman" w:cs="Times New Roman"/>
          <w:sz w:val="28"/>
          <w:szCs w:val="28"/>
        </w:rPr>
        <w:t>проезд  продлевается</w:t>
      </w:r>
      <w:proofErr w:type="gramEnd"/>
      <w:r w:rsidRPr="00484C1D">
        <w:rPr>
          <w:rFonts w:ascii="Times New Roman" w:hAnsi="Times New Roman" w:cs="Times New Roman"/>
          <w:sz w:val="28"/>
          <w:szCs w:val="28"/>
        </w:rPr>
        <w:t xml:space="preserve"> на 20 рабочих дней в случае не поступления сведений, запрашиваемых в рамках межведомственного взаимодействия.</w:t>
      </w:r>
      <w:r>
        <w:rPr>
          <w:rFonts w:ascii="Times New Roman" w:hAnsi="Times New Roman" w:cs="Times New Roman"/>
          <w:sz w:val="28"/>
          <w:szCs w:val="28"/>
        </w:rPr>
        <w:t>»;</w:t>
      </w:r>
    </w:p>
    <w:p w:rsidR="00484C1D" w:rsidRDefault="00484C1D" w:rsidP="00484C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6.10 слова «назначаются в течение месяца с даты окончания обучения и» исключить;</w:t>
      </w:r>
    </w:p>
    <w:p w:rsidR="00484C1D" w:rsidRDefault="00484C1D" w:rsidP="00484C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пункт 6.15 изложить в следующей редакции:</w:t>
      </w:r>
    </w:p>
    <w:p w:rsidR="00BE11F6" w:rsidRPr="00495593" w:rsidRDefault="00BE11F6" w:rsidP="00BE11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«6.15. Основанием для отказа в назначении субсидии на проезд, ежегодного пособия на приобретение учебной литературы и письменных принадлежностей, ежегодного пособия на приобретение комплекта одежды, обуви и мягкого инвентаря, ежемесячного пособия на питание, единовременного денежного пособия при выпуске, единовременного пособия на приобретение комплекта одежды, обуви, мягкого инвентаря и оборудования при </w:t>
      </w:r>
      <w:r w:rsidRPr="00495593">
        <w:rPr>
          <w:rFonts w:ascii="Times New Roman" w:hAnsi="Times New Roman" w:cs="Times New Roman"/>
          <w:sz w:val="28"/>
          <w:szCs w:val="28"/>
        </w:rPr>
        <w:t>выпуске, стипендии является:</w:t>
      </w:r>
    </w:p>
    <w:p w:rsidR="00BE11F6" w:rsidRDefault="00BE11F6" w:rsidP="00BE11F6">
      <w:pPr>
        <w:autoSpaceDE w:val="0"/>
        <w:autoSpaceDN w:val="0"/>
        <w:adjustRightInd w:val="0"/>
        <w:spacing w:after="0" w:line="240" w:lineRule="auto"/>
        <w:ind w:firstLine="709"/>
        <w:jc w:val="both"/>
        <w:rPr>
          <w:rFonts w:ascii="Times New Roman" w:hAnsi="Times New Roman" w:cs="Times New Roman"/>
          <w:sz w:val="28"/>
          <w:szCs w:val="28"/>
        </w:rPr>
      </w:pPr>
      <w:r w:rsidRPr="00495593">
        <w:rPr>
          <w:rFonts w:ascii="Times New Roman" w:hAnsi="Times New Roman" w:cs="Times New Roman"/>
          <w:sz w:val="28"/>
          <w:szCs w:val="28"/>
        </w:rPr>
        <w:t xml:space="preserve">непредставление документов, указанных в </w:t>
      </w:r>
      <w:hyperlink r:id="rId53" w:history="1">
        <w:r w:rsidRPr="00495593">
          <w:rPr>
            <w:rFonts w:ascii="Times New Roman" w:hAnsi="Times New Roman" w:cs="Times New Roman"/>
            <w:sz w:val="28"/>
            <w:szCs w:val="28"/>
          </w:rPr>
          <w:t>пункте 6.5</w:t>
        </w:r>
      </w:hyperlink>
      <w:r w:rsidRPr="00495593">
        <w:rPr>
          <w:rFonts w:ascii="Times New Roman" w:hAnsi="Times New Roman" w:cs="Times New Roman"/>
          <w:sz w:val="28"/>
          <w:szCs w:val="28"/>
        </w:rPr>
        <w:t xml:space="preserve"> настоящего </w:t>
      </w:r>
      <w:r>
        <w:rPr>
          <w:rFonts w:ascii="Times New Roman" w:hAnsi="Times New Roman" w:cs="Times New Roman"/>
          <w:sz w:val="28"/>
          <w:szCs w:val="28"/>
        </w:rPr>
        <w:t>Положения;</w:t>
      </w:r>
    </w:p>
    <w:p w:rsidR="00BE11F6" w:rsidRDefault="00BE11F6" w:rsidP="00BE11F6">
      <w:pPr>
        <w:autoSpaceDE w:val="0"/>
        <w:autoSpaceDN w:val="0"/>
        <w:adjustRightInd w:val="0"/>
        <w:spacing w:after="0" w:line="240" w:lineRule="auto"/>
        <w:ind w:firstLine="709"/>
        <w:jc w:val="both"/>
        <w:rPr>
          <w:rFonts w:ascii="Times New Roman" w:hAnsi="Times New Roman" w:cs="Times New Roman"/>
          <w:sz w:val="28"/>
          <w:szCs w:val="28"/>
        </w:rPr>
      </w:pPr>
      <w:r w:rsidRPr="009909A2">
        <w:rPr>
          <w:rFonts w:ascii="Times New Roman" w:hAnsi="Times New Roman" w:cs="Times New Roman"/>
          <w:sz w:val="28"/>
          <w:szCs w:val="28"/>
        </w:rPr>
        <w:t>обращение заявителя</w:t>
      </w:r>
      <w:r w:rsidR="002647BA" w:rsidRPr="009909A2">
        <w:rPr>
          <w:rFonts w:ascii="Times New Roman" w:hAnsi="Times New Roman" w:cs="Times New Roman"/>
          <w:sz w:val="28"/>
          <w:szCs w:val="28"/>
        </w:rPr>
        <w:t xml:space="preserve"> </w:t>
      </w:r>
      <w:r w:rsidR="009909A2" w:rsidRPr="009909A2">
        <w:rPr>
          <w:rFonts w:ascii="Times New Roman" w:hAnsi="Times New Roman" w:cs="Times New Roman"/>
          <w:sz w:val="28"/>
          <w:szCs w:val="28"/>
        </w:rPr>
        <w:t xml:space="preserve">за назначением ежегодного пособия на приобретение учебной литературы и </w:t>
      </w:r>
      <w:proofErr w:type="gramStart"/>
      <w:r w:rsidR="009909A2" w:rsidRPr="009909A2">
        <w:rPr>
          <w:rFonts w:ascii="Times New Roman" w:hAnsi="Times New Roman" w:cs="Times New Roman"/>
          <w:sz w:val="28"/>
          <w:szCs w:val="28"/>
        </w:rPr>
        <w:t>письменных принадлежностей</w:t>
      </w:r>
      <w:proofErr w:type="gramEnd"/>
      <w:r w:rsidR="009909A2" w:rsidRPr="009909A2">
        <w:rPr>
          <w:rFonts w:ascii="Times New Roman" w:hAnsi="Times New Roman" w:cs="Times New Roman"/>
          <w:sz w:val="28"/>
          <w:szCs w:val="28"/>
        </w:rPr>
        <w:t xml:space="preserve"> и ежегодного пособия на приобретение комплекта одежды, обуви и мягкого инвентаря</w:t>
      </w:r>
      <w:r w:rsidRPr="009909A2">
        <w:rPr>
          <w:rFonts w:ascii="Times New Roman" w:hAnsi="Times New Roman" w:cs="Times New Roman"/>
          <w:sz w:val="28"/>
          <w:szCs w:val="28"/>
        </w:rPr>
        <w:t xml:space="preserve"> </w:t>
      </w:r>
      <w:r w:rsidR="00495593" w:rsidRPr="009909A2">
        <w:rPr>
          <w:rFonts w:ascii="Times New Roman" w:hAnsi="Times New Roman" w:cs="Times New Roman"/>
          <w:sz w:val="28"/>
          <w:szCs w:val="28"/>
        </w:rPr>
        <w:t>позже срока, установленного в абзаце втором пункта 6.5 настоящего Положения</w:t>
      </w:r>
      <w:r w:rsidRPr="009909A2">
        <w:rPr>
          <w:rFonts w:ascii="Times New Roman" w:hAnsi="Times New Roman" w:cs="Times New Roman"/>
          <w:sz w:val="28"/>
          <w:szCs w:val="28"/>
        </w:rPr>
        <w:t>.</w:t>
      </w:r>
      <w:r w:rsidR="00BA1029" w:rsidRPr="009909A2">
        <w:rPr>
          <w:rFonts w:ascii="Times New Roman" w:hAnsi="Times New Roman" w:cs="Times New Roman"/>
          <w:sz w:val="28"/>
          <w:szCs w:val="28"/>
        </w:rPr>
        <w:t>»;</w:t>
      </w:r>
    </w:p>
    <w:p w:rsidR="00A355F2" w:rsidRPr="00F45DF4" w:rsidRDefault="00F45DF4" w:rsidP="00F45DF4">
      <w:pPr>
        <w:pStyle w:val="ConsPlusNormal"/>
        <w:ind w:firstLine="709"/>
        <w:jc w:val="both"/>
      </w:pPr>
      <w:r w:rsidRPr="00F45DF4">
        <w:t>пункт 7.2 изложить в следующей редакции:</w:t>
      </w:r>
    </w:p>
    <w:p w:rsidR="00F45DF4" w:rsidRPr="00F45DF4" w:rsidRDefault="00F45DF4" w:rsidP="00F45DF4">
      <w:pPr>
        <w:pStyle w:val="ConsPlusNormal"/>
        <w:ind w:firstLine="709"/>
        <w:jc w:val="both"/>
      </w:pPr>
      <w:r w:rsidRPr="00F45DF4">
        <w:t xml:space="preserve">«7.2. Для получения субсидии на услуги связи граждане, указанные в </w:t>
      </w:r>
      <w:hyperlink w:anchor="P427" w:history="1">
        <w:r w:rsidRPr="00F45DF4">
          <w:t>пункте 7.1</w:t>
        </w:r>
      </w:hyperlink>
      <w:r w:rsidRPr="00F45DF4">
        <w:t xml:space="preserve"> настоящего Положения, их законные представители или лица, уполномоченные ими на основании доверенности, представляют в отделение Центра по месту жительства:</w:t>
      </w:r>
    </w:p>
    <w:p w:rsidR="00F45DF4" w:rsidRPr="00F45DF4" w:rsidRDefault="00F45DF4" w:rsidP="00F45DF4">
      <w:pPr>
        <w:pStyle w:val="ConsPlusNormal"/>
        <w:ind w:firstLine="709"/>
        <w:jc w:val="both"/>
      </w:pPr>
      <w:r w:rsidRPr="00F45DF4">
        <w:t>заявление о назначении субсидии на услуги связи;</w:t>
      </w:r>
    </w:p>
    <w:p w:rsidR="00F45DF4" w:rsidRPr="00F45DF4" w:rsidRDefault="00F45DF4" w:rsidP="00F45DF4">
      <w:pPr>
        <w:pStyle w:val="ConsPlusNormal"/>
        <w:ind w:firstLine="709"/>
        <w:jc w:val="both"/>
      </w:pPr>
      <w:r w:rsidRPr="00F45DF4">
        <w:t xml:space="preserve">копии документов, подтверждающих принадлежность лица к категориям граждан, указанным в </w:t>
      </w:r>
      <w:hyperlink w:anchor="P427" w:history="1">
        <w:r w:rsidRPr="00F45DF4">
          <w:t>пункте 7.1</w:t>
        </w:r>
      </w:hyperlink>
      <w:r w:rsidRPr="00F45DF4">
        <w:t xml:space="preserve"> настоящего Положения;</w:t>
      </w:r>
    </w:p>
    <w:p w:rsidR="00F45DF4" w:rsidRPr="00F45DF4" w:rsidRDefault="00F45DF4" w:rsidP="00F45DF4">
      <w:pPr>
        <w:pStyle w:val="ConsPlusNormal"/>
        <w:ind w:firstLine="709"/>
        <w:jc w:val="both"/>
      </w:pPr>
      <w:r w:rsidRPr="00F45DF4">
        <w:t>копию доверенности, в случае, если для назначения субсидии на услуги связи заявление представляется доверенным лицом.</w:t>
      </w:r>
    </w:p>
    <w:p w:rsidR="00F45DF4" w:rsidRPr="00F45DF4" w:rsidRDefault="00F45DF4" w:rsidP="00F45DF4">
      <w:pPr>
        <w:pStyle w:val="ConsPlusNormal"/>
        <w:ind w:firstLine="709"/>
        <w:jc w:val="both"/>
      </w:pPr>
      <w:r w:rsidRPr="00F45DF4">
        <w:t>Ветераны труда дополнительно представляют документы, подтверждающие доходы, указанные в абзац</w:t>
      </w:r>
      <w:r w:rsidR="00426D1A">
        <w:t>е</w:t>
      </w:r>
      <w:r w:rsidRPr="00F45DF4">
        <w:t xml:space="preserve"> третьем пункта 1 и абзацах пятом и девятом пункта 2 приложения к настоящему Положению.</w:t>
      </w:r>
    </w:p>
    <w:p w:rsidR="00F45DF4" w:rsidRPr="00F45DF4" w:rsidRDefault="00F45DF4" w:rsidP="00F45DF4">
      <w:pPr>
        <w:pStyle w:val="ConsPlusNormal"/>
        <w:ind w:firstLine="709"/>
        <w:jc w:val="both"/>
      </w:pPr>
      <w:r w:rsidRPr="00093AFA">
        <w:t xml:space="preserve">В случае, если копии документов не заверены </w:t>
      </w:r>
      <w:r w:rsidR="009909A2" w:rsidRPr="00093AFA">
        <w:t>в соответствии с законодательством Российской Федерации</w:t>
      </w:r>
      <w:r w:rsidRPr="00093AFA">
        <w:t>, они представляются с предъявлением оригиналов и заверяются специалистом отделения Центра.</w:t>
      </w:r>
    </w:p>
    <w:p w:rsidR="00F45DF4" w:rsidRPr="00F45DF4" w:rsidRDefault="00F45DF4" w:rsidP="00F45DF4">
      <w:pPr>
        <w:pStyle w:val="ConsPlusNormal"/>
        <w:ind w:firstLine="709"/>
        <w:jc w:val="both"/>
      </w:pPr>
      <w:r w:rsidRPr="00F45DF4">
        <w:t xml:space="preserve">Граждане, указанные в </w:t>
      </w:r>
      <w:hyperlink w:anchor="P427" w:history="1">
        <w:r w:rsidRPr="00F45DF4">
          <w:t>пункте 7.1</w:t>
        </w:r>
      </w:hyperlink>
      <w:r w:rsidRPr="00F45DF4">
        <w:t xml:space="preserve"> настоящего Положения, их законные представители или лица, уполномоченные ими на основании доверенности, при обращении с заявлением предъявляют документ, удостоверяющий личность заявителя, представляют реквизиты лицевого счета, открытого в банке или ином кредитном учреждении.</w:t>
      </w:r>
    </w:p>
    <w:p w:rsidR="00F45DF4" w:rsidRDefault="00F45DF4" w:rsidP="00F45DF4">
      <w:pPr>
        <w:pStyle w:val="ConsPlusNormal"/>
        <w:ind w:firstLine="708"/>
        <w:jc w:val="both"/>
      </w:pPr>
      <w:r w:rsidRPr="008F6E32">
        <w:t xml:space="preserve">Ветераны труда, которые соответствуют условиям назначения пенсии, предусмотренным федеральными законами </w:t>
      </w:r>
      <w:hyperlink r:id="rId54" w:history="1">
        <w:r>
          <w:t>«</w:t>
        </w:r>
        <w:r w:rsidRPr="008F6E32">
          <w:t>О страховых пенсиях</w:t>
        </w:r>
        <w:r>
          <w:t>»</w:t>
        </w:r>
      </w:hyperlink>
      <w:r w:rsidRPr="008F6E32">
        <w:t xml:space="preserve">, </w:t>
      </w:r>
      <w:hyperlink r:id="rId55" w:history="1">
        <w:r>
          <w:t>«</w:t>
        </w:r>
        <w:r w:rsidRPr="008F6E32">
          <w:t>О трудовых пенсиях в Российской Федерации</w:t>
        </w:r>
        <w:r>
          <w:t>»</w:t>
        </w:r>
      </w:hyperlink>
      <w:r w:rsidRPr="008F6E32">
        <w:t xml:space="preserve"> и </w:t>
      </w:r>
      <w:hyperlink r:id="rId56" w:history="1">
        <w:r>
          <w:t>«</w:t>
        </w:r>
        <w:r w:rsidRPr="008F6E32">
          <w:t>О государственном пенсионном обеспечении в Российской Федерации</w:t>
        </w:r>
        <w:r>
          <w:t>»</w:t>
        </w:r>
      </w:hyperlink>
      <w:r w:rsidRPr="008F6E32">
        <w:t xml:space="preserve">, по состоянию на 31 декабря 2018 года, но не достигшие возраста 60 и 55 лет (соответственно мужчины и женщины), лица, награжденные государственными наградами Республики Татарстан, учрежденными </w:t>
      </w:r>
      <w:hyperlink r:id="rId57" w:history="1">
        <w:r w:rsidRPr="008F6E32">
          <w:t>Законом</w:t>
        </w:r>
      </w:hyperlink>
      <w:r w:rsidRPr="008F6E32">
        <w:t xml:space="preserve"> Республики Татарстан </w:t>
      </w:r>
      <w:r>
        <w:t>«</w:t>
      </w:r>
      <w:r w:rsidRPr="008F6E32">
        <w:t>О государственных наградах Республики Татарстан</w:t>
      </w:r>
      <w:r>
        <w:t>»</w:t>
      </w:r>
      <w:r w:rsidRPr="008F6E32">
        <w:t xml:space="preserve">, которые соответствуют условиям назначения пенсии, предусмотренным федеральными законами </w:t>
      </w:r>
      <w:hyperlink r:id="rId58" w:history="1">
        <w:r>
          <w:t>«</w:t>
        </w:r>
        <w:r w:rsidRPr="008F6E32">
          <w:t>О страховых пенсиях</w:t>
        </w:r>
        <w:r>
          <w:t>»</w:t>
        </w:r>
      </w:hyperlink>
      <w:r w:rsidRPr="008F6E32">
        <w:t xml:space="preserve">, </w:t>
      </w:r>
      <w:hyperlink r:id="rId59" w:history="1">
        <w:r>
          <w:t>«</w:t>
        </w:r>
        <w:r w:rsidRPr="008F6E32">
          <w:t>О трудовых пенсиях в Российской Федерации</w:t>
        </w:r>
        <w:r>
          <w:t>»</w:t>
        </w:r>
      </w:hyperlink>
      <w:r w:rsidRPr="008F6E32">
        <w:t xml:space="preserve"> и </w:t>
      </w:r>
      <w:hyperlink r:id="rId60" w:history="1">
        <w:r>
          <w:t>«</w:t>
        </w:r>
        <w:r w:rsidRPr="008F6E32">
          <w:t>О государственном пенсионном обеспечении в Российской Федерации</w:t>
        </w:r>
        <w:r>
          <w:t>»</w:t>
        </w:r>
      </w:hyperlink>
      <w:r w:rsidRPr="008F6E32">
        <w:t>, по состоянию на 31 декабря 2018 года, дополнительно представляют справку из Отделения Пенсионного фонда Российской Федерации по Республике Татарстан об их соответствии условиям назначения пенсии, предусмотренным указанными федеральными законами по состоянию на 31 декабря 2018 года.</w:t>
      </w:r>
      <w:r>
        <w:t>»;</w:t>
      </w:r>
    </w:p>
    <w:p w:rsidR="00D25948" w:rsidRDefault="00D25948" w:rsidP="00DC2AA4">
      <w:pPr>
        <w:pStyle w:val="ConsPlusNormal"/>
        <w:ind w:firstLine="709"/>
        <w:jc w:val="both"/>
      </w:pPr>
      <w:r>
        <w:lastRenderedPageBreak/>
        <w:t>в пункте</w:t>
      </w:r>
      <w:r w:rsidR="009B51C5">
        <w:t xml:space="preserve"> 7.6</w:t>
      </w:r>
      <w:r>
        <w:t>:</w:t>
      </w:r>
    </w:p>
    <w:p w:rsidR="003E312B" w:rsidRDefault="00D25948" w:rsidP="00DC2AA4">
      <w:pPr>
        <w:pStyle w:val="ConsPlusNormal"/>
        <w:ind w:firstLine="709"/>
        <w:jc w:val="both"/>
      </w:pPr>
      <w:r>
        <w:t xml:space="preserve">абзац </w:t>
      </w:r>
      <w:proofErr w:type="gramStart"/>
      <w:r>
        <w:t xml:space="preserve">первый </w:t>
      </w:r>
      <w:r w:rsidR="009B51C5">
        <w:t xml:space="preserve"> дополнить</w:t>
      </w:r>
      <w:proofErr w:type="gramEnd"/>
      <w:r w:rsidR="003E312B">
        <w:t xml:space="preserve"> предложением следующего содержания:</w:t>
      </w:r>
    </w:p>
    <w:p w:rsidR="0022036B" w:rsidRDefault="009B51C5" w:rsidP="00DC2AA4">
      <w:pPr>
        <w:pStyle w:val="ConsPlusNormal"/>
        <w:ind w:firstLine="709"/>
        <w:jc w:val="both"/>
      </w:pPr>
      <w:r>
        <w:t>«</w:t>
      </w:r>
      <w:r w:rsidRPr="009B51C5">
        <w:t xml:space="preserve">Срок принятия решения о назначении либо об отказе в назначении субсидии на услуги </w:t>
      </w:r>
      <w:proofErr w:type="gramStart"/>
      <w:r w:rsidRPr="009B51C5">
        <w:t>связи  продлевается</w:t>
      </w:r>
      <w:proofErr w:type="gramEnd"/>
      <w:r w:rsidRPr="009B51C5">
        <w:t xml:space="preserve"> на 20 рабочих дней в случае не поступления сведений, запрашиваемых в рамках межведомственного взаимодействия</w:t>
      </w:r>
      <w:r>
        <w:t>.»;</w:t>
      </w:r>
    </w:p>
    <w:p w:rsidR="009B51C5" w:rsidRPr="009B51C5" w:rsidRDefault="00D25948" w:rsidP="00DC2AA4">
      <w:pPr>
        <w:pStyle w:val="ConsPlusNormal"/>
        <w:ind w:firstLine="709"/>
        <w:jc w:val="both"/>
      </w:pPr>
      <w:r>
        <w:t>дополнить абзацем следующего содержания:</w:t>
      </w:r>
    </w:p>
    <w:p w:rsidR="00E04A0B" w:rsidRDefault="00D25948" w:rsidP="002703D5">
      <w:pPr>
        <w:pStyle w:val="ConsPlusNormal"/>
        <w:ind w:firstLine="709"/>
        <w:jc w:val="both"/>
      </w:pPr>
      <w:r>
        <w:t>«</w:t>
      </w:r>
      <w:r w:rsidRPr="006B23AB">
        <w:t xml:space="preserve">отсутствие у ветерана труда доходов, </w:t>
      </w:r>
      <w:r w:rsidR="002703D5">
        <w:t xml:space="preserve">перечень видов которых указан в </w:t>
      </w:r>
      <w:hyperlink r:id="rId61" w:history="1">
        <w:r w:rsidR="002703D5" w:rsidRPr="002703D5">
          <w:t>приложении</w:t>
        </w:r>
      </w:hyperlink>
      <w:r w:rsidR="002703D5">
        <w:t xml:space="preserve"> к настоящему Положению.»</w:t>
      </w:r>
      <w:r>
        <w:t>;</w:t>
      </w:r>
    </w:p>
    <w:p w:rsidR="00D25948" w:rsidRDefault="00724E0E" w:rsidP="009075DA">
      <w:pPr>
        <w:pStyle w:val="ConsPlusNormal"/>
        <w:ind w:firstLine="708"/>
        <w:jc w:val="both"/>
      </w:pPr>
      <w:r>
        <w:t>п</w:t>
      </w:r>
      <w:r w:rsidR="009A778D">
        <w:t>ункт 9.1 изложить в следующей редакции:</w:t>
      </w:r>
    </w:p>
    <w:p w:rsidR="009A778D" w:rsidRDefault="009A778D" w:rsidP="002703D5">
      <w:pPr>
        <w:pStyle w:val="ConsPlusNormal"/>
        <w:ind w:firstLine="709"/>
        <w:jc w:val="both"/>
      </w:pPr>
      <w:r>
        <w:t xml:space="preserve">«9.1. Для назначения ежемесячной денежной выплаты на проезд пенсионеры, пенсия которым назначена в соответствии с федеральными законами </w:t>
      </w:r>
      <w:hyperlink r:id="rId62" w:history="1">
        <w:r>
          <w:t>«</w:t>
        </w:r>
        <w:r w:rsidRPr="009A778D">
          <w:t>О страховых пенсиях</w:t>
        </w:r>
        <w:r>
          <w:t>»</w:t>
        </w:r>
      </w:hyperlink>
      <w:r w:rsidRPr="009A778D">
        <w:t xml:space="preserve">, </w:t>
      </w:r>
      <w:hyperlink r:id="rId63" w:history="1">
        <w:r>
          <w:t>«</w:t>
        </w:r>
        <w:r w:rsidRPr="009A778D">
          <w:t>О трудовых пенсиях в Российской Федерации</w:t>
        </w:r>
        <w:r>
          <w:t>»</w:t>
        </w:r>
      </w:hyperlink>
      <w:r w:rsidRPr="009A778D">
        <w:t xml:space="preserve"> и </w:t>
      </w:r>
      <w:hyperlink r:id="rId64" w:history="1">
        <w:r>
          <w:t>«</w:t>
        </w:r>
        <w:r w:rsidRPr="009A778D">
          <w:t>О государственном пенсионном обеспечении в Российской Федерации</w:t>
        </w:r>
        <w:r>
          <w:t>»</w:t>
        </w:r>
      </w:hyperlink>
      <w:r w:rsidRPr="009A778D">
        <w:t>, граждане, достигшие возраста 60 и 55 лет (соответственно мужчины и женщины), граждане, которые соответствуют условиям назначения пенсии, предусмотренным указанными федеральными законами, по состоянию на 31 декабря 2018 года, но не достигшие возраста 60 и 55 лет (соответственно мужчины и женщины), проживаю</w:t>
      </w:r>
      <w:r>
        <w:t xml:space="preserve">щие в Республике Татарстан, размер среднемесячного дохода которых на дату обращения не превышает 20 тыс. рублей и уровень имущественной обеспеченности которых ниже уровня имущественной обеспеченности семьи (гражданина), установленного </w:t>
      </w:r>
      <w:hyperlink r:id="rId65" w:history="1">
        <w:r w:rsidRPr="009A778D">
          <w:t>приложением</w:t>
        </w:r>
      </w:hyperlink>
      <w:r w:rsidRPr="009A778D">
        <w:t xml:space="preserve"> к Закон</w:t>
      </w:r>
      <w:r>
        <w:t xml:space="preserve">у Республики Татарстан от 8 декабря 2004 года № 63-ЗРТ «Об адресной социальной поддержке населения в Республике Татарстан», не имеющие права на меры социальной поддержки по иным нормативным правовым актам Российской Федерации и (или) Республики Татарстан (далее </w:t>
      </w:r>
      <w:r w:rsidR="00302E45">
        <w:noBreakHyphen/>
      </w:r>
      <w:r>
        <w:t xml:space="preserve"> пенсионеры), или их законные представители, или лица, уполномоченные ими на основании доверенности (далее - заявители), представляют в отделение Центра по месту жительства:</w:t>
      </w:r>
    </w:p>
    <w:p w:rsidR="009A778D" w:rsidRDefault="009A778D" w:rsidP="004C7303">
      <w:pPr>
        <w:pStyle w:val="ConsPlusNormal"/>
        <w:ind w:firstLine="540"/>
        <w:jc w:val="both"/>
      </w:pPr>
      <w:r>
        <w:t>заявление о назначении ежемесячной денежной выплаты на проезд;</w:t>
      </w:r>
    </w:p>
    <w:p w:rsidR="009A778D" w:rsidRDefault="009A778D" w:rsidP="004C7303">
      <w:pPr>
        <w:pStyle w:val="ConsPlusNormal"/>
        <w:ind w:firstLine="539"/>
        <w:jc w:val="both"/>
      </w:pPr>
      <w:r>
        <w:t>копию доверенности в случае, если для назначения ежемесячной денежной выплаты на проезд заявление представляется доверенным лицом;</w:t>
      </w:r>
    </w:p>
    <w:p w:rsidR="009A778D" w:rsidRPr="009A778D" w:rsidRDefault="009A778D" w:rsidP="009A778D">
      <w:pPr>
        <w:pStyle w:val="ConsPlusNormal"/>
        <w:ind w:firstLine="539"/>
        <w:jc w:val="both"/>
      </w:pPr>
      <w:r w:rsidRPr="00B1069B">
        <w:t>копию документа о факте неполучения стипендии в случае обучения заявителя младше 23 лет в образовательно</w:t>
      </w:r>
      <w:r w:rsidR="0066742C" w:rsidRPr="00B1069B">
        <w:t>й</w:t>
      </w:r>
      <w:r w:rsidRPr="00B1069B">
        <w:t xml:space="preserve"> </w:t>
      </w:r>
      <w:proofErr w:type="gramStart"/>
      <w:r w:rsidR="0066742C" w:rsidRPr="00B1069B">
        <w:t>организации</w:t>
      </w:r>
      <w:r w:rsidR="0066742C">
        <w:t xml:space="preserve"> </w:t>
      </w:r>
      <w:r w:rsidRPr="009A778D">
        <w:t xml:space="preserve"> среднего</w:t>
      </w:r>
      <w:proofErr w:type="gramEnd"/>
      <w:r w:rsidRPr="009A778D">
        <w:t xml:space="preserve"> профессионального и высшего образования по очной форме обучения; </w:t>
      </w:r>
    </w:p>
    <w:p w:rsidR="009A778D" w:rsidRDefault="009A778D" w:rsidP="009A778D">
      <w:pPr>
        <w:pStyle w:val="ConsPlusNormal"/>
        <w:ind w:firstLine="539"/>
        <w:jc w:val="both"/>
      </w:pPr>
      <w:r w:rsidRPr="009A778D">
        <w:t>документы, подтверждающие доходы, указанные в абзац</w:t>
      </w:r>
      <w:r w:rsidR="004861B1">
        <w:t>е</w:t>
      </w:r>
      <w:r w:rsidRPr="009A778D">
        <w:t xml:space="preserve"> третьем пункта 1 и абзацах пятом и девятом пункта 2 пр</w:t>
      </w:r>
      <w:r w:rsidR="00171D5B">
        <w:t>иложения к настоящему Положению;</w:t>
      </w:r>
    </w:p>
    <w:p w:rsidR="009A778D" w:rsidRDefault="009A778D" w:rsidP="009A778D">
      <w:pPr>
        <w:pStyle w:val="ConsPlusNormal"/>
        <w:ind w:firstLine="540"/>
        <w:jc w:val="both"/>
      </w:pPr>
      <w:bookmarkStart w:id="3" w:name="P502"/>
      <w:bookmarkEnd w:id="3"/>
      <w:r>
        <w:t>копии правоустанавливающих документов на объекты недвижимости, находящиеся в собственности пенсионера, права на которые не зарегистрированы в Едином государственном реестре недвижимости.</w:t>
      </w:r>
    </w:p>
    <w:p w:rsidR="009A778D" w:rsidRDefault="009A778D" w:rsidP="009A778D">
      <w:pPr>
        <w:pStyle w:val="ConsPlusNormal"/>
        <w:ind w:firstLine="540"/>
        <w:jc w:val="both"/>
      </w:pPr>
      <w:r>
        <w:t xml:space="preserve">Пенсионеры, страдающие тяжелой формой хронического заболевания, указанного в перечне, </w:t>
      </w:r>
      <w:r w:rsidRPr="009A778D">
        <w:t xml:space="preserve">предусмотренном </w:t>
      </w:r>
      <w:hyperlink r:id="rId66" w:history="1">
        <w:r w:rsidRPr="009A778D">
          <w:t>пунктом 4 части 1 статьи 51</w:t>
        </w:r>
      </w:hyperlink>
      <w:r>
        <w:t xml:space="preserve"> Жилищного кодекса Российской Федерации, при котором совместное проживание с ними в соответствии с законодательством невозможно, дополнительно представляют справку о наличии такого заболевания.</w:t>
      </w:r>
    </w:p>
    <w:p w:rsidR="009A778D" w:rsidRDefault="009A778D" w:rsidP="009A778D">
      <w:pPr>
        <w:pStyle w:val="ConsPlusNormal"/>
        <w:ind w:firstLine="540"/>
        <w:jc w:val="both"/>
      </w:pPr>
      <w:r>
        <w:t xml:space="preserve">В случае если копии документов не заверены в </w:t>
      </w:r>
      <w:r w:rsidR="00093AFA">
        <w:t>соответствии с законодательством Российской Федерации</w:t>
      </w:r>
      <w:r>
        <w:t>, они представляются с предъявлением оригиналов и заверяются специалистом отделения Центра.</w:t>
      </w:r>
    </w:p>
    <w:p w:rsidR="009A778D" w:rsidRDefault="009A778D" w:rsidP="009A778D">
      <w:pPr>
        <w:pStyle w:val="ConsPlusNormal"/>
        <w:ind w:firstLine="539"/>
        <w:jc w:val="both"/>
      </w:pPr>
      <w:r>
        <w:lastRenderedPageBreak/>
        <w:t>Заявители при обращении с заявлением предъявляют документ, удостоверяющий личность заявителя, представляют реквизиты лицевого счета, открытого в банке или ином кредитном учреждении.</w:t>
      </w:r>
    </w:p>
    <w:p w:rsidR="009A778D" w:rsidRDefault="009A778D" w:rsidP="004C7303">
      <w:pPr>
        <w:pStyle w:val="ConsPlusNormal"/>
        <w:ind w:firstLine="539"/>
        <w:jc w:val="both"/>
      </w:pPr>
      <w:r>
        <w:t xml:space="preserve">Граждане, которые соответствуют условиям назначения пенсии, предусмотренным федеральными законами </w:t>
      </w:r>
      <w:hyperlink r:id="rId67" w:history="1">
        <w:r w:rsidRPr="009A778D">
          <w:t>«О страховых пенсиях»</w:t>
        </w:r>
      </w:hyperlink>
      <w:r>
        <w:t xml:space="preserve">, </w:t>
      </w:r>
      <w:hyperlink r:id="rId68" w:history="1">
        <w:r w:rsidRPr="009A778D">
          <w:t>«О трудовых пенсиях в Российской Федерации»</w:t>
        </w:r>
      </w:hyperlink>
      <w:r>
        <w:t xml:space="preserve"> и </w:t>
      </w:r>
      <w:hyperlink r:id="rId69" w:history="1">
        <w:r w:rsidRPr="009A778D">
          <w:t>«О государственном пенсионном обеспечении в Российской Федерации»</w:t>
        </w:r>
      </w:hyperlink>
      <w:r>
        <w:t>, по состоянию на 31 декабря 2018 года, но не достигшие возраста 60 и 55 лет (соответственно мужчины и женщины), дополнительно представляют справку из Отделения Пенсионного фонда Российской Федерации по Республике Татарстан об их соответствии условиям назначения пенсии, предусмотренным указанными федеральными законами, по состоянию на 31 декабря 2018 года.</w:t>
      </w:r>
      <w:r w:rsidR="004C7303">
        <w:t>»;</w:t>
      </w:r>
    </w:p>
    <w:p w:rsidR="004C7303" w:rsidRPr="004C7303" w:rsidRDefault="004C7303" w:rsidP="004C7303">
      <w:pPr>
        <w:pStyle w:val="ConsPlusNormal"/>
        <w:ind w:firstLine="539"/>
        <w:jc w:val="both"/>
      </w:pPr>
      <w:r>
        <w:t>пункт 9.4 изложить в следующей редакции:</w:t>
      </w:r>
    </w:p>
    <w:p w:rsidR="004C7303" w:rsidRDefault="004C7303" w:rsidP="004C7303">
      <w:pPr>
        <w:pStyle w:val="ConsPlusNormal"/>
        <w:ind w:firstLine="539"/>
        <w:jc w:val="both"/>
      </w:pPr>
      <w:r w:rsidRPr="004C7303">
        <w:t xml:space="preserve">«9.4. На основании представленных документов, указанных в </w:t>
      </w:r>
      <w:hyperlink w:anchor="P497" w:history="1">
        <w:r w:rsidRPr="004C7303">
          <w:t>пункте 9.1</w:t>
        </w:r>
      </w:hyperlink>
      <w:r w:rsidRPr="004C7303">
        <w:t xml:space="preserve"> настоящего Положения, и сведений, указанных в </w:t>
      </w:r>
      <w:hyperlink w:anchor="P509" w:history="1">
        <w:r w:rsidRPr="004C7303">
          <w:t>пунктах 9.2</w:t>
        </w:r>
      </w:hyperlink>
      <w:r w:rsidRPr="004C7303">
        <w:t xml:space="preserve">, </w:t>
      </w:r>
      <w:hyperlink w:anchor="P542" w:history="1">
        <w:r w:rsidRPr="004C7303">
          <w:t>9.11</w:t>
        </w:r>
      </w:hyperlink>
      <w:r w:rsidRPr="004C7303">
        <w:t xml:space="preserve"> настоящего </w:t>
      </w:r>
      <w:r>
        <w:t xml:space="preserve">Положения, отделение Центра в 10-дневный срок, исчисляемый в рабочих днях, со дня регистрации заявления о назначении ежемесячной денежной выплаты на проезд со всеми необходимыми документами принимает решение о назначении ежемесячной денежной выплаты на проезд или об отказе в ее назначении и доводит соответствующее решение до заявителя способом, указанным заявителем в заявлении (в письменной форме по почтовому адресу, в форме электронного документа по адресу электронной почты, смс-сообщением на телефон,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w:t>
      </w:r>
      <w:r w:rsidRPr="004C7303">
        <w:t xml:space="preserve">Срок принятия решения о назначении либо об отказе в назначении </w:t>
      </w:r>
      <w:r>
        <w:t>ежемесячной денежной выплаты на проезд</w:t>
      </w:r>
      <w:r w:rsidRPr="004C7303">
        <w:t xml:space="preserve"> продлевается на 20 рабочих дней в случае не поступления сведений, запрашиваемых в рамках межведомственного взаимодействия</w:t>
      </w:r>
    </w:p>
    <w:p w:rsidR="004C7303" w:rsidRPr="002967B0" w:rsidRDefault="004C7303" w:rsidP="004C7303">
      <w:pPr>
        <w:pStyle w:val="ConsPlusNormal"/>
        <w:ind w:firstLine="539"/>
        <w:jc w:val="both"/>
      </w:pPr>
      <w:r>
        <w:t xml:space="preserve">Основанием для </w:t>
      </w:r>
      <w:r w:rsidRPr="002967B0">
        <w:t>отказа в назначении ежемесячной денежной выплаты является:</w:t>
      </w:r>
    </w:p>
    <w:p w:rsidR="004C7303" w:rsidRPr="002967B0" w:rsidRDefault="004C7303" w:rsidP="004C7303">
      <w:pPr>
        <w:pStyle w:val="ConsPlusNormal"/>
        <w:ind w:firstLine="539"/>
        <w:jc w:val="both"/>
      </w:pPr>
      <w:r w:rsidRPr="002967B0">
        <w:t xml:space="preserve">непредставление документов, указанных в </w:t>
      </w:r>
      <w:hyperlink w:anchor="P497" w:history="1">
        <w:r w:rsidRPr="002967B0">
          <w:t>пункте 9.1</w:t>
        </w:r>
      </w:hyperlink>
      <w:r w:rsidRPr="002967B0">
        <w:t xml:space="preserve"> настоящего Положения;</w:t>
      </w:r>
    </w:p>
    <w:p w:rsidR="004C7303" w:rsidRDefault="004C7303" w:rsidP="004C7303">
      <w:pPr>
        <w:pStyle w:val="ConsPlusNormal"/>
        <w:ind w:firstLine="539"/>
        <w:jc w:val="both"/>
      </w:pPr>
      <w:r w:rsidRPr="002967B0">
        <w:t xml:space="preserve">наличие задолженности по налогам, сборам и иным обязательным платежам в бюджеты бюджетной системы Российской Федерации у граждан, указанных в </w:t>
      </w:r>
      <w:hyperlink w:anchor="P497" w:history="1">
        <w:r w:rsidRPr="002967B0">
          <w:t>пункте 9.1</w:t>
        </w:r>
      </w:hyperlink>
      <w:r w:rsidRPr="002967B0">
        <w:t xml:space="preserve"> настоящего Положения</w:t>
      </w:r>
      <w:r>
        <w:t>;</w:t>
      </w:r>
    </w:p>
    <w:p w:rsidR="00D83668" w:rsidRPr="00D83668" w:rsidRDefault="004C7303" w:rsidP="004C7303">
      <w:pPr>
        <w:pStyle w:val="ConsPlusNormal"/>
        <w:ind w:firstLine="539"/>
        <w:jc w:val="both"/>
      </w:pPr>
      <w:r w:rsidRPr="002967B0">
        <w:t xml:space="preserve">отсутствие </w:t>
      </w:r>
      <w:r w:rsidR="00486B36">
        <w:t xml:space="preserve">у заявителей </w:t>
      </w:r>
      <w:r w:rsidRPr="002967B0">
        <w:t xml:space="preserve">доходов, </w:t>
      </w:r>
      <w:r w:rsidR="002703D5">
        <w:t xml:space="preserve">перечень видов которых указан в </w:t>
      </w:r>
      <w:hyperlink r:id="rId70" w:history="1">
        <w:r w:rsidR="002703D5" w:rsidRPr="002703D5">
          <w:t>приложении</w:t>
        </w:r>
      </w:hyperlink>
      <w:r w:rsidR="002703D5">
        <w:t xml:space="preserve"> к настоящему Положению, </w:t>
      </w:r>
      <w:r w:rsidR="002967B0">
        <w:t xml:space="preserve">за исключением </w:t>
      </w:r>
      <w:r w:rsidR="002967B0" w:rsidRPr="009A778D">
        <w:t>заявител</w:t>
      </w:r>
      <w:r w:rsidR="002967B0">
        <w:t>ей</w:t>
      </w:r>
      <w:r w:rsidR="002967B0" w:rsidRPr="009A778D">
        <w:t xml:space="preserve"> младше 23 лет</w:t>
      </w:r>
      <w:r w:rsidR="002967B0">
        <w:t>, обучающихся в образовательных организациях общего образования,</w:t>
      </w:r>
      <w:r w:rsidR="002967B0" w:rsidRPr="009A778D">
        <w:t xml:space="preserve"> в образовательн</w:t>
      </w:r>
      <w:r w:rsidR="00A11D31">
        <w:t>ых</w:t>
      </w:r>
      <w:r w:rsidR="002967B0" w:rsidRPr="009A778D">
        <w:t xml:space="preserve"> </w:t>
      </w:r>
      <w:r w:rsidR="002967B0">
        <w:t>организациях</w:t>
      </w:r>
      <w:r w:rsidR="002967B0" w:rsidRPr="009A778D">
        <w:t xml:space="preserve"> среднего профессионального и высшего образования по очной форме обучения</w:t>
      </w:r>
      <w:r w:rsidR="00D83668">
        <w:t>;</w:t>
      </w:r>
    </w:p>
    <w:p w:rsidR="00A11D31" w:rsidRDefault="00D83668" w:rsidP="004C7303">
      <w:pPr>
        <w:pStyle w:val="ConsPlusNormal"/>
        <w:ind w:firstLine="539"/>
        <w:jc w:val="both"/>
      </w:pPr>
      <w:r w:rsidRPr="005F3D1C">
        <w:t>превышение размера средне</w:t>
      </w:r>
      <w:r w:rsidR="00A11D31">
        <w:t>месячного</w:t>
      </w:r>
      <w:r w:rsidRPr="005F3D1C">
        <w:t xml:space="preserve"> дохода </w:t>
      </w:r>
      <w:r w:rsidR="00A11D31">
        <w:t>з</w:t>
      </w:r>
      <w:r w:rsidR="00AC7773">
        <w:t xml:space="preserve">аявителя величины 20 000 </w:t>
      </w:r>
      <w:r w:rsidR="00A11D31">
        <w:t>рублей;</w:t>
      </w:r>
    </w:p>
    <w:p w:rsidR="004C7303" w:rsidRDefault="00FA7198" w:rsidP="004C7303">
      <w:pPr>
        <w:pStyle w:val="ConsPlusNormal"/>
        <w:ind w:firstLine="539"/>
        <w:jc w:val="both"/>
      </w:pPr>
      <w:r>
        <w:t xml:space="preserve">превышение уровня имущественной обеспеченности заявителя уровня имущественной обеспеченности, установленного </w:t>
      </w:r>
      <w:hyperlink r:id="rId71" w:history="1">
        <w:r w:rsidRPr="00FA7198">
          <w:t xml:space="preserve">пунктами </w:t>
        </w:r>
        <w:r>
          <w:t>«</w:t>
        </w:r>
        <w:r w:rsidRPr="00FA7198">
          <w:t>а</w:t>
        </w:r>
        <w:r>
          <w:t>»</w:t>
        </w:r>
      </w:hyperlink>
      <w:r>
        <w:t xml:space="preserve"> - </w:t>
      </w:r>
      <w:hyperlink r:id="rId72" w:history="1">
        <w:r>
          <w:t>«</w:t>
        </w:r>
        <w:r w:rsidRPr="00FA7198">
          <w:t>г</w:t>
        </w:r>
        <w:r>
          <w:t>»</w:t>
        </w:r>
      </w:hyperlink>
      <w:r>
        <w:t xml:space="preserve">, </w:t>
      </w:r>
      <w:hyperlink r:id="rId73" w:history="1">
        <w:r>
          <w:t>«</w:t>
        </w:r>
        <w:r w:rsidRPr="00FA7198">
          <w:t>е</w:t>
        </w:r>
        <w:r>
          <w:t>»</w:t>
        </w:r>
      </w:hyperlink>
      <w:r>
        <w:t xml:space="preserve">, </w:t>
      </w:r>
      <w:hyperlink r:id="rId74" w:history="1">
        <w:r>
          <w:t>«</w:t>
        </w:r>
        <w:r w:rsidRPr="00FA7198">
          <w:t>ж</w:t>
        </w:r>
        <w:r>
          <w:t>»</w:t>
        </w:r>
      </w:hyperlink>
      <w:r>
        <w:t xml:space="preserve"> приложения к Закону Республики Татарстан от 8 декабря 2004 года № 63-ЗРТ «Об адресной социальной поддержке населения в Республике Татарстан».»</w:t>
      </w:r>
      <w:r w:rsidR="00341CE2">
        <w:t>;</w:t>
      </w:r>
    </w:p>
    <w:p w:rsidR="00341CE2" w:rsidRPr="00677F79" w:rsidRDefault="00341CE2" w:rsidP="00341CE2">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677F79">
        <w:rPr>
          <w:rFonts w:ascii="Times New Roman" w:eastAsiaTheme="minorEastAsia" w:hAnsi="Times New Roman" w:cs="Times New Roman"/>
          <w:sz w:val="28"/>
          <w:szCs w:val="28"/>
          <w:lang w:eastAsia="ru-RU"/>
        </w:rPr>
        <w:t>дополнить  пунктом</w:t>
      </w:r>
      <w:proofErr w:type="gramEnd"/>
      <w:r w:rsidRPr="00677F79">
        <w:rPr>
          <w:rFonts w:ascii="Times New Roman" w:eastAsiaTheme="minorEastAsia" w:hAnsi="Times New Roman" w:cs="Times New Roman"/>
          <w:sz w:val="28"/>
          <w:szCs w:val="28"/>
          <w:lang w:eastAsia="ru-RU"/>
        </w:rPr>
        <w:t xml:space="preserve"> 9.8</w:t>
      </w:r>
      <w:r w:rsidRPr="00677F79">
        <w:rPr>
          <w:rFonts w:ascii="Times New Roman" w:eastAsiaTheme="minorEastAsia" w:hAnsi="Times New Roman" w:cs="Times New Roman"/>
          <w:sz w:val="28"/>
          <w:szCs w:val="28"/>
          <w:vertAlign w:val="superscript"/>
          <w:lang w:eastAsia="ru-RU"/>
        </w:rPr>
        <w:t>1</w:t>
      </w:r>
      <w:r w:rsidRPr="00677F79">
        <w:rPr>
          <w:rFonts w:ascii="Times New Roman" w:eastAsiaTheme="minorEastAsia" w:hAnsi="Times New Roman" w:cs="Times New Roman"/>
          <w:sz w:val="28"/>
          <w:szCs w:val="28"/>
          <w:lang w:eastAsia="ru-RU"/>
        </w:rPr>
        <w:t xml:space="preserve"> следующего содержания:</w:t>
      </w:r>
    </w:p>
    <w:p w:rsidR="00341CE2" w:rsidRPr="00677F79" w:rsidRDefault="00341CE2" w:rsidP="00341CE2">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77F79">
        <w:rPr>
          <w:rFonts w:ascii="Times New Roman" w:eastAsiaTheme="minorEastAsia" w:hAnsi="Times New Roman" w:cs="Times New Roman"/>
          <w:sz w:val="28"/>
          <w:szCs w:val="28"/>
          <w:lang w:eastAsia="ru-RU"/>
        </w:rPr>
        <w:lastRenderedPageBreak/>
        <w:t>«9.8</w:t>
      </w:r>
      <w:r w:rsidRPr="00677F79">
        <w:rPr>
          <w:rFonts w:ascii="Times New Roman" w:eastAsiaTheme="minorEastAsia" w:hAnsi="Times New Roman" w:cs="Times New Roman"/>
          <w:sz w:val="28"/>
          <w:szCs w:val="28"/>
          <w:vertAlign w:val="superscript"/>
          <w:lang w:eastAsia="ru-RU"/>
        </w:rPr>
        <w:t>1</w:t>
      </w:r>
      <w:r w:rsidRPr="00677F79">
        <w:rPr>
          <w:rFonts w:ascii="Times New Roman" w:eastAsiaTheme="minorEastAsia" w:hAnsi="Times New Roman" w:cs="Times New Roman"/>
          <w:sz w:val="28"/>
          <w:szCs w:val="28"/>
          <w:lang w:eastAsia="ru-RU"/>
        </w:rPr>
        <w:t>.</w:t>
      </w:r>
      <w:r w:rsidRPr="00677F79">
        <w:t xml:space="preserve"> </w:t>
      </w:r>
      <w:r w:rsidRPr="00677F79">
        <w:rPr>
          <w:rFonts w:ascii="Times New Roman" w:eastAsiaTheme="minorEastAsia" w:hAnsi="Times New Roman" w:cs="Times New Roman"/>
          <w:sz w:val="28"/>
          <w:szCs w:val="28"/>
          <w:lang w:eastAsia="ru-RU"/>
        </w:rPr>
        <w:t xml:space="preserve">Среднемесячный доход для назначения ежемесячной денежной выплаты на </w:t>
      </w:r>
      <w:proofErr w:type="gramStart"/>
      <w:r w:rsidRPr="00677F79">
        <w:rPr>
          <w:rFonts w:ascii="Times New Roman" w:eastAsiaTheme="minorEastAsia" w:hAnsi="Times New Roman" w:cs="Times New Roman"/>
          <w:sz w:val="28"/>
          <w:szCs w:val="28"/>
          <w:lang w:eastAsia="ru-RU"/>
        </w:rPr>
        <w:t>проезд  определяется</w:t>
      </w:r>
      <w:proofErr w:type="gramEnd"/>
      <w:r w:rsidRPr="00677F79">
        <w:rPr>
          <w:rFonts w:ascii="Times New Roman" w:eastAsiaTheme="minorEastAsia" w:hAnsi="Times New Roman" w:cs="Times New Roman"/>
          <w:sz w:val="28"/>
          <w:szCs w:val="28"/>
          <w:lang w:eastAsia="ru-RU"/>
        </w:rPr>
        <w:t xml:space="preserve"> за шесть последних календарных месяцев, предшествующих месяцу подачи заявления о назначении ежемесячной денежной выплаты на проезд со всеми необходимыми документами (далее - расчетный период).»;</w:t>
      </w:r>
    </w:p>
    <w:p w:rsidR="00341CE2" w:rsidRPr="00677F79" w:rsidRDefault="00341CE2" w:rsidP="00341CE2">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77F79">
        <w:rPr>
          <w:rFonts w:ascii="Times New Roman" w:eastAsiaTheme="minorEastAsia" w:hAnsi="Times New Roman" w:cs="Times New Roman"/>
          <w:sz w:val="28"/>
          <w:szCs w:val="28"/>
          <w:lang w:eastAsia="ru-RU"/>
        </w:rPr>
        <w:t>дополнить пунктом 9.10</w:t>
      </w:r>
      <w:r w:rsidRPr="00677F79">
        <w:rPr>
          <w:rFonts w:ascii="Times New Roman" w:eastAsiaTheme="minorEastAsia" w:hAnsi="Times New Roman" w:cs="Times New Roman"/>
          <w:sz w:val="28"/>
          <w:szCs w:val="28"/>
          <w:vertAlign w:val="superscript"/>
          <w:lang w:eastAsia="ru-RU"/>
        </w:rPr>
        <w:t>1</w:t>
      </w:r>
      <w:r w:rsidRPr="00677F79">
        <w:rPr>
          <w:rFonts w:ascii="Times New Roman" w:eastAsiaTheme="minorEastAsia" w:hAnsi="Times New Roman" w:cs="Times New Roman"/>
          <w:sz w:val="28"/>
          <w:szCs w:val="28"/>
          <w:lang w:eastAsia="ru-RU"/>
        </w:rPr>
        <w:t xml:space="preserve"> следующего содержания:</w:t>
      </w:r>
    </w:p>
    <w:p w:rsidR="00341CE2" w:rsidRPr="00B85CA5" w:rsidRDefault="00341CE2" w:rsidP="00341CE2">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77F79">
        <w:rPr>
          <w:rFonts w:ascii="Times New Roman" w:eastAsiaTheme="minorEastAsia" w:hAnsi="Times New Roman" w:cs="Times New Roman"/>
          <w:sz w:val="28"/>
          <w:szCs w:val="28"/>
          <w:lang w:eastAsia="ru-RU"/>
        </w:rPr>
        <w:t>«9.10</w:t>
      </w:r>
      <w:r w:rsidRPr="00677F79">
        <w:rPr>
          <w:rFonts w:ascii="Times New Roman" w:eastAsiaTheme="minorEastAsia" w:hAnsi="Times New Roman" w:cs="Times New Roman"/>
          <w:sz w:val="28"/>
          <w:szCs w:val="28"/>
          <w:vertAlign w:val="superscript"/>
          <w:lang w:eastAsia="ru-RU"/>
        </w:rPr>
        <w:t>1</w:t>
      </w:r>
      <w:r w:rsidRPr="00677F79">
        <w:rPr>
          <w:rFonts w:ascii="Times New Roman" w:eastAsiaTheme="minorEastAsia" w:hAnsi="Times New Roman" w:cs="Times New Roman"/>
          <w:sz w:val="28"/>
          <w:szCs w:val="28"/>
          <w:lang w:eastAsia="ru-RU"/>
        </w:rPr>
        <w:t xml:space="preserve">. При наличии согласия гражданина назначение ежемесячной денежной выплаты на проезд производится на основании сведений о доходах физических лиц, </w:t>
      </w:r>
      <w:proofErr w:type="gramStart"/>
      <w:r w:rsidRPr="00677F79">
        <w:rPr>
          <w:rFonts w:ascii="Times New Roman" w:eastAsiaTheme="minorEastAsia" w:hAnsi="Times New Roman" w:cs="Times New Roman"/>
          <w:sz w:val="28"/>
          <w:szCs w:val="28"/>
          <w:lang w:eastAsia="ru-RU"/>
        </w:rPr>
        <w:t>имеющихся  в</w:t>
      </w:r>
      <w:proofErr w:type="gramEnd"/>
      <w:r w:rsidRPr="00677F79">
        <w:rPr>
          <w:rFonts w:ascii="Times New Roman" w:eastAsiaTheme="minorEastAsia" w:hAnsi="Times New Roman" w:cs="Times New Roman"/>
          <w:sz w:val="28"/>
          <w:szCs w:val="28"/>
          <w:lang w:eastAsia="ru-RU"/>
        </w:rPr>
        <w:t xml:space="preserve"> Федеральной налоговой службе, последние шесть месяцев из 12 месяцев, предшествующих месяцу обращения за назначением ежемесячной денежной выплаты на проезд.»</w:t>
      </w:r>
      <w:r w:rsidR="00B00E39" w:rsidRPr="00677F79">
        <w:rPr>
          <w:rFonts w:ascii="Times New Roman" w:eastAsiaTheme="minorEastAsia" w:hAnsi="Times New Roman" w:cs="Times New Roman"/>
          <w:sz w:val="28"/>
          <w:szCs w:val="28"/>
          <w:lang w:eastAsia="ru-RU"/>
        </w:rPr>
        <w:t>.</w:t>
      </w:r>
    </w:p>
    <w:p w:rsidR="00341CE2" w:rsidRDefault="007170B3" w:rsidP="00341C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 xml:space="preserve">2. </w:t>
      </w:r>
      <w:r w:rsidR="0030502C">
        <w:rPr>
          <w:rFonts w:ascii="Times New Roman" w:hAnsi="Times New Roman" w:cs="Times New Roman"/>
          <w:sz w:val="28"/>
          <w:szCs w:val="28"/>
        </w:rPr>
        <w:t xml:space="preserve">Внести в </w:t>
      </w:r>
      <w:hyperlink r:id="rId75" w:history="1">
        <w:r w:rsidR="0030502C" w:rsidRPr="00CF5386">
          <w:rPr>
            <w:rFonts w:ascii="Times New Roman" w:hAnsi="Times New Roman" w:cs="Times New Roman"/>
            <w:sz w:val="28"/>
            <w:szCs w:val="28"/>
          </w:rPr>
          <w:t>Положени</w:t>
        </w:r>
        <w:r w:rsidR="0030502C">
          <w:rPr>
            <w:rFonts w:ascii="Times New Roman" w:hAnsi="Times New Roman" w:cs="Times New Roman"/>
            <w:sz w:val="28"/>
            <w:szCs w:val="28"/>
          </w:rPr>
          <w:t>е</w:t>
        </w:r>
      </w:hyperlink>
      <w:r w:rsidR="0030502C" w:rsidRPr="00CF5386">
        <w:rPr>
          <w:rFonts w:ascii="Times New Roman" w:hAnsi="Times New Roman" w:cs="Times New Roman"/>
          <w:sz w:val="28"/>
          <w:szCs w:val="28"/>
        </w:rPr>
        <w:t xml:space="preserve"> о порядке и условиях предоставления субсидий-льгот на оплату жилья и коммунальных услуг отдельным категориям граждан в Республике Татарстан, утвержденное постановлением Кабинета Министров Республики Татарстан от 24.03.2006 </w:t>
      </w:r>
      <w:r w:rsidR="0030502C">
        <w:rPr>
          <w:rFonts w:ascii="Times New Roman" w:hAnsi="Times New Roman" w:cs="Times New Roman"/>
          <w:sz w:val="28"/>
          <w:szCs w:val="28"/>
        </w:rPr>
        <w:t>№</w:t>
      </w:r>
      <w:r w:rsidR="0030502C" w:rsidRPr="00CF5386">
        <w:rPr>
          <w:rFonts w:ascii="Times New Roman" w:hAnsi="Times New Roman" w:cs="Times New Roman"/>
          <w:sz w:val="28"/>
          <w:szCs w:val="28"/>
        </w:rPr>
        <w:t xml:space="preserve"> 126 </w:t>
      </w:r>
      <w:r w:rsidR="0030502C">
        <w:rPr>
          <w:rFonts w:ascii="Times New Roman" w:hAnsi="Times New Roman" w:cs="Times New Roman"/>
          <w:sz w:val="28"/>
          <w:szCs w:val="28"/>
        </w:rPr>
        <w:t>«</w:t>
      </w:r>
      <w:r w:rsidR="0030502C" w:rsidRPr="00CF5386">
        <w:rPr>
          <w:rFonts w:ascii="Times New Roman" w:hAnsi="Times New Roman" w:cs="Times New Roman"/>
          <w:sz w:val="28"/>
          <w:szCs w:val="28"/>
        </w:rPr>
        <w:t>О предоставлении субсидий-льгот на оплату жилья и коммунальных услуг отдельным категориям граждан в Республике Татарстан</w:t>
      </w:r>
      <w:r w:rsidR="0030502C">
        <w:rPr>
          <w:rFonts w:ascii="Times New Roman" w:hAnsi="Times New Roman" w:cs="Times New Roman"/>
          <w:sz w:val="28"/>
          <w:szCs w:val="28"/>
        </w:rPr>
        <w:t>»</w:t>
      </w:r>
      <w:r w:rsidR="0030502C" w:rsidRPr="00CF5386">
        <w:rPr>
          <w:rFonts w:ascii="Times New Roman" w:hAnsi="Times New Roman" w:cs="Times New Roman"/>
          <w:sz w:val="28"/>
          <w:szCs w:val="28"/>
        </w:rPr>
        <w:t xml:space="preserve"> (с изменениями, внесенными постановлениями Кабинета Министров Республики Татарстан от 03.06.2008 </w:t>
      </w:r>
      <w:r w:rsidR="0030502C">
        <w:rPr>
          <w:rFonts w:ascii="Times New Roman" w:hAnsi="Times New Roman" w:cs="Times New Roman"/>
          <w:sz w:val="28"/>
          <w:szCs w:val="28"/>
        </w:rPr>
        <w:t>№</w:t>
      </w:r>
      <w:r w:rsidR="0030502C" w:rsidRPr="00CF5386">
        <w:rPr>
          <w:rFonts w:ascii="Times New Roman" w:hAnsi="Times New Roman" w:cs="Times New Roman"/>
          <w:sz w:val="28"/>
          <w:szCs w:val="28"/>
        </w:rPr>
        <w:t xml:space="preserve"> 370, от 06.04.2009 </w:t>
      </w:r>
      <w:r w:rsidR="0030502C">
        <w:rPr>
          <w:rFonts w:ascii="Times New Roman" w:hAnsi="Times New Roman" w:cs="Times New Roman"/>
          <w:sz w:val="28"/>
          <w:szCs w:val="28"/>
        </w:rPr>
        <w:t>№</w:t>
      </w:r>
      <w:r w:rsidR="0030502C" w:rsidRPr="00CF5386">
        <w:rPr>
          <w:rFonts w:ascii="Times New Roman" w:hAnsi="Times New Roman" w:cs="Times New Roman"/>
          <w:sz w:val="28"/>
          <w:szCs w:val="28"/>
        </w:rPr>
        <w:t xml:space="preserve"> 203, от 23.02.2012 </w:t>
      </w:r>
      <w:r w:rsidR="0030502C">
        <w:rPr>
          <w:rFonts w:ascii="Times New Roman" w:hAnsi="Times New Roman" w:cs="Times New Roman"/>
          <w:sz w:val="28"/>
          <w:szCs w:val="28"/>
        </w:rPr>
        <w:t>№</w:t>
      </w:r>
      <w:r w:rsidR="0030502C" w:rsidRPr="00CF5386">
        <w:rPr>
          <w:rFonts w:ascii="Times New Roman" w:hAnsi="Times New Roman" w:cs="Times New Roman"/>
          <w:sz w:val="28"/>
          <w:szCs w:val="28"/>
        </w:rPr>
        <w:t xml:space="preserve"> 153, от 12.03.2013 </w:t>
      </w:r>
      <w:r w:rsidR="0030502C">
        <w:rPr>
          <w:rFonts w:ascii="Times New Roman" w:hAnsi="Times New Roman" w:cs="Times New Roman"/>
          <w:sz w:val="28"/>
          <w:szCs w:val="28"/>
        </w:rPr>
        <w:t>№</w:t>
      </w:r>
      <w:r w:rsidR="0030502C" w:rsidRPr="00CF5386">
        <w:rPr>
          <w:rFonts w:ascii="Times New Roman" w:hAnsi="Times New Roman" w:cs="Times New Roman"/>
          <w:sz w:val="28"/>
          <w:szCs w:val="28"/>
        </w:rPr>
        <w:t xml:space="preserve"> 157, от 25.08.2014 </w:t>
      </w:r>
      <w:r w:rsidR="0030502C">
        <w:rPr>
          <w:rFonts w:ascii="Times New Roman" w:hAnsi="Times New Roman" w:cs="Times New Roman"/>
          <w:sz w:val="28"/>
          <w:szCs w:val="28"/>
        </w:rPr>
        <w:t>№</w:t>
      </w:r>
      <w:r w:rsidR="0030502C" w:rsidRPr="00CF5386">
        <w:rPr>
          <w:rFonts w:ascii="Times New Roman" w:hAnsi="Times New Roman" w:cs="Times New Roman"/>
          <w:sz w:val="28"/>
          <w:szCs w:val="28"/>
        </w:rPr>
        <w:t xml:space="preserve"> 611, от 23.09.2015 </w:t>
      </w:r>
      <w:r w:rsidR="0030502C">
        <w:rPr>
          <w:rFonts w:ascii="Times New Roman" w:hAnsi="Times New Roman" w:cs="Times New Roman"/>
          <w:sz w:val="28"/>
          <w:szCs w:val="28"/>
        </w:rPr>
        <w:t>№</w:t>
      </w:r>
      <w:r w:rsidR="0030502C" w:rsidRPr="00CF5386">
        <w:rPr>
          <w:rFonts w:ascii="Times New Roman" w:hAnsi="Times New Roman" w:cs="Times New Roman"/>
          <w:sz w:val="28"/>
          <w:szCs w:val="28"/>
        </w:rPr>
        <w:t xml:space="preserve"> 701, от 01.12.2015 </w:t>
      </w:r>
      <w:r w:rsidR="0030502C">
        <w:rPr>
          <w:rFonts w:ascii="Times New Roman" w:hAnsi="Times New Roman" w:cs="Times New Roman"/>
          <w:sz w:val="28"/>
          <w:szCs w:val="28"/>
        </w:rPr>
        <w:t>№</w:t>
      </w:r>
      <w:r w:rsidR="0030502C" w:rsidRPr="00CF5386">
        <w:rPr>
          <w:rFonts w:ascii="Times New Roman" w:hAnsi="Times New Roman" w:cs="Times New Roman"/>
          <w:sz w:val="28"/>
          <w:szCs w:val="28"/>
        </w:rPr>
        <w:t xml:space="preserve"> 911, от 22.06.2016 </w:t>
      </w:r>
      <w:r w:rsidR="0030502C">
        <w:rPr>
          <w:rFonts w:ascii="Times New Roman" w:hAnsi="Times New Roman" w:cs="Times New Roman"/>
          <w:sz w:val="28"/>
          <w:szCs w:val="28"/>
        </w:rPr>
        <w:t>№</w:t>
      </w:r>
      <w:r w:rsidR="0030502C" w:rsidRPr="00CF5386">
        <w:rPr>
          <w:rFonts w:ascii="Times New Roman" w:hAnsi="Times New Roman" w:cs="Times New Roman"/>
          <w:sz w:val="28"/>
          <w:szCs w:val="28"/>
        </w:rPr>
        <w:t xml:space="preserve"> 425, от 26.12.2016 </w:t>
      </w:r>
      <w:r w:rsidR="0030502C">
        <w:rPr>
          <w:rFonts w:ascii="Times New Roman" w:hAnsi="Times New Roman" w:cs="Times New Roman"/>
          <w:sz w:val="28"/>
          <w:szCs w:val="28"/>
        </w:rPr>
        <w:t>№</w:t>
      </w:r>
      <w:r w:rsidR="0030502C" w:rsidRPr="00CF5386">
        <w:rPr>
          <w:rFonts w:ascii="Times New Roman" w:hAnsi="Times New Roman" w:cs="Times New Roman"/>
          <w:sz w:val="28"/>
          <w:szCs w:val="28"/>
        </w:rPr>
        <w:t xml:space="preserve"> 998, от 25.12.2018 </w:t>
      </w:r>
      <w:r w:rsidR="0030502C">
        <w:rPr>
          <w:rFonts w:ascii="Times New Roman" w:hAnsi="Times New Roman" w:cs="Times New Roman"/>
          <w:sz w:val="28"/>
          <w:szCs w:val="28"/>
        </w:rPr>
        <w:t>№</w:t>
      </w:r>
      <w:r w:rsidR="0030502C" w:rsidRPr="00CF5386">
        <w:rPr>
          <w:rFonts w:ascii="Times New Roman" w:hAnsi="Times New Roman" w:cs="Times New Roman"/>
          <w:sz w:val="28"/>
          <w:szCs w:val="28"/>
        </w:rPr>
        <w:t xml:space="preserve"> 1228</w:t>
      </w:r>
      <w:r w:rsidR="0030502C">
        <w:rPr>
          <w:rFonts w:ascii="Times New Roman" w:hAnsi="Times New Roman" w:cs="Times New Roman"/>
          <w:sz w:val="28"/>
          <w:szCs w:val="28"/>
        </w:rPr>
        <w:t>, от 11.03.2019 № 168,</w:t>
      </w:r>
      <w:r w:rsidR="0030502C" w:rsidRPr="00B00CAF">
        <w:rPr>
          <w:rFonts w:ascii="Times New Roman" w:hAnsi="Times New Roman" w:cs="Times New Roman"/>
          <w:sz w:val="28"/>
          <w:szCs w:val="28"/>
        </w:rPr>
        <w:t xml:space="preserve"> от 13.03.2019 </w:t>
      </w:r>
      <w:hyperlink r:id="rId76" w:history="1">
        <w:r w:rsidR="0030502C">
          <w:rPr>
            <w:rFonts w:ascii="Times New Roman" w:hAnsi="Times New Roman" w:cs="Times New Roman"/>
            <w:sz w:val="28"/>
            <w:szCs w:val="28"/>
          </w:rPr>
          <w:t>№</w:t>
        </w:r>
        <w:r w:rsidR="0030502C" w:rsidRPr="00B00CAF">
          <w:rPr>
            <w:rFonts w:ascii="Times New Roman" w:hAnsi="Times New Roman" w:cs="Times New Roman"/>
            <w:sz w:val="28"/>
            <w:szCs w:val="28"/>
          </w:rPr>
          <w:t xml:space="preserve"> 181</w:t>
        </w:r>
      </w:hyperlink>
      <w:r w:rsidR="0030502C" w:rsidRPr="00B00CAF">
        <w:rPr>
          <w:rFonts w:ascii="Times New Roman" w:hAnsi="Times New Roman" w:cs="Times New Roman"/>
          <w:sz w:val="28"/>
          <w:szCs w:val="28"/>
        </w:rPr>
        <w:t xml:space="preserve">, от 20.12.2019 </w:t>
      </w:r>
      <w:hyperlink r:id="rId77" w:history="1">
        <w:r w:rsidR="0030502C">
          <w:rPr>
            <w:rFonts w:ascii="Times New Roman" w:hAnsi="Times New Roman" w:cs="Times New Roman"/>
            <w:sz w:val="28"/>
            <w:szCs w:val="28"/>
          </w:rPr>
          <w:t>№</w:t>
        </w:r>
        <w:r w:rsidR="0030502C" w:rsidRPr="00B00CAF">
          <w:rPr>
            <w:rFonts w:ascii="Times New Roman" w:hAnsi="Times New Roman" w:cs="Times New Roman"/>
            <w:sz w:val="28"/>
            <w:szCs w:val="28"/>
          </w:rPr>
          <w:t xml:space="preserve"> 1173</w:t>
        </w:r>
      </w:hyperlink>
      <w:r w:rsidR="0030502C" w:rsidRPr="00B00CAF">
        <w:rPr>
          <w:rFonts w:ascii="Times New Roman" w:hAnsi="Times New Roman" w:cs="Times New Roman"/>
          <w:sz w:val="28"/>
          <w:szCs w:val="28"/>
        </w:rPr>
        <w:t xml:space="preserve">, от 02.06.2020 </w:t>
      </w:r>
      <w:hyperlink r:id="rId78" w:history="1">
        <w:r w:rsidR="0030502C">
          <w:rPr>
            <w:rFonts w:ascii="Times New Roman" w:hAnsi="Times New Roman" w:cs="Times New Roman"/>
            <w:sz w:val="28"/>
            <w:szCs w:val="28"/>
          </w:rPr>
          <w:t>№</w:t>
        </w:r>
        <w:r w:rsidR="0030502C" w:rsidRPr="00B00CAF">
          <w:rPr>
            <w:rFonts w:ascii="Times New Roman" w:hAnsi="Times New Roman" w:cs="Times New Roman"/>
            <w:sz w:val="28"/>
            <w:szCs w:val="28"/>
          </w:rPr>
          <w:t xml:space="preserve"> 461</w:t>
        </w:r>
      </w:hyperlink>
      <w:r w:rsidR="0030502C" w:rsidRPr="00B00CAF">
        <w:rPr>
          <w:rFonts w:ascii="Times New Roman" w:hAnsi="Times New Roman" w:cs="Times New Roman"/>
          <w:sz w:val="28"/>
          <w:szCs w:val="28"/>
        </w:rPr>
        <w:t xml:space="preserve">, от 16.12.2020 </w:t>
      </w:r>
      <w:hyperlink r:id="rId79" w:history="1">
        <w:r w:rsidR="0030502C">
          <w:rPr>
            <w:rFonts w:ascii="Times New Roman" w:hAnsi="Times New Roman" w:cs="Times New Roman"/>
            <w:sz w:val="28"/>
            <w:szCs w:val="28"/>
          </w:rPr>
          <w:t>№</w:t>
        </w:r>
        <w:r w:rsidR="0030502C" w:rsidRPr="00B00CAF">
          <w:rPr>
            <w:rFonts w:ascii="Times New Roman" w:hAnsi="Times New Roman" w:cs="Times New Roman"/>
            <w:sz w:val="28"/>
            <w:szCs w:val="28"/>
          </w:rPr>
          <w:t xml:space="preserve"> 1141</w:t>
        </w:r>
      </w:hyperlink>
      <w:r w:rsidR="0030502C">
        <w:rPr>
          <w:rFonts w:ascii="Times New Roman" w:hAnsi="Times New Roman" w:cs="Times New Roman"/>
          <w:sz w:val="28"/>
          <w:szCs w:val="28"/>
        </w:rPr>
        <w:t>, от 20.02.2021 № 92), следующие изменения:</w:t>
      </w:r>
    </w:p>
    <w:p w:rsidR="00150DA8" w:rsidRDefault="00150DA8" w:rsidP="00341C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пункт 1.2 после слов «(компенсационных выплат)» дополнить словами </w:t>
      </w:r>
      <w:r w:rsidR="007D2497">
        <w:rPr>
          <w:rFonts w:ascii="Times New Roman" w:hAnsi="Times New Roman" w:cs="Times New Roman"/>
          <w:sz w:val="28"/>
          <w:szCs w:val="28"/>
        </w:rPr>
        <w:t>«</w:t>
      </w:r>
      <w:r>
        <w:rPr>
          <w:rFonts w:ascii="Times New Roman" w:hAnsi="Times New Roman" w:cs="Times New Roman"/>
          <w:sz w:val="28"/>
          <w:szCs w:val="28"/>
        </w:rPr>
        <w:t>(далее – отделение Центра)</w:t>
      </w:r>
      <w:r w:rsidR="007D2497">
        <w:rPr>
          <w:rFonts w:ascii="Times New Roman" w:hAnsi="Times New Roman" w:cs="Times New Roman"/>
          <w:sz w:val="28"/>
          <w:szCs w:val="28"/>
        </w:rPr>
        <w:t>»</w:t>
      </w:r>
      <w:r>
        <w:rPr>
          <w:rFonts w:ascii="Times New Roman" w:hAnsi="Times New Roman" w:cs="Times New Roman"/>
          <w:sz w:val="28"/>
          <w:szCs w:val="28"/>
        </w:rPr>
        <w:t>;</w:t>
      </w:r>
    </w:p>
    <w:p w:rsidR="00150DA8" w:rsidRDefault="00150DA8" w:rsidP="00341CE2">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w:t>
      </w:r>
      <w:r w:rsidR="00707C1B">
        <w:rPr>
          <w:rFonts w:ascii="Times New Roman" w:eastAsiaTheme="minorEastAsia" w:hAnsi="Times New Roman" w:cs="Times New Roman"/>
          <w:sz w:val="28"/>
          <w:szCs w:val="28"/>
          <w:lang w:eastAsia="ru-RU"/>
        </w:rPr>
        <w:t>пункт</w:t>
      </w:r>
      <w:r>
        <w:rPr>
          <w:rFonts w:ascii="Times New Roman" w:eastAsiaTheme="minorEastAsia" w:hAnsi="Times New Roman" w:cs="Times New Roman"/>
          <w:sz w:val="28"/>
          <w:szCs w:val="28"/>
          <w:lang w:eastAsia="ru-RU"/>
        </w:rPr>
        <w:t>е</w:t>
      </w:r>
      <w:r w:rsidR="00707C1B">
        <w:rPr>
          <w:rFonts w:ascii="Times New Roman" w:eastAsiaTheme="minorEastAsia" w:hAnsi="Times New Roman" w:cs="Times New Roman"/>
          <w:sz w:val="28"/>
          <w:szCs w:val="28"/>
          <w:lang w:eastAsia="ru-RU"/>
        </w:rPr>
        <w:t xml:space="preserve"> 2.2</w:t>
      </w:r>
      <w:r>
        <w:rPr>
          <w:rFonts w:ascii="Times New Roman" w:eastAsiaTheme="minorEastAsia" w:hAnsi="Times New Roman" w:cs="Times New Roman"/>
          <w:sz w:val="28"/>
          <w:szCs w:val="28"/>
          <w:lang w:eastAsia="ru-RU"/>
        </w:rPr>
        <w:t>:</w:t>
      </w:r>
    </w:p>
    <w:p w:rsidR="00150DA8" w:rsidRDefault="00150DA8" w:rsidP="00EC3F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в абзаце первом слова «</w:t>
      </w:r>
      <w:r>
        <w:rPr>
          <w:rFonts w:ascii="Times New Roman" w:hAnsi="Times New Roman" w:cs="Times New Roman"/>
          <w:sz w:val="28"/>
          <w:szCs w:val="28"/>
        </w:rPr>
        <w:t>отделение Республиканского центра материальной помощи (компенсационных выплат)» заменить словами «отделение Центра»;</w:t>
      </w:r>
    </w:p>
    <w:p w:rsidR="0030502C" w:rsidRPr="0030502C" w:rsidRDefault="00707C1B" w:rsidP="00341CE2">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дополнить абзацем следующего содержания:</w:t>
      </w:r>
    </w:p>
    <w:p w:rsidR="004C7303" w:rsidRDefault="00707C1B" w:rsidP="00341C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w:t>
      </w:r>
      <w:r w:rsidR="005D1C0A" w:rsidRPr="005D1C0A">
        <w:rPr>
          <w:rFonts w:ascii="Times New Roman" w:hAnsi="Times New Roman" w:cs="Times New Roman"/>
          <w:sz w:val="28"/>
          <w:szCs w:val="28"/>
        </w:rPr>
        <w:t>Ветераны труда дополнительно представляют документы, подтверждающие доходы, указанные в абзац</w:t>
      </w:r>
      <w:r w:rsidR="004615E5">
        <w:rPr>
          <w:rFonts w:ascii="Times New Roman" w:hAnsi="Times New Roman" w:cs="Times New Roman"/>
          <w:sz w:val="28"/>
          <w:szCs w:val="28"/>
        </w:rPr>
        <w:t>е</w:t>
      </w:r>
      <w:r w:rsidR="005D1C0A" w:rsidRPr="005D1C0A">
        <w:rPr>
          <w:rFonts w:ascii="Times New Roman" w:hAnsi="Times New Roman" w:cs="Times New Roman"/>
          <w:sz w:val="28"/>
          <w:szCs w:val="28"/>
        </w:rPr>
        <w:t xml:space="preserve"> третьем пункта 1 и абзацах пятом и девятом пункта 2 приложения к </w:t>
      </w:r>
      <w:r w:rsidR="0021677A">
        <w:rPr>
          <w:rFonts w:ascii="Times New Roman" w:hAnsi="Times New Roman" w:cs="Times New Roman"/>
          <w:sz w:val="28"/>
          <w:szCs w:val="28"/>
        </w:rPr>
        <w:t xml:space="preserve">настоящему </w:t>
      </w:r>
      <w:r w:rsidR="005D1C0A" w:rsidRPr="005D1C0A">
        <w:rPr>
          <w:rFonts w:ascii="Times New Roman" w:hAnsi="Times New Roman" w:cs="Times New Roman"/>
          <w:sz w:val="28"/>
          <w:szCs w:val="28"/>
        </w:rPr>
        <w:t>Положению.</w:t>
      </w:r>
      <w:r w:rsidR="005D1C0A">
        <w:rPr>
          <w:rFonts w:ascii="Times New Roman" w:hAnsi="Times New Roman" w:cs="Times New Roman"/>
          <w:sz w:val="28"/>
          <w:szCs w:val="28"/>
        </w:rPr>
        <w:t>»;</w:t>
      </w:r>
    </w:p>
    <w:p w:rsidR="00150DA8" w:rsidRDefault="00150DA8" w:rsidP="00341C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2.3:</w:t>
      </w:r>
    </w:p>
    <w:p w:rsidR="00AC7773" w:rsidRDefault="00571678" w:rsidP="00341C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абзац седьмой дополнить </w:t>
      </w:r>
      <w:r w:rsidR="00AC7773">
        <w:rPr>
          <w:rFonts w:ascii="Times New Roman" w:hAnsi="Times New Roman" w:cs="Times New Roman"/>
          <w:sz w:val="28"/>
          <w:szCs w:val="28"/>
        </w:rPr>
        <w:t>предложением следующего содержания:</w:t>
      </w:r>
    </w:p>
    <w:p w:rsidR="00571678" w:rsidRDefault="00571678" w:rsidP="00341C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71678">
        <w:rPr>
          <w:rFonts w:ascii="Times New Roman" w:hAnsi="Times New Roman" w:cs="Times New Roman"/>
          <w:sz w:val="28"/>
          <w:szCs w:val="28"/>
        </w:rPr>
        <w:t>Срок принятия решения о назначении либо об отказе в назначении субсидии</w:t>
      </w:r>
      <w:r>
        <w:rPr>
          <w:rFonts w:ascii="Times New Roman" w:hAnsi="Times New Roman" w:cs="Times New Roman"/>
          <w:sz w:val="28"/>
          <w:szCs w:val="28"/>
        </w:rPr>
        <w:t>-льготы</w:t>
      </w:r>
      <w:r w:rsidRPr="00571678">
        <w:rPr>
          <w:rFonts w:ascii="Times New Roman" w:hAnsi="Times New Roman" w:cs="Times New Roman"/>
          <w:sz w:val="28"/>
          <w:szCs w:val="28"/>
        </w:rPr>
        <w:t xml:space="preserve"> продлевается на 20 рабочих дней в случае не поступления сведений, запрашиваемых в рамках межведомственного взаимодействия.</w:t>
      </w:r>
      <w:r>
        <w:rPr>
          <w:rFonts w:ascii="Times New Roman" w:hAnsi="Times New Roman" w:cs="Times New Roman"/>
          <w:sz w:val="28"/>
          <w:szCs w:val="28"/>
        </w:rPr>
        <w:t>»;</w:t>
      </w:r>
    </w:p>
    <w:p w:rsidR="00150DA8" w:rsidRDefault="00150DA8" w:rsidP="00341C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дополнить абзацами следующего содержания:</w:t>
      </w:r>
    </w:p>
    <w:p w:rsidR="00150DA8" w:rsidRDefault="00150DA8" w:rsidP="00341C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«Основаниями для отказа в назначении субсидии-льготы являются:</w:t>
      </w:r>
    </w:p>
    <w:p w:rsidR="00A53FED" w:rsidRPr="00B20DE4" w:rsidRDefault="00A53FED" w:rsidP="00A53FED">
      <w:pPr>
        <w:autoSpaceDE w:val="0"/>
        <w:autoSpaceDN w:val="0"/>
        <w:adjustRightInd w:val="0"/>
        <w:spacing w:after="0" w:line="240" w:lineRule="auto"/>
        <w:ind w:firstLine="709"/>
        <w:jc w:val="both"/>
        <w:rPr>
          <w:rFonts w:ascii="Times New Roman" w:hAnsi="Times New Roman" w:cs="Times New Roman"/>
          <w:sz w:val="28"/>
          <w:szCs w:val="28"/>
        </w:rPr>
      </w:pPr>
      <w:r w:rsidRPr="00B20DE4">
        <w:rPr>
          <w:rFonts w:ascii="Times New Roman" w:hAnsi="Times New Roman" w:cs="Times New Roman"/>
          <w:sz w:val="28"/>
          <w:szCs w:val="28"/>
        </w:rPr>
        <w:t xml:space="preserve">превышение среднемесячного дохода ветерана труда величины 20 </w:t>
      </w:r>
      <w:r w:rsidR="00AE75CC">
        <w:rPr>
          <w:rFonts w:ascii="Times New Roman" w:hAnsi="Times New Roman" w:cs="Times New Roman"/>
          <w:sz w:val="28"/>
          <w:szCs w:val="28"/>
        </w:rPr>
        <w:t>000</w:t>
      </w:r>
      <w:r w:rsidRPr="00B20DE4">
        <w:rPr>
          <w:rFonts w:ascii="Times New Roman" w:hAnsi="Times New Roman" w:cs="Times New Roman"/>
          <w:sz w:val="28"/>
          <w:szCs w:val="28"/>
        </w:rPr>
        <w:t xml:space="preserve"> рублей;</w:t>
      </w:r>
    </w:p>
    <w:p w:rsidR="00A53FED" w:rsidRPr="00B20DE4" w:rsidRDefault="00A53FED" w:rsidP="00A53FED">
      <w:pPr>
        <w:autoSpaceDE w:val="0"/>
        <w:autoSpaceDN w:val="0"/>
        <w:adjustRightInd w:val="0"/>
        <w:spacing w:after="0" w:line="240" w:lineRule="auto"/>
        <w:ind w:firstLine="709"/>
        <w:jc w:val="both"/>
        <w:rPr>
          <w:rFonts w:ascii="Times New Roman" w:hAnsi="Times New Roman" w:cs="Times New Roman"/>
          <w:sz w:val="28"/>
          <w:szCs w:val="28"/>
        </w:rPr>
      </w:pPr>
      <w:r w:rsidRPr="00B20DE4">
        <w:rPr>
          <w:rFonts w:ascii="Times New Roman" w:hAnsi="Times New Roman" w:cs="Times New Roman"/>
          <w:sz w:val="28"/>
          <w:szCs w:val="28"/>
        </w:rPr>
        <w:t xml:space="preserve">отсутствие у ветерана труда доходов, перечень видов которых указан в </w:t>
      </w:r>
      <w:hyperlink r:id="rId80" w:history="1">
        <w:r w:rsidRPr="00B20DE4">
          <w:rPr>
            <w:rFonts w:ascii="Times New Roman" w:hAnsi="Times New Roman" w:cs="Times New Roman"/>
            <w:sz w:val="28"/>
            <w:szCs w:val="28"/>
          </w:rPr>
          <w:t>приложении</w:t>
        </w:r>
      </w:hyperlink>
      <w:r w:rsidRPr="00B20DE4">
        <w:rPr>
          <w:rFonts w:ascii="Times New Roman" w:hAnsi="Times New Roman" w:cs="Times New Roman"/>
          <w:sz w:val="28"/>
          <w:szCs w:val="28"/>
        </w:rPr>
        <w:t xml:space="preserve"> к настоящему Положению;</w:t>
      </w:r>
    </w:p>
    <w:p w:rsidR="00A53FED" w:rsidRDefault="00A53FED" w:rsidP="00A53FED">
      <w:pPr>
        <w:autoSpaceDE w:val="0"/>
        <w:autoSpaceDN w:val="0"/>
        <w:adjustRightInd w:val="0"/>
        <w:spacing w:after="0" w:line="240" w:lineRule="auto"/>
        <w:ind w:firstLine="709"/>
        <w:jc w:val="both"/>
        <w:rPr>
          <w:rFonts w:ascii="Times New Roman" w:hAnsi="Times New Roman" w:cs="Times New Roman"/>
          <w:sz w:val="28"/>
          <w:szCs w:val="28"/>
        </w:rPr>
      </w:pPr>
      <w:r w:rsidRPr="00B20DE4">
        <w:rPr>
          <w:rFonts w:ascii="Times New Roman" w:hAnsi="Times New Roman" w:cs="Times New Roman"/>
          <w:sz w:val="28"/>
          <w:szCs w:val="28"/>
        </w:rPr>
        <w:t>наличие задолженности по налогам, сборам и иным обязательным платежам в бюджеты бюджетной системы Российской Федерации у граждан, указанных в</w:t>
      </w:r>
      <w:r w:rsidR="00611978">
        <w:rPr>
          <w:rFonts w:ascii="Times New Roman" w:hAnsi="Times New Roman" w:cs="Times New Roman"/>
          <w:sz w:val="28"/>
          <w:szCs w:val="28"/>
        </w:rPr>
        <w:t xml:space="preserve"> абзаце втором </w:t>
      </w:r>
      <w:hyperlink r:id="rId81" w:history="1">
        <w:r w:rsidRPr="00B20DE4">
          <w:rPr>
            <w:rFonts w:ascii="Times New Roman" w:hAnsi="Times New Roman" w:cs="Times New Roman"/>
            <w:sz w:val="28"/>
            <w:szCs w:val="28"/>
          </w:rPr>
          <w:t>пункт</w:t>
        </w:r>
        <w:r w:rsidR="00611978">
          <w:rPr>
            <w:rFonts w:ascii="Times New Roman" w:hAnsi="Times New Roman" w:cs="Times New Roman"/>
            <w:sz w:val="28"/>
            <w:szCs w:val="28"/>
          </w:rPr>
          <w:t>а</w:t>
        </w:r>
        <w:r w:rsidRPr="00B20DE4">
          <w:rPr>
            <w:rFonts w:ascii="Times New Roman" w:hAnsi="Times New Roman" w:cs="Times New Roman"/>
            <w:sz w:val="28"/>
            <w:szCs w:val="28"/>
          </w:rPr>
          <w:t xml:space="preserve"> 2.1</w:t>
        </w:r>
      </w:hyperlink>
      <w:r>
        <w:rPr>
          <w:rFonts w:ascii="Times New Roman" w:hAnsi="Times New Roman" w:cs="Times New Roman"/>
          <w:sz w:val="28"/>
          <w:szCs w:val="28"/>
        </w:rPr>
        <w:t xml:space="preserve"> настоящего Положения, не урегулированной в течение 90 дней со дня обращения за назначением </w:t>
      </w:r>
      <w:r w:rsidR="00611978">
        <w:rPr>
          <w:rFonts w:ascii="Times New Roman" w:hAnsi="Times New Roman" w:cs="Times New Roman"/>
          <w:sz w:val="28"/>
          <w:szCs w:val="28"/>
        </w:rPr>
        <w:t>субсидии-льготы</w:t>
      </w:r>
      <w:r w:rsidR="00F16492">
        <w:rPr>
          <w:rFonts w:ascii="Times New Roman" w:hAnsi="Times New Roman" w:cs="Times New Roman"/>
          <w:sz w:val="28"/>
          <w:szCs w:val="28"/>
        </w:rPr>
        <w:t>;</w:t>
      </w:r>
    </w:p>
    <w:p w:rsidR="00F16492" w:rsidRDefault="00F16492" w:rsidP="00341C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непредставление документов, указанных </w:t>
      </w:r>
      <w:r w:rsidRPr="00B20DE4">
        <w:rPr>
          <w:rFonts w:ascii="Times New Roman" w:hAnsi="Times New Roman" w:cs="Times New Roman"/>
          <w:sz w:val="28"/>
          <w:szCs w:val="28"/>
        </w:rPr>
        <w:t xml:space="preserve">в </w:t>
      </w:r>
      <w:hyperlink r:id="rId82" w:history="1">
        <w:r w:rsidRPr="00B20DE4">
          <w:rPr>
            <w:rFonts w:ascii="Times New Roman" w:hAnsi="Times New Roman" w:cs="Times New Roman"/>
            <w:sz w:val="28"/>
            <w:szCs w:val="28"/>
          </w:rPr>
          <w:t>пункте 2.2</w:t>
        </w:r>
      </w:hyperlink>
      <w:r w:rsidRPr="00B20DE4">
        <w:rPr>
          <w:rFonts w:ascii="Times New Roman" w:hAnsi="Times New Roman" w:cs="Times New Roman"/>
          <w:sz w:val="28"/>
          <w:szCs w:val="28"/>
        </w:rPr>
        <w:t xml:space="preserve"> настоящего Положения</w:t>
      </w:r>
      <w:r w:rsidR="00341CA7">
        <w:rPr>
          <w:rFonts w:ascii="Times New Roman" w:hAnsi="Times New Roman" w:cs="Times New Roman"/>
          <w:sz w:val="28"/>
          <w:szCs w:val="28"/>
        </w:rPr>
        <w:t>.</w:t>
      </w:r>
      <w:r w:rsidR="003151D6">
        <w:rPr>
          <w:rFonts w:ascii="Times New Roman" w:hAnsi="Times New Roman" w:cs="Times New Roman"/>
          <w:sz w:val="28"/>
          <w:szCs w:val="28"/>
        </w:rPr>
        <w:t>»;</w:t>
      </w:r>
    </w:p>
    <w:p w:rsidR="00D779D7" w:rsidRPr="00D779D7" w:rsidRDefault="00D779D7" w:rsidP="00341C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Pr="009A5776">
        <w:rPr>
          <w:rFonts w:ascii="Times New Roman" w:hAnsi="Times New Roman" w:cs="Times New Roman"/>
          <w:sz w:val="28"/>
          <w:szCs w:val="28"/>
        </w:rPr>
        <w:t>пункт</w:t>
      </w:r>
      <w:r>
        <w:rPr>
          <w:rFonts w:ascii="Times New Roman" w:hAnsi="Times New Roman" w:cs="Times New Roman"/>
          <w:sz w:val="28"/>
          <w:szCs w:val="28"/>
        </w:rPr>
        <w:t>е</w:t>
      </w:r>
      <w:r w:rsidRPr="009A5776">
        <w:rPr>
          <w:rFonts w:ascii="Times New Roman" w:hAnsi="Times New Roman" w:cs="Times New Roman"/>
          <w:sz w:val="28"/>
          <w:szCs w:val="28"/>
        </w:rPr>
        <w:t xml:space="preserve"> 2.3</w:t>
      </w:r>
      <w:r w:rsidRPr="009A5776">
        <w:rPr>
          <w:rFonts w:ascii="Times New Roman" w:hAnsi="Times New Roman" w:cs="Times New Roman"/>
          <w:sz w:val="28"/>
          <w:szCs w:val="28"/>
          <w:vertAlign w:val="superscript"/>
        </w:rPr>
        <w:t>1</w:t>
      </w:r>
      <w:r>
        <w:rPr>
          <w:rFonts w:ascii="Times New Roman" w:hAnsi="Times New Roman" w:cs="Times New Roman"/>
          <w:sz w:val="28"/>
          <w:szCs w:val="28"/>
        </w:rPr>
        <w:t>:</w:t>
      </w:r>
    </w:p>
    <w:p w:rsidR="005D1C0A" w:rsidRPr="009A5776" w:rsidRDefault="00AF481D" w:rsidP="00341C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абзац первый </w:t>
      </w:r>
      <w:r w:rsidR="005D1C0A" w:rsidRPr="009A5776">
        <w:rPr>
          <w:rFonts w:ascii="Times New Roman" w:hAnsi="Times New Roman" w:cs="Times New Roman"/>
          <w:sz w:val="28"/>
          <w:szCs w:val="28"/>
        </w:rPr>
        <w:t>изложить в следующей редакции:</w:t>
      </w:r>
    </w:p>
    <w:p w:rsidR="005D1C0A" w:rsidRPr="009A5776" w:rsidRDefault="005D1C0A" w:rsidP="005D1C0A">
      <w:pPr>
        <w:autoSpaceDE w:val="0"/>
        <w:autoSpaceDN w:val="0"/>
        <w:adjustRightInd w:val="0"/>
        <w:spacing w:after="0" w:line="240" w:lineRule="auto"/>
        <w:ind w:firstLine="709"/>
        <w:jc w:val="both"/>
        <w:rPr>
          <w:rFonts w:ascii="Times New Roman" w:hAnsi="Times New Roman" w:cs="Times New Roman"/>
          <w:sz w:val="28"/>
          <w:szCs w:val="28"/>
        </w:rPr>
      </w:pPr>
      <w:r w:rsidRPr="009A5776">
        <w:rPr>
          <w:rFonts w:ascii="Times New Roman" w:hAnsi="Times New Roman" w:cs="Times New Roman"/>
          <w:sz w:val="28"/>
          <w:szCs w:val="28"/>
        </w:rPr>
        <w:t>«2.3</w:t>
      </w:r>
      <w:r w:rsidRPr="009A5776">
        <w:rPr>
          <w:rFonts w:ascii="Times New Roman" w:hAnsi="Times New Roman" w:cs="Times New Roman"/>
          <w:sz w:val="28"/>
          <w:szCs w:val="28"/>
          <w:vertAlign w:val="superscript"/>
        </w:rPr>
        <w:t>1</w:t>
      </w:r>
      <w:r w:rsidRPr="009A5776">
        <w:rPr>
          <w:rFonts w:ascii="Times New Roman" w:hAnsi="Times New Roman" w:cs="Times New Roman"/>
          <w:sz w:val="28"/>
          <w:szCs w:val="28"/>
        </w:rPr>
        <w:t>. Среднемесячный доход для назначения субсидии-льготы ветерану труда определяется за шесть последних календарных месяцев, предшествующих месяцу подачи заявления о назначении субсидии-льготы со всеми необходимыми документами (далее - расчетный период).»</w:t>
      </w:r>
      <w:r w:rsidR="00D90705" w:rsidRPr="009A5776">
        <w:rPr>
          <w:rFonts w:ascii="Times New Roman" w:hAnsi="Times New Roman" w:cs="Times New Roman"/>
          <w:sz w:val="28"/>
          <w:szCs w:val="28"/>
        </w:rPr>
        <w:t>;</w:t>
      </w:r>
    </w:p>
    <w:p w:rsidR="005D1C0A" w:rsidRPr="009A5776" w:rsidRDefault="00E3775D" w:rsidP="00341CE2">
      <w:pPr>
        <w:autoSpaceDE w:val="0"/>
        <w:autoSpaceDN w:val="0"/>
        <w:adjustRightInd w:val="0"/>
        <w:spacing w:after="0" w:line="240" w:lineRule="auto"/>
        <w:ind w:firstLine="709"/>
        <w:jc w:val="both"/>
        <w:rPr>
          <w:rFonts w:ascii="Times New Roman" w:hAnsi="Times New Roman" w:cs="Times New Roman"/>
          <w:sz w:val="28"/>
          <w:szCs w:val="28"/>
        </w:rPr>
      </w:pPr>
      <w:r w:rsidRPr="009A5776">
        <w:rPr>
          <w:rFonts w:ascii="Times New Roman" w:hAnsi="Times New Roman" w:cs="Times New Roman"/>
          <w:sz w:val="28"/>
          <w:szCs w:val="28"/>
        </w:rPr>
        <w:t>дополнить абзацем следующего содержания:</w:t>
      </w:r>
    </w:p>
    <w:p w:rsidR="00E3775D" w:rsidRDefault="00E3775D" w:rsidP="00341CE2">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A5776">
        <w:rPr>
          <w:rFonts w:ascii="Times New Roman" w:hAnsi="Times New Roman" w:cs="Times New Roman"/>
          <w:sz w:val="28"/>
          <w:szCs w:val="28"/>
        </w:rPr>
        <w:t>«</w:t>
      </w:r>
      <w:r w:rsidRPr="009A5776">
        <w:rPr>
          <w:rFonts w:ascii="Times New Roman" w:eastAsiaTheme="minorEastAsia" w:hAnsi="Times New Roman" w:cs="Times New Roman"/>
          <w:sz w:val="28"/>
          <w:szCs w:val="28"/>
          <w:lang w:eastAsia="ru-RU"/>
        </w:rPr>
        <w:t xml:space="preserve">При наличии согласия гражданина назначение субсидии-льготы ветерану труда производится на основании сведений о доходах физических лиц, </w:t>
      </w:r>
      <w:proofErr w:type="gramStart"/>
      <w:r w:rsidRPr="009A5776">
        <w:rPr>
          <w:rFonts w:ascii="Times New Roman" w:eastAsiaTheme="minorEastAsia" w:hAnsi="Times New Roman" w:cs="Times New Roman"/>
          <w:sz w:val="28"/>
          <w:szCs w:val="28"/>
          <w:lang w:eastAsia="ru-RU"/>
        </w:rPr>
        <w:t>имеющихся  в</w:t>
      </w:r>
      <w:proofErr w:type="gramEnd"/>
      <w:r w:rsidRPr="009A5776">
        <w:rPr>
          <w:rFonts w:ascii="Times New Roman" w:eastAsiaTheme="minorEastAsia" w:hAnsi="Times New Roman" w:cs="Times New Roman"/>
          <w:sz w:val="28"/>
          <w:szCs w:val="28"/>
          <w:lang w:eastAsia="ru-RU"/>
        </w:rPr>
        <w:t xml:space="preserve"> Федеральной налоговой службе, последние шесть месяцев из 12 месяцев, предшествующих месяцу обращения за назн</w:t>
      </w:r>
      <w:r w:rsidR="00D90705" w:rsidRPr="009A5776">
        <w:rPr>
          <w:rFonts w:ascii="Times New Roman" w:eastAsiaTheme="minorEastAsia" w:hAnsi="Times New Roman" w:cs="Times New Roman"/>
          <w:sz w:val="28"/>
          <w:szCs w:val="28"/>
          <w:lang w:eastAsia="ru-RU"/>
        </w:rPr>
        <w:t>ачением субсидии-льготы.»;</w:t>
      </w:r>
    </w:p>
    <w:p w:rsidR="005549BF" w:rsidRDefault="005549BF" w:rsidP="005549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в абзаце втором пункта 2.5 слова «</w:t>
      </w:r>
      <w:r>
        <w:rPr>
          <w:rFonts w:ascii="Times New Roman" w:hAnsi="Times New Roman" w:cs="Times New Roman"/>
          <w:sz w:val="28"/>
          <w:szCs w:val="28"/>
        </w:rPr>
        <w:t>отделения Республиканского центра материальной помощи (компенсационных выплат)» заме</w:t>
      </w:r>
      <w:r w:rsidR="003B03D7">
        <w:rPr>
          <w:rFonts w:ascii="Times New Roman" w:hAnsi="Times New Roman" w:cs="Times New Roman"/>
          <w:sz w:val="28"/>
          <w:szCs w:val="28"/>
        </w:rPr>
        <w:t>нить словами «отделения Центра».</w:t>
      </w:r>
    </w:p>
    <w:p w:rsidR="00C15F6F" w:rsidRDefault="00C15F6F" w:rsidP="005549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Внести в пункт 3 постановления Кабинета Министров Республики Татарстан от 23.04.2021 № 275 «</w:t>
      </w:r>
      <w:r>
        <w:rPr>
          <w:rFonts w:ascii="Times New Roman" w:eastAsia="Times New Roman" w:hAnsi="Times New Roman" w:cs="Times New Roman"/>
          <w:sz w:val="28"/>
          <w:szCs w:val="28"/>
          <w:lang w:eastAsia="ru-RU"/>
        </w:rPr>
        <w:t xml:space="preserve">О внесении изменения в </w:t>
      </w:r>
      <w:hyperlink r:id="rId83" w:history="1">
        <w:r w:rsidRPr="00F248C0">
          <w:rPr>
            <w:rFonts w:ascii="Times New Roman" w:hAnsi="Times New Roman" w:cs="Times New Roman"/>
            <w:sz w:val="28"/>
            <w:szCs w:val="28"/>
          </w:rPr>
          <w:t>Порядок</w:t>
        </w:r>
      </w:hyperlink>
      <w:r>
        <w:rPr>
          <w:rFonts w:ascii="Times New Roman" w:hAnsi="Times New Roman" w:cs="Times New Roman"/>
          <w:sz w:val="28"/>
          <w:szCs w:val="28"/>
        </w:rPr>
        <w:t xml:space="preserve"> и условия предоставления ежемесячной денежной выплаты на ребенка в возрасте от трех до семи лет включительно</w:t>
      </w:r>
      <w:r>
        <w:rPr>
          <w:rFonts w:ascii="Times New Roman" w:hAnsi="Times New Roman"/>
          <w:sz w:val="28"/>
          <w:szCs w:val="20"/>
        </w:rPr>
        <w:t xml:space="preserve">, утвержденные постановлением Кабинета Министров Республики Татарстан </w:t>
      </w:r>
      <w:r>
        <w:rPr>
          <w:rFonts w:ascii="Times New Roman" w:hAnsi="Times New Roman" w:cs="Times New Roman"/>
          <w:sz w:val="28"/>
          <w:szCs w:val="28"/>
        </w:rPr>
        <w:t>от 10.04.2020 № 267 «О ежемесячной денежной выплате на ребенка в возрасте от трех до семи лет включительно» изменение, заменив слово «двадцатого» словами «двадцать второго».</w:t>
      </w:r>
    </w:p>
    <w:p w:rsidR="00724E0E" w:rsidRDefault="00C15F6F" w:rsidP="00724E0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4</w:t>
      </w:r>
      <w:r w:rsidR="00724E0E">
        <w:rPr>
          <w:rFonts w:ascii="Times New Roman" w:eastAsiaTheme="minorEastAsia" w:hAnsi="Times New Roman" w:cs="Times New Roman"/>
          <w:sz w:val="28"/>
          <w:szCs w:val="28"/>
          <w:lang w:eastAsia="ru-RU"/>
        </w:rPr>
        <w:t xml:space="preserve">. </w:t>
      </w:r>
      <w:r w:rsidR="00724E0E">
        <w:rPr>
          <w:rFonts w:ascii="Times New Roman" w:hAnsi="Times New Roman" w:cs="Times New Roman"/>
          <w:sz w:val="28"/>
          <w:szCs w:val="28"/>
        </w:rPr>
        <w:t xml:space="preserve">Установить, что действие </w:t>
      </w:r>
      <w:r w:rsidR="00966748" w:rsidRPr="00F36B2F">
        <w:rPr>
          <w:rFonts w:ascii="Times New Roman" w:hAnsi="Times New Roman" w:cs="Times New Roman"/>
          <w:sz w:val="28"/>
          <w:szCs w:val="28"/>
        </w:rPr>
        <w:t xml:space="preserve">абзацев </w:t>
      </w:r>
      <w:r w:rsidR="009D1AB4">
        <w:rPr>
          <w:rFonts w:ascii="Times New Roman" w:hAnsi="Times New Roman" w:cs="Times New Roman"/>
          <w:sz w:val="28"/>
          <w:szCs w:val="28"/>
        </w:rPr>
        <w:t>двадцатого</w:t>
      </w:r>
      <w:r w:rsidR="00966748" w:rsidRPr="00F36B2F">
        <w:rPr>
          <w:rFonts w:ascii="Times New Roman" w:hAnsi="Times New Roman" w:cs="Times New Roman"/>
          <w:sz w:val="28"/>
          <w:szCs w:val="28"/>
        </w:rPr>
        <w:t xml:space="preserve"> – </w:t>
      </w:r>
      <w:r w:rsidR="00F36B2F" w:rsidRPr="00F36B2F">
        <w:rPr>
          <w:rFonts w:ascii="Times New Roman" w:hAnsi="Times New Roman" w:cs="Times New Roman"/>
          <w:sz w:val="28"/>
          <w:szCs w:val="28"/>
        </w:rPr>
        <w:t xml:space="preserve">двадцать </w:t>
      </w:r>
      <w:r w:rsidR="009D1AB4">
        <w:rPr>
          <w:rFonts w:ascii="Times New Roman" w:hAnsi="Times New Roman" w:cs="Times New Roman"/>
          <w:sz w:val="28"/>
          <w:szCs w:val="28"/>
        </w:rPr>
        <w:t>третьего</w:t>
      </w:r>
      <w:r w:rsidR="00966748" w:rsidRPr="00F36B2F">
        <w:rPr>
          <w:rFonts w:ascii="Times New Roman" w:hAnsi="Times New Roman" w:cs="Times New Roman"/>
          <w:sz w:val="28"/>
          <w:szCs w:val="28"/>
        </w:rPr>
        <w:t xml:space="preserve">, </w:t>
      </w:r>
      <w:r w:rsidR="00F36B2F" w:rsidRPr="00F36B2F">
        <w:rPr>
          <w:rFonts w:ascii="Times New Roman" w:hAnsi="Times New Roman" w:cs="Times New Roman"/>
          <w:sz w:val="28"/>
          <w:szCs w:val="28"/>
        </w:rPr>
        <w:t>сто</w:t>
      </w:r>
      <w:r w:rsidR="00F36B2F">
        <w:rPr>
          <w:rFonts w:ascii="Times New Roman" w:hAnsi="Times New Roman" w:cs="Times New Roman"/>
          <w:sz w:val="28"/>
          <w:szCs w:val="28"/>
        </w:rPr>
        <w:t xml:space="preserve"> </w:t>
      </w:r>
      <w:r w:rsidR="009D1AB4">
        <w:rPr>
          <w:rFonts w:ascii="Times New Roman" w:hAnsi="Times New Roman" w:cs="Times New Roman"/>
          <w:sz w:val="28"/>
          <w:szCs w:val="28"/>
        </w:rPr>
        <w:t>двадцать второго</w:t>
      </w:r>
      <w:r w:rsidR="007A3A56">
        <w:rPr>
          <w:rFonts w:ascii="Times New Roman" w:hAnsi="Times New Roman" w:cs="Times New Roman"/>
          <w:sz w:val="28"/>
          <w:szCs w:val="28"/>
        </w:rPr>
        <w:t xml:space="preserve"> </w:t>
      </w:r>
      <w:r w:rsidR="00F36B2F">
        <w:rPr>
          <w:rFonts w:ascii="Times New Roman" w:hAnsi="Times New Roman" w:cs="Times New Roman"/>
          <w:sz w:val="28"/>
          <w:szCs w:val="28"/>
        </w:rPr>
        <w:noBreakHyphen/>
        <w:t xml:space="preserve"> сто </w:t>
      </w:r>
      <w:r w:rsidR="009D1AB4">
        <w:rPr>
          <w:rFonts w:ascii="Times New Roman" w:hAnsi="Times New Roman" w:cs="Times New Roman"/>
          <w:sz w:val="28"/>
          <w:szCs w:val="28"/>
        </w:rPr>
        <w:t>двадцать пятого</w:t>
      </w:r>
      <w:r w:rsidR="00966748">
        <w:rPr>
          <w:rFonts w:ascii="Times New Roman" w:hAnsi="Times New Roman" w:cs="Times New Roman"/>
          <w:sz w:val="28"/>
          <w:szCs w:val="28"/>
        </w:rPr>
        <w:t xml:space="preserve"> пункта 1</w:t>
      </w:r>
      <w:r w:rsidR="00B44D41">
        <w:rPr>
          <w:rFonts w:ascii="Times New Roman" w:hAnsi="Times New Roman" w:cs="Times New Roman"/>
          <w:sz w:val="28"/>
          <w:szCs w:val="28"/>
        </w:rPr>
        <w:t>,</w:t>
      </w:r>
      <w:r w:rsidR="00966748">
        <w:rPr>
          <w:rFonts w:ascii="Times New Roman" w:hAnsi="Times New Roman" w:cs="Times New Roman"/>
          <w:sz w:val="28"/>
          <w:szCs w:val="28"/>
        </w:rPr>
        <w:t xml:space="preserve"> </w:t>
      </w:r>
      <w:r w:rsidR="00A64254">
        <w:rPr>
          <w:rFonts w:ascii="Times New Roman" w:hAnsi="Times New Roman" w:cs="Times New Roman"/>
          <w:sz w:val="28"/>
          <w:szCs w:val="28"/>
        </w:rPr>
        <w:t xml:space="preserve">абзацев </w:t>
      </w:r>
      <w:r w:rsidR="002371CE">
        <w:rPr>
          <w:rFonts w:ascii="Times New Roman" w:hAnsi="Times New Roman" w:cs="Times New Roman"/>
          <w:sz w:val="28"/>
          <w:szCs w:val="28"/>
        </w:rPr>
        <w:t>шестнадцатого</w:t>
      </w:r>
      <w:r w:rsidR="00966748">
        <w:rPr>
          <w:rFonts w:ascii="Times New Roman" w:hAnsi="Times New Roman" w:cs="Times New Roman"/>
          <w:sz w:val="28"/>
          <w:szCs w:val="28"/>
        </w:rPr>
        <w:t xml:space="preserve"> – </w:t>
      </w:r>
      <w:r w:rsidR="002371CE">
        <w:rPr>
          <w:rFonts w:ascii="Times New Roman" w:hAnsi="Times New Roman" w:cs="Times New Roman"/>
          <w:sz w:val="28"/>
          <w:szCs w:val="28"/>
        </w:rPr>
        <w:t>двадцатого</w:t>
      </w:r>
      <w:r w:rsidR="00966748">
        <w:rPr>
          <w:rFonts w:ascii="Times New Roman" w:hAnsi="Times New Roman" w:cs="Times New Roman"/>
          <w:sz w:val="28"/>
          <w:szCs w:val="28"/>
        </w:rPr>
        <w:t xml:space="preserve"> пункта 2</w:t>
      </w:r>
      <w:r w:rsidR="00B44D41">
        <w:rPr>
          <w:rFonts w:ascii="Times New Roman" w:hAnsi="Times New Roman" w:cs="Times New Roman"/>
          <w:sz w:val="28"/>
          <w:szCs w:val="28"/>
        </w:rPr>
        <w:t xml:space="preserve"> и пункта 3</w:t>
      </w:r>
      <w:r w:rsidR="00966748">
        <w:rPr>
          <w:rFonts w:ascii="Times New Roman" w:hAnsi="Times New Roman" w:cs="Times New Roman"/>
          <w:sz w:val="28"/>
          <w:szCs w:val="28"/>
        </w:rPr>
        <w:t xml:space="preserve"> </w:t>
      </w:r>
      <w:r w:rsidR="00724E0E">
        <w:rPr>
          <w:rFonts w:ascii="Times New Roman" w:hAnsi="Times New Roman" w:cs="Times New Roman"/>
          <w:sz w:val="28"/>
          <w:szCs w:val="28"/>
        </w:rPr>
        <w:t>настоящего постановления распространяется на</w:t>
      </w:r>
      <w:r w:rsidR="00966748">
        <w:rPr>
          <w:rFonts w:ascii="Times New Roman" w:hAnsi="Times New Roman" w:cs="Times New Roman"/>
          <w:sz w:val="28"/>
          <w:szCs w:val="28"/>
        </w:rPr>
        <w:t xml:space="preserve"> правоотношения, возникшие с 1 </w:t>
      </w:r>
      <w:proofErr w:type="gramStart"/>
      <w:r w:rsidR="00966748">
        <w:rPr>
          <w:rFonts w:ascii="Times New Roman" w:hAnsi="Times New Roman" w:cs="Times New Roman"/>
          <w:sz w:val="28"/>
          <w:szCs w:val="28"/>
        </w:rPr>
        <w:t xml:space="preserve">апреля </w:t>
      </w:r>
      <w:r w:rsidR="00724E0E">
        <w:rPr>
          <w:rFonts w:ascii="Times New Roman" w:hAnsi="Times New Roman" w:cs="Times New Roman"/>
          <w:sz w:val="28"/>
          <w:szCs w:val="28"/>
        </w:rPr>
        <w:t xml:space="preserve"> 2021</w:t>
      </w:r>
      <w:proofErr w:type="gramEnd"/>
      <w:r w:rsidR="00724E0E">
        <w:rPr>
          <w:rFonts w:ascii="Times New Roman" w:hAnsi="Times New Roman" w:cs="Times New Roman"/>
          <w:sz w:val="28"/>
          <w:szCs w:val="28"/>
        </w:rPr>
        <w:t xml:space="preserve"> года.</w:t>
      </w:r>
    </w:p>
    <w:p w:rsidR="0099204E" w:rsidRDefault="0099204E" w:rsidP="0099204E">
      <w:pPr>
        <w:autoSpaceDE w:val="0"/>
        <w:autoSpaceDN w:val="0"/>
        <w:adjustRightInd w:val="0"/>
        <w:spacing w:after="0" w:line="240" w:lineRule="auto"/>
        <w:ind w:firstLine="708"/>
        <w:jc w:val="both"/>
        <w:rPr>
          <w:rFonts w:ascii="Times New Roman" w:hAnsi="Times New Roman" w:cs="Times New Roman"/>
          <w:b/>
          <w:sz w:val="28"/>
          <w:szCs w:val="28"/>
        </w:rPr>
      </w:pPr>
    </w:p>
    <w:p w:rsidR="00B5007F" w:rsidRPr="00630464" w:rsidRDefault="00B5007F" w:rsidP="0063046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630464">
        <w:rPr>
          <w:rFonts w:ascii="Times New Roman" w:eastAsia="Times New Roman" w:hAnsi="Times New Roman" w:cs="Times New Roman"/>
          <w:sz w:val="28"/>
          <w:szCs w:val="28"/>
        </w:rPr>
        <w:t>Премьер-министр</w:t>
      </w:r>
    </w:p>
    <w:p w:rsidR="00EE1AE5" w:rsidRPr="00717A3E" w:rsidRDefault="004C4832" w:rsidP="00A4001D">
      <w:pPr>
        <w:widowControl w:val="0"/>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xml:space="preserve">Республики Татарстан </w:t>
      </w:r>
    </w:p>
    <w:sectPr w:rsidR="00EE1AE5" w:rsidRPr="00717A3E" w:rsidSect="00A4001D">
      <w:headerReference w:type="even" r:id="rId84"/>
      <w:headerReference w:type="default" r:id="rId85"/>
      <w:footerReference w:type="even" r:id="rId86"/>
      <w:footerReference w:type="default" r:id="rId87"/>
      <w:headerReference w:type="first" r:id="rId88"/>
      <w:footerReference w:type="first" r:id="rId89"/>
      <w:pgSz w:w="11906" w:h="16838"/>
      <w:pgMar w:top="1134" w:right="567" w:bottom="1134"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347" w:rsidRDefault="00431347" w:rsidP="00431347">
      <w:pPr>
        <w:spacing w:after="0" w:line="240" w:lineRule="auto"/>
      </w:pPr>
      <w:r>
        <w:separator/>
      </w:r>
    </w:p>
  </w:endnote>
  <w:endnote w:type="continuationSeparator" w:id="0">
    <w:p w:rsidR="00431347" w:rsidRDefault="00431347" w:rsidP="0043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47" w:rsidRDefault="00431347">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47" w:rsidRDefault="00431347">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47" w:rsidRDefault="0043134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347" w:rsidRDefault="00431347" w:rsidP="00431347">
      <w:pPr>
        <w:spacing w:after="0" w:line="240" w:lineRule="auto"/>
      </w:pPr>
      <w:r>
        <w:separator/>
      </w:r>
    </w:p>
  </w:footnote>
  <w:footnote w:type="continuationSeparator" w:id="0">
    <w:p w:rsidR="00431347" w:rsidRDefault="00431347" w:rsidP="0043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47" w:rsidRDefault="00431347">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440815"/>
      <w:docPartObj>
        <w:docPartGallery w:val="Page Numbers (Top of Page)"/>
        <w:docPartUnique/>
      </w:docPartObj>
    </w:sdtPr>
    <w:sdtEndPr>
      <w:rPr>
        <w:rFonts w:ascii="Times New Roman" w:hAnsi="Times New Roman" w:cs="Times New Roman"/>
        <w:sz w:val="28"/>
        <w:szCs w:val="28"/>
      </w:rPr>
    </w:sdtEndPr>
    <w:sdtContent>
      <w:p w:rsidR="00431347" w:rsidRDefault="00431347">
        <w:pPr>
          <w:pStyle w:val="a7"/>
          <w:jc w:val="center"/>
        </w:pPr>
      </w:p>
      <w:bookmarkStart w:id="4" w:name="_GoBack"/>
      <w:bookmarkEnd w:id="4"/>
      <w:p w:rsidR="00431347" w:rsidRPr="00431347" w:rsidRDefault="00431347">
        <w:pPr>
          <w:pStyle w:val="a7"/>
          <w:jc w:val="center"/>
          <w:rPr>
            <w:rFonts w:ascii="Times New Roman" w:hAnsi="Times New Roman" w:cs="Times New Roman"/>
            <w:sz w:val="28"/>
            <w:szCs w:val="28"/>
          </w:rPr>
        </w:pPr>
        <w:r w:rsidRPr="00431347">
          <w:rPr>
            <w:rFonts w:ascii="Times New Roman" w:hAnsi="Times New Roman" w:cs="Times New Roman"/>
            <w:sz w:val="28"/>
            <w:szCs w:val="28"/>
          </w:rPr>
          <w:fldChar w:fldCharType="begin"/>
        </w:r>
        <w:r w:rsidRPr="00431347">
          <w:rPr>
            <w:rFonts w:ascii="Times New Roman" w:hAnsi="Times New Roman" w:cs="Times New Roman"/>
            <w:sz w:val="28"/>
            <w:szCs w:val="28"/>
          </w:rPr>
          <w:instrText>PAGE   \* MERGEFORMAT</w:instrText>
        </w:r>
        <w:r w:rsidRPr="00431347">
          <w:rPr>
            <w:rFonts w:ascii="Times New Roman" w:hAnsi="Times New Roman" w:cs="Times New Roman"/>
            <w:sz w:val="28"/>
            <w:szCs w:val="28"/>
          </w:rPr>
          <w:fldChar w:fldCharType="separate"/>
        </w:r>
        <w:r w:rsidR="00ED2904">
          <w:rPr>
            <w:rFonts w:ascii="Times New Roman" w:hAnsi="Times New Roman" w:cs="Times New Roman"/>
            <w:noProof/>
            <w:sz w:val="28"/>
            <w:szCs w:val="28"/>
          </w:rPr>
          <w:t>1</w:t>
        </w:r>
        <w:r w:rsidRPr="00431347">
          <w:rPr>
            <w:rFonts w:ascii="Times New Roman" w:hAnsi="Times New Roman" w:cs="Times New Roman"/>
            <w:sz w:val="28"/>
            <w:szCs w:val="28"/>
          </w:rPr>
          <w:fldChar w:fldCharType="end"/>
        </w:r>
      </w:p>
    </w:sdtContent>
  </w:sdt>
  <w:p w:rsidR="00431347" w:rsidRDefault="00431347">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47" w:rsidRDefault="0043134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228D1"/>
    <w:multiLevelType w:val="hybridMultilevel"/>
    <w:tmpl w:val="94228062"/>
    <w:lvl w:ilvl="0" w:tplc="9A9852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2D12955"/>
    <w:multiLevelType w:val="hybridMultilevel"/>
    <w:tmpl w:val="F0823980"/>
    <w:lvl w:ilvl="0" w:tplc="8D78AE1C">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760F696D"/>
    <w:multiLevelType w:val="hybridMultilevel"/>
    <w:tmpl w:val="3294DAFA"/>
    <w:lvl w:ilvl="0" w:tplc="EF485D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D08"/>
    <w:rsid w:val="00001F42"/>
    <w:rsid w:val="00026EF0"/>
    <w:rsid w:val="00036B0E"/>
    <w:rsid w:val="00043B77"/>
    <w:rsid w:val="00044DBB"/>
    <w:rsid w:val="00047617"/>
    <w:rsid w:val="00051464"/>
    <w:rsid w:val="00054319"/>
    <w:rsid w:val="000659AA"/>
    <w:rsid w:val="00093AFA"/>
    <w:rsid w:val="000979B9"/>
    <w:rsid w:val="000A0339"/>
    <w:rsid w:val="000A3970"/>
    <w:rsid w:val="000B11E5"/>
    <w:rsid w:val="000B5FCC"/>
    <w:rsid w:val="000C5384"/>
    <w:rsid w:val="000D5568"/>
    <w:rsid w:val="000F2D9A"/>
    <w:rsid w:val="00121C6E"/>
    <w:rsid w:val="0012268F"/>
    <w:rsid w:val="00126042"/>
    <w:rsid w:val="00127A99"/>
    <w:rsid w:val="00132D15"/>
    <w:rsid w:val="00133931"/>
    <w:rsid w:val="00150DA8"/>
    <w:rsid w:val="001529CE"/>
    <w:rsid w:val="00167852"/>
    <w:rsid w:val="00171D5B"/>
    <w:rsid w:val="00181A3B"/>
    <w:rsid w:val="00194FA5"/>
    <w:rsid w:val="001B6A29"/>
    <w:rsid w:val="001C1753"/>
    <w:rsid w:val="001E597B"/>
    <w:rsid w:val="001E7E77"/>
    <w:rsid w:val="001F5913"/>
    <w:rsid w:val="001F5ADA"/>
    <w:rsid w:val="00204D83"/>
    <w:rsid w:val="0021186D"/>
    <w:rsid w:val="00214AAE"/>
    <w:rsid w:val="0021677A"/>
    <w:rsid w:val="0022036B"/>
    <w:rsid w:val="00227287"/>
    <w:rsid w:val="002371CE"/>
    <w:rsid w:val="00246817"/>
    <w:rsid w:val="00251FC1"/>
    <w:rsid w:val="00264626"/>
    <w:rsid w:val="002647BA"/>
    <w:rsid w:val="0026539A"/>
    <w:rsid w:val="00267576"/>
    <w:rsid w:val="002703D5"/>
    <w:rsid w:val="00272CA3"/>
    <w:rsid w:val="00273D84"/>
    <w:rsid w:val="00274924"/>
    <w:rsid w:val="00281670"/>
    <w:rsid w:val="002967B0"/>
    <w:rsid w:val="002B0E5A"/>
    <w:rsid w:val="002B4082"/>
    <w:rsid w:val="002B6F20"/>
    <w:rsid w:val="002B7BE5"/>
    <w:rsid w:val="002C3483"/>
    <w:rsid w:val="002C41F5"/>
    <w:rsid w:val="002C5A5D"/>
    <w:rsid w:val="002D2961"/>
    <w:rsid w:val="002D3F46"/>
    <w:rsid w:val="002D5EC8"/>
    <w:rsid w:val="002E6A0C"/>
    <w:rsid w:val="002E7AB4"/>
    <w:rsid w:val="002F4F54"/>
    <w:rsid w:val="002F7099"/>
    <w:rsid w:val="00302E45"/>
    <w:rsid w:val="00303638"/>
    <w:rsid w:val="0030502C"/>
    <w:rsid w:val="003151D6"/>
    <w:rsid w:val="00315371"/>
    <w:rsid w:val="003331EA"/>
    <w:rsid w:val="00335E4B"/>
    <w:rsid w:val="00337F64"/>
    <w:rsid w:val="00341CA7"/>
    <w:rsid w:val="00341CE2"/>
    <w:rsid w:val="00354D5F"/>
    <w:rsid w:val="00357D57"/>
    <w:rsid w:val="00372205"/>
    <w:rsid w:val="003808A5"/>
    <w:rsid w:val="003879A5"/>
    <w:rsid w:val="003932E6"/>
    <w:rsid w:val="00395A19"/>
    <w:rsid w:val="003B03D7"/>
    <w:rsid w:val="003B110E"/>
    <w:rsid w:val="003B1F43"/>
    <w:rsid w:val="003B6DC8"/>
    <w:rsid w:val="003C0DE3"/>
    <w:rsid w:val="003C2DCA"/>
    <w:rsid w:val="003E312B"/>
    <w:rsid w:val="003E527F"/>
    <w:rsid w:val="003F21F3"/>
    <w:rsid w:val="004116B2"/>
    <w:rsid w:val="004136F6"/>
    <w:rsid w:val="00426D1A"/>
    <w:rsid w:val="00430C92"/>
    <w:rsid w:val="00431347"/>
    <w:rsid w:val="004340AB"/>
    <w:rsid w:val="004615E5"/>
    <w:rsid w:val="00466EE1"/>
    <w:rsid w:val="0048220B"/>
    <w:rsid w:val="004822DA"/>
    <w:rsid w:val="00484C1D"/>
    <w:rsid w:val="00484F20"/>
    <w:rsid w:val="00485505"/>
    <w:rsid w:val="004861B1"/>
    <w:rsid w:val="00486B36"/>
    <w:rsid w:val="004878D5"/>
    <w:rsid w:val="00495593"/>
    <w:rsid w:val="004A3ACC"/>
    <w:rsid w:val="004A3CCC"/>
    <w:rsid w:val="004C0737"/>
    <w:rsid w:val="004C4832"/>
    <w:rsid w:val="004C7303"/>
    <w:rsid w:val="004D363C"/>
    <w:rsid w:val="004E0ED8"/>
    <w:rsid w:val="004F0A4D"/>
    <w:rsid w:val="004F1B63"/>
    <w:rsid w:val="004F2D6D"/>
    <w:rsid w:val="004F4E46"/>
    <w:rsid w:val="00505D1D"/>
    <w:rsid w:val="005064AD"/>
    <w:rsid w:val="00517507"/>
    <w:rsid w:val="00522E8A"/>
    <w:rsid w:val="005351CD"/>
    <w:rsid w:val="00544C84"/>
    <w:rsid w:val="005543F0"/>
    <w:rsid w:val="005549BF"/>
    <w:rsid w:val="005551DF"/>
    <w:rsid w:val="00561D64"/>
    <w:rsid w:val="00563C51"/>
    <w:rsid w:val="00563E87"/>
    <w:rsid w:val="00571678"/>
    <w:rsid w:val="005721E9"/>
    <w:rsid w:val="00574D83"/>
    <w:rsid w:val="005752C2"/>
    <w:rsid w:val="00575805"/>
    <w:rsid w:val="00575ECC"/>
    <w:rsid w:val="0058538B"/>
    <w:rsid w:val="00592A80"/>
    <w:rsid w:val="00594CE6"/>
    <w:rsid w:val="005A0EA1"/>
    <w:rsid w:val="005A754F"/>
    <w:rsid w:val="005B15D0"/>
    <w:rsid w:val="005B7237"/>
    <w:rsid w:val="005D096B"/>
    <w:rsid w:val="005D1C0A"/>
    <w:rsid w:val="005D5200"/>
    <w:rsid w:val="005E3732"/>
    <w:rsid w:val="005E3D58"/>
    <w:rsid w:val="005F3D1C"/>
    <w:rsid w:val="00601A52"/>
    <w:rsid w:val="00602157"/>
    <w:rsid w:val="00605833"/>
    <w:rsid w:val="00607DD6"/>
    <w:rsid w:val="006110F7"/>
    <w:rsid w:val="00611978"/>
    <w:rsid w:val="00617206"/>
    <w:rsid w:val="00623513"/>
    <w:rsid w:val="00630464"/>
    <w:rsid w:val="00643481"/>
    <w:rsid w:val="006454BC"/>
    <w:rsid w:val="006526D9"/>
    <w:rsid w:val="006571A7"/>
    <w:rsid w:val="00660DBB"/>
    <w:rsid w:val="00661350"/>
    <w:rsid w:val="00665509"/>
    <w:rsid w:val="0066742C"/>
    <w:rsid w:val="00677F79"/>
    <w:rsid w:val="006976DF"/>
    <w:rsid w:val="006A68C6"/>
    <w:rsid w:val="006B0A5B"/>
    <w:rsid w:val="006B23AB"/>
    <w:rsid w:val="006B5503"/>
    <w:rsid w:val="006C197F"/>
    <w:rsid w:val="006C3468"/>
    <w:rsid w:val="006C4BD3"/>
    <w:rsid w:val="006C6021"/>
    <w:rsid w:val="006E1C15"/>
    <w:rsid w:val="007032D3"/>
    <w:rsid w:val="0070376D"/>
    <w:rsid w:val="00707C1B"/>
    <w:rsid w:val="00711D2A"/>
    <w:rsid w:val="007170B3"/>
    <w:rsid w:val="00717A3E"/>
    <w:rsid w:val="00724E0E"/>
    <w:rsid w:val="00724F47"/>
    <w:rsid w:val="007263FB"/>
    <w:rsid w:val="00733E67"/>
    <w:rsid w:val="00747771"/>
    <w:rsid w:val="007529C5"/>
    <w:rsid w:val="00765FAA"/>
    <w:rsid w:val="007765E1"/>
    <w:rsid w:val="00781B72"/>
    <w:rsid w:val="007843ED"/>
    <w:rsid w:val="00785801"/>
    <w:rsid w:val="007A03E3"/>
    <w:rsid w:val="007A11CD"/>
    <w:rsid w:val="007A3A56"/>
    <w:rsid w:val="007A3DE9"/>
    <w:rsid w:val="007A66F6"/>
    <w:rsid w:val="007C04D5"/>
    <w:rsid w:val="007D0519"/>
    <w:rsid w:val="007D2424"/>
    <w:rsid w:val="007D2497"/>
    <w:rsid w:val="007D4F02"/>
    <w:rsid w:val="007F2BD1"/>
    <w:rsid w:val="007F4DD8"/>
    <w:rsid w:val="007F611F"/>
    <w:rsid w:val="00811C27"/>
    <w:rsid w:val="008249B2"/>
    <w:rsid w:val="00837D4C"/>
    <w:rsid w:val="0084493C"/>
    <w:rsid w:val="0085055D"/>
    <w:rsid w:val="00851C43"/>
    <w:rsid w:val="00861E61"/>
    <w:rsid w:val="0086439E"/>
    <w:rsid w:val="0087265C"/>
    <w:rsid w:val="00876EE0"/>
    <w:rsid w:val="008850DE"/>
    <w:rsid w:val="00886467"/>
    <w:rsid w:val="00890E58"/>
    <w:rsid w:val="0089711D"/>
    <w:rsid w:val="008A5D9F"/>
    <w:rsid w:val="008A7FB0"/>
    <w:rsid w:val="008B4274"/>
    <w:rsid w:val="008C4062"/>
    <w:rsid w:val="008D4548"/>
    <w:rsid w:val="008D68E5"/>
    <w:rsid w:val="008F6E32"/>
    <w:rsid w:val="009051EF"/>
    <w:rsid w:val="009075DA"/>
    <w:rsid w:val="00923599"/>
    <w:rsid w:val="009266FE"/>
    <w:rsid w:val="00927461"/>
    <w:rsid w:val="00927617"/>
    <w:rsid w:val="0094314D"/>
    <w:rsid w:val="00954842"/>
    <w:rsid w:val="00961EA5"/>
    <w:rsid w:val="00962E06"/>
    <w:rsid w:val="00966748"/>
    <w:rsid w:val="0097168C"/>
    <w:rsid w:val="00975EDD"/>
    <w:rsid w:val="009909A2"/>
    <w:rsid w:val="00991F07"/>
    <w:rsid w:val="0099204E"/>
    <w:rsid w:val="00996EF8"/>
    <w:rsid w:val="009A5776"/>
    <w:rsid w:val="009A778D"/>
    <w:rsid w:val="009B17E9"/>
    <w:rsid w:val="009B2224"/>
    <w:rsid w:val="009B2967"/>
    <w:rsid w:val="009B51C5"/>
    <w:rsid w:val="009B5CCB"/>
    <w:rsid w:val="009B6705"/>
    <w:rsid w:val="009C05E8"/>
    <w:rsid w:val="009D1AB4"/>
    <w:rsid w:val="009E1F66"/>
    <w:rsid w:val="009E3F52"/>
    <w:rsid w:val="009F18AE"/>
    <w:rsid w:val="009F23D8"/>
    <w:rsid w:val="009F5008"/>
    <w:rsid w:val="00A11D31"/>
    <w:rsid w:val="00A14C3E"/>
    <w:rsid w:val="00A15AF3"/>
    <w:rsid w:val="00A209A8"/>
    <w:rsid w:val="00A22124"/>
    <w:rsid w:val="00A355F2"/>
    <w:rsid w:val="00A4001D"/>
    <w:rsid w:val="00A447D1"/>
    <w:rsid w:val="00A469C1"/>
    <w:rsid w:val="00A531C6"/>
    <w:rsid w:val="00A53FED"/>
    <w:rsid w:val="00A554B4"/>
    <w:rsid w:val="00A557CB"/>
    <w:rsid w:val="00A63465"/>
    <w:rsid w:val="00A64254"/>
    <w:rsid w:val="00A65EA2"/>
    <w:rsid w:val="00A71DEE"/>
    <w:rsid w:val="00A86DC2"/>
    <w:rsid w:val="00A94112"/>
    <w:rsid w:val="00AA0F21"/>
    <w:rsid w:val="00AA2FE6"/>
    <w:rsid w:val="00AB41C4"/>
    <w:rsid w:val="00AB5133"/>
    <w:rsid w:val="00AC7773"/>
    <w:rsid w:val="00AD14F9"/>
    <w:rsid w:val="00AD7888"/>
    <w:rsid w:val="00AE75CC"/>
    <w:rsid w:val="00AF481D"/>
    <w:rsid w:val="00B00E39"/>
    <w:rsid w:val="00B1069B"/>
    <w:rsid w:val="00B111E9"/>
    <w:rsid w:val="00B16453"/>
    <w:rsid w:val="00B20986"/>
    <w:rsid w:val="00B20DE4"/>
    <w:rsid w:val="00B254AC"/>
    <w:rsid w:val="00B43206"/>
    <w:rsid w:val="00B44633"/>
    <w:rsid w:val="00B44D41"/>
    <w:rsid w:val="00B45952"/>
    <w:rsid w:val="00B46E58"/>
    <w:rsid w:val="00B5007F"/>
    <w:rsid w:val="00B57FA3"/>
    <w:rsid w:val="00B67600"/>
    <w:rsid w:val="00B71252"/>
    <w:rsid w:val="00B73140"/>
    <w:rsid w:val="00B85CA5"/>
    <w:rsid w:val="00B93DE0"/>
    <w:rsid w:val="00BA1029"/>
    <w:rsid w:val="00BA3BDD"/>
    <w:rsid w:val="00BA4942"/>
    <w:rsid w:val="00BB1575"/>
    <w:rsid w:val="00BB64B6"/>
    <w:rsid w:val="00BB73B4"/>
    <w:rsid w:val="00BC63C7"/>
    <w:rsid w:val="00BD04D9"/>
    <w:rsid w:val="00BD2841"/>
    <w:rsid w:val="00BD4199"/>
    <w:rsid w:val="00BD6472"/>
    <w:rsid w:val="00BD7534"/>
    <w:rsid w:val="00BE11F6"/>
    <w:rsid w:val="00BE35ED"/>
    <w:rsid w:val="00BE5DC9"/>
    <w:rsid w:val="00BF7217"/>
    <w:rsid w:val="00C07980"/>
    <w:rsid w:val="00C15F6F"/>
    <w:rsid w:val="00C208C8"/>
    <w:rsid w:val="00C33761"/>
    <w:rsid w:val="00C47409"/>
    <w:rsid w:val="00C51C42"/>
    <w:rsid w:val="00C52F28"/>
    <w:rsid w:val="00C53F53"/>
    <w:rsid w:val="00C62F21"/>
    <w:rsid w:val="00C663CD"/>
    <w:rsid w:val="00C91AC2"/>
    <w:rsid w:val="00CA4E3E"/>
    <w:rsid w:val="00CD4E75"/>
    <w:rsid w:val="00CD7F98"/>
    <w:rsid w:val="00CE0D08"/>
    <w:rsid w:val="00CE1014"/>
    <w:rsid w:val="00CE1436"/>
    <w:rsid w:val="00CE6126"/>
    <w:rsid w:val="00CF4B14"/>
    <w:rsid w:val="00D030DE"/>
    <w:rsid w:val="00D0428D"/>
    <w:rsid w:val="00D15759"/>
    <w:rsid w:val="00D25948"/>
    <w:rsid w:val="00D3002E"/>
    <w:rsid w:val="00D318E5"/>
    <w:rsid w:val="00D37BD0"/>
    <w:rsid w:val="00D55C1C"/>
    <w:rsid w:val="00D7097E"/>
    <w:rsid w:val="00D779D7"/>
    <w:rsid w:val="00D83668"/>
    <w:rsid w:val="00D90705"/>
    <w:rsid w:val="00DA145D"/>
    <w:rsid w:val="00DA2A17"/>
    <w:rsid w:val="00DA4176"/>
    <w:rsid w:val="00DC2AA4"/>
    <w:rsid w:val="00DC6FE4"/>
    <w:rsid w:val="00DD1C38"/>
    <w:rsid w:val="00E04A0B"/>
    <w:rsid w:val="00E1035C"/>
    <w:rsid w:val="00E131A0"/>
    <w:rsid w:val="00E24FEB"/>
    <w:rsid w:val="00E3233F"/>
    <w:rsid w:val="00E34C94"/>
    <w:rsid w:val="00E3775D"/>
    <w:rsid w:val="00E50EA3"/>
    <w:rsid w:val="00E72847"/>
    <w:rsid w:val="00E95938"/>
    <w:rsid w:val="00EB1F0D"/>
    <w:rsid w:val="00EB2F6A"/>
    <w:rsid w:val="00EB737B"/>
    <w:rsid w:val="00EC3FBC"/>
    <w:rsid w:val="00ED2904"/>
    <w:rsid w:val="00ED32CE"/>
    <w:rsid w:val="00ED537B"/>
    <w:rsid w:val="00ED564B"/>
    <w:rsid w:val="00ED6104"/>
    <w:rsid w:val="00ED7C98"/>
    <w:rsid w:val="00EE1AE5"/>
    <w:rsid w:val="00EE5B49"/>
    <w:rsid w:val="00EF14CE"/>
    <w:rsid w:val="00F012FF"/>
    <w:rsid w:val="00F16492"/>
    <w:rsid w:val="00F17831"/>
    <w:rsid w:val="00F24AFA"/>
    <w:rsid w:val="00F32496"/>
    <w:rsid w:val="00F36B2F"/>
    <w:rsid w:val="00F42612"/>
    <w:rsid w:val="00F45DF4"/>
    <w:rsid w:val="00F50C83"/>
    <w:rsid w:val="00F54F00"/>
    <w:rsid w:val="00F62C7B"/>
    <w:rsid w:val="00F63FD9"/>
    <w:rsid w:val="00F648FF"/>
    <w:rsid w:val="00F73F60"/>
    <w:rsid w:val="00F869FE"/>
    <w:rsid w:val="00FA6728"/>
    <w:rsid w:val="00FA7037"/>
    <w:rsid w:val="00FA7198"/>
    <w:rsid w:val="00FB638C"/>
    <w:rsid w:val="00FC14CA"/>
    <w:rsid w:val="00FC507C"/>
    <w:rsid w:val="00FF4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EE2E5"/>
  <w15:docId w15:val="{5502F997-62AD-4A6D-89B8-6037E85C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007F"/>
    <w:pPr>
      <w:autoSpaceDE w:val="0"/>
      <w:autoSpaceDN w:val="0"/>
      <w:adjustRightInd w:val="0"/>
      <w:spacing w:after="0" w:line="240" w:lineRule="auto"/>
    </w:pPr>
    <w:rPr>
      <w:rFonts w:ascii="Times New Roman" w:eastAsiaTheme="minorEastAsia" w:hAnsi="Times New Roman" w:cs="Times New Roman"/>
      <w:sz w:val="28"/>
      <w:szCs w:val="28"/>
      <w:lang w:eastAsia="ru-RU"/>
    </w:rPr>
  </w:style>
  <w:style w:type="table" w:styleId="a3">
    <w:name w:val="Table Grid"/>
    <w:basedOn w:val="a1"/>
    <w:uiPriority w:val="59"/>
    <w:rsid w:val="00B500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5E4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35E4B"/>
    <w:rPr>
      <w:rFonts w:ascii="Segoe UI" w:hAnsi="Segoe UI" w:cs="Segoe UI"/>
      <w:sz w:val="18"/>
      <w:szCs w:val="18"/>
    </w:rPr>
  </w:style>
  <w:style w:type="paragraph" w:styleId="a6">
    <w:name w:val="List Paragraph"/>
    <w:basedOn w:val="a"/>
    <w:uiPriority w:val="34"/>
    <w:qFormat/>
    <w:rsid w:val="00522E8A"/>
    <w:pPr>
      <w:ind w:left="720"/>
      <w:contextualSpacing/>
    </w:pPr>
  </w:style>
  <w:style w:type="paragraph" w:customStyle="1" w:styleId="ConsPlusTitle">
    <w:name w:val="ConsPlusTitle"/>
    <w:rsid w:val="006976DF"/>
    <w:pPr>
      <w:widowControl w:val="0"/>
      <w:autoSpaceDE w:val="0"/>
      <w:autoSpaceDN w:val="0"/>
      <w:spacing w:after="0" w:line="240" w:lineRule="auto"/>
    </w:pPr>
    <w:rPr>
      <w:rFonts w:ascii="Calibri" w:eastAsia="Times New Roman" w:hAnsi="Calibri" w:cs="Calibri"/>
      <w:b/>
      <w:szCs w:val="20"/>
      <w:lang w:eastAsia="ru-RU"/>
    </w:rPr>
  </w:style>
  <w:style w:type="paragraph" w:styleId="a7">
    <w:name w:val="header"/>
    <w:basedOn w:val="a"/>
    <w:link w:val="a8"/>
    <w:uiPriority w:val="99"/>
    <w:unhideWhenUsed/>
    <w:rsid w:val="0043134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31347"/>
  </w:style>
  <w:style w:type="paragraph" w:styleId="a9">
    <w:name w:val="footer"/>
    <w:basedOn w:val="a"/>
    <w:link w:val="aa"/>
    <w:uiPriority w:val="99"/>
    <w:unhideWhenUsed/>
    <w:rsid w:val="0043134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1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73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EDBCAD54F8BCDF71839186E19DC655578AF261ECDD7F0C9F13DD892E49A45E7B245FD0A878E1384F7B30DE0E7A109B5A9F447682CA7517D08EC106744P9K" TargetMode="External"/><Relationship Id="rId21" Type="http://schemas.openxmlformats.org/officeDocument/2006/relationships/hyperlink" Target="consultantplus://offline/ref=EEDBCAD54F8BCDF71839186E19DC655578AF261EC5D7F3CEF5338598ECC349E5B54AA21D80C71F85F7B30DE5E9FE0CA0B8AC4B603BB9526014EE1246P4K" TargetMode="External"/><Relationship Id="rId42" Type="http://schemas.openxmlformats.org/officeDocument/2006/relationships/hyperlink" Target="consultantplus://offline/ref=B69364F299FEBB1355F22212BB5CC919AA87C1EAB7DAD152F3D71D2C7D4BAC910AC441756BEECA95ABBDC5CEF8FB365CFBE3VFN" TargetMode="External"/><Relationship Id="rId47" Type="http://schemas.openxmlformats.org/officeDocument/2006/relationships/hyperlink" Target="consultantplus://offline/ref=66C0F15DDE39F944B66AB663D68C06C32EC5E5F96EEED177AE83B2DD87B44A507D67DAC600D83944107BFF36DDF096CD0BC37FD90AFCC95F4A134854UCCBN" TargetMode="External"/><Relationship Id="rId63" Type="http://schemas.openxmlformats.org/officeDocument/2006/relationships/hyperlink" Target="consultantplus://offline/ref=B69364F299FEBB1355F23C1FAD309412AA8B9FE5B6DDDC00A8861B7B221BAAC458841F2C3AAF8198AFA6D9CEFEEEV4N" TargetMode="External"/><Relationship Id="rId68" Type="http://schemas.openxmlformats.org/officeDocument/2006/relationships/hyperlink" Target="consultantplus://offline/ref=B69364F299FEBB1355F23C1FAD309412AA8B9FE5B6DDDC00A8861B7B221BAAC458841F2C3AAF8198AFA6D9CEFEEEV4N"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hyperlink" Target="consultantplus://offline/ref=EEDBCAD54F8BCDF71839186E19DC655578AF261ECAD3F4CEF8338598ECC349E5B54AA21D80C71F85F7B30DE5E9FE0CA0B8AC4B603BB9526014EE1246P4K" TargetMode="External"/><Relationship Id="rId11" Type="http://schemas.openxmlformats.org/officeDocument/2006/relationships/hyperlink" Target="consultantplus://offline/ref=EEDBCAD54F8BCDF71839186E19DC655578AF261ECED3FBCAF2338598ECC349E5B54AA21D80C71F85F7B30DE5E9FE0CA0B8AC4B603BB9526014EE1246P4K" TargetMode="External"/><Relationship Id="rId32" Type="http://schemas.openxmlformats.org/officeDocument/2006/relationships/hyperlink" Target="consultantplus://offline/ref=EEDBCAD54F8BCDF71839186E19DC655578AF261ECDD5F4C6F83AD892E49A45E7B245FD0A878E1384F7B30DE3EBA109B5A9F447682CA7517D08EC106744P9K" TargetMode="External"/><Relationship Id="rId37" Type="http://schemas.openxmlformats.org/officeDocument/2006/relationships/hyperlink" Target="consultantplus://offline/ref=EEDBCAD54F8BCDF71839186E19DC655578AF261ECDD3F0CAF239D892E49A45E7B245FD0A878E1384F7B30DE0E7A109B5A9F447682CA7517D08EC106744P9K" TargetMode="External"/><Relationship Id="rId53" Type="http://schemas.openxmlformats.org/officeDocument/2006/relationships/hyperlink" Target="consultantplus://offline/ref=C4B910CA5D096C4563EEB40463C27B7A01966152FA0F3EA6A5C856596D92B00C6AD8310A08C8B49F4414D82338D9BF886B0217C836D7A82D390F44B9f320J" TargetMode="External"/><Relationship Id="rId58" Type="http://schemas.openxmlformats.org/officeDocument/2006/relationships/hyperlink" Target="consultantplus://offline/ref=B69364F299FEBB1355F23C1FAD309412AA8B98E0B2DCDC00A8861B7B221BAAC458841F2C3AAF8198AFA6D9CEFEEEV4N" TargetMode="External"/><Relationship Id="rId74" Type="http://schemas.openxmlformats.org/officeDocument/2006/relationships/hyperlink" Target="consultantplus://offline/ref=11BEEE0EC7DD04435449D3920FDEAACF070341500E5C7B6E8000BEE39B048B7624EF46C3214584B490F5C2B904CAB2115BFFE75D001B258Dx9aFH" TargetMode="External"/><Relationship Id="rId79" Type="http://schemas.openxmlformats.org/officeDocument/2006/relationships/hyperlink" Target="consultantplus://offline/ref=DF0C6E24F7E1FE4711AD01F105DF72C1E4E1D3AA20DB6104A7452D11C43A74B93AE5DEFC0CD33407CB366A5B4BD2E0CCF0EE8891322D4DE8584A94A7gDNCN"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consultantplus://offline/ref=EEDBCAD54F8BCDF71839186E19DC655578AF261ECAD0F3CDF0338598ECC349E5B54AA21D80C71F85F7B30DE5E9FE0CA0B8AC4B603BB9526014EE1246P4K" TargetMode="External"/><Relationship Id="rId22" Type="http://schemas.openxmlformats.org/officeDocument/2006/relationships/hyperlink" Target="consultantplus://offline/ref=EEDBCAD54F8BCDF71839186E19DC655578AF261EC5D2FBC8F3338598ECC349E5B54AA21D80C71F85F7B30DE5E9FE0CA0B8AC4B603BB9526014EE1246P4K" TargetMode="External"/><Relationship Id="rId27" Type="http://schemas.openxmlformats.org/officeDocument/2006/relationships/hyperlink" Target="consultantplus://offline/ref=EEDBCAD54F8BCDF71839186E19DC655578AF261ECDD7F4CFF33BD892E49A45E7B245FD0A878E1384F7B30DE0E7A109B5A9F447682CA7517D08EC106744P9K" TargetMode="External"/><Relationship Id="rId30" Type="http://schemas.openxmlformats.org/officeDocument/2006/relationships/hyperlink" Target="consultantplus://offline/ref=EEDBCAD54F8BCDF71839186E19DC655578AF261ECDD4F2C6F439D892E49A45E7B245FD0A878E1384F7B30DE0E7A109B5A9F447682CA7517D08EC106744P9K" TargetMode="External"/><Relationship Id="rId35" Type="http://schemas.openxmlformats.org/officeDocument/2006/relationships/hyperlink" Target="consultantplus://offline/ref=EEDBCAD54F8BCDF71839186E19DC655578AF261ECDD2FBCDF33FD892E49A45E7B245FD0A878E1384F7B30DE0E7A109B5A9F447682CA7517D08EC106744P9K" TargetMode="External"/><Relationship Id="rId43" Type="http://schemas.openxmlformats.org/officeDocument/2006/relationships/hyperlink" Target="consultantplus://offline/ref=B69364F299FEBB1355F23C1FAD309412AA8B98E0B2DCDC00A8861B7B221BAAC458841F2C3AAF8198AFA6D9CEFEEEV4N" TargetMode="External"/><Relationship Id="rId48" Type="http://schemas.openxmlformats.org/officeDocument/2006/relationships/hyperlink" Target="consultantplus://offline/ref=CD83C2F0475F93000C1022274F8FFCD044190307D952A1967C05B8674077CEFEA7727D0466CAE1D5A8FC6F4A388CE1D6B11B801A637863A9B043F5ED04e3H" TargetMode="External"/><Relationship Id="rId56" Type="http://schemas.openxmlformats.org/officeDocument/2006/relationships/hyperlink" Target="consultantplus://offline/ref=B69364F299FEBB1355F23C1FAD309412AA8B9EE0B2DBDC00A8861B7B221BAAC458841F2C3AAF8198AFA6D9CEFEEEV4N" TargetMode="External"/><Relationship Id="rId64" Type="http://schemas.openxmlformats.org/officeDocument/2006/relationships/hyperlink" Target="consultantplus://offline/ref=B69364F299FEBB1355F23C1FAD309412AA8B9EE0B2DBDC00A8861B7B221BAAC458841F2C3AAF8198AFA6D9CEFEEEV4N" TargetMode="External"/><Relationship Id="rId69" Type="http://schemas.openxmlformats.org/officeDocument/2006/relationships/hyperlink" Target="consultantplus://offline/ref=B69364F299FEBB1355F23C1FAD309412AA8B9EE0B2DBDC00A8861B7B221BAAC458841F2C3AAF8198AFA6D9CEFEEEV4N" TargetMode="External"/><Relationship Id="rId77" Type="http://schemas.openxmlformats.org/officeDocument/2006/relationships/hyperlink" Target="consultantplus://offline/ref=DF0C6E24F7E1FE4711AD01F105DF72C1E4E1D3AA20DA6708AB4B2D11C43A74B93AE5DEFC0CD33407CB366B594DD2E0CCF0EE8891322D4DE8584A94A7gDNCN" TargetMode="External"/><Relationship Id="rId8" Type="http://schemas.openxmlformats.org/officeDocument/2006/relationships/hyperlink" Target="consultantplus://offline/ref=49A3C0C2A6BEAAB7F8E5AB21FA5F3B39E90D5588E6CF53AEE49F29A7A03EB5095073119D80E4F412522505FB376DC3BA3D1644FFCA89DD2FE2615650uE46M" TargetMode="External"/><Relationship Id="rId51" Type="http://schemas.openxmlformats.org/officeDocument/2006/relationships/hyperlink" Target="consultantplus://offline/ref=B69364F299FEBB1355F23C1FAD309412AA8B9EEEB4DBDC00A8861B7B221BAAC44A8447203AAB9D90ACB38F9FB8B0395CFC20A4B605BA4CF5E4VCN" TargetMode="External"/><Relationship Id="rId72" Type="http://schemas.openxmlformats.org/officeDocument/2006/relationships/hyperlink" Target="consultantplus://offline/ref=11BEEE0EC7DD04435449D3920FDEAACF070341500E5C7B6E8000BEE39B048B7624EF46C3214584B497F5C2B904CAB2115BFFE75D001B258Dx9aFH" TargetMode="External"/><Relationship Id="rId80" Type="http://schemas.openxmlformats.org/officeDocument/2006/relationships/hyperlink" Target="consultantplus://offline/ref=66C0F15DDE39F944B66AB663D68C06C32EC5E5F96EEED177AE83B2DD87B44A507D67DAC600D83944107BFF36DDF096CD0BC37FD90AFCC95F4A134854UCCBN" TargetMode="External"/><Relationship Id="rId85"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consultantplus://offline/ref=EEDBCAD54F8BCDF71839186E19DC655578AF261ECEDFF3CCF9338598ECC349E5B54AA21D80C71F85F7B30DE5E9FE0CA0B8AC4B603BB9526014EE1246P4K" TargetMode="External"/><Relationship Id="rId17" Type="http://schemas.openxmlformats.org/officeDocument/2006/relationships/hyperlink" Target="consultantplus://offline/ref=EEDBCAD54F8BCDF71839186E19DC655578AF261ECADEF0CDF6338598ECC349E5B54AA21D80C71F85F7B30DE5E9FE0CA0B8AC4B603BB9526014EE1246P4K" TargetMode="External"/><Relationship Id="rId25" Type="http://schemas.openxmlformats.org/officeDocument/2006/relationships/hyperlink" Target="consultantplus://offline/ref=EEDBCAD54F8BCDF71839186E19DC655578AF261ECDD3F0C7F23ED892E49A45E7B245FD0A878E1384F7B30DE0E4A109B5A9F447682CA7517D08EC106744P9K" TargetMode="External"/><Relationship Id="rId33" Type="http://schemas.openxmlformats.org/officeDocument/2006/relationships/hyperlink" Target="consultantplus://offline/ref=EEDBCAD54F8BCDF71839186E19DC655578AF261ECDD2F2C6F33AD892E49A45E7B245FD0A878E1384F7B30DE0E7A109B5A9F447682CA7517D08EC106744P9K" TargetMode="External"/><Relationship Id="rId38" Type="http://schemas.openxmlformats.org/officeDocument/2006/relationships/hyperlink" Target="consultantplus://offline/ref=EEDBCAD54F8BCDF71839186E19DC655578AF261ECDD3F1CBF83FD892E49A45E7B245FD0A878E1384F7B30DE0E7A109B5A9F447682CA7517D08EC106744P9K" TargetMode="External"/><Relationship Id="rId46" Type="http://schemas.openxmlformats.org/officeDocument/2006/relationships/hyperlink" Target="consultantplus://offline/ref=CD83C2F0475F93000C1022274F8FFCD044190307D952A1967C05B8674077CEFEA7727D0466CAE1D5A8FC6F4B3F8CE1D6B11B801A637863A9B043F5ED04e3H" TargetMode="External"/><Relationship Id="rId59" Type="http://schemas.openxmlformats.org/officeDocument/2006/relationships/hyperlink" Target="consultantplus://offline/ref=B69364F299FEBB1355F23C1FAD309412AA8B9FE5B6DDDC00A8861B7B221BAAC458841F2C3AAF8198AFA6D9CEFEEEV4N" TargetMode="External"/><Relationship Id="rId67" Type="http://schemas.openxmlformats.org/officeDocument/2006/relationships/hyperlink" Target="consultantplus://offline/ref=B69364F299FEBB1355F23C1FAD309412AA8B98E0B2DCDC00A8861B7B221BAAC458841F2C3AAF8198AFA6D9CEFEEEV4N" TargetMode="External"/><Relationship Id="rId20" Type="http://schemas.openxmlformats.org/officeDocument/2006/relationships/hyperlink" Target="consultantplus://offline/ref=EEDBCAD54F8BCDF71839186E19DC655578AF261EC4D5F5CEF4338598ECC349E5B54AA21D80C71F85F7B30DE5E9FE0CA0B8AC4B603BB9526014EE1246P4K" TargetMode="External"/><Relationship Id="rId41" Type="http://schemas.openxmlformats.org/officeDocument/2006/relationships/hyperlink" Target="consultantplus://offline/ref=B69364F299FEBB1355F23C1FAD309412AA8B9EE0B2DBDC00A8861B7B221BAAC458841F2C3AAF8198AFA6D9CEFEEEV4N" TargetMode="External"/><Relationship Id="rId54" Type="http://schemas.openxmlformats.org/officeDocument/2006/relationships/hyperlink" Target="consultantplus://offline/ref=B69364F299FEBB1355F23C1FAD309412AA8B98E0B2DCDC00A8861B7B221BAAC458841F2C3AAF8198AFA6D9CEFEEEV4N" TargetMode="External"/><Relationship Id="rId62" Type="http://schemas.openxmlformats.org/officeDocument/2006/relationships/hyperlink" Target="consultantplus://offline/ref=B69364F299FEBB1355F23C1FAD309412AA8B98E0B2DCDC00A8861B7B221BAAC458841F2C3AAF8198AFA6D9CEFEEEV4N" TargetMode="External"/><Relationship Id="rId70" Type="http://schemas.openxmlformats.org/officeDocument/2006/relationships/hyperlink" Target="consultantplus://offline/ref=66C0F15DDE39F944B66AB663D68C06C32EC5E5F96EEED177AE83B2DD87B44A507D67DAC600D83944107BFF36DDF096CD0BC37FD90AFCC95F4A134854UCCBN" TargetMode="External"/><Relationship Id="rId75" Type="http://schemas.openxmlformats.org/officeDocument/2006/relationships/hyperlink" Target="consultantplus://offline/ref=A36928078EA3316DB587A3139B5A10471C605A15E05953ED24F09664F192B2B154A38C7CF472012FF23A5A778FE058852CD1E808FA56C6FA2BC366D1E7TCN" TargetMode="External"/><Relationship Id="rId83" Type="http://schemas.openxmlformats.org/officeDocument/2006/relationships/hyperlink" Target="consultantplus://offline/ref=5DDB1806B85ED9258AE9A14108DC4CD35D4F89075B62A749B12DEA2F8CEB81E333162A3E334D1387DC8C41CD167CB60BAE7C097F24F6387FD2A86F47a9YFJ"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EEDBCAD54F8BCDF71839186E19DC655578AF261ECAD7FAC7F3338598ECC349E5B54AA21D80C71F85F7B30DE5E9FE0CA0B8AC4B603BB9526014EE1246P4K" TargetMode="External"/><Relationship Id="rId23" Type="http://schemas.openxmlformats.org/officeDocument/2006/relationships/hyperlink" Target="consultantplus://offline/ref=EEDBCAD54F8BCDF71839186E19DC655578AF261ECDD6F2C6F73FD892E49A45E7B245FD0A878E1384F7B30DE0E7A109B5A9F447682CA7517D08EC106744P9K" TargetMode="External"/><Relationship Id="rId28" Type="http://schemas.openxmlformats.org/officeDocument/2006/relationships/hyperlink" Target="consultantplus://offline/ref=EEDBCAD54F8BCDF71839186E19DC655578AF261ECDD4F3CFF53ED892E49A45E7B245FD0A878E1384F7B30DE0E7A109B5A9F447682CA7517D08EC106744P9K" TargetMode="External"/><Relationship Id="rId36" Type="http://schemas.openxmlformats.org/officeDocument/2006/relationships/hyperlink" Target="consultantplus://offline/ref=EEDBCAD54F8BCDF71839186E19DC655578AF261ECDD2FAC6F83DD892E49A45E7B245FD0A878E1384F7B30DE0E7A109B5A9F447682CA7517D08EC106744P9K" TargetMode="External"/><Relationship Id="rId49" Type="http://schemas.openxmlformats.org/officeDocument/2006/relationships/hyperlink" Target="consultantplus://offline/ref=B69364F299FEBB1355F22212BB5CC919AA87C1EAB7DAD052F6D41D2C7D4BAC910AC4417579EE9299ABB8DAC6FFEE600DBD6BA9B21EA64CF35367470EE7VCN" TargetMode="External"/><Relationship Id="rId57" Type="http://schemas.openxmlformats.org/officeDocument/2006/relationships/hyperlink" Target="consultantplus://offline/ref=B69364F299FEBB1355F22212BB5CC919AA87C1EAB7DAD152F3D71D2C7D4BAC910AC441756BEECA95ABBDC5CEF8FB365CFBE3VFN" TargetMode="External"/><Relationship Id="rId10" Type="http://schemas.openxmlformats.org/officeDocument/2006/relationships/hyperlink" Target="consultantplus://offline/ref=EEDBCAD54F8BCDF71839186E19DC655578AF261ECED5F3CEF9338598ECC349E5B54AA21D80C71F85F7B30DE5E9FE0CA0B8AC4B603BB9526014EE1246P4K" TargetMode="External"/><Relationship Id="rId31" Type="http://schemas.openxmlformats.org/officeDocument/2006/relationships/hyperlink" Target="consultantplus://offline/ref=EEDBCAD54F8BCDF71839186E19DC655578AF261ECDD5F6CBF63DD892E49A45E7B245FD0A878E1384F7B30DE0E7A109B5A9F447682CA7517D08EC106744P9K" TargetMode="External"/><Relationship Id="rId44" Type="http://schemas.openxmlformats.org/officeDocument/2006/relationships/hyperlink" Target="consultantplus://offline/ref=B69364F299FEBB1355F23C1FAD309412AA8B9FE5B6DDDC00A8861B7B221BAAC458841F2C3AAF8198AFA6D9CEFEEEV4N" TargetMode="External"/><Relationship Id="rId52" Type="http://schemas.openxmlformats.org/officeDocument/2006/relationships/hyperlink" Target="consultantplus://offline/ref=B69364F299FEBB1355F23C1FAD309412AA8B9EEEB4DBDC00A8861B7B221BAAC44A8447203AAB9D90ACB38F9FB8B0395CFC20A4B605BA4CF5E4VCN" TargetMode="External"/><Relationship Id="rId60" Type="http://schemas.openxmlformats.org/officeDocument/2006/relationships/hyperlink" Target="consultantplus://offline/ref=B69364F299FEBB1355F23C1FAD309412AA8B9EE0B2DBDC00A8861B7B221BAAC458841F2C3AAF8198AFA6D9CEFEEEV4N" TargetMode="External"/><Relationship Id="rId65" Type="http://schemas.openxmlformats.org/officeDocument/2006/relationships/hyperlink" Target="consultantplus://offline/ref=B69364F299FEBB1355F22212BB5CC919AA87C1EAB7DADE56F4D61D2C7D4BAC910AC4417579EE929CACB38F9FB8B0395CFC20A4B605BA4CF5E4VCN" TargetMode="External"/><Relationship Id="rId73" Type="http://schemas.openxmlformats.org/officeDocument/2006/relationships/hyperlink" Target="consultantplus://offline/ref=11BEEE0EC7DD04435449D3920FDEAACF070341500E5C7B6E8000BEE39B048B7624EF46C3214584B491F5C2B904CAB2115BFFE75D001B258Dx9aFH" TargetMode="External"/><Relationship Id="rId78" Type="http://schemas.openxmlformats.org/officeDocument/2006/relationships/hyperlink" Target="consultantplus://offline/ref=DF0C6E24F7E1FE4711AD01F105DF72C1E4E1D3AA20DA6B02AC452D11C43A74B93AE5DEFC0CD33407CB366B5840D2E0CCF0EE8891322D4DE8584A94A7gDNCN" TargetMode="External"/><Relationship Id="rId81" Type="http://schemas.openxmlformats.org/officeDocument/2006/relationships/hyperlink" Target="consultantplus://offline/ref=CD83C2F0475F93000C1022274F8FFCD044190307D952A1967C05B8674077CEFEA7727D0466CAE1D5A8FC6F4A388CE1D6B11B801A637863A9B043F5ED04e3H"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EDBCAD54F8BCDF71839186E19DC655578AF261ECEDFF5CAF2338598ECC349E5B54AA21D80C71F85F7B30DE5E9FE0CA0B8AC4B603BB9526014EE1246P4K" TargetMode="External"/><Relationship Id="rId13" Type="http://schemas.openxmlformats.org/officeDocument/2006/relationships/hyperlink" Target="consultantplus://offline/ref=EEDBCAD54F8BCDF71839186E19DC655578AF261ECFD0FBCBF3338598ECC349E5B54AA21D80C71F85F7B30DE5E9FE0CA0B8AC4B603BB9526014EE1246P4K" TargetMode="External"/><Relationship Id="rId18" Type="http://schemas.openxmlformats.org/officeDocument/2006/relationships/hyperlink" Target="consultantplus://offline/ref=EEDBCAD54F8BCDF71839186E19DC655578AF261ECDD7FBCDF73ED892E49A45E7B245FD0A878E1384F7B30DE0E7A109B5A9F447682CA7517D08EC106744P9K" TargetMode="External"/><Relationship Id="rId39" Type="http://schemas.openxmlformats.org/officeDocument/2006/relationships/hyperlink" Target="consultantplus://offline/ref=B69364F299FEBB1355F23C1FAD309412AA8B98E0B2DCDC00A8861B7B221BAAC458841F2C3AAF8198AFA6D9CEFEEEV4N" TargetMode="External"/><Relationship Id="rId34" Type="http://schemas.openxmlformats.org/officeDocument/2006/relationships/hyperlink" Target="consultantplus://offline/ref=EEDBCAD54F8BCDF71839186E19DC655578AF261ECDD2F7C8F13DD892E49A45E7B245FD0A878E1384F7B30DE0E7A109B5A9F447682CA7517D08EC106744P9K" TargetMode="External"/><Relationship Id="rId50" Type="http://schemas.openxmlformats.org/officeDocument/2006/relationships/hyperlink" Target="consultantplus://offline/ref=B69364F299FEBB1355F22212BB5CC919AA87C1EAB7DAD052F6D41D2C7D4BAC910AC4417579EE9299ABB8D9CFF4EE600DBD6BA9B21EA64CF35367470EE7VCN" TargetMode="External"/><Relationship Id="rId55" Type="http://schemas.openxmlformats.org/officeDocument/2006/relationships/hyperlink" Target="consultantplus://offline/ref=B69364F299FEBB1355F23C1FAD309412AA8B9FE5B6DDDC00A8861B7B221BAAC458841F2C3AAF8198AFA6D9CEFEEEV4N" TargetMode="External"/><Relationship Id="rId76" Type="http://schemas.openxmlformats.org/officeDocument/2006/relationships/hyperlink" Target="consultantplus://offline/ref=DF0C6E24F7E1FE4711AD01F105DF72C1E4E1D3AA20DB6106AD4B2D11C43A74B93AE5DEFC0CD33407CB366B5A4BD2E0CCF0EE8891322D4DE8584A94A7gDNCN" TargetMode="External"/><Relationship Id="rId7" Type="http://schemas.openxmlformats.org/officeDocument/2006/relationships/endnotes" Target="endnotes.xml"/><Relationship Id="rId71" Type="http://schemas.openxmlformats.org/officeDocument/2006/relationships/hyperlink" Target="consultantplus://offline/ref=11BEEE0EC7DD04435449D3920FDEAACF070341500E5C7B6E8000BEE39B048B7624EF46C3214584B59CF5C2B904CAB2115BFFE75D001B258Dx9aFH" TargetMode="External"/><Relationship Id="rId2" Type="http://schemas.openxmlformats.org/officeDocument/2006/relationships/numbering" Target="numbering.xml"/><Relationship Id="rId29" Type="http://schemas.openxmlformats.org/officeDocument/2006/relationships/hyperlink" Target="consultantplus://offline/ref=EEDBCAD54F8BCDF71839186E19DC655578AF261ECDD4F2C8F23DD892E49A45E7B245FD0A878E1384F7B30DE0E7A109B5A9F447682CA7517D08EC106744P9K" TargetMode="External"/><Relationship Id="rId24" Type="http://schemas.openxmlformats.org/officeDocument/2006/relationships/hyperlink" Target="consultantplus://offline/ref=EEDBCAD54F8BCDF71839186E19DC655578AF261ECDD6F4C9F53AD892E49A45E7B245FD0A878E1384F7B30DE0E7A109B5A9F447682CA7517D08EC106744P9K" TargetMode="External"/><Relationship Id="rId40" Type="http://schemas.openxmlformats.org/officeDocument/2006/relationships/hyperlink" Target="consultantplus://offline/ref=B69364F299FEBB1355F23C1FAD309412AA8B9FE5B6DDDC00A8861B7B221BAAC458841F2C3AAF8198AFA6D9CEFEEEV4N" TargetMode="External"/><Relationship Id="rId45" Type="http://schemas.openxmlformats.org/officeDocument/2006/relationships/hyperlink" Target="consultantplus://offline/ref=B69364F299FEBB1355F23C1FAD309412AA8B9EE0B2DBDC00A8861B7B221BAAC458841F2C3AAF8198AFA6D9CEFEEEV4N" TargetMode="External"/><Relationship Id="rId66" Type="http://schemas.openxmlformats.org/officeDocument/2006/relationships/hyperlink" Target="consultantplus://offline/ref=B69364F299FEBB1355F23C1FAD309412AA8B9EEEB4DBDC00A8861B7B221BAAC44A8447203AAB9D90ACB38F9FB8B0395CFC20A4B605BA4CF5E4VCN" TargetMode="External"/><Relationship Id="rId87" Type="http://schemas.openxmlformats.org/officeDocument/2006/relationships/footer" Target="footer2.xml"/><Relationship Id="rId61" Type="http://schemas.openxmlformats.org/officeDocument/2006/relationships/hyperlink" Target="consultantplus://offline/ref=66C0F15DDE39F944B66AB663D68C06C32EC5E5F96EEED177AE83B2DD87B44A507D67DAC600D83944107BFF36DDF096CD0BC37FD90AFCC95F4A134854UCCBN" TargetMode="External"/><Relationship Id="rId82" Type="http://schemas.openxmlformats.org/officeDocument/2006/relationships/hyperlink" Target="consultantplus://offline/ref=CD83C2F0475F93000C1022274F8FFCD044190307D952A1967C05B8674077CEFEA7727D0466CAE1D5A8FC6F4B3F8CE1D6B11B801A637863A9B043F5ED04e3H" TargetMode="External"/><Relationship Id="rId19" Type="http://schemas.openxmlformats.org/officeDocument/2006/relationships/hyperlink" Target="consultantplus://offline/ref=EEDBCAD54F8BCDF71839186E19DC655578AF261ECDD4F3CFF130D892E49A45E7B245FD0A878E1384F7B30DE5E6A109B5A9F447682CA7517D08EC106744P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BD534-8CBA-4F2D-898C-E0128276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TotalTime>
  <Pages>11</Pages>
  <Words>6299</Words>
  <Characters>35909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Зенина Елена Юрьевна</dc:creator>
  <cp:keywords/>
  <dc:description/>
  <cp:lastModifiedBy>Закирова Алсу Абраровна</cp:lastModifiedBy>
  <cp:revision>92</cp:revision>
  <cp:lastPrinted>2019-06-19T06:36:00Z</cp:lastPrinted>
  <dcterms:created xsi:type="dcterms:W3CDTF">2021-04-21T15:06:00Z</dcterms:created>
  <dcterms:modified xsi:type="dcterms:W3CDTF">2021-05-05T05:06:00Z</dcterms:modified>
</cp:coreProperties>
</file>