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F1263A" w:rsidRPr="005563EA" w:rsidRDefault="00EF47C6" w:rsidP="00EF47C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5563EA" w:rsidP="00EF47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0" b="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C2947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Default="005563EA" w:rsidP="00BD182A">
            <w:pPr>
              <w:ind w:left="-70" w:right="-70"/>
              <w:jc w:val="center"/>
              <w:rPr>
                <w:b/>
              </w:rPr>
            </w:pPr>
            <w:r w:rsidRPr="007B42B7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FC74ED" w:rsidRDefault="00EF47C6" w:rsidP="00BD182A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E1A3A" w:rsidRPr="00FC74ED" w:rsidRDefault="00EF47C6" w:rsidP="00BD182A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Я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47C6" w:rsidRPr="00FC74ED" w:rsidRDefault="00EF47C6" w:rsidP="00BD182A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056C18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056C18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056C18" w:rsidRPr="00C559E3" w:rsidRDefault="009F2B22" w:rsidP="00C559E3">
      <w:pPr>
        <w:ind w:left="-284"/>
      </w:pPr>
      <w:r>
        <w:t xml:space="preserve">                                                                                         </w:t>
      </w:r>
    </w:p>
    <w:p w:rsidR="00D91F5C" w:rsidRDefault="00D91F5C" w:rsidP="00D91F5C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  <w:r w:rsidRPr="003F1A6D"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Cs/>
          <w:sz w:val="28"/>
          <w:szCs w:val="28"/>
        </w:rPr>
        <w:t xml:space="preserve">Министерством экологии и природных ресурсов Республики Татарстан </w:t>
      </w:r>
      <w:r w:rsidRPr="003F1A6D">
        <w:rPr>
          <w:bCs/>
          <w:sz w:val="28"/>
          <w:szCs w:val="28"/>
        </w:rPr>
        <w:t xml:space="preserve">государственной услуги </w:t>
      </w:r>
      <w:r>
        <w:rPr>
          <w:bCs/>
          <w:sz w:val="28"/>
          <w:szCs w:val="28"/>
        </w:rPr>
        <w:t>по согласованию расчета вероятного вреда, который может быть причинён жизни, здоровью</w:t>
      </w:r>
      <w:r w:rsidR="005D764C">
        <w:rPr>
          <w:bCs/>
          <w:sz w:val="28"/>
          <w:szCs w:val="28"/>
        </w:rPr>
        <w:t>, имуществу</w:t>
      </w:r>
      <w:r>
        <w:rPr>
          <w:bCs/>
          <w:sz w:val="28"/>
          <w:szCs w:val="28"/>
        </w:rPr>
        <w:t xml:space="preserve"> физических лиц на территории </w:t>
      </w:r>
      <w:r w:rsidR="00D44FE7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еспублики Татарстан в результате аварии гидротехнического сооружения</w:t>
      </w:r>
    </w:p>
    <w:p w:rsidR="00D91F5C" w:rsidRDefault="00D91F5C" w:rsidP="00D91F5C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:rsidR="00D91F5C" w:rsidRDefault="00D91F5C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3101" w:rsidRPr="003F1A6D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593101" w:rsidRPr="003F1A6D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 xml:space="preserve">1. Утвердить прилагаемый Административный регламент предоставления </w:t>
      </w:r>
      <w:r w:rsidRPr="00BD4A8E">
        <w:rPr>
          <w:sz w:val="28"/>
          <w:szCs w:val="28"/>
        </w:rPr>
        <w:t xml:space="preserve">Министерством экологии и природных ресурсов Республики Татарстан государственной услуги </w:t>
      </w:r>
      <w:r w:rsidRPr="00593101">
        <w:rPr>
          <w:sz w:val="28"/>
          <w:szCs w:val="28"/>
        </w:rPr>
        <w:t>по согласованию расч</w:t>
      </w:r>
      <w:r w:rsidR="00D44FE7">
        <w:rPr>
          <w:sz w:val="28"/>
          <w:szCs w:val="28"/>
        </w:rPr>
        <w:t>ё</w:t>
      </w:r>
      <w:r w:rsidRPr="00593101">
        <w:rPr>
          <w:sz w:val="28"/>
          <w:szCs w:val="28"/>
        </w:rPr>
        <w:t xml:space="preserve">та вероятного вреда, который может быть причинён жизни, здоровью физических лиц на территории </w:t>
      </w:r>
      <w:r w:rsidR="00D44FE7">
        <w:rPr>
          <w:sz w:val="28"/>
          <w:szCs w:val="28"/>
        </w:rPr>
        <w:t>Р</w:t>
      </w:r>
      <w:r w:rsidRPr="00593101">
        <w:rPr>
          <w:sz w:val="28"/>
          <w:szCs w:val="28"/>
        </w:rPr>
        <w:t xml:space="preserve">еспублики Татарстан в результате аварии гидротехнического сооружения </w:t>
      </w:r>
      <w:r w:rsidRPr="003F1A6D">
        <w:rPr>
          <w:sz w:val="28"/>
          <w:szCs w:val="28"/>
        </w:rPr>
        <w:t>(далее - Регламент).</w:t>
      </w:r>
    </w:p>
    <w:p w:rsidR="00593101" w:rsidRPr="003F1A6D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 xml:space="preserve">2. Отделу </w:t>
      </w:r>
      <w:r>
        <w:rPr>
          <w:sz w:val="28"/>
          <w:szCs w:val="28"/>
        </w:rPr>
        <w:t>геологии углеводородного сырья (Т.П. Ахманова)</w:t>
      </w:r>
      <w:r w:rsidRPr="003F1A6D">
        <w:rPr>
          <w:sz w:val="28"/>
          <w:szCs w:val="28"/>
        </w:rPr>
        <w:t xml:space="preserve"> обеспечить выполнение работ в соответствии с вышеуказанным Регламентом.</w:t>
      </w: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3.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экологии и природных ресурсов Республики Татарстан от 10.07.2013 №385-п «Об утверждении административного регламента представления государственной услуги по согласованию расчёта вероятного вреда, который </w:t>
      </w:r>
      <w:r w:rsidR="00D44FE7" w:rsidRPr="00D44FE7">
        <w:rPr>
          <w:sz w:val="28"/>
          <w:szCs w:val="28"/>
        </w:rPr>
        <w:t xml:space="preserve">может быть причинён жизни, здоровью физических лиц на территории </w:t>
      </w:r>
      <w:r w:rsidR="00D44FE7">
        <w:rPr>
          <w:sz w:val="28"/>
          <w:szCs w:val="28"/>
        </w:rPr>
        <w:t>Р</w:t>
      </w:r>
      <w:r w:rsidR="00D44FE7" w:rsidRPr="00D44FE7">
        <w:rPr>
          <w:sz w:val="28"/>
          <w:szCs w:val="28"/>
        </w:rPr>
        <w:t>еспублики Татарстан в результате аварии гидротехнического сооружения</w:t>
      </w:r>
      <w:r w:rsidR="00D44FE7">
        <w:rPr>
          <w:sz w:val="28"/>
          <w:szCs w:val="28"/>
        </w:rPr>
        <w:t>»;</w:t>
      </w:r>
    </w:p>
    <w:p w:rsidR="00D44FE7" w:rsidRDefault="00D44FE7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Министерства экологии и природных ресурсов Республики Татарстан от 11.02.2014 №92-п «О внесении изменений </w:t>
      </w:r>
      <w:r w:rsidRPr="004A522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министративный регламент представления государственной услуги по согласованию расчёта вероятного вреда, который </w:t>
      </w:r>
      <w:r w:rsidRPr="00D44FE7">
        <w:rPr>
          <w:sz w:val="28"/>
          <w:szCs w:val="28"/>
        </w:rPr>
        <w:t xml:space="preserve">может быть причинён жизни, здоровью физических лиц на территории </w:t>
      </w:r>
      <w:r>
        <w:rPr>
          <w:sz w:val="28"/>
          <w:szCs w:val="28"/>
        </w:rPr>
        <w:t>Р</w:t>
      </w:r>
      <w:r w:rsidRPr="00D44FE7">
        <w:rPr>
          <w:sz w:val="28"/>
          <w:szCs w:val="28"/>
        </w:rPr>
        <w:t xml:space="preserve">еспублики Татарстан в результате аварии гидротехнического </w:t>
      </w:r>
      <w:r w:rsidRPr="00D44FE7">
        <w:rPr>
          <w:sz w:val="28"/>
          <w:szCs w:val="28"/>
        </w:rPr>
        <w:lastRenderedPageBreak/>
        <w:t>сооружения</w:t>
      </w:r>
      <w:r>
        <w:rPr>
          <w:sz w:val="28"/>
          <w:szCs w:val="28"/>
        </w:rPr>
        <w:t>», утверждённый приказом Министерства экологии и природных ресурсов Республики Татарстан от 10.07.2013 №385-п».</w:t>
      </w:r>
    </w:p>
    <w:p w:rsidR="007923A7" w:rsidRPr="007923A7" w:rsidRDefault="007923A7" w:rsidP="007923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23A7">
        <w:rPr>
          <w:sz w:val="28"/>
          <w:szCs w:val="28"/>
        </w:rPr>
        <w:t xml:space="preserve">- приказ Министерства экологии и природных ресурсов Республики Татарстан от </w:t>
      </w:r>
      <w:r>
        <w:rPr>
          <w:sz w:val="28"/>
          <w:szCs w:val="28"/>
        </w:rPr>
        <w:t>05</w:t>
      </w:r>
      <w:r w:rsidRPr="007923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923A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923A7">
        <w:rPr>
          <w:sz w:val="28"/>
          <w:szCs w:val="28"/>
        </w:rPr>
        <w:t xml:space="preserve"> №</w:t>
      </w:r>
      <w:r>
        <w:rPr>
          <w:sz w:val="28"/>
          <w:szCs w:val="28"/>
        </w:rPr>
        <w:t>1036</w:t>
      </w:r>
      <w:r w:rsidRPr="007923A7">
        <w:rPr>
          <w:sz w:val="28"/>
          <w:szCs w:val="28"/>
        </w:rPr>
        <w:t>-п «О внесении изменений Административный регламент представления государственной услуги по согласованию расчёта вероятного вреда, который может быть причинён жизни, здоровью физических лиц на территории Республики Татарстан в результате аварии гидротехнического сооружения», утверждённый приказом Министерства экологии и природных ресурсов Республики Татарстан от 10.07.2013 №385-п».</w:t>
      </w: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возложить на заместителя министра, курирующего</w:t>
      </w:r>
      <w:bookmarkEnd w:id="0"/>
      <w:r>
        <w:rPr>
          <w:sz w:val="28"/>
          <w:szCs w:val="28"/>
        </w:rPr>
        <w:t xml:space="preserve"> вопросы недропользования.</w:t>
      </w: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Default="00593101" w:rsidP="0059310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A47E4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Шадриков</w:t>
      </w:r>
    </w:p>
    <w:p w:rsidR="00593101" w:rsidRDefault="00593101" w:rsidP="00593101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593101" w:rsidRDefault="00593101" w:rsidP="00593101"/>
    <w:p w:rsidR="00593101" w:rsidRPr="00056C18" w:rsidRDefault="00593101" w:rsidP="00593101">
      <w:pPr>
        <w:rPr>
          <w:color w:val="FF0000"/>
          <w:sz w:val="28"/>
          <w:szCs w:val="28"/>
        </w:rPr>
      </w:pPr>
    </w:p>
    <w:p w:rsidR="007923A7" w:rsidRDefault="007923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6C18" w:rsidRPr="00056C18" w:rsidRDefault="00F43BC8" w:rsidP="000D2478">
      <w:pPr>
        <w:ind w:left="680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:rsidR="00056C18" w:rsidRPr="00056C18" w:rsidRDefault="00056C18" w:rsidP="000D2478">
      <w:pPr>
        <w:ind w:left="6804"/>
        <w:rPr>
          <w:sz w:val="28"/>
          <w:szCs w:val="28"/>
        </w:rPr>
      </w:pPr>
      <w:r w:rsidRPr="00056C18">
        <w:rPr>
          <w:sz w:val="28"/>
          <w:szCs w:val="28"/>
        </w:rPr>
        <w:t xml:space="preserve">Министерства </w:t>
      </w:r>
      <w:r w:rsidR="00C559E3">
        <w:rPr>
          <w:sz w:val="28"/>
          <w:szCs w:val="28"/>
        </w:rPr>
        <w:t xml:space="preserve">экологии и природных ресурсов </w:t>
      </w:r>
      <w:r w:rsidRPr="00056C18">
        <w:rPr>
          <w:sz w:val="28"/>
          <w:szCs w:val="28"/>
        </w:rPr>
        <w:t>Республики Татарстан</w:t>
      </w:r>
    </w:p>
    <w:p w:rsidR="00F43BC8" w:rsidRDefault="00056C18" w:rsidP="000D2478">
      <w:pPr>
        <w:ind w:left="6804"/>
        <w:rPr>
          <w:sz w:val="28"/>
          <w:szCs w:val="28"/>
        </w:rPr>
      </w:pPr>
      <w:r w:rsidRPr="00056C18">
        <w:rPr>
          <w:sz w:val="28"/>
          <w:szCs w:val="28"/>
        </w:rPr>
        <w:t>от ______</w:t>
      </w:r>
      <w:r w:rsidR="00F43BC8">
        <w:rPr>
          <w:sz w:val="28"/>
          <w:szCs w:val="28"/>
        </w:rPr>
        <w:t>_______</w:t>
      </w:r>
      <w:r w:rsidRPr="00056C18">
        <w:rPr>
          <w:sz w:val="28"/>
          <w:szCs w:val="28"/>
        </w:rPr>
        <w:t>20</w:t>
      </w:r>
      <w:r w:rsidR="00F43BC8">
        <w:rPr>
          <w:sz w:val="28"/>
          <w:szCs w:val="28"/>
        </w:rPr>
        <w:t>21</w:t>
      </w:r>
      <w:r w:rsidRPr="00056C18">
        <w:rPr>
          <w:sz w:val="28"/>
          <w:szCs w:val="28"/>
        </w:rPr>
        <w:t xml:space="preserve"> г. </w:t>
      </w:r>
    </w:p>
    <w:p w:rsidR="00056C18" w:rsidRPr="00056C18" w:rsidRDefault="00056C18" w:rsidP="000D2478">
      <w:pPr>
        <w:ind w:left="6804"/>
        <w:rPr>
          <w:sz w:val="28"/>
          <w:szCs w:val="28"/>
        </w:rPr>
      </w:pPr>
      <w:r w:rsidRPr="00056C18">
        <w:rPr>
          <w:sz w:val="28"/>
          <w:szCs w:val="28"/>
        </w:rPr>
        <w:t>№ ____</w:t>
      </w:r>
    </w:p>
    <w:p w:rsidR="00056C18" w:rsidRPr="00056C18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056C18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F43BC8" w:rsidRDefault="00F43BC8" w:rsidP="00056C18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 w:rsidRPr="00F43BC8">
        <w:rPr>
          <w:rFonts w:ascii="Times New Roman" w:hAnsi="Times New Roman" w:cs="Times New Roman"/>
          <w:b w:val="0"/>
        </w:rPr>
        <w:t>Административный регламент</w:t>
      </w:r>
    </w:p>
    <w:p w:rsidR="00601B13" w:rsidRPr="00601B13" w:rsidRDefault="00E414C3" w:rsidP="007F15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F43BC8" w:rsidRPr="00F43BC8">
        <w:rPr>
          <w:sz w:val="28"/>
          <w:szCs w:val="28"/>
        </w:rPr>
        <w:t>редоставления Министерством экологии и природных ресурсов Республики Татарстан государственной услуги</w:t>
      </w:r>
      <w:r w:rsidR="00601B13" w:rsidRPr="00F43BC8">
        <w:rPr>
          <w:sz w:val="28"/>
          <w:szCs w:val="28"/>
        </w:rPr>
        <w:t xml:space="preserve"> </w:t>
      </w:r>
      <w:r w:rsidR="00F43BC8" w:rsidRPr="00F43BC8">
        <w:rPr>
          <w:sz w:val="28"/>
          <w:szCs w:val="28"/>
        </w:rPr>
        <w:t>по</w:t>
      </w:r>
      <w:r w:rsidR="00F43BC8" w:rsidRPr="007923A7">
        <w:rPr>
          <w:sz w:val="28"/>
          <w:szCs w:val="28"/>
        </w:rPr>
        <w:t xml:space="preserve"> согласованию расчёта вероятного вреда, который может быть причинён жизни, здоровью</w:t>
      </w:r>
      <w:r w:rsidR="00ED6FDE">
        <w:rPr>
          <w:sz w:val="28"/>
          <w:szCs w:val="28"/>
        </w:rPr>
        <w:t xml:space="preserve">, имуществу </w:t>
      </w:r>
      <w:r w:rsidR="00F43BC8" w:rsidRPr="007923A7">
        <w:rPr>
          <w:sz w:val="28"/>
          <w:szCs w:val="28"/>
        </w:rPr>
        <w:t xml:space="preserve"> физических лиц в результате аварии гидротехнического сооружения</w:t>
      </w:r>
      <w:r w:rsidR="007F15FD" w:rsidRPr="007F15FD">
        <w:rPr>
          <w:sz w:val="28"/>
          <w:szCs w:val="28"/>
        </w:rPr>
        <w:t xml:space="preserve"> </w:t>
      </w:r>
      <w:r w:rsidR="007F15FD" w:rsidRPr="007923A7">
        <w:rPr>
          <w:sz w:val="28"/>
          <w:szCs w:val="28"/>
        </w:rPr>
        <w:t>на территории Республики Татарстан</w:t>
      </w:r>
    </w:p>
    <w:p w:rsidR="00056C18" w:rsidRPr="006A241E" w:rsidRDefault="00056C18" w:rsidP="00601B13">
      <w:pPr>
        <w:pStyle w:val="ConsPlusTitle"/>
        <w:widowControl/>
        <w:ind w:right="27"/>
        <w:jc w:val="center"/>
        <w:rPr>
          <w:rFonts w:ascii="Times New Roman" w:hAnsi="Times New Roman" w:cs="Times New Roman"/>
        </w:rPr>
      </w:pPr>
    </w:p>
    <w:p w:rsidR="00766133" w:rsidRPr="00A5001D" w:rsidRDefault="00766133" w:rsidP="0076613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" w:name="sub_1100"/>
      <w:r w:rsidRPr="00A5001D">
        <w:rPr>
          <w:bCs/>
          <w:sz w:val="28"/>
          <w:szCs w:val="28"/>
        </w:rPr>
        <w:t xml:space="preserve">1. </w:t>
      </w:r>
      <w:r w:rsidR="00A5001D">
        <w:rPr>
          <w:bCs/>
          <w:sz w:val="28"/>
          <w:szCs w:val="28"/>
        </w:rPr>
        <w:t>ОБЩИЕ ПОЛОЖЕНИЯ</w:t>
      </w:r>
    </w:p>
    <w:bookmarkEnd w:id="1"/>
    <w:p w:rsidR="00766133" w:rsidRDefault="00766133" w:rsidP="00766133">
      <w:pPr>
        <w:autoSpaceDE w:val="0"/>
        <w:autoSpaceDN w:val="0"/>
        <w:adjustRightInd w:val="0"/>
        <w:ind w:firstLine="720"/>
      </w:pPr>
    </w:p>
    <w:p w:rsidR="00766133" w:rsidRPr="008C400C" w:rsidRDefault="00766133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101"/>
      <w:r w:rsidRPr="00766133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8C400C" w:rsidRPr="00452D75">
        <w:rPr>
          <w:color w:val="000000"/>
          <w:sz w:val="28"/>
          <w:szCs w:val="28"/>
        </w:rPr>
        <w:t xml:space="preserve">по согласованию расчёта вероятного вреда, который может быть причинён жизни, здоровью физических лиц, имуществу физических и юридических лиц </w:t>
      </w:r>
      <w:r w:rsidR="008C400C" w:rsidRPr="008C400C">
        <w:rPr>
          <w:color w:val="000000"/>
          <w:sz w:val="28"/>
          <w:szCs w:val="28"/>
        </w:rPr>
        <w:t>в результате аварии гидротехнического сооружения</w:t>
      </w:r>
      <w:r w:rsidR="008C400C" w:rsidRPr="008C400C">
        <w:rPr>
          <w:sz w:val="28"/>
          <w:szCs w:val="28"/>
        </w:rPr>
        <w:t xml:space="preserve"> </w:t>
      </w:r>
      <w:r w:rsidR="007F15FD" w:rsidRPr="008C400C">
        <w:rPr>
          <w:color w:val="000000"/>
          <w:sz w:val="28"/>
          <w:szCs w:val="28"/>
        </w:rPr>
        <w:t xml:space="preserve">на территории Республики Татарстан </w:t>
      </w:r>
      <w:r w:rsidRPr="008C400C">
        <w:rPr>
          <w:sz w:val="28"/>
          <w:szCs w:val="28"/>
        </w:rPr>
        <w:t>(далее – государственная услуга)</w:t>
      </w:r>
      <w:bookmarkEnd w:id="2"/>
      <w:r w:rsidRPr="008C400C">
        <w:rPr>
          <w:sz w:val="28"/>
          <w:szCs w:val="28"/>
        </w:rPr>
        <w:t>.</w:t>
      </w:r>
    </w:p>
    <w:p w:rsidR="008C400C" w:rsidRPr="00E504ED" w:rsidRDefault="00766133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103"/>
      <w:r w:rsidRPr="00E504ED">
        <w:rPr>
          <w:sz w:val="28"/>
          <w:szCs w:val="28"/>
        </w:rPr>
        <w:t>1.2.</w:t>
      </w:r>
      <w:r w:rsidRPr="00E504ED">
        <w:rPr>
          <w:sz w:val="28"/>
          <w:szCs w:val="28"/>
        </w:rPr>
        <w:tab/>
      </w:r>
      <w:r w:rsidR="00A5001D" w:rsidRPr="00E504ED">
        <w:rPr>
          <w:sz w:val="28"/>
          <w:szCs w:val="28"/>
        </w:rPr>
        <w:t>Заявители</w:t>
      </w:r>
      <w:r w:rsidRPr="00E504ED">
        <w:rPr>
          <w:sz w:val="28"/>
          <w:szCs w:val="28"/>
        </w:rPr>
        <w:t xml:space="preserve">: </w:t>
      </w:r>
    </w:p>
    <w:p w:rsidR="00E504ED" w:rsidRPr="00E504ED" w:rsidRDefault="00E504ED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4ED">
        <w:rPr>
          <w:sz w:val="28"/>
          <w:szCs w:val="28"/>
        </w:rPr>
        <w:t>1)</w:t>
      </w:r>
      <w:r w:rsidRPr="00E504ED">
        <w:rPr>
          <w:sz w:val="28"/>
          <w:szCs w:val="28"/>
        </w:rPr>
        <w:tab/>
        <w:t>собственники гидротехнического сооружения (муниципальное образование, физическое лицо или юридическое лицо независимо от его организационно-правовой формы, имеющие права владения, пользования и распоряжения гидротехническим сооружением);</w:t>
      </w:r>
    </w:p>
    <w:p w:rsidR="00E504ED" w:rsidRPr="00E504ED" w:rsidRDefault="00E504ED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4ED">
        <w:rPr>
          <w:sz w:val="28"/>
          <w:szCs w:val="28"/>
        </w:rPr>
        <w:t>2)</w:t>
      </w:r>
      <w:r w:rsidRPr="00E504ED">
        <w:rPr>
          <w:sz w:val="28"/>
          <w:szCs w:val="28"/>
        </w:rPr>
        <w:tab/>
        <w:t>эксплуатирующие организации - государственные или муниципальные унитарные предприятия либо организации любой другой организационно-правовой формы, на балансе которых находятся гидротехнические сооружения;</w:t>
      </w:r>
    </w:p>
    <w:p w:rsidR="00D515E8" w:rsidRDefault="00E504ED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4ED">
        <w:rPr>
          <w:sz w:val="28"/>
          <w:szCs w:val="28"/>
        </w:rPr>
        <w:t>3)</w:t>
      </w:r>
      <w:r w:rsidRPr="00E504ED">
        <w:rPr>
          <w:sz w:val="28"/>
          <w:szCs w:val="28"/>
        </w:rPr>
        <w:tab/>
      </w:r>
      <w:r w:rsidRPr="001B2356">
        <w:rPr>
          <w:sz w:val="28"/>
          <w:szCs w:val="28"/>
        </w:rPr>
        <w:t>экспертная организация, осуществляющая экспертизу декларации безопасности гидротехнического сооружения, по согласованию с его владельцем</w:t>
      </w:r>
      <w:r w:rsidR="00F00E19">
        <w:rPr>
          <w:sz w:val="28"/>
          <w:szCs w:val="28"/>
        </w:rPr>
        <w:t>. (далее – Заявитель)</w:t>
      </w:r>
      <w:r w:rsidRPr="00E504ED">
        <w:rPr>
          <w:sz w:val="28"/>
          <w:szCs w:val="28"/>
        </w:rPr>
        <w:t xml:space="preserve"> </w:t>
      </w:r>
    </w:p>
    <w:p w:rsidR="00E504ED" w:rsidRPr="00E504ED" w:rsidRDefault="00FE773A" w:rsidP="00FE773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FDE"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  <w:bookmarkStart w:id="4" w:name="_GoBack"/>
      <w:bookmarkEnd w:id="4"/>
      <w:r w:rsidR="00F00E19">
        <w:rPr>
          <w:sz w:val="28"/>
          <w:szCs w:val="28"/>
        </w:rPr>
        <w:t xml:space="preserve"> </w:t>
      </w:r>
    </w:p>
    <w:p w:rsidR="00E504ED" w:rsidRDefault="00E504ED" w:rsidP="00E504ED">
      <w:pPr>
        <w:pStyle w:val="22"/>
        <w:numPr>
          <w:ilvl w:val="0"/>
          <w:numId w:val="22"/>
        </w:numPr>
        <w:shd w:val="clear" w:color="auto" w:fill="auto"/>
        <w:tabs>
          <w:tab w:val="left" w:pos="851"/>
        </w:tabs>
        <w:spacing w:line="240" w:lineRule="auto"/>
        <w:ind w:firstLine="709"/>
        <w:jc w:val="left"/>
      </w:pPr>
      <w:r w:rsidRPr="00E504ED">
        <w:t xml:space="preserve"> </w:t>
      </w:r>
      <w:r>
        <w:t>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  <w:jc w:val="left"/>
      </w:pPr>
      <w:r>
        <w:t>1.3.1. Место нахождения Министерства: г. Казань, ул. Павлюхина, д. 75.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</w:pPr>
      <w: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</w:pPr>
      <w:r>
        <w:t xml:space="preserve">График работы Министерства: ежедневно, кроме субботы и воскресенья, </w:t>
      </w:r>
      <w:r>
        <w:lastRenderedPageBreak/>
        <w:t>понедельник-четверг с 9.00 до 18.00, пятница с 9.00 до 16.45, обед с 12.00 до 12.45.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</w:pPr>
      <w:r>
        <w:t>Проезд общественным транспортом до остановки «Филармония»: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</w:pPr>
      <w:r>
        <w:t>автобусы №№ 2, 4, 5, 31, 37, 43, 47, 67, 74, 74а, 77;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</w:pPr>
      <w:r>
        <w:t>троллейбусы №№ 6, 8, 12.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  <w:jc w:val="left"/>
      </w:pPr>
      <w:r>
        <w:t>метро до станции «Суконная Слобода».</w:t>
      </w:r>
    </w:p>
    <w:p w:rsidR="00E504ED" w:rsidRDefault="00E504ED" w:rsidP="00E414C3">
      <w:pPr>
        <w:pStyle w:val="22"/>
        <w:shd w:val="clear" w:color="auto" w:fill="auto"/>
        <w:spacing w:line="240" w:lineRule="auto"/>
        <w:ind w:firstLine="709"/>
        <w:jc w:val="left"/>
      </w:pPr>
      <w:r>
        <w:t>Проход по пропуску и (или) документу, удостоверяющему личность.</w:t>
      </w:r>
    </w:p>
    <w:p w:rsidR="00766133" w:rsidRPr="00BD33A4" w:rsidRDefault="00BD33A4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1.3.2.</w:t>
      </w:r>
      <w:r w:rsidRPr="00BD33A4">
        <w:rPr>
          <w:sz w:val="28"/>
          <w:szCs w:val="28"/>
        </w:rPr>
        <w:tab/>
        <w:t xml:space="preserve">Справочный телефон отдела геологии углеводородного сырья Министерства (далее - Отдел): (843) 267-68-96. Адрес электронной почты: </w:t>
      </w:r>
      <w:hyperlink r:id="rId9" w:history="1">
        <w:r w:rsidR="001C64AA" w:rsidRPr="001C64AA">
          <w:rPr>
            <w:rStyle w:val="a4"/>
            <w:sz w:val="28"/>
            <w:szCs w:val="28"/>
          </w:rPr>
          <w:t>Tatyana.Ahmanova@tatar.ru.</w:t>
        </w:r>
      </w:hyperlink>
    </w:p>
    <w:p w:rsidR="00766133" w:rsidRPr="00BD33A4" w:rsidRDefault="00BD33A4" w:rsidP="00E50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1.3.3.</w:t>
      </w:r>
      <w:r w:rsidRPr="00BD33A4">
        <w:rPr>
          <w:sz w:val="28"/>
          <w:szCs w:val="28"/>
        </w:rPr>
        <w:tab/>
        <w:t xml:space="preserve">Адрес официального сайта Министерства в информационно-телекоммуникационной сети «Интернет» (далее - сеть «Интернет»): </w:t>
      </w:r>
      <w:hyperlink r:id="rId10" w:history="1">
        <w:r w:rsidR="001C64AA" w:rsidRPr="001C64AA">
          <w:rPr>
            <w:rStyle w:val="a4"/>
            <w:sz w:val="28"/>
            <w:szCs w:val="28"/>
          </w:rPr>
          <w:t>http://eco.tatarstan.ru</w:t>
        </w:r>
      </w:hyperlink>
      <w:r w:rsidR="00766133" w:rsidRPr="00BD33A4">
        <w:rPr>
          <w:sz w:val="28"/>
          <w:szCs w:val="28"/>
        </w:rPr>
        <w:t>.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1.3.4.</w:t>
      </w:r>
      <w:r w:rsidRPr="00BD33A4">
        <w:rPr>
          <w:sz w:val="28"/>
          <w:szCs w:val="28"/>
        </w:rPr>
        <w:tab/>
        <w:t>Информация о государственной услуге может быть получена: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1)</w:t>
      </w:r>
      <w:r w:rsidRPr="00BD33A4">
        <w:rPr>
          <w:sz w:val="28"/>
          <w:szCs w:val="28"/>
        </w:rPr>
        <w:tab/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2)</w:t>
      </w:r>
      <w:r w:rsidRPr="00BD33A4">
        <w:rPr>
          <w:sz w:val="28"/>
          <w:szCs w:val="28"/>
        </w:rPr>
        <w:tab/>
        <w:t>посредством сети «Интернет»: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на официальном сайте Министерства (</w:t>
      </w:r>
      <w:hyperlink r:id="rId11" w:history="1">
        <w:r w:rsidR="0003002C" w:rsidRPr="0003002C">
          <w:rPr>
            <w:rStyle w:val="a4"/>
            <w:sz w:val="28"/>
            <w:szCs w:val="28"/>
          </w:rPr>
          <w:t>http://eco.tatarstan.ru</w:t>
        </w:r>
      </w:hyperlink>
      <w:r w:rsidRPr="00BD33A4">
        <w:rPr>
          <w:sz w:val="28"/>
          <w:szCs w:val="28"/>
        </w:rPr>
        <w:t>);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="0003002C" w:rsidRPr="0003002C">
          <w:rPr>
            <w:rStyle w:val="a4"/>
            <w:sz w:val="28"/>
            <w:szCs w:val="28"/>
          </w:rPr>
          <w:t>http://uslugi.tatar.ru/</w:t>
        </w:r>
      </w:hyperlink>
      <w:r w:rsidRPr="00BD33A4">
        <w:rPr>
          <w:sz w:val="28"/>
          <w:szCs w:val="28"/>
        </w:rPr>
        <w:t>);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3" w:history="1">
        <w:r w:rsidR="0003002C" w:rsidRPr="0003002C">
          <w:rPr>
            <w:rStyle w:val="a4"/>
            <w:sz w:val="28"/>
            <w:szCs w:val="28"/>
          </w:rPr>
          <w:t>http://www.gosuslugi.ru/</w:t>
        </w:r>
      </w:hyperlink>
      <w:r w:rsidRPr="00BD33A4">
        <w:rPr>
          <w:sz w:val="28"/>
          <w:szCs w:val="28"/>
        </w:rPr>
        <w:t>);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3)</w:t>
      </w:r>
      <w:r w:rsidRPr="00BD33A4">
        <w:rPr>
          <w:sz w:val="28"/>
          <w:szCs w:val="28"/>
        </w:rPr>
        <w:tab/>
        <w:t>при устном обращении в Министерство (лично или по телефону);</w:t>
      </w:r>
    </w:p>
    <w:p w:rsidR="00766133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4)</w:t>
      </w:r>
      <w:r w:rsidRPr="00BD33A4">
        <w:rPr>
          <w:sz w:val="28"/>
          <w:szCs w:val="28"/>
        </w:rPr>
        <w:tab/>
        <w:t>при письменном (в том числе в форме электронного документа) обращении в Министерство</w:t>
      </w:r>
      <w:r w:rsidR="00766133" w:rsidRPr="00BD33A4">
        <w:rPr>
          <w:sz w:val="28"/>
          <w:szCs w:val="28"/>
        </w:rPr>
        <w:t>.</w:t>
      </w:r>
    </w:p>
    <w:p w:rsidR="00BD33A4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1.3.5.</w:t>
      </w:r>
      <w:r w:rsidRPr="00BD33A4">
        <w:rPr>
          <w:sz w:val="28"/>
          <w:szCs w:val="28"/>
        </w:rPr>
        <w:tab/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766133" w:rsidRPr="00BD33A4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33A4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 1.1, 1.3, 1.4, 2.1,2.3-2.5, 2.9- 2.11, 5.1 настоящего Регламента.</w:t>
      </w:r>
    </w:p>
    <w:bookmarkEnd w:id="3"/>
    <w:p w:rsidR="00BD33A4" w:rsidRPr="007F15FD" w:rsidRDefault="00BD33A4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0385">
        <w:rPr>
          <w:sz w:val="28"/>
          <w:szCs w:val="28"/>
        </w:rPr>
        <w:t>1.4.</w:t>
      </w:r>
      <w:r w:rsidRPr="00400385">
        <w:rPr>
          <w:sz w:val="28"/>
          <w:szCs w:val="28"/>
        </w:rPr>
        <w:tab/>
      </w:r>
      <w:r w:rsidRPr="007F15FD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766133" w:rsidRPr="00400385" w:rsidRDefault="00766133" w:rsidP="00BD33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0385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00385" w:rsidRPr="00400385" w:rsidRDefault="00400385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0385">
        <w:rPr>
          <w:rFonts w:ascii="Times New Roman" w:hAnsi="Times New Roman" w:cs="Times New Roman"/>
          <w:sz w:val="28"/>
          <w:szCs w:val="28"/>
        </w:rPr>
        <w:t xml:space="preserve">гидротехнические сооружения (далее - ГТС) - плотины, здания гидроэлектростанций, водосбросные, водоспускные и водовыпускные сооружения, </w:t>
      </w:r>
      <w:r w:rsidRPr="00400385">
        <w:rPr>
          <w:rFonts w:ascii="Times New Roman" w:hAnsi="Times New Roman" w:cs="Times New Roman"/>
          <w:sz w:val="28"/>
          <w:szCs w:val="28"/>
        </w:rPr>
        <w:lastRenderedPageBreak/>
        <w:t>туннели, каналы, насосные станции, судоходные шлюзы, судоподъемники; сооружения, предназначенные для защиты от наводнений, разрушений берегов и дна водохранилищ, рек; сооружения (дамбы), ограждающие хранилища жидких отходов промышленных и сельскохозяйственных организаций; устройства от размывов на каналах, а также другие сооружения, здания, устройства и иные объекты, предназначенные для использования водных ресурсов и предотвращения негативного воздействия вод и жидких отходов, за исключением объектов централизованных систем горячего водоснабжения, холодного водоснабжения и (или) водоотведения;</w:t>
      </w:r>
    </w:p>
    <w:p w:rsidR="00400385" w:rsidRPr="00400385" w:rsidRDefault="00400385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0385">
        <w:rPr>
          <w:rFonts w:ascii="Times New Roman" w:hAnsi="Times New Roman" w:cs="Times New Roman"/>
          <w:sz w:val="28"/>
          <w:szCs w:val="28"/>
        </w:rPr>
        <w:t>безопасность гидротехнических сооружений - свойство гидротехнических сооружений, позволяющее обеспечивать защиту жизни, здоровья и законных интересов людей, окружающей среды и хозяйственных объектов;</w:t>
      </w:r>
    </w:p>
    <w:p w:rsidR="00400385" w:rsidRPr="00400385" w:rsidRDefault="00400385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0385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</w:t>
      </w:r>
      <w:r w:rsidRPr="00286189">
        <w:rPr>
          <w:rFonts w:ascii="Times New Roman" w:hAnsi="Times New Roman" w:cs="Times New Roman"/>
          <w:sz w:val="28"/>
          <w:szCs w:val="28"/>
        </w:rPr>
        <w:t>Федерации от 22.12.2012 №1376</w:t>
      </w:r>
      <w:r w:rsidRPr="00400385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400385" w:rsidRPr="00400385" w:rsidRDefault="00400385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0385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66133" w:rsidRPr="00400385" w:rsidRDefault="00400385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0385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- заявление) - запрос заявителя о предоставлении государственной услуги, предусмотренный пунктом 1 статьи 2 </w:t>
      </w:r>
      <w:r w:rsidR="00FC3D2E" w:rsidRPr="00FC3D2E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(далее - Федеральный закон №210-ФЗ)</w:t>
      </w:r>
      <w:r w:rsidRPr="00FC3D2E">
        <w:rPr>
          <w:rFonts w:ascii="Times New Roman" w:hAnsi="Times New Roman" w:cs="Times New Roman"/>
          <w:sz w:val="28"/>
          <w:szCs w:val="28"/>
        </w:rPr>
        <w:t>.</w:t>
      </w:r>
      <w:r w:rsidRPr="00400385">
        <w:rPr>
          <w:rFonts w:ascii="Times New Roman" w:hAnsi="Times New Roman" w:cs="Times New Roman"/>
          <w:sz w:val="28"/>
          <w:szCs w:val="28"/>
        </w:rPr>
        <w:t xml:space="preserve"> Форма заявления на предоставление государственной услуги приведена в приложении № 1 к настоящему Регламенту</w:t>
      </w:r>
    </w:p>
    <w:p w:rsidR="00766133" w:rsidRPr="0032525A" w:rsidRDefault="00766133" w:rsidP="00766133">
      <w:pPr>
        <w:rPr>
          <w:color w:val="FF0000"/>
          <w:sz w:val="28"/>
          <w:szCs w:val="28"/>
        </w:rPr>
        <w:sectPr w:rsidR="00766133" w:rsidRPr="0032525A">
          <w:pgSz w:w="11906" w:h="16838"/>
          <w:pgMar w:top="1134" w:right="851" w:bottom="1134" w:left="1134" w:header="567" w:footer="397" w:gutter="0"/>
          <w:cols w:space="720"/>
        </w:sectPr>
      </w:pPr>
    </w:p>
    <w:p w:rsidR="00766133" w:rsidRPr="00E731E9" w:rsidRDefault="00766133" w:rsidP="007661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31E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731E9" w:rsidRPr="00E731E9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766133" w:rsidRPr="00400385" w:rsidRDefault="00766133" w:rsidP="0076613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4394"/>
      </w:tblGrid>
      <w:tr w:rsidR="00400385" w:rsidRPr="00400385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133" w:rsidRPr="00400385" w:rsidRDefault="00766133">
            <w:pPr>
              <w:ind w:left="11"/>
              <w:jc w:val="center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133" w:rsidRPr="00400385" w:rsidRDefault="00766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8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133" w:rsidRPr="00400385" w:rsidRDefault="00766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8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акт, устанавливающий государственную услугу или требование </w:t>
            </w:r>
          </w:p>
        </w:tc>
      </w:tr>
      <w:tr w:rsidR="00400385" w:rsidRPr="00400385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766133">
            <w:pPr>
              <w:ind w:right="-57"/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 xml:space="preserve">2.1. Наименование государственной услуги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C223A2" w:rsidP="007F15FD">
            <w:pPr>
              <w:ind w:firstLine="422"/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>Согласование расчёта вероятного вреда, который может быть причинён жизни, здоровью физических лиц, имуществу физических и юридических лиц в результате аварии гидротехнического сооружения</w:t>
            </w:r>
            <w:r w:rsidR="007F15FD" w:rsidRPr="00400385">
              <w:rPr>
                <w:sz w:val="28"/>
                <w:szCs w:val="28"/>
              </w:rPr>
              <w:t xml:space="preserve"> на территории Республики Татарстан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400385" w:rsidP="00C707B1">
            <w:pPr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 xml:space="preserve">пункт 3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сооружения, утвержденных Постановлением Правительства Российской Федерации от </w:t>
            </w:r>
            <w:r w:rsidR="00DC7E92" w:rsidRPr="00DC7E92">
              <w:rPr>
                <w:sz w:val="28"/>
                <w:szCs w:val="28"/>
              </w:rPr>
              <w:t>03</w:t>
            </w:r>
            <w:r w:rsidRPr="00DC7E92">
              <w:rPr>
                <w:sz w:val="28"/>
                <w:szCs w:val="28"/>
              </w:rPr>
              <w:t xml:space="preserve"> </w:t>
            </w:r>
            <w:r w:rsidR="00DC7E92" w:rsidRPr="00DC7E92">
              <w:rPr>
                <w:sz w:val="28"/>
                <w:szCs w:val="28"/>
              </w:rPr>
              <w:t xml:space="preserve">октября </w:t>
            </w:r>
            <w:r w:rsidRPr="00DC7E92">
              <w:rPr>
                <w:sz w:val="28"/>
                <w:szCs w:val="28"/>
              </w:rPr>
              <w:t>20</w:t>
            </w:r>
            <w:r w:rsidR="00DC7E92" w:rsidRPr="00DC7E92">
              <w:rPr>
                <w:sz w:val="28"/>
                <w:szCs w:val="28"/>
              </w:rPr>
              <w:t>20</w:t>
            </w:r>
            <w:r w:rsidRPr="00DC7E92">
              <w:rPr>
                <w:sz w:val="28"/>
                <w:szCs w:val="28"/>
              </w:rPr>
              <w:t xml:space="preserve"> г. №</w:t>
            </w:r>
            <w:r w:rsidR="00C707B1">
              <w:rPr>
                <w:sz w:val="28"/>
                <w:szCs w:val="28"/>
              </w:rPr>
              <w:t> </w:t>
            </w:r>
            <w:r w:rsidR="00DC7E92">
              <w:rPr>
                <w:sz w:val="28"/>
                <w:szCs w:val="28"/>
              </w:rPr>
              <w:t>1596</w:t>
            </w:r>
            <w:r w:rsidRPr="00400385">
              <w:rPr>
                <w:sz w:val="28"/>
                <w:szCs w:val="28"/>
              </w:rPr>
              <w:t xml:space="preserve"> (далее - Правила); пункт 1 Порядка согласования расч</w:t>
            </w:r>
            <w:r w:rsidR="00C707B1">
              <w:rPr>
                <w:sz w:val="28"/>
                <w:szCs w:val="28"/>
              </w:rPr>
              <w:t>е</w:t>
            </w:r>
            <w:r w:rsidRPr="00400385">
              <w:rPr>
                <w:sz w:val="28"/>
                <w:szCs w:val="28"/>
              </w:rPr>
              <w:t>та вероятного вреда, который может быть причин</w:t>
            </w:r>
            <w:r w:rsidR="00C707B1">
              <w:rPr>
                <w:sz w:val="28"/>
                <w:szCs w:val="28"/>
              </w:rPr>
              <w:t>е</w:t>
            </w:r>
            <w:r w:rsidRPr="00400385">
              <w:rPr>
                <w:sz w:val="28"/>
                <w:szCs w:val="28"/>
              </w:rPr>
              <w:t xml:space="preserve">н жизни, здоровью физических лиц, имуществу физических и юридических лиц </w:t>
            </w:r>
            <w:r w:rsidRPr="00C707B1">
              <w:rPr>
                <w:sz w:val="28"/>
                <w:szCs w:val="28"/>
                <w:highlight w:val="yellow"/>
              </w:rPr>
              <w:t>в результате аварии гидротехнического сооружения</w:t>
            </w:r>
            <w:r w:rsidR="004B167B" w:rsidRPr="00C707B1">
              <w:rPr>
                <w:highlight w:val="yellow"/>
              </w:rPr>
              <w:t xml:space="preserve"> </w:t>
            </w:r>
            <w:r w:rsidR="004B167B" w:rsidRPr="00C707B1">
              <w:rPr>
                <w:sz w:val="28"/>
                <w:szCs w:val="28"/>
                <w:highlight w:val="yellow"/>
              </w:rPr>
              <w:t>на территории Республики Татарстан</w:t>
            </w:r>
            <w:r w:rsidRPr="00400385">
              <w:rPr>
                <w:sz w:val="28"/>
                <w:szCs w:val="28"/>
              </w:rPr>
              <w:t xml:space="preserve">, утвержденным постановлением Кабинета Министров Республики Татарстан от </w:t>
            </w:r>
            <w:r w:rsidRPr="00DC7E92">
              <w:rPr>
                <w:sz w:val="28"/>
                <w:szCs w:val="28"/>
                <w:highlight w:val="red"/>
              </w:rPr>
              <w:t>09.12.2019 №1124</w:t>
            </w:r>
            <w:r w:rsidRPr="00400385">
              <w:rPr>
                <w:sz w:val="28"/>
                <w:szCs w:val="28"/>
              </w:rPr>
              <w:t xml:space="preserve"> «Об утверждении </w:t>
            </w:r>
            <w:r w:rsidR="004B167B">
              <w:rPr>
                <w:sz w:val="28"/>
                <w:szCs w:val="28"/>
              </w:rPr>
              <w:t>П</w:t>
            </w:r>
            <w:r w:rsidRPr="00400385">
              <w:rPr>
                <w:sz w:val="28"/>
                <w:szCs w:val="28"/>
              </w:rPr>
              <w:t xml:space="preserve">орядка согласования расчёта вероятного </w:t>
            </w:r>
            <w:r w:rsidRPr="00400385">
              <w:rPr>
                <w:sz w:val="28"/>
                <w:szCs w:val="28"/>
              </w:rPr>
              <w:lastRenderedPageBreak/>
              <w:t xml:space="preserve">вреда, который может быть причинён жизни, здоровью физических лиц, имуществу физических и юридических лиц </w:t>
            </w:r>
            <w:r w:rsidRPr="004B167B">
              <w:rPr>
                <w:sz w:val="28"/>
                <w:szCs w:val="28"/>
                <w:highlight w:val="yellow"/>
              </w:rPr>
              <w:t>в результате аварии гидротехнического сооружения</w:t>
            </w:r>
            <w:r w:rsidR="004B167B" w:rsidRPr="004B167B">
              <w:rPr>
                <w:sz w:val="28"/>
                <w:szCs w:val="28"/>
                <w:highlight w:val="yellow"/>
              </w:rPr>
              <w:t xml:space="preserve"> на территории Республики Татарстан</w:t>
            </w:r>
            <w:r w:rsidRPr="00400385">
              <w:rPr>
                <w:sz w:val="28"/>
                <w:szCs w:val="28"/>
              </w:rPr>
              <w:t>» (далее - Порядок); пункт 3.3.10 Положения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 (далее - Положение);</w:t>
            </w:r>
          </w:p>
        </w:tc>
      </w:tr>
      <w:tr w:rsidR="00400385" w:rsidRPr="00400385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766133">
            <w:pPr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lastRenderedPageBreak/>
              <w:t>2.2. 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133" w:rsidRPr="00400385" w:rsidRDefault="00766133" w:rsidP="00FC3D2E">
            <w:pPr>
              <w:widowControl w:val="0"/>
              <w:ind w:right="-54" w:firstLine="422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  <w:p w:rsidR="00766133" w:rsidRPr="00400385" w:rsidRDefault="00766133" w:rsidP="00FC3D2E">
            <w:pPr>
              <w:ind w:firstLine="422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400385" w:rsidP="004B167B">
            <w:pPr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 xml:space="preserve">пункт 3.3.10 Положения; пункт </w:t>
            </w:r>
            <w:r w:rsidR="004B167B" w:rsidRPr="004B167B">
              <w:rPr>
                <w:sz w:val="28"/>
                <w:szCs w:val="28"/>
                <w:highlight w:val="yellow"/>
              </w:rPr>
              <w:t>2</w:t>
            </w:r>
            <w:r w:rsidRPr="00400385">
              <w:rPr>
                <w:sz w:val="28"/>
                <w:szCs w:val="28"/>
              </w:rPr>
              <w:t xml:space="preserve"> Порядка.</w:t>
            </w:r>
          </w:p>
        </w:tc>
      </w:tr>
      <w:tr w:rsidR="006220A6" w:rsidRPr="006220A6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00385" w:rsidRDefault="00766133">
            <w:pPr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85" w:rsidRDefault="00400385" w:rsidP="00FC3D2E">
            <w:pPr>
              <w:ind w:firstLine="422"/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t>1) Заключение о согласовании расч</w:t>
            </w:r>
            <w:r w:rsidR="006220A6">
              <w:rPr>
                <w:sz w:val="28"/>
                <w:szCs w:val="28"/>
              </w:rPr>
              <w:t>е</w:t>
            </w:r>
            <w:r w:rsidRPr="00400385">
              <w:rPr>
                <w:sz w:val="28"/>
                <w:szCs w:val="28"/>
              </w:rPr>
              <w:t xml:space="preserve">та вероятного вреда и подписанные </w:t>
            </w:r>
            <w:r w:rsidR="000D5FD8">
              <w:rPr>
                <w:sz w:val="28"/>
                <w:szCs w:val="28"/>
              </w:rPr>
              <w:t>м</w:t>
            </w:r>
            <w:r w:rsidRPr="00400385">
              <w:rPr>
                <w:sz w:val="28"/>
                <w:szCs w:val="28"/>
              </w:rPr>
              <w:t>инистром экологии и природных ресурсов Республики Татарстан (далее - Министр) или заместителем министра по недропользованию титульные листы расч</w:t>
            </w:r>
            <w:r w:rsidR="006220A6">
              <w:rPr>
                <w:sz w:val="28"/>
                <w:szCs w:val="28"/>
              </w:rPr>
              <w:t>е</w:t>
            </w:r>
            <w:r w:rsidRPr="00400385">
              <w:rPr>
                <w:sz w:val="28"/>
                <w:szCs w:val="28"/>
              </w:rPr>
              <w:t>та вероятного вреда, скрепл</w:t>
            </w:r>
            <w:r w:rsidR="006220A6">
              <w:rPr>
                <w:sz w:val="28"/>
                <w:szCs w:val="28"/>
              </w:rPr>
              <w:t>е</w:t>
            </w:r>
            <w:r w:rsidRPr="00400385">
              <w:rPr>
                <w:sz w:val="28"/>
                <w:szCs w:val="28"/>
              </w:rPr>
              <w:t>нные гербовой печатью Министерства;</w:t>
            </w:r>
          </w:p>
          <w:p w:rsidR="00766133" w:rsidRPr="00400385" w:rsidRDefault="00400385" w:rsidP="00FC3D2E">
            <w:pPr>
              <w:ind w:firstLine="422"/>
              <w:jc w:val="both"/>
              <w:rPr>
                <w:sz w:val="28"/>
                <w:szCs w:val="28"/>
              </w:rPr>
            </w:pPr>
            <w:r w:rsidRPr="00400385">
              <w:rPr>
                <w:sz w:val="28"/>
                <w:szCs w:val="28"/>
              </w:rPr>
              <w:lastRenderedPageBreak/>
              <w:t>2) письмо об отказе в согласовании расчёта вероятного вреда на фирменном бланке Министерства за подписью заместителя министра по недропользованию.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133" w:rsidRPr="006220A6" w:rsidRDefault="00400385" w:rsidP="006220A6">
            <w:pPr>
              <w:jc w:val="both"/>
              <w:rPr>
                <w:b/>
                <w:sz w:val="28"/>
                <w:szCs w:val="28"/>
              </w:rPr>
            </w:pPr>
            <w:r w:rsidRPr="006220A6">
              <w:rPr>
                <w:sz w:val="28"/>
                <w:szCs w:val="28"/>
              </w:rPr>
              <w:lastRenderedPageBreak/>
              <w:t xml:space="preserve">пункт </w:t>
            </w:r>
            <w:r w:rsidR="006220A6" w:rsidRPr="006220A6">
              <w:rPr>
                <w:sz w:val="28"/>
                <w:szCs w:val="28"/>
                <w:highlight w:val="yellow"/>
              </w:rPr>
              <w:t>4</w:t>
            </w:r>
            <w:r w:rsidRPr="006220A6">
              <w:rPr>
                <w:sz w:val="28"/>
                <w:szCs w:val="28"/>
              </w:rPr>
              <w:t xml:space="preserve"> Правил; пункт </w:t>
            </w:r>
            <w:r w:rsidR="006220A6" w:rsidRPr="006220A6">
              <w:rPr>
                <w:sz w:val="28"/>
                <w:szCs w:val="28"/>
                <w:highlight w:val="yellow"/>
              </w:rPr>
              <w:t>10</w:t>
            </w:r>
            <w:r w:rsidRPr="006220A6">
              <w:rPr>
                <w:sz w:val="28"/>
                <w:szCs w:val="28"/>
              </w:rPr>
              <w:t xml:space="preserve"> Порядка </w:t>
            </w:r>
          </w:p>
        </w:tc>
      </w:tr>
      <w:tr w:rsidR="0032525A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40E93" w:rsidRDefault="00766133" w:rsidP="00806B37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440E93">
              <w:rPr>
                <w:sz w:val="28"/>
                <w:szCs w:val="28"/>
              </w:rPr>
              <w:lastRenderedPageBreak/>
              <w:t xml:space="preserve">2.4. </w:t>
            </w:r>
            <w:r w:rsidR="00400385" w:rsidRPr="00440E93">
              <w:rPr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385" w:rsidRPr="006220A6" w:rsidRDefault="00400385" w:rsidP="00400385">
            <w:pPr>
              <w:tabs>
                <w:tab w:val="num" w:pos="0"/>
              </w:tabs>
              <w:ind w:firstLine="459"/>
              <w:jc w:val="both"/>
              <w:rPr>
                <w:sz w:val="28"/>
                <w:szCs w:val="28"/>
                <w:lang w:eastAsia="zh-CN"/>
              </w:rPr>
            </w:pPr>
            <w:r w:rsidRPr="006220A6">
              <w:rPr>
                <w:sz w:val="28"/>
                <w:szCs w:val="28"/>
                <w:lang w:eastAsia="zh-CN"/>
              </w:rPr>
              <w:t>Заключение Министерства по согласованию расч</w:t>
            </w:r>
            <w:r w:rsidR="006220A6">
              <w:rPr>
                <w:sz w:val="28"/>
                <w:szCs w:val="28"/>
                <w:lang w:eastAsia="zh-CN"/>
              </w:rPr>
              <w:t>е</w:t>
            </w:r>
            <w:r w:rsidRPr="006220A6">
              <w:rPr>
                <w:sz w:val="28"/>
                <w:szCs w:val="28"/>
                <w:lang w:eastAsia="zh-CN"/>
              </w:rPr>
              <w:t>та вероятного вреда, который может быть причин</w:t>
            </w:r>
            <w:r w:rsidR="006220A6">
              <w:rPr>
                <w:sz w:val="28"/>
                <w:szCs w:val="28"/>
                <w:lang w:eastAsia="zh-CN"/>
              </w:rPr>
              <w:t>е</w:t>
            </w:r>
            <w:r w:rsidRPr="006220A6">
              <w:rPr>
                <w:sz w:val="28"/>
                <w:szCs w:val="28"/>
                <w:lang w:eastAsia="zh-CN"/>
              </w:rPr>
              <w:t xml:space="preserve">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 - в течение </w:t>
            </w:r>
            <w:r w:rsidR="000D5FD8" w:rsidRPr="006220A6">
              <w:rPr>
                <w:sz w:val="28"/>
                <w:szCs w:val="28"/>
                <w:lang w:eastAsia="zh-CN"/>
              </w:rPr>
              <w:t>30</w:t>
            </w:r>
            <w:r w:rsidR="0016134D" w:rsidRPr="006220A6">
              <w:rPr>
                <w:sz w:val="28"/>
                <w:szCs w:val="28"/>
                <w:lang w:eastAsia="zh-CN"/>
              </w:rPr>
              <w:t xml:space="preserve"> календарных</w:t>
            </w:r>
            <w:r w:rsidRPr="006220A6">
              <w:rPr>
                <w:sz w:val="28"/>
                <w:szCs w:val="28"/>
                <w:lang w:eastAsia="zh-CN"/>
              </w:rPr>
              <w:t xml:space="preserve"> дней со дня поступления заявления, в том числе согласование в органах исполнительной власти Республики Татарстан - </w:t>
            </w:r>
            <w:r w:rsidR="006220A6">
              <w:rPr>
                <w:sz w:val="28"/>
                <w:szCs w:val="28"/>
                <w:lang w:eastAsia="zh-CN"/>
              </w:rPr>
              <w:t>15</w:t>
            </w:r>
            <w:r w:rsidRPr="006220A6">
              <w:rPr>
                <w:sz w:val="28"/>
                <w:szCs w:val="28"/>
                <w:lang w:eastAsia="zh-CN"/>
              </w:rPr>
              <w:t xml:space="preserve"> </w:t>
            </w:r>
            <w:r w:rsidR="00B63C59" w:rsidRPr="006220A6">
              <w:rPr>
                <w:sz w:val="28"/>
                <w:szCs w:val="28"/>
                <w:lang w:eastAsia="zh-CN"/>
              </w:rPr>
              <w:t xml:space="preserve">календарных </w:t>
            </w:r>
            <w:r w:rsidRPr="006220A6">
              <w:rPr>
                <w:sz w:val="28"/>
                <w:szCs w:val="28"/>
                <w:lang w:eastAsia="zh-CN"/>
              </w:rPr>
              <w:t xml:space="preserve">дней. Заключение об отказе в согласовании расчёта вероятного вреда, который может быть причинён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 - в течение </w:t>
            </w:r>
            <w:r w:rsidR="00806B37" w:rsidRPr="006220A6">
              <w:rPr>
                <w:sz w:val="28"/>
                <w:szCs w:val="28"/>
                <w:lang w:eastAsia="zh-CN"/>
              </w:rPr>
              <w:t>30</w:t>
            </w:r>
            <w:r w:rsidR="00B63C59" w:rsidRPr="006220A6">
              <w:rPr>
                <w:sz w:val="28"/>
                <w:szCs w:val="28"/>
                <w:lang w:eastAsia="zh-CN"/>
              </w:rPr>
              <w:t xml:space="preserve"> календарных</w:t>
            </w:r>
            <w:r w:rsidRPr="006220A6">
              <w:rPr>
                <w:sz w:val="28"/>
                <w:szCs w:val="28"/>
                <w:lang w:eastAsia="zh-CN"/>
              </w:rPr>
              <w:t xml:space="preserve"> дней со дня поступления заявления, в том числе согласование в органах исполнительной власти Республики Татарстан - </w:t>
            </w:r>
            <w:r w:rsidR="0096108D">
              <w:rPr>
                <w:sz w:val="28"/>
                <w:szCs w:val="28"/>
                <w:lang w:eastAsia="zh-CN"/>
              </w:rPr>
              <w:t>15</w:t>
            </w:r>
            <w:r w:rsidRPr="006220A6">
              <w:rPr>
                <w:sz w:val="28"/>
                <w:szCs w:val="28"/>
                <w:lang w:eastAsia="zh-CN"/>
              </w:rPr>
              <w:t xml:space="preserve"> </w:t>
            </w:r>
            <w:r w:rsidR="00B63C59" w:rsidRPr="006220A6">
              <w:rPr>
                <w:sz w:val="28"/>
                <w:szCs w:val="28"/>
                <w:lang w:eastAsia="zh-CN"/>
              </w:rPr>
              <w:t>календарных</w:t>
            </w:r>
            <w:r w:rsidRPr="006220A6">
              <w:rPr>
                <w:sz w:val="28"/>
                <w:szCs w:val="28"/>
                <w:lang w:eastAsia="zh-CN"/>
              </w:rPr>
              <w:t xml:space="preserve"> дней.</w:t>
            </w:r>
          </w:p>
          <w:p w:rsidR="00400385" w:rsidRPr="006220A6" w:rsidRDefault="00400385" w:rsidP="00400385">
            <w:pPr>
              <w:tabs>
                <w:tab w:val="num" w:pos="0"/>
              </w:tabs>
              <w:ind w:firstLine="459"/>
              <w:jc w:val="both"/>
              <w:rPr>
                <w:sz w:val="28"/>
                <w:szCs w:val="28"/>
                <w:lang w:eastAsia="zh-CN"/>
              </w:rPr>
            </w:pPr>
            <w:r w:rsidRPr="006220A6">
              <w:rPr>
                <w:sz w:val="28"/>
                <w:szCs w:val="28"/>
                <w:lang w:eastAsia="zh-CN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00385" w:rsidRPr="006220A6" w:rsidRDefault="00400385" w:rsidP="00400385">
            <w:pPr>
              <w:pStyle w:val="22"/>
              <w:shd w:val="clear" w:color="auto" w:fill="auto"/>
              <w:spacing w:line="317" w:lineRule="exact"/>
              <w:ind w:firstLine="0"/>
              <w:rPr>
                <w:lang w:eastAsia="zh-CN"/>
              </w:rPr>
            </w:pPr>
            <w:r w:rsidRPr="006220A6">
              <w:rPr>
                <w:lang w:eastAsia="zh-CN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</w:t>
            </w:r>
            <w:r w:rsidRPr="006220A6">
              <w:rPr>
                <w:lang w:eastAsia="zh-CN"/>
              </w:rPr>
              <w:lastRenderedPageBreak/>
              <w:t>оформления и регистрации результата государственной услуги.</w:t>
            </w:r>
          </w:p>
          <w:p w:rsidR="00766133" w:rsidRPr="006220A6" w:rsidRDefault="00400385" w:rsidP="00400385">
            <w:pPr>
              <w:tabs>
                <w:tab w:val="num" w:pos="0"/>
              </w:tabs>
              <w:ind w:firstLine="459"/>
              <w:jc w:val="both"/>
              <w:rPr>
                <w:sz w:val="28"/>
                <w:szCs w:val="28"/>
                <w:lang w:eastAsia="zh-CN"/>
              </w:rPr>
            </w:pPr>
            <w:r w:rsidRPr="006220A6">
              <w:rPr>
                <w:sz w:val="28"/>
                <w:szCs w:val="28"/>
                <w:lang w:eastAsia="zh-CN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40E93" w:rsidRDefault="00806B37" w:rsidP="00961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пункт 4 Правил, </w:t>
            </w:r>
            <w:r w:rsidR="00400385" w:rsidRPr="00440E93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ы</w:t>
            </w:r>
            <w:r w:rsidR="00400385" w:rsidRPr="00440E93">
              <w:rPr>
                <w:sz w:val="28"/>
                <w:szCs w:val="28"/>
              </w:rPr>
              <w:t xml:space="preserve"> </w:t>
            </w:r>
            <w:r w:rsidR="0096108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 7, 8</w:t>
            </w:r>
            <w:r w:rsidR="009610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6108D">
              <w:rPr>
                <w:sz w:val="28"/>
                <w:szCs w:val="28"/>
              </w:rPr>
              <w:t>9</w:t>
            </w:r>
            <w:r w:rsidR="00400385" w:rsidRPr="00440E93">
              <w:rPr>
                <w:sz w:val="28"/>
                <w:szCs w:val="28"/>
              </w:rPr>
              <w:t xml:space="preserve"> Порядка </w:t>
            </w:r>
          </w:p>
        </w:tc>
      </w:tr>
      <w:tr w:rsidR="0032525A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385" w:rsidRPr="00440E93" w:rsidRDefault="00766133" w:rsidP="00806B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40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r w:rsidR="00400385" w:rsidRPr="00440E93">
              <w:rPr>
                <w:rFonts w:ascii="Times New Roman" w:hAnsi="Times New Roman" w:cs="Times New Roman"/>
                <w:sz w:val="28"/>
                <w:szCs w:val="28"/>
              </w:rPr>
      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</w:t>
            </w:r>
          </w:p>
          <w:p w:rsidR="00766133" w:rsidRPr="00440E93" w:rsidRDefault="00400385" w:rsidP="00806B3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40E93">
              <w:rPr>
                <w:rFonts w:ascii="Times New Roman" w:hAnsi="Times New Roman" w:cs="Times New Roman"/>
                <w:sz w:val="28"/>
                <w:szCs w:val="28"/>
              </w:rPr>
              <w:t>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93" w:rsidRPr="00D9672E" w:rsidRDefault="00440E93" w:rsidP="00440E93">
            <w:pPr>
              <w:autoSpaceDE w:val="0"/>
              <w:autoSpaceDN w:val="0"/>
              <w:adjustRightInd w:val="0"/>
              <w:ind w:firstLine="499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1)</w:t>
            </w:r>
            <w:r w:rsidRPr="00D9672E">
              <w:rPr>
                <w:sz w:val="28"/>
                <w:szCs w:val="28"/>
              </w:rPr>
              <w:tab/>
            </w:r>
            <w:r w:rsidR="00A6189E" w:rsidRPr="00D9672E">
              <w:rPr>
                <w:sz w:val="28"/>
                <w:szCs w:val="28"/>
              </w:rPr>
              <w:t>заявление о согласовании расчета вероятного вреда, подписанное владельцем гидротехнического сооружения, в произвольной форме</w:t>
            </w:r>
            <w:r w:rsidRPr="00D9672E">
              <w:rPr>
                <w:sz w:val="28"/>
                <w:szCs w:val="28"/>
              </w:rPr>
              <w:t>;</w:t>
            </w:r>
          </w:p>
          <w:p w:rsidR="00440E93" w:rsidRPr="00D9672E" w:rsidRDefault="00440E93" w:rsidP="00440E93">
            <w:pPr>
              <w:autoSpaceDE w:val="0"/>
              <w:autoSpaceDN w:val="0"/>
              <w:adjustRightInd w:val="0"/>
              <w:ind w:firstLine="499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2)</w:t>
            </w:r>
            <w:r w:rsidRPr="00D9672E">
              <w:rPr>
                <w:sz w:val="28"/>
                <w:szCs w:val="28"/>
              </w:rPr>
              <w:tab/>
              <w:t>Расчет вероятного вреда, выполненный в соответствии с порядком и методиками, указанными в пункте 1.4 настоящего Регламента, на бумажном носителе в трех экземплярах (после согласования владельцу гидротехнического сооружений возвращаются все экземпляры расчета вероятного вреда);</w:t>
            </w:r>
          </w:p>
          <w:p w:rsidR="00440E93" w:rsidRPr="00D9672E" w:rsidRDefault="00440E93" w:rsidP="00FC3D2E">
            <w:pPr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3)</w:t>
            </w:r>
            <w:r w:rsidRPr="00D9672E">
              <w:rPr>
                <w:sz w:val="28"/>
                <w:szCs w:val="28"/>
              </w:rPr>
              <w:tab/>
              <w:t>Расчет вероятного вреда на электронном носителе.</w:t>
            </w:r>
          </w:p>
          <w:p w:rsidR="00440E93" w:rsidRPr="00D9672E" w:rsidRDefault="00440E93" w:rsidP="00FC3D2E">
            <w:pPr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бумажном носителе одним из следующих способов:</w:t>
            </w:r>
          </w:p>
          <w:p w:rsidR="00440E93" w:rsidRPr="00D9672E" w:rsidRDefault="00440E93" w:rsidP="00FC3D2E">
            <w:pPr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 xml:space="preserve">лично </w:t>
            </w:r>
            <w:r w:rsidR="00606347" w:rsidRPr="00D9672E">
              <w:rPr>
                <w:sz w:val="28"/>
                <w:szCs w:val="28"/>
              </w:rPr>
              <w:t xml:space="preserve">либо </w:t>
            </w:r>
            <w:r w:rsidRPr="00D9672E">
              <w:rPr>
                <w:sz w:val="28"/>
                <w:szCs w:val="28"/>
              </w:rPr>
              <w:t>лицом, действующим от имени заявителя на основании доверенности;</w:t>
            </w:r>
          </w:p>
          <w:p w:rsidR="00440E93" w:rsidRPr="00D9672E" w:rsidRDefault="00440E93" w:rsidP="00FC3D2E">
            <w:pPr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66133" w:rsidRPr="00D9672E" w:rsidRDefault="00440E93" w:rsidP="00FC3D2E">
            <w:pPr>
              <w:widowControl w:val="0"/>
              <w:suppressAutoHyphens/>
              <w:ind w:firstLine="422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D9672E">
              <w:rPr>
                <w:sz w:val="28"/>
                <w:szCs w:val="28"/>
              </w:rPr>
              <w:lastRenderedPageBreak/>
              <w:t>телекоммуникационную сеть «Интернет», и Портал</w:t>
            </w:r>
            <w:r w:rsidRPr="00D9672E">
              <w:t xml:space="preserve"> </w:t>
            </w:r>
            <w:r w:rsidRPr="00D9672E">
              <w:rPr>
                <w:sz w:val="28"/>
                <w:szCs w:val="28"/>
              </w:rPr>
              <w:t>государственных и муниципальных услуг.</w:t>
            </w:r>
          </w:p>
          <w:p w:rsidR="000142EF" w:rsidRPr="00D9672E" w:rsidRDefault="000142EF" w:rsidP="00EA5811">
            <w:pPr>
              <w:widowControl w:val="0"/>
              <w:suppressAutoHyphens/>
              <w:ind w:firstLine="42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D9672E" w:rsidRDefault="00806B37" w:rsidP="00806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672E">
              <w:rPr>
                <w:sz w:val="28"/>
                <w:szCs w:val="28"/>
              </w:rPr>
              <w:lastRenderedPageBreak/>
              <w:t>пункт</w:t>
            </w:r>
            <w:r w:rsidR="009E1DB2" w:rsidRPr="00D9672E">
              <w:rPr>
                <w:sz w:val="28"/>
                <w:szCs w:val="28"/>
              </w:rPr>
              <w:t>ы</w:t>
            </w:r>
            <w:r w:rsidRPr="00D9672E">
              <w:rPr>
                <w:sz w:val="28"/>
                <w:szCs w:val="28"/>
              </w:rPr>
              <w:t xml:space="preserve"> 3</w:t>
            </w:r>
            <w:r w:rsidR="009E1DB2" w:rsidRPr="00D9672E">
              <w:rPr>
                <w:sz w:val="28"/>
                <w:szCs w:val="28"/>
              </w:rPr>
              <w:t>, 4</w:t>
            </w:r>
            <w:r w:rsidRPr="00D9672E">
              <w:rPr>
                <w:sz w:val="28"/>
                <w:szCs w:val="28"/>
              </w:rPr>
              <w:t xml:space="preserve"> Порядка</w:t>
            </w:r>
          </w:p>
        </w:tc>
      </w:tr>
      <w:tr w:rsidR="0032525A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E93" w:rsidRPr="00440E93" w:rsidRDefault="00806B37" w:rsidP="00440E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 </w:t>
            </w:r>
            <w:r w:rsidR="00440E93" w:rsidRPr="00440E9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      </w:r>
          </w:p>
          <w:p w:rsidR="00766133" w:rsidRPr="00440E93" w:rsidRDefault="00440E93" w:rsidP="00440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40E93">
              <w:rPr>
                <w:rFonts w:ascii="Times New Roman" w:hAnsi="Times New Roman" w:cs="Times New Roman"/>
                <w:sz w:val="28"/>
                <w:szCs w:val="28"/>
              </w:rPr>
              <w:t xml:space="preserve">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440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93" w:rsidRPr="00440E93" w:rsidRDefault="00440E93" w:rsidP="00440E93">
            <w:pPr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440E93">
              <w:rPr>
                <w:sz w:val="28"/>
                <w:szCs w:val="28"/>
              </w:rPr>
              <w:lastRenderedPageBreak/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отсутствуют.</w:t>
            </w:r>
          </w:p>
          <w:p w:rsidR="00766133" w:rsidRPr="00440E93" w:rsidRDefault="00440E93" w:rsidP="00440E93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440E93">
              <w:rPr>
                <w:sz w:val="28"/>
                <w:szCs w:val="28"/>
              </w:rPr>
              <w:t>Запрещается требовать от заявителя документы, находящиеся в распоряжении государственных органов, органов местного самоуправления и иных организаций</w:t>
            </w:r>
          </w:p>
          <w:p w:rsidR="00766133" w:rsidRPr="00440E93" w:rsidRDefault="00766133">
            <w:pPr>
              <w:autoSpaceDE w:val="0"/>
              <w:autoSpaceDN w:val="0"/>
              <w:adjustRightInd w:val="0"/>
              <w:ind w:firstLine="459"/>
              <w:rPr>
                <w:sz w:val="28"/>
                <w:szCs w:val="28"/>
              </w:rPr>
            </w:pPr>
          </w:p>
          <w:p w:rsidR="00766133" w:rsidRPr="00440E93" w:rsidRDefault="0076613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40E93" w:rsidRDefault="00440E93" w:rsidP="00FC3D2E">
            <w:pPr>
              <w:jc w:val="both"/>
              <w:rPr>
                <w:sz w:val="28"/>
                <w:szCs w:val="28"/>
              </w:rPr>
            </w:pPr>
            <w:r w:rsidRPr="00440E93">
              <w:rPr>
                <w:sz w:val="28"/>
                <w:szCs w:val="28"/>
              </w:rPr>
              <w:t xml:space="preserve">пункт 2 части 1 статьи 7 Федерального закона № 210-ФЗ </w:t>
            </w:r>
          </w:p>
        </w:tc>
      </w:tr>
      <w:tr w:rsidR="0032525A" w:rsidRPr="002C4D10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440E93" w:rsidRDefault="0076613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40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</w:t>
            </w:r>
            <w:r w:rsidR="00440E93" w:rsidRPr="00440E9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0E19" w:rsidRPr="002C4D10" w:rsidRDefault="00E615F8" w:rsidP="001305DC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C4D10">
              <w:rPr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услуги, не предусмотрены.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133" w:rsidRPr="002C4D10" w:rsidRDefault="00766133">
            <w:pPr>
              <w:jc w:val="both"/>
              <w:rPr>
                <w:sz w:val="28"/>
                <w:szCs w:val="28"/>
              </w:rPr>
            </w:pPr>
          </w:p>
        </w:tc>
      </w:tr>
      <w:tr w:rsidR="0032525A" w:rsidRPr="002C4D10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E852A2" w:rsidRDefault="00766133" w:rsidP="00E852A2">
            <w:pPr>
              <w:jc w:val="both"/>
              <w:rPr>
                <w:sz w:val="28"/>
                <w:szCs w:val="28"/>
              </w:rPr>
            </w:pPr>
            <w:r w:rsidRPr="00E852A2">
              <w:rPr>
                <w:sz w:val="28"/>
                <w:szCs w:val="28"/>
              </w:rPr>
              <w:t>2.</w:t>
            </w:r>
            <w:r w:rsidR="00E852A2">
              <w:rPr>
                <w:sz w:val="28"/>
                <w:szCs w:val="28"/>
              </w:rPr>
              <w:t>8</w:t>
            </w:r>
            <w:r w:rsidRPr="00E852A2">
              <w:rPr>
                <w:sz w:val="28"/>
                <w:szCs w:val="28"/>
              </w:rPr>
              <w:t xml:space="preserve">. </w:t>
            </w:r>
            <w:r w:rsidR="00440E93" w:rsidRPr="00E852A2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E93" w:rsidRPr="002C4D10" w:rsidRDefault="00440E93" w:rsidP="00FC3D2E">
            <w:pPr>
              <w:pStyle w:val="22"/>
              <w:shd w:val="clear" w:color="auto" w:fill="auto"/>
              <w:ind w:firstLine="422"/>
              <w:jc w:val="left"/>
            </w:pPr>
            <w:r w:rsidRPr="002C4D10">
              <w:t>Основания для приостановления предоставления государственной услуги не предусмотрены.</w:t>
            </w:r>
          </w:p>
          <w:p w:rsidR="00E615F8" w:rsidRPr="002C4D10" w:rsidRDefault="00342BAA" w:rsidP="00E615F8">
            <w:pPr>
              <w:autoSpaceDE w:val="0"/>
              <w:autoSpaceDN w:val="0"/>
              <w:adjustRightInd w:val="0"/>
              <w:ind w:firstLine="422"/>
              <w:jc w:val="both"/>
              <w:outlineLvl w:val="0"/>
              <w:rPr>
                <w:sz w:val="28"/>
                <w:szCs w:val="28"/>
              </w:rPr>
            </w:pPr>
            <w:r w:rsidRPr="002C4D10">
              <w:rPr>
                <w:sz w:val="28"/>
                <w:szCs w:val="28"/>
              </w:rPr>
              <w:t>Основани</w:t>
            </w:r>
            <w:r w:rsidR="00E615F8" w:rsidRPr="002C4D10">
              <w:rPr>
                <w:sz w:val="28"/>
                <w:szCs w:val="28"/>
              </w:rPr>
              <w:t>ем</w:t>
            </w:r>
            <w:r w:rsidRPr="002C4D10">
              <w:rPr>
                <w:sz w:val="28"/>
                <w:szCs w:val="28"/>
              </w:rPr>
              <w:t xml:space="preserve"> для отказа предоставления государственной услуги</w:t>
            </w:r>
            <w:r w:rsidR="00E615F8" w:rsidRPr="002C4D10">
              <w:rPr>
                <w:sz w:val="28"/>
                <w:szCs w:val="28"/>
              </w:rPr>
              <w:t xml:space="preserve"> служит непредставление документов из перечня документов, указанных в пункте 2.5 настоящего Регламента;</w:t>
            </w:r>
          </w:p>
          <w:p w:rsidR="00666394" w:rsidRPr="002C4D10" w:rsidRDefault="00E615F8" w:rsidP="003C4BE0">
            <w:pPr>
              <w:autoSpaceDE w:val="0"/>
              <w:autoSpaceDN w:val="0"/>
              <w:adjustRightInd w:val="0"/>
              <w:ind w:firstLine="422"/>
              <w:jc w:val="both"/>
              <w:outlineLvl w:val="0"/>
              <w:rPr>
                <w:sz w:val="28"/>
                <w:szCs w:val="28"/>
              </w:rPr>
            </w:pPr>
            <w:r w:rsidRPr="002C4D10">
              <w:rPr>
                <w:sz w:val="28"/>
                <w:szCs w:val="28"/>
              </w:rPr>
              <w:t xml:space="preserve">Несоответствие расчета вероятного вреда </w:t>
            </w:r>
            <w:r w:rsidR="003C4BE0" w:rsidRPr="00D55B7B">
              <w:rPr>
                <w:sz w:val="28"/>
                <w:szCs w:val="28"/>
              </w:rPr>
              <w:t>положениям нормативных правовых актов, определяющих размер вероятного вреда</w:t>
            </w:r>
            <w:r w:rsidRPr="002C4D10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133" w:rsidRPr="002C4D10" w:rsidRDefault="00E615F8">
            <w:pPr>
              <w:jc w:val="both"/>
              <w:rPr>
                <w:sz w:val="28"/>
                <w:szCs w:val="28"/>
              </w:rPr>
            </w:pPr>
            <w:r w:rsidRPr="002C4D10">
              <w:rPr>
                <w:sz w:val="28"/>
                <w:szCs w:val="28"/>
              </w:rPr>
              <w:t>Пункт 6 Порядка</w:t>
            </w:r>
          </w:p>
        </w:tc>
      </w:tr>
      <w:tr w:rsidR="00E852A2" w:rsidRPr="0032525A" w:rsidTr="00020138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852A2" w:rsidRDefault="00E852A2" w:rsidP="00020138">
            <w:pPr>
              <w:pStyle w:val="22"/>
              <w:shd w:val="clear" w:color="auto" w:fill="auto"/>
              <w:ind w:firstLine="0"/>
              <w:jc w:val="left"/>
            </w:pPr>
            <w:r>
              <w:t>2.</w:t>
            </w:r>
            <w:r w:rsidR="00020138">
              <w:t>9</w:t>
            </w:r>
            <w:r>
              <w:t xml:space="preserve">. </w:t>
            </w:r>
            <w:r w:rsidR="00020138" w:rsidRPr="00020138"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852A2" w:rsidRDefault="00020138" w:rsidP="00FC3D2E">
            <w:pPr>
              <w:ind w:firstLine="422"/>
              <w:jc w:val="both"/>
              <w:rPr>
                <w:sz w:val="28"/>
                <w:szCs w:val="28"/>
              </w:rPr>
            </w:pPr>
            <w:r w:rsidRPr="00020138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32525A" w:rsidRDefault="00E852A2" w:rsidP="00E852A2">
            <w:pPr>
              <w:rPr>
                <w:color w:val="FF0000"/>
              </w:rPr>
            </w:pPr>
          </w:p>
        </w:tc>
      </w:tr>
      <w:tr w:rsidR="00E852A2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E3AC4" w:rsidRDefault="00E852A2" w:rsidP="00740282">
            <w:pPr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2.1</w:t>
            </w:r>
            <w:r w:rsidR="00EE3AC4" w:rsidRPr="00EE3AC4">
              <w:rPr>
                <w:sz w:val="28"/>
                <w:szCs w:val="28"/>
              </w:rPr>
              <w:t>0</w:t>
            </w:r>
            <w:r w:rsidRPr="00EE3AC4">
              <w:rPr>
                <w:sz w:val="28"/>
                <w:szCs w:val="28"/>
              </w:rPr>
              <w:t>. </w:t>
            </w:r>
            <w:r w:rsidR="00EE3AC4" w:rsidRPr="00EE3AC4">
              <w:rPr>
                <w:sz w:val="28"/>
                <w:szCs w:val="28"/>
              </w:rPr>
              <w:t xml:space="preserve">Перечень услуг, которые являются необходимыми и </w:t>
            </w:r>
            <w:r w:rsidR="00EE3AC4" w:rsidRPr="00EE3AC4">
              <w:rPr>
                <w:sz w:val="28"/>
                <w:szCs w:val="28"/>
              </w:rPr>
              <w:lastRenderedPageBreak/>
              <w:t>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E3AC4" w:rsidRDefault="00EE3AC4" w:rsidP="00FC3D2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2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32525A" w:rsidRDefault="00E852A2" w:rsidP="00E852A2">
            <w:pPr>
              <w:rPr>
                <w:color w:val="FF0000"/>
                <w:sz w:val="28"/>
                <w:szCs w:val="28"/>
              </w:rPr>
            </w:pPr>
          </w:p>
        </w:tc>
      </w:tr>
      <w:tr w:rsidR="00E852A2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E3AC4" w:rsidRDefault="00E852A2" w:rsidP="00740282">
            <w:pPr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2.1</w:t>
            </w:r>
            <w:r w:rsidR="00EE3AC4" w:rsidRPr="00EE3AC4">
              <w:rPr>
                <w:sz w:val="28"/>
                <w:szCs w:val="28"/>
              </w:rPr>
              <w:t>1</w:t>
            </w:r>
            <w:r w:rsidRPr="00EE3AC4">
              <w:rPr>
                <w:sz w:val="28"/>
                <w:szCs w:val="28"/>
              </w:rPr>
              <w:t xml:space="preserve">. </w:t>
            </w:r>
            <w:r w:rsidR="00EE3AC4" w:rsidRPr="00EE3AC4"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E3AC4" w:rsidRDefault="00EE3AC4" w:rsidP="00E852A2">
            <w:pPr>
              <w:ind w:firstLine="49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EE3AC4" w:rsidRDefault="00EE3AC4" w:rsidP="00E852A2">
            <w:pPr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постановление Кабинета Министров Республики Татарстан от 13.08.2011 №675 «Об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услуг»</w:t>
            </w:r>
          </w:p>
        </w:tc>
      </w:tr>
      <w:tr w:rsidR="00E852A2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E3AC4" w:rsidRDefault="00E852A2" w:rsidP="00EE3AC4">
            <w:pPr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2.1</w:t>
            </w:r>
            <w:r w:rsidR="00EE3AC4" w:rsidRPr="00EE3AC4">
              <w:rPr>
                <w:sz w:val="28"/>
                <w:szCs w:val="28"/>
              </w:rPr>
              <w:t xml:space="preserve">2 Максимальный срок ожидания в очереди при подаче запроса о предоставлении государственной услуги, услуги, предоставляемой </w:t>
            </w:r>
            <w:r w:rsidR="00EE3AC4" w:rsidRPr="00EE3AC4">
              <w:rPr>
                <w:sz w:val="28"/>
                <w:szCs w:val="28"/>
              </w:rPr>
              <w:lastRenderedPageBreak/>
              <w:t>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AC4" w:rsidRPr="00EE3AC4" w:rsidRDefault="00EE3AC4" w:rsidP="00EE3AC4">
            <w:pPr>
              <w:ind w:firstLine="49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Подача заявления на получение государственной услуги на бумажном носителе при наличии очереди - не более 15 минут.</w:t>
            </w:r>
          </w:p>
          <w:p w:rsidR="00EE3AC4" w:rsidRPr="00EE3AC4" w:rsidRDefault="00EE3AC4" w:rsidP="00EE3AC4">
            <w:pPr>
              <w:ind w:firstLine="49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852A2" w:rsidRPr="00EE3AC4" w:rsidRDefault="00EE3AC4" w:rsidP="00EE3AC4">
            <w:pPr>
              <w:tabs>
                <w:tab w:val="num" w:pos="0"/>
              </w:tabs>
              <w:suppressAutoHyphens/>
              <w:ind w:firstLine="49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EE3AC4" w:rsidRDefault="00EE3AC4" w:rsidP="00F94110">
            <w:pPr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Указ Президента Российской Федерации от 7 мая 2012 года №</w:t>
            </w:r>
            <w:r w:rsidR="00F94110">
              <w:rPr>
                <w:sz w:val="28"/>
                <w:szCs w:val="28"/>
              </w:rPr>
              <w:t> </w:t>
            </w:r>
            <w:r w:rsidRPr="00EE3AC4">
              <w:rPr>
                <w:sz w:val="28"/>
                <w:szCs w:val="28"/>
              </w:rPr>
              <w:t>601 «Об основных направлениях совершенствования системы государственного управления»</w:t>
            </w:r>
          </w:p>
        </w:tc>
      </w:tr>
      <w:tr w:rsidR="00EE3AC4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EE3AC4" w:rsidP="00E852A2">
            <w:pPr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2.13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EE3AC4" w:rsidP="00E852A2">
            <w:pPr>
              <w:rPr>
                <w:sz w:val="28"/>
                <w:szCs w:val="28"/>
              </w:rPr>
            </w:pPr>
          </w:p>
        </w:tc>
      </w:tr>
      <w:tr w:rsidR="00EE3AC4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EE3AC4" w:rsidP="00D86614">
            <w:pPr>
              <w:pStyle w:val="22"/>
              <w:shd w:val="clear" w:color="auto" w:fill="auto"/>
              <w:spacing w:line="240" w:lineRule="auto"/>
              <w:ind w:firstLine="0"/>
            </w:pPr>
            <w:r w:rsidRPr="00EE3AC4"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</w:t>
            </w:r>
            <w:r w:rsidRPr="00EE3AC4">
              <w:lastRenderedPageBreak/>
              <w:t xml:space="preserve">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</w:t>
            </w:r>
            <w:r>
              <w:t>инвалидов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-</w:t>
            </w:r>
            <w:r w:rsidRPr="00EE3AC4">
              <w:rPr>
                <w:sz w:val="28"/>
                <w:szCs w:val="28"/>
              </w:rPr>
              <w:tab/>
              <w:t>возможность беспрепятственного входа в объекты и выхода из них;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-</w:t>
            </w:r>
            <w:r w:rsidRPr="00EE3AC4">
              <w:rPr>
                <w:sz w:val="28"/>
                <w:szCs w:val="28"/>
              </w:rPr>
              <w:tab/>
              <w:t>возможность самостоятельного передвижения по</w:t>
            </w:r>
            <w:r w:rsidR="00F94110">
              <w:rPr>
                <w:sz w:val="28"/>
                <w:szCs w:val="28"/>
              </w:rPr>
              <w:t xml:space="preserve"> </w:t>
            </w:r>
            <w:r w:rsidRPr="00EE3AC4">
              <w:rPr>
                <w:sz w:val="28"/>
                <w:szCs w:val="28"/>
              </w:rPr>
              <w:t>территории объекта в целях доступа к месту предоставления услуги, в том числе с помощью работников</w:t>
            </w:r>
            <w:r w:rsidR="00F94110">
              <w:rPr>
                <w:sz w:val="28"/>
                <w:szCs w:val="28"/>
              </w:rPr>
              <w:t xml:space="preserve"> </w:t>
            </w:r>
            <w:r w:rsidRPr="00EE3AC4">
              <w:rPr>
                <w:sz w:val="28"/>
                <w:szCs w:val="28"/>
              </w:rPr>
              <w:t>объекта,</w:t>
            </w:r>
            <w:r w:rsidR="00F94110" w:rsidRPr="00EE3AC4">
              <w:rPr>
                <w:sz w:val="28"/>
                <w:szCs w:val="28"/>
              </w:rPr>
              <w:t xml:space="preserve"> </w:t>
            </w:r>
            <w:r w:rsidRPr="00EE3AC4">
              <w:rPr>
                <w:sz w:val="28"/>
                <w:szCs w:val="28"/>
              </w:rPr>
              <w:t>предоставляющих</w:t>
            </w:r>
            <w:r w:rsidR="00F94110">
              <w:rPr>
                <w:sz w:val="28"/>
                <w:szCs w:val="28"/>
              </w:rPr>
              <w:t xml:space="preserve"> </w:t>
            </w:r>
            <w:r w:rsidRPr="00EE3AC4">
              <w:rPr>
                <w:sz w:val="28"/>
                <w:szCs w:val="28"/>
              </w:rPr>
              <w:t>государственную услугу, ассистивных и вспомогательных технологий, а также сменного кресла-коляски;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lastRenderedPageBreak/>
              <w:t>-</w:t>
            </w:r>
            <w:r w:rsidRPr="00EE3AC4">
              <w:rPr>
                <w:sz w:val="28"/>
                <w:szCs w:val="28"/>
              </w:rPr>
              <w:tab/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-</w:t>
            </w:r>
            <w:r w:rsidRPr="00EE3AC4">
              <w:rPr>
                <w:sz w:val="28"/>
                <w:szCs w:val="28"/>
              </w:rPr>
              <w:tab/>
              <w:t>сопровождение инвалидов, имеющих стойкие нарушения функции зрения и самостоятельного передвижения по территории объекта;</w:t>
            </w:r>
          </w:p>
          <w:p w:rsidR="00EE3AC4" w:rsidRPr="00EE3AC4" w:rsidRDefault="00EE3AC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E3AC4">
              <w:rPr>
                <w:sz w:val="28"/>
                <w:szCs w:val="28"/>
              </w:rPr>
              <w:t>-</w:t>
            </w:r>
            <w:r w:rsidRPr="00EE3AC4">
              <w:rPr>
                <w:sz w:val="28"/>
                <w:szCs w:val="28"/>
              </w:rPr>
              <w:tab/>
              <w:t>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EE3AC4" w:rsidRDefault="00EE3AC4" w:rsidP="00D86614">
            <w:pPr>
              <w:pStyle w:val="22"/>
              <w:shd w:val="clear" w:color="auto" w:fill="auto"/>
              <w:ind w:firstLine="422"/>
            </w:pPr>
            <w:r w:rsidRPr="00EE3AC4">
              <w:t>-</w:t>
            </w:r>
            <w:r w:rsidRPr="00EE3AC4">
              <w:tab/>
              <w:t>надлежащее размещение носителей информации, необходимой для обеспечения беспрепятственного доступа инвалидов к объекту и услугам, с учетом ограничений их жизнедеятельности, в том числе дублирование необходимой для получения государственной услуги, звуковой и зрительной</w:t>
            </w:r>
            <w:r>
              <w:t xml:space="preserve"> информации, а также надписей, знаков и иной текстовой и графической информации знаками, выполненными рельефно-точечным шрифтом Брайля и контрастном фоне;</w:t>
            </w:r>
          </w:p>
          <w:p w:rsidR="00EE3AC4" w:rsidRDefault="00EE3AC4" w:rsidP="00D86614">
            <w:pPr>
              <w:pStyle w:val="22"/>
              <w:numPr>
                <w:ilvl w:val="0"/>
                <w:numId w:val="23"/>
              </w:numPr>
              <w:shd w:val="clear" w:color="auto" w:fill="auto"/>
              <w:ind w:firstLine="422"/>
            </w:pPr>
            <w:r>
              <w:t>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EE3AC4" w:rsidRDefault="00EE3AC4" w:rsidP="00D86614">
            <w:pPr>
              <w:pStyle w:val="22"/>
              <w:shd w:val="clear" w:color="auto" w:fill="auto"/>
              <w:ind w:firstLine="360"/>
            </w:pPr>
            <w:r>
              <w:t xml:space="preserve">Обеспечивается создание инвалидам следующих </w:t>
            </w:r>
            <w:r>
              <w:lastRenderedPageBreak/>
              <w:t>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EE3AC4" w:rsidRDefault="00EE3AC4" w:rsidP="00D86614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847"/>
              </w:tabs>
              <w:ind w:firstLine="360"/>
            </w:pPr>
            <w: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государственной услуги действий;</w:t>
            </w:r>
          </w:p>
          <w:p w:rsidR="00EE3AC4" w:rsidRDefault="00EE3AC4" w:rsidP="00D86614">
            <w:pPr>
              <w:pStyle w:val="22"/>
              <w:numPr>
                <w:ilvl w:val="0"/>
                <w:numId w:val="23"/>
              </w:numPr>
              <w:shd w:val="clear" w:color="auto" w:fill="auto"/>
              <w:ind w:firstLine="360"/>
            </w:pPr>
            <w:r>
              <w:t>предоставление инвалидам по слуху, при необходимости, услуги с использованием русского жестового языка, включая обеспечение доступа на объект сурдопереводчика, тифлосурдопереводчика;</w:t>
            </w:r>
          </w:p>
          <w:p w:rsidR="00D86614" w:rsidRDefault="00EE3AC4" w:rsidP="00D86614">
            <w:pPr>
              <w:pStyle w:val="22"/>
              <w:shd w:val="clear" w:color="auto" w:fill="auto"/>
              <w:spacing w:line="317" w:lineRule="exact"/>
              <w:ind w:firstLine="0"/>
            </w:pPr>
            <w:r w:rsidRPr="00D86614">
              <w:t>оказание иной необходимой инвалидам помощи в преодолении барьеров, мешающих получению ими</w:t>
            </w:r>
            <w:r w:rsidR="00D86614">
              <w:t xml:space="preserve"> государственной услуги наравне с другими лицами;</w:t>
            </w:r>
          </w:p>
          <w:p w:rsidR="00D86614" w:rsidRDefault="00121F45" w:rsidP="00D86614">
            <w:pPr>
              <w:pStyle w:val="22"/>
              <w:shd w:val="clear" w:color="auto" w:fill="auto"/>
              <w:spacing w:line="317" w:lineRule="exact"/>
              <w:ind w:firstLine="360"/>
            </w:pPr>
            <w:r>
              <w:t xml:space="preserve">- </w:t>
            </w:r>
            <w:r w:rsidR="00D86614">
              <w:t>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фоне, а также аудиоконтура.</w:t>
            </w:r>
          </w:p>
          <w:p w:rsidR="00EE3AC4" w:rsidRPr="00EE3AC4" w:rsidRDefault="00D86614" w:rsidP="00D8661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введённым в эксплуатацию, прошедшим капитальный ремонт или реконструкцию, модернизацию после 1 июля 2016 года.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AC4" w:rsidRPr="00EE3AC4" w:rsidRDefault="00D86614" w:rsidP="00E852A2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lastRenderedPageBreak/>
              <w:t>статья 14, статья 15 Федерального закона от 24 ноября 1995 года № 181 -ФЗ «О социальной защите инвалидов в Российской Федерации»</w:t>
            </w:r>
          </w:p>
        </w:tc>
      </w:tr>
      <w:tr w:rsidR="00E852A2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32525A" w:rsidRDefault="00E852A2" w:rsidP="00F94110">
            <w:pPr>
              <w:jc w:val="both"/>
              <w:rPr>
                <w:color w:val="FF0000"/>
                <w:sz w:val="28"/>
                <w:szCs w:val="28"/>
              </w:rPr>
            </w:pPr>
            <w:r w:rsidRPr="00F94110">
              <w:rPr>
                <w:sz w:val="28"/>
                <w:szCs w:val="28"/>
              </w:rPr>
              <w:lastRenderedPageBreak/>
              <w:t xml:space="preserve">2.15. </w:t>
            </w:r>
            <w:r w:rsidR="002148E0" w:rsidRPr="002148E0">
              <w:rPr>
                <w:sz w:val="28"/>
                <w:szCs w:val="28"/>
              </w:rPr>
              <w:t xml:space="preserve">Показатели доступности и качества </w:t>
            </w:r>
            <w:r w:rsidR="002148E0" w:rsidRPr="002148E0">
              <w:rPr>
                <w:sz w:val="28"/>
                <w:szCs w:val="28"/>
              </w:rPr>
              <w:lastRenderedPageBreak/>
              <w:t>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</w:t>
            </w:r>
            <w:r w:rsidR="002148E0">
              <w:rPr>
                <w:sz w:val="28"/>
                <w:szCs w:val="28"/>
              </w:rPr>
              <w:t>-</w:t>
            </w:r>
            <w:r w:rsidR="002148E0" w:rsidRPr="002148E0">
              <w:rPr>
                <w:sz w:val="28"/>
                <w:szCs w:val="28"/>
              </w:rPr>
              <w:t>коммуникационных технологий, возможность</w:t>
            </w:r>
            <w:r w:rsidR="002148E0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либо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невозможность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получения государственной услуги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в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многофункциональном центре предоставления государственных</w:t>
            </w:r>
            <w:r w:rsidR="00F94110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и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муниципальных услуг (в том числе в полном объеме), в любом территориальном подразделении</w:t>
            </w:r>
            <w:r w:rsidR="00F94110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органа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 xml:space="preserve">исполнительно распорядительного органа местного самоуправления, по выбору заявителя </w:t>
            </w:r>
            <w:r w:rsidR="00E731E9" w:rsidRPr="00E731E9">
              <w:rPr>
                <w:sz w:val="28"/>
                <w:szCs w:val="28"/>
              </w:rPr>
              <w:lastRenderedPageBreak/>
              <w:t>(экстерриториальный принцип), посредством запроса о предоставлении нескольких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государственных и (или) муниципальных услуг в многофункциональных центрах предоставления государственных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и</w:t>
            </w:r>
            <w:r w:rsidR="00E731E9">
              <w:rPr>
                <w:sz w:val="28"/>
                <w:szCs w:val="28"/>
              </w:rPr>
              <w:t xml:space="preserve"> </w:t>
            </w:r>
            <w:r w:rsidR="00E731E9" w:rsidRPr="00E731E9">
              <w:rPr>
                <w:sz w:val="28"/>
                <w:szCs w:val="28"/>
              </w:rPr>
              <w:t>муниципальных услуг, предусмотренного статьей 15</w:t>
            </w:r>
            <w:r w:rsidR="00E731E9" w:rsidRPr="00E731E9">
              <w:rPr>
                <w:sz w:val="28"/>
                <w:szCs w:val="28"/>
                <w:vertAlign w:val="superscript"/>
              </w:rPr>
              <w:t>1</w:t>
            </w:r>
            <w:r w:rsidR="00E731E9" w:rsidRPr="00E731E9">
              <w:rPr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1E9" w:rsidRDefault="00E731E9" w:rsidP="00E731E9">
            <w:pPr>
              <w:pStyle w:val="22"/>
              <w:shd w:val="clear" w:color="auto" w:fill="auto"/>
              <w:ind w:firstLine="360"/>
              <w:jc w:val="left"/>
            </w:pPr>
            <w:r>
              <w:lastRenderedPageBreak/>
              <w:t>Показателями доступности предоставления государственной услуги являются:</w:t>
            </w:r>
          </w:p>
          <w:p w:rsidR="00E731E9" w:rsidRDefault="00E731E9" w:rsidP="00E731E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739"/>
              </w:tabs>
              <w:ind w:firstLine="422"/>
            </w:pPr>
            <w:r>
              <w:lastRenderedPageBreak/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E731E9" w:rsidRDefault="00E731E9" w:rsidP="00E731E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744"/>
              </w:tabs>
              <w:ind w:firstLine="422"/>
            </w:pPr>
            <w:r>
      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      </w:r>
          </w:p>
          <w:p w:rsidR="00E731E9" w:rsidRDefault="00E731E9" w:rsidP="00E731E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734"/>
              </w:tabs>
              <w:ind w:firstLine="422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1E9" w:rsidRPr="00E731E9" w:rsidRDefault="00E731E9" w:rsidP="00E731E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734"/>
              </w:tabs>
              <w:ind w:firstLine="422"/>
            </w:pPr>
            <w:r w:rsidRPr="00E731E9">
      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E731E9" w:rsidRDefault="00E731E9" w:rsidP="00E731E9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851"/>
              </w:tabs>
              <w:ind w:left="-3" w:firstLine="425"/>
              <w:jc w:val="left"/>
            </w:pPr>
            <w: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-</w:t>
            </w:r>
            <w:r w:rsidRPr="00E731E9">
              <w:rPr>
                <w:sz w:val="28"/>
                <w:szCs w:val="28"/>
              </w:rPr>
              <w:tab/>
              <w:t>соблюдение сроков приема и рассмотрения документов;</w:t>
            </w:r>
          </w:p>
          <w:p w:rsidR="00E731E9" w:rsidRPr="003444FA" w:rsidRDefault="00E731E9" w:rsidP="003444FA">
            <w:pPr>
              <w:pStyle w:val="ad"/>
              <w:numPr>
                <w:ilvl w:val="0"/>
                <w:numId w:val="32"/>
              </w:numPr>
              <w:ind w:left="-3" w:firstLine="567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3444FA">
              <w:rPr>
                <w:rFonts w:ascii="Times New Roman" w:eastAsia="Times New Roman" w:hAnsi="Times New Roman"/>
                <w:szCs w:val="28"/>
                <w:lang w:eastAsia="ru-RU"/>
              </w:rPr>
              <w:t>соблюдение срока получения результата государственной услуги;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-</w:t>
            </w:r>
            <w:r w:rsidRPr="00E731E9">
              <w:rPr>
                <w:sz w:val="28"/>
                <w:szCs w:val="28"/>
              </w:rPr>
              <w:tab/>
              <w:t>отсутствие обоснованных жалоб на нарушения настоящего Регламента, совершенные специалистами Министерства;</w:t>
            </w:r>
          </w:p>
          <w:p w:rsidR="00E731E9" w:rsidRPr="003444FA" w:rsidRDefault="00E731E9" w:rsidP="003444FA">
            <w:pPr>
              <w:pStyle w:val="ad"/>
              <w:numPr>
                <w:ilvl w:val="0"/>
                <w:numId w:val="32"/>
              </w:numPr>
              <w:ind w:left="-3" w:firstLine="567"/>
              <w:jc w:val="both"/>
              <w:rPr>
                <w:rFonts w:ascii="Times New Roman" w:hAnsi="Times New Roman"/>
                <w:szCs w:val="28"/>
              </w:rPr>
            </w:pPr>
            <w:r w:rsidRPr="003444FA">
              <w:rPr>
                <w:rFonts w:ascii="Times New Roman" w:hAnsi="Times New Roman"/>
                <w:szCs w:val="28"/>
              </w:rPr>
              <w:t>количество взаимодействий заявителя со специалистами Министерства: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lastRenderedPageBreak/>
              <w:t>-</w:t>
            </w:r>
            <w:r w:rsidRPr="00E731E9">
              <w:rPr>
                <w:sz w:val="28"/>
                <w:szCs w:val="28"/>
              </w:rPr>
              <w:tab/>
              <w:t>при подаче документов, необходимых для</w:t>
            </w:r>
            <w:r>
              <w:rPr>
                <w:sz w:val="28"/>
                <w:szCs w:val="28"/>
              </w:rPr>
              <w:t xml:space="preserve"> </w:t>
            </w:r>
            <w:r w:rsidRPr="00E731E9">
              <w:rPr>
                <w:sz w:val="28"/>
                <w:szCs w:val="28"/>
              </w:rPr>
              <w:t>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E731E9">
              <w:rPr>
                <w:sz w:val="28"/>
                <w:szCs w:val="28"/>
              </w:rPr>
              <w:t>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E731E9">
              <w:rPr>
                <w:sz w:val="28"/>
                <w:szCs w:val="28"/>
              </w:rPr>
              <w:t>услуги,</w:t>
            </w:r>
            <w:r>
              <w:rPr>
                <w:sz w:val="28"/>
                <w:szCs w:val="28"/>
              </w:rPr>
              <w:t xml:space="preserve"> </w:t>
            </w:r>
            <w:r w:rsidRPr="00E731E9">
              <w:rPr>
                <w:sz w:val="28"/>
                <w:szCs w:val="28"/>
              </w:rPr>
              <w:t>непосредственно - не более одного (без учета консультаций);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-</w:t>
            </w:r>
            <w:r w:rsidRPr="00E731E9">
              <w:rPr>
                <w:sz w:val="28"/>
                <w:szCs w:val="28"/>
              </w:rPr>
              <w:tab/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Продолжительность одного взаимодействия заявителя со специалистом при предоставлении государственной услуги не превышает 15 минут.</w:t>
            </w:r>
          </w:p>
          <w:p w:rsidR="00E731E9" w:rsidRPr="00E731E9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</w:t>
            </w:r>
            <w:r>
              <w:rPr>
                <w:sz w:val="28"/>
                <w:szCs w:val="28"/>
              </w:rPr>
              <w:t xml:space="preserve"> </w:t>
            </w:r>
            <w:r w:rsidRPr="00E731E9">
              <w:rPr>
                <w:sz w:val="28"/>
                <w:szCs w:val="28"/>
              </w:rPr>
              <w:t>официальном сайте Министерства в сети «Интернет»</w:t>
            </w:r>
          </w:p>
          <w:p w:rsidR="00E731E9" w:rsidRPr="006220A6" w:rsidRDefault="00E731E9" w:rsidP="00E731E9">
            <w:pPr>
              <w:ind w:firstLine="499"/>
              <w:jc w:val="both"/>
              <w:rPr>
                <w:sz w:val="28"/>
                <w:szCs w:val="28"/>
              </w:rPr>
            </w:pPr>
            <w:r w:rsidRPr="006220A6">
              <w:rPr>
                <w:sz w:val="28"/>
                <w:szCs w:val="28"/>
              </w:rPr>
      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      </w:r>
          </w:p>
          <w:p w:rsidR="00E852A2" w:rsidRPr="0032525A" w:rsidRDefault="00E731E9" w:rsidP="00E731E9">
            <w:pPr>
              <w:ind w:firstLine="499"/>
              <w:jc w:val="both"/>
              <w:rPr>
                <w:color w:val="FF0000"/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32525A" w:rsidRDefault="00E852A2" w:rsidP="00E852A2">
            <w:pPr>
              <w:rPr>
                <w:color w:val="FF0000"/>
                <w:sz w:val="28"/>
                <w:szCs w:val="28"/>
              </w:rPr>
            </w:pPr>
          </w:p>
        </w:tc>
      </w:tr>
      <w:tr w:rsidR="00E852A2" w:rsidRPr="0032525A" w:rsidTr="00766133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52A2" w:rsidRPr="00E731E9" w:rsidRDefault="00E852A2" w:rsidP="00E852A2">
            <w:pPr>
              <w:jc w:val="both"/>
              <w:rPr>
                <w:sz w:val="28"/>
                <w:szCs w:val="28"/>
              </w:rPr>
            </w:pPr>
            <w:r w:rsidRPr="00E731E9">
              <w:rPr>
                <w:sz w:val="28"/>
                <w:szCs w:val="28"/>
              </w:rPr>
              <w:lastRenderedPageBreak/>
              <w:t xml:space="preserve">2.16. </w:t>
            </w:r>
            <w:r w:rsidR="00E731E9" w:rsidRPr="00E731E9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муниципальной услуги по экстерриториальному </w:t>
            </w:r>
            <w:r w:rsidR="00E731E9" w:rsidRPr="00E731E9">
              <w:rPr>
                <w:sz w:val="28"/>
                <w:szCs w:val="28"/>
              </w:rPr>
              <w:lastRenderedPageBreak/>
              <w:t>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1E9" w:rsidRPr="00E731E9" w:rsidRDefault="00E731E9" w:rsidP="00E731E9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E731E9">
              <w:rPr>
                <w:bCs/>
                <w:sz w:val="28"/>
                <w:szCs w:val="28"/>
              </w:rPr>
              <w:lastRenderedPageBreak/>
      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</w:t>
            </w:r>
            <w:hyperlink r:id="rId14" w:history="1">
              <w:r w:rsidR="004F378E" w:rsidRPr="004F378E">
                <w:rPr>
                  <w:rStyle w:val="a4"/>
                  <w:bCs/>
                  <w:sz w:val="28"/>
                  <w:szCs w:val="28"/>
                </w:rPr>
                <w:t>http://eco.tatarstan.ru</w:t>
              </w:r>
            </w:hyperlink>
            <w:r w:rsidR="004F378E">
              <w:rPr>
                <w:bCs/>
                <w:sz w:val="28"/>
                <w:szCs w:val="28"/>
              </w:rPr>
              <w:t>)</w:t>
            </w:r>
            <w:r w:rsidRPr="00E731E9">
              <w:rPr>
                <w:bCs/>
                <w:sz w:val="28"/>
                <w:szCs w:val="28"/>
              </w:rPr>
              <w:t>.</w:t>
            </w:r>
          </w:p>
          <w:p w:rsidR="00E731E9" w:rsidRPr="00E731E9" w:rsidRDefault="00E731E9" w:rsidP="00E731E9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E731E9">
              <w:rPr>
                <w:bCs/>
                <w:sz w:val="28"/>
                <w:szCs w:val="28"/>
              </w:rPr>
              <w:lastRenderedPageBreak/>
      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      </w:r>
            <w:hyperlink r:id="rId15" w:history="1">
              <w:r w:rsidRPr="004F378E">
                <w:rPr>
                  <w:rStyle w:val="a4"/>
                  <w:bCs/>
                  <w:sz w:val="28"/>
                  <w:szCs w:val="28"/>
                </w:rPr>
                <w:t>http://www.eco.tatarstan.ru</w:t>
              </w:r>
            </w:hyperlink>
            <w:r w:rsidRPr="00E731E9">
              <w:rPr>
                <w:bCs/>
                <w:sz w:val="28"/>
                <w:szCs w:val="28"/>
              </w:rPr>
              <w:t>).</w:t>
            </w:r>
          </w:p>
          <w:p w:rsidR="00E852A2" w:rsidRPr="00E731E9" w:rsidRDefault="00E731E9" w:rsidP="00E731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31E9">
              <w:rPr>
                <w:bCs/>
                <w:sz w:val="28"/>
                <w:szCs w:val="28"/>
              </w:rPr>
      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и Федерального закона № 210-ФЗ.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2A2" w:rsidRPr="0032525A" w:rsidRDefault="00E852A2" w:rsidP="00E852A2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66133" w:rsidRPr="0032525A" w:rsidRDefault="00766133" w:rsidP="00766133">
      <w:pPr>
        <w:rPr>
          <w:color w:val="FF0000"/>
          <w:sz w:val="28"/>
          <w:szCs w:val="28"/>
        </w:rPr>
        <w:sectPr w:rsidR="00766133" w:rsidRPr="0032525A">
          <w:pgSz w:w="16838" w:h="11906" w:orient="landscape"/>
          <w:pgMar w:top="1134" w:right="851" w:bottom="1134" w:left="1134" w:header="397" w:footer="397" w:gutter="0"/>
          <w:cols w:space="720"/>
        </w:sectPr>
      </w:pPr>
    </w:p>
    <w:p w:rsidR="00E731E9" w:rsidRPr="00E731E9" w:rsidRDefault="00E731E9" w:rsidP="003277CA">
      <w:pPr>
        <w:suppressAutoHyphens/>
        <w:ind w:firstLine="720"/>
        <w:jc w:val="center"/>
        <w:rPr>
          <w:sz w:val="24"/>
          <w:szCs w:val="24"/>
        </w:rPr>
      </w:pPr>
      <w:r w:rsidRPr="00E731E9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</w:t>
      </w:r>
      <w:r w:rsidRPr="00E731E9">
        <w:rPr>
          <w:b/>
          <w:sz w:val="24"/>
          <w:szCs w:val="24"/>
        </w:rPr>
        <w:t xml:space="preserve"> </w:t>
      </w:r>
      <w:r w:rsidRPr="003277CA">
        <w:rPr>
          <w:sz w:val="28"/>
          <w:szCs w:val="28"/>
        </w:rPr>
        <w:t>ПРОЦЕДУР (ДЕЙСТВИЙ) В ЭЛЕКТРОННОЙ ФОРМЕ</w:t>
      </w:r>
    </w:p>
    <w:p w:rsidR="00E731E9" w:rsidRPr="003277CA" w:rsidRDefault="00E731E9" w:rsidP="00E731E9">
      <w:pPr>
        <w:ind w:firstLine="720"/>
        <w:jc w:val="center"/>
        <w:rPr>
          <w:sz w:val="24"/>
          <w:szCs w:val="24"/>
        </w:rPr>
      </w:pP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3.1.</w:t>
      </w:r>
      <w:r w:rsidRPr="003277CA">
        <w:rPr>
          <w:sz w:val="28"/>
          <w:szCs w:val="28"/>
        </w:rPr>
        <w:tab/>
        <w:t>Описание последовательности действий при предоставлении государственной услуги.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3.1.1.</w:t>
      </w:r>
      <w:r w:rsidRPr="003277CA">
        <w:rPr>
          <w:sz w:val="28"/>
          <w:szCs w:val="28"/>
        </w:rPr>
        <w:tab/>
        <w:t>Предоставление государственной услуги включает в себя следующие процедуры:</w:t>
      </w:r>
    </w:p>
    <w:p w:rsidR="00EA623D" w:rsidRPr="00EA623D" w:rsidRDefault="00E731E9" w:rsidP="00EA623D">
      <w:pPr>
        <w:ind w:firstLine="720"/>
        <w:jc w:val="both"/>
        <w:rPr>
          <w:sz w:val="28"/>
          <w:szCs w:val="28"/>
          <w:highlight w:val="yellow"/>
        </w:rPr>
      </w:pPr>
      <w:r w:rsidRPr="00EA623D">
        <w:rPr>
          <w:sz w:val="28"/>
          <w:szCs w:val="28"/>
          <w:highlight w:val="yellow"/>
        </w:rPr>
        <w:t>1)</w:t>
      </w:r>
      <w:r w:rsidRPr="00EA623D">
        <w:rPr>
          <w:sz w:val="28"/>
          <w:szCs w:val="28"/>
          <w:highlight w:val="yellow"/>
        </w:rPr>
        <w:tab/>
      </w:r>
      <w:r w:rsidR="00EA623D" w:rsidRPr="00EA623D">
        <w:rPr>
          <w:sz w:val="28"/>
          <w:szCs w:val="28"/>
          <w:highlight w:val="yellow"/>
        </w:rPr>
        <w:t>консультирование заявителя;</w:t>
      </w:r>
    </w:p>
    <w:p w:rsidR="00EA623D" w:rsidRPr="00EA623D" w:rsidRDefault="00EA623D" w:rsidP="00EA623D">
      <w:pPr>
        <w:ind w:firstLine="720"/>
        <w:jc w:val="both"/>
        <w:rPr>
          <w:sz w:val="28"/>
          <w:szCs w:val="28"/>
          <w:highlight w:val="yellow"/>
        </w:rPr>
      </w:pPr>
      <w:r w:rsidRPr="00EA623D">
        <w:rPr>
          <w:sz w:val="28"/>
          <w:szCs w:val="28"/>
          <w:highlight w:val="yellow"/>
        </w:rPr>
        <w:t>2)</w:t>
      </w:r>
      <w:r w:rsidRPr="00EA623D">
        <w:rPr>
          <w:sz w:val="28"/>
          <w:szCs w:val="28"/>
          <w:highlight w:val="yellow"/>
        </w:rPr>
        <w:tab/>
        <w:t>прием и регистрация заявления и документов;</w:t>
      </w:r>
    </w:p>
    <w:p w:rsidR="00EA623D" w:rsidRDefault="00EA623D" w:rsidP="00EA623D">
      <w:pPr>
        <w:ind w:firstLine="720"/>
        <w:jc w:val="both"/>
        <w:rPr>
          <w:color w:val="FF0000"/>
          <w:sz w:val="28"/>
          <w:szCs w:val="28"/>
          <w:highlight w:val="yellow"/>
        </w:rPr>
      </w:pPr>
      <w:r w:rsidRPr="00EA623D">
        <w:rPr>
          <w:sz w:val="28"/>
          <w:szCs w:val="28"/>
          <w:highlight w:val="yellow"/>
        </w:rPr>
        <w:t>3)</w:t>
      </w:r>
      <w:r w:rsidRPr="00EA623D">
        <w:rPr>
          <w:sz w:val="28"/>
          <w:szCs w:val="28"/>
          <w:highlight w:val="yellow"/>
        </w:rPr>
        <w:tab/>
      </w:r>
      <w:r w:rsidRPr="002C4D10">
        <w:rPr>
          <w:sz w:val="28"/>
          <w:szCs w:val="28"/>
          <w:highlight w:val="yellow"/>
        </w:rPr>
        <w:t>проверка комплектности представленных документов, полноты и достоверности сведений;</w:t>
      </w:r>
    </w:p>
    <w:p w:rsidR="00633746" w:rsidRPr="00633746" w:rsidRDefault="00633746" w:rsidP="00EA623D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633746">
        <w:rPr>
          <w:sz w:val="28"/>
          <w:szCs w:val="28"/>
        </w:rPr>
        <w:t>подготовка заключения о соглас</w:t>
      </w:r>
      <w:r>
        <w:rPr>
          <w:sz w:val="28"/>
          <w:szCs w:val="28"/>
        </w:rPr>
        <w:t>овании расчета вероятного вреда;</w:t>
      </w:r>
    </w:p>
    <w:p w:rsidR="00633746" w:rsidRDefault="00633746" w:rsidP="00EA62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5</w:t>
      </w:r>
      <w:r w:rsidR="00EA623D" w:rsidRPr="00EA623D">
        <w:rPr>
          <w:sz w:val="28"/>
          <w:szCs w:val="28"/>
          <w:highlight w:val="yellow"/>
        </w:rPr>
        <w:t>)</w:t>
      </w:r>
      <w:r w:rsidR="00EA623D" w:rsidRPr="00EA623D">
        <w:rPr>
          <w:sz w:val="28"/>
          <w:szCs w:val="28"/>
          <w:highlight w:val="yellow"/>
        </w:rPr>
        <w:tab/>
      </w:r>
      <w:r w:rsidRPr="00633746">
        <w:rPr>
          <w:sz w:val="28"/>
          <w:szCs w:val="28"/>
        </w:rPr>
        <w:t>направление заключения о согласовании расчета вероятного вреда на межведомственное согласование в Единой межведомственной системе электронного документооборота Республики Татарстан в органы исполнительной власти Республики Татарстан</w:t>
      </w:r>
    </w:p>
    <w:p w:rsidR="00EA623D" w:rsidRPr="00EA623D" w:rsidRDefault="00EA623D" w:rsidP="00EA623D">
      <w:pPr>
        <w:ind w:firstLine="720"/>
        <w:jc w:val="both"/>
        <w:rPr>
          <w:sz w:val="28"/>
          <w:szCs w:val="28"/>
          <w:highlight w:val="yellow"/>
        </w:rPr>
      </w:pPr>
      <w:r w:rsidRPr="00EA623D">
        <w:rPr>
          <w:sz w:val="28"/>
          <w:szCs w:val="28"/>
          <w:highlight w:val="yellow"/>
        </w:rPr>
        <w:t>6)</w:t>
      </w:r>
      <w:r w:rsidRPr="00EA623D">
        <w:rPr>
          <w:sz w:val="28"/>
          <w:szCs w:val="28"/>
          <w:highlight w:val="yellow"/>
        </w:rPr>
        <w:tab/>
        <w:t>рассмотрение документов, принятие решения о согласовании расчета вероятного вреда (либо подготовка письма об отказе в предоставлении государственной услуги);</w:t>
      </w:r>
    </w:p>
    <w:p w:rsidR="00EA623D" w:rsidRPr="00EA623D" w:rsidRDefault="00EA623D" w:rsidP="00EA623D">
      <w:pPr>
        <w:ind w:firstLine="720"/>
        <w:jc w:val="both"/>
        <w:rPr>
          <w:sz w:val="28"/>
          <w:szCs w:val="28"/>
        </w:rPr>
      </w:pPr>
      <w:r w:rsidRPr="00EA623D">
        <w:rPr>
          <w:sz w:val="28"/>
          <w:szCs w:val="28"/>
          <w:highlight w:val="yellow"/>
        </w:rPr>
        <w:t>7)</w:t>
      </w:r>
      <w:r w:rsidRPr="00EA623D">
        <w:rPr>
          <w:sz w:val="28"/>
          <w:szCs w:val="28"/>
          <w:highlight w:val="yellow"/>
        </w:rPr>
        <w:tab/>
        <w:t>выдача заявителю результата государственной услуги.</w:t>
      </w:r>
    </w:p>
    <w:p w:rsidR="00EA623D" w:rsidRPr="00F24F2B" w:rsidRDefault="00EA623D" w:rsidP="00EA623D">
      <w:pPr>
        <w:pStyle w:val="ad"/>
        <w:numPr>
          <w:ilvl w:val="1"/>
          <w:numId w:val="35"/>
        </w:numPr>
        <w:ind w:firstLine="567"/>
        <w:jc w:val="both"/>
        <w:rPr>
          <w:rFonts w:ascii="Times New Roman" w:hAnsi="Times New Roman"/>
          <w:szCs w:val="28"/>
        </w:rPr>
      </w:pPr>
      <w:r w:rsidRPr="00F24F2B">
        <w:rPr>
          <w:rFonts w:ascii="Times New Roman" w:hAnsi="Times New Roman"/>
          <w:szCs w:val="28"/>
        </w:rPr>
        <w:t>исправление технической ошибки.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3.2.</w:t>
      </w:r>
      <w:r w:rsidRPr="003277CA">
        <w:rPr>
          <w:sz w:val="28"/>
          <w:szCs w:val="28"/>
        </w:rPr>
        <w:tab/>
        <w:t>Консультирование заявителя.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Заявитель вправе обратиться в Отдел</w:t>
      </w:r>
      <w:r w:rsidR="002C485A">
        <w:rPr>
          <w:sz w:val="28"/>
          <w:szCs w:val="28"/>
        </w:rPr>
        <w:t xml:space="preserve"> </w:t>
      </w:r>
      <w:r w:rsidR="002C485A" w:rsidRPr="002C485A">
        <w:rPr>
          <w:sz w:val="28"/>
          <w:szCs w:val="28"/>
          <w:highlight w:val="yellow"/>
        </w:rPr>
        <w:t>геологии углеводородного сырья (далее – Отдел)</w:t>
      </w:r>
      <w:r w:rsidRPr="003277CA">
        <w:rPr>
          <w:sz w:val="28"/>
          <w:szCs w:val="28"/>
        </w:rPr>
        <w:t xml:space="preserve"> лично, по телефону и (или) электронной почте для получения консультации о порядке получения государственной услуги.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</w:t>
      </w:r>
      <w:r w:rsidR="003277C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консультации по составу, форме представляемой</w:t>
      </w:r>
      <w:r w:rsidR="003277C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документации и другим вопросам, необходимым для получения государственной услуги.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3.3.</w:t>
      </w:r>
      <w:r w:rsidRPr="003277CA">
        <w:rPr>
          <w:sz w:val="28"/>
          <w:szCs w:val="28"/>
        </w:rPr>
        <w:tab/>
        <w:t>При</w:t>
      </w:r>
      <w:r w:rsidR="00EA623D">
        <w:rPr>
          <w:sz w:val="28"/>
          <w:szCs w:val="28"/>
        </w:rPr>
        <w:t>ем</w:t>
      </w:r>
      <w:r w:rsidRPr="003277CA">
        <w:rPr>
          <w:sz w:val="28"/>
          <w:szCs w:val="28"/>
        </w:rPr>
        <w:t xml:space="preserve"> и регистрация заявления и документов.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3.3.1.</w:t>
      </w:r>
      <w:r w:rsidRPr="003277CA">
        <w:rPr>
          <w:sz w:val="28"/>
          <w:szCs w:val="28"/>
        </w:rPr>
        <w:tab/>
      </w:r>
      <w:r w:rsidRPr="00D9672E">
        <w:rPr>
          <w:sz w:val="28"/>
          <w:szCs w:val="28"/>
        </w:rPr>
        <w:t xml:space="preserve">Заявитель (уполномоченный представитель) лично </w:t>
      </w:r>
      <w:r w:rsidRPr="003277CA">
        <w:rPr>
          <w:sz w:val="28"/>
          <w:szCs w:val="28"/>
        </w:rPr>
        <w:t xml:space="preserve">на бумажном носителе, заказным почтовым отправлением с уведомлением о вручении, в электронном виде через Единый портал государственных и муниципальных услуг или Единую межведомственную систему электронного документооборота Республики Татарстан </w:t>
      </w:r>
      <w:r w:rsidR="002C485A" w:rsidRPr="002C485A">
        <w:rPr>
          <w:sz w:val="28"/>
          <w:szCs w:val="28"/>
        </w:rPr>
        <w:t xml:space="preserve">«Электронное Правительство» (далее - Электронный </w:t>
      </w:r>
      <w:r w:rsidR="002C485A" w:rsidRPr="002C485A">
        <w:rPr>
          <w:sz w:val="28"/>
          <w:szCs w:val="28"/>
        </w:rPr>
        <w:lastRenderedPageBreak/>
        <w:t>документооборот)</w:t>
      </w:r>
      <w:r w:rsidR="002C485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подает (направляет) в Министерство заявление с приложением документов, указанных в пункте 2.5 настоящего Регламента</w:t>
      </w:r>
      <w:r w:rsidR="00EA623D">
        <w:rPr>
          <w:sz w:val="28"/>
          <w:szCs w:val="28"/>
        </w:rPr>
        <w:t xml:space="preserve"> </w:t>
      </w:r>
      <w:r w:rsidR="00EA623D" w:rsidRPr="00EA623D">
        <w:rPr>
          <w:sz w:val="28"/>
          <w:szCs w:val="28"/>
          <w:highlight w:val="yellow"/>
        </w:rPr>
        <w:t>в отдел контроля исполнения документов</w:t>
      </w:r>
      <w:r w:rsidRPr="00EA623D">
        <w:rPr>
          <w:sz w:val="28"/>
          <w:szCs w:val="28"/>
          <w:highlight w:val="yellow"/>
        </w:rPr>
        <w:t>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При направлении заявления в электронной форме прилагается расчет вероятного вреда в электронном виде</w:t>
      </w:r>
      <w:r w:rsidRPr="00205143">
        <w:rPr>
          <w:sz w:val="28"/>
          <w:szCs w:val="28"/>
        </w:rPr>
        <w:t>, а 3 экземпляра расчета вероятного вреда на бумажном носителе н</w:t>
      </w:r>
      <w:r w:rsidRPr="003277CA">
        <w:rPr>
          <w:sz w:val="28"/>
          <w:szCs w:val="28"/>
        </w:rPr>
        <w:t>аправляются в Министерство нарочно.</w:t>
      </w:r>
    </w:p>
    <w:p w:rsidR="00E731E9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182ACA" w:rsidRPr="00342BAA" w:rsidRDefault="00182ACA" w:rsidP="00E731E9">
      <w:pPr>
        <w:ind w:firstLine="720"/>
        <w:jc w:val="both"/>
        <w:rPr>
          <w:sz w:val="28"/>
          <w:szCs w:val="28"/>
        </w:rPr>
      </w:pPr>
      <w:r w:rsidRPr="00342BAA">
        <w:rPr>
          <w:sz w:val="28"/>
          <w:szCs w:val="28"/>
          <w:highlight w:val="yellow"/>
        </w:rPr>
        <w:t>В случае если при расчете вероятного вреда используются сведени</w:t>
      </w:r>
      <w:r w:rsidR="005F551B">
        <w:rPr>
          <w:sz w:val="28"/>
          <w:szCs w:val="28"/>
          <w:highlight w:val="yellow"/>
        </w:rPr>
        <w:t>я, имеющие степень секретности «Секретно"</w:t>
      </w:r>
      <w:r w:rsidRPr="00342BAA">
        <w:rPr>
          <w:sz w:val="28"/>
          <w:szCs w:val="28"/>
          <w:highlight w:val="yellow"/>
        </w:rPr>
        <w:t xml:space="preserve">, расчет </w:t>
      </w:r>
      <w:r w:rsidR="00F719FF" w:rsidRPr="00342BAA">
        <w:rPr>
          <w:sz w:val="28"/>
          <w:szCs w:val="28"/>
          <w:highlight w:val="yellow"/>
        </w:rPr>
        <w:t xml:space="preserve">вероятного </w:t>
      </w:r>
      <w:r w:rsidRPr="00342BAA">
        <w:rPr>
          <w:sz w:val="28"/>
          <w:szCs w:val="28"/>
          <w:highlight w:val="yellow"/>
        </w:rPr>
        <w:t xml:space="preserve">вреда направляется в Министерство в </w:t>
      </w:r>
      <w:r w:rsidR="00386333">
        <w:rPr>
          <w:sz w:val="28"/>
          <w:szCs w:val="28"/>
          <w:highlight w:val="yellow"/>
        </w:rPr>
        <w:t>8</w:t>
      </w:r>
      <w:r w:rsidRPr="00342BAA">
        <w:rPr>
          <w:sz w:val="28"/>
          <w:szCs w:val="28"/>
          <w:highlight w:val="yellow"/>
        </w:rPr>
        <w:t xml:space="preserve"> экземплярах с учетом требований законодательства Российской Федерации о государственной тайне.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 поданное заявление и документы.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3.3.2.</w:t>
      </w:r>
      <w:r w:rsidRPr="003277CA">
        <w:rPr>
          <w:sz w:val="28"/>
          <w:szCs w:val="28"/>
        </w:rPr>
        <w:tab/>
        <w:t>Специалист отдела контроля исполнения документов Министерства осуществляет: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 xml:space="preserve">прием и регистрацию заявления и прилагаемых к нему документов в </w:t>
      </w:r>
      <w:r w:rsidRPr="002C485A">
        <w:rPr>
          <w:sz w:val="28"/>
          <w:szCs w:val="28"/>
          <w:highlight w:val="yellow"/>
        </w:rPr>
        <w:t>Электронн</w:t>
      </w:r>
      <w:r w:rsidR="002C485A" w:rsidRPr="002C485A">
        <w:rPr>
          <w:sz w:val="28"/>
          <w:szCs w:val="28"/>
          <w:highlight w:val="yellow"/>
        </w:rPr>
        <w:t>ом</w:t>
      </w:r>
      <w:r w:rsidRPr="002C485A">
        <w:rPr>
          <w:sz w:val="28"/>
          <w:szCs w:val="28"/>
          <w:highlight w:val="yellow"/>
        </w:rPr>
        <w:t xml:space="preserve"> документооборот</w:t>
      </w:r>
      <w:r w:rsidR="002C485A" w:rsidRPr="002C485A">
        <w:rPr>
          <w:sz w:val="28"/>
          <w:szCs w:val="28"/>
          <w:highlight w:val="yellow"/>
        </w:rPr>
        <w:t>е</w:t>
      </w:r>
      <w:r w:rsidRPr="003277CA">
        <w:rPr>
          <w:sz w:val="28"/>
          <w:szCs w:val="28"/>
        </w:rPr>
        <w:t>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E731E9" w:rsidRPr="002C4D10" w:rsidRDefault="00E731E9" w:rsidP="00E731E9">
      <w:pPr>
        <w:ind w:firstLine="720"/>
        <w:jc w:val="both"/>
        <w:rPr>
          <w:sz w:val="28"/>
          <w:szCs w:val="28"/>
        </w:rPr>
      </w:pPr>
      <w:r w:rsidRPr="002C4D10">
        <w:rPr>
          <w:sz w:val="28"/>
          <w:szCs w:val="28"/>
        </w:rPr>
        <w:t>направление заявления и документов через Электронный документооборот начальнику соответствующего Территориального управления (далее - ТУ) Министерства.</w:t>
      </w:r>
    </w:p>
    <w:p w:rsidR="00182ACA" w:rsidRPr="00386333" w:rsidRDefault="00182ACA" w:rsidP="00E731E9">
      <w:pPr>
        <w:ind w:firstLine="720"/>
        <w:jc w:val="both"/>
        <w:rPr>
          <w:sz w:val="28"/>
          <w:szCs w:val="28"/>
        </w:rPr>
      </w:pPr>
      <w:r w:rsidRPr="00386333">
        <w:rPr>
          <w:sz w:val="28"/>
          <w:szCs w:val="28"/>
          <w:highlight w:val="yellow"/>
        </w:rPr>
        <w:t>В случае если расчет вреда имеет гриф «Секретно» заявление регистрируется у специалиста, обеспечивающего режим секретности в Министерстве.</w:t>
      </w:r>
      <w:r w:rsidRPr="00386333">
        <w:rPr>
          <w:sz w:val="28"/>
          <w:szCs w:val="28"/>
        </w:rPr>
        <w:t xml:space="preserve">  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 xml:space="preserve">Результат процедур: принятые, зарегистрированные документы, переданные начальнику Отдела </w:t>
      </w:r>
      <w:r w:rsidRPr="002C4D10">
        <w:rPr>
          <w:sz w:val="28"/>
          <w:szCs w:val="28"/>
        </w:rPr>
        <w:t>и начальнику ТУ Министерства.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3.3.3.</w:t>
      </w:r>
      <w:r w:rsidRPr="003277CA">
        <w:rPr>
          <w:sz w:val="28"/>
          <w:szCs w:val="28"/>
        </w:rPr>
        <w:tab/>
        <w:t>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принятия соответствующего решения.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Процедура, устанавливаемая настоящим подпунктом, осуществляются в день поступления заявления.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 документы, переданные специалисту Отдела.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3.4.</w:t>
      </w:r>
      <w:r w:rsidRPr="003277CA">
        <w:rPr>
          <w:sz w:val="28"/>
          <w:szCs w:val="28"/>
        </w:rPr>
        <w:tab/>
      </w:r>
      <w:r w:rsidR="006D0672">
        <w:rPr>
          <w:sz w:val="28"/>
          <w:szCs w:val="28"/>
        </w:rPr>
        <w:t>П</w:t>
      </w:r>
      <w:r w:rsidR="006D0672" w:rsidRPr="006D0672">
        <w:rPr>
          <w:sz w:val="28"/>
          <w:szCs w:val="28"/>
        </w:rPr>
        <w:t>роверка комплектности представленных документов, полноты и достоверности сведений</w:t>
      </w:r>
      <w:r w:rsidRPr="003277CA">
        <w:rPr>
          <w:sz w:val="28"/>
          <w:szCs w:val="28"/>
        </w:rPr>
        <w:t>.</w:t>
      </w:r>
    </w:p>
    <w:p w:rsidR="00707CD4" w:rsidRPr="00D55B7B" w:rsidRDefault="00707CD4" w:rsidP="00707CD4">
      <w:pPr>
        <w:ind w:firstLine="720"/>
        <w:jc w:val="both"/>
        <w:rPr>
          <w:sz w:val="28"/>
          <w:szCs w:val="28"/>
        </w:rPr>
      </w:pPr>
      <w:r w:rsidRPr="00D55B7B">
        <w:rPr>
          <w:sz w:val="28"/>
          <w:szCs w:val="28"/>
        </w:rPr>
        <w:t>3.4.1. Специалист отдела проверяет:</w:t>
      </w:r>
    </w:p>
    <w:p w:rsidR="00707CD4" w:rsidRPr="00D55B7B" w:rsidRDefault="00707CD4" w:rsidP="00707CD4">
      <w:pPr>
        <w:ind w:firstLine="720"/>
        <w:jc w:val="both"/>
        <w:rPr>
          <w:sz w:val="28"/>
          <w:szCs w:val="28"/>
        </w:rPr>
      </w:pPr>
      <w:r w:rsidRPr="00D55B7B">
        <w:rPr>
          <w:sz w:val="28"/>
          <w:szCs w:val="28"/>
        </w:rPr>
        <w:t>наличие в представленных заявителем документах</w:t>
      </w:r>
      <w:r w:rsidR="00E54568">
        <w:rPr>
          <w:sz w:val="28"/>
          <w:szCs w:val="28"/>
        </w:rPr>
        <w:t>, указанных в пункте 2.5 настоящего Регламента</w:t>
      </w:r>
      <w:r w:rsidRPr="00D55B7B">
        <w:rPr>
          <w:sz w:val="28"/>
          <w:szCs w:val="28"/>
        </w:rPr>
        <w:t xml:space="preserve"> полной, достоверной, неискаженной информации;</w:t>
      </w:r>
    </w:p>
    <w:p w:rsidR="00707CD4" w:rsidRPr="00D55B7B" w:rsidRDefault="00707CD4" w:rsidP="00707CD4">
      <w:pPr>
        <w:ind w:firstLine="720"/>
        <w:jc w:val="both"/>
        <w:rPr>
          <w:sz w:val="28"/>
          <w:szCs w:val="28"/>
        </w:rPr>
      </w:pPr>
      <w:r w:rsidRPr="00A10671">
        <w:rPr>
          <w:sz w:val="28"/>
          <w:szCs w:val="28"/>
        </w:rPr>
        <w:t xml:space="preserve">соответствие </w:t>
      </w:r>
      <w:r w:rsidR="00A10671" w:rsidRPr="00A10671">
        <w:rPr>
          <w:sz w:val="28"/>
          <w:szCs w:val="28"/>
        </w:rPr>
        <w:t xml:space="preserve">содержания </w:t>
      </w:r>
      <w:r w:rsidRPr="00A10671">
        <w:rPr>
          <w:sz w:val="28"/>
          <w:szCs w:val="28"/>
        </w:rPr>
        <w:t>расчета вероятного вреда положениям нормативных правовых актов, определяющих размер вероятного вреда.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lastRenderedPageBreak/>
        <w:t>Расчет вероятного вреда должен содержать: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наименование владельца гидротехнического сооружения, его реквизиты; дату составления;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основание для проведения расчета;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наименование и реквизиты организаций, привлеченных владельцем гидротехнического сооружения к расчету;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указания на используемые нормативные документы и методические рекомендации, обоснование их использования;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перечень использованных исходных данных с указанием источников их получения; принятые допущения; порядок расчета;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описание и обоснование принятых к расчету сценариев аварий гидротехнического сооружения;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оценки вероятного числа погибших и пострадавших при аварии гидротехнического сооружения людей среди персонала гидротехнического сооружения, населения постоянного проживания и населения временного нахождения;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расчет размера социального ущерба от аварий гидротехнического сооружения в денежном выражении;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расчет размера основных составляющих имущественного ущерба от аварий гидротехнического сооружения в денежном выражении;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расчет размера ущерба природной среде от аварии гидротехнического сооружения в денежном выражении;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расчет размера общего ущерба от аварий гидротехнического сооружения в денежном выражении;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расчет размера вероятного вреда от аварий гидротехнического сооружения в денежном выражении.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Приложения к расчету вероятного вреда должны включать: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план гидротехнического сооружения;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планы зон аварийного воздействия при наиболее тяжелой и наиболее вероятной авариях гидротехнического сооружения;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  <w:highlight w:val="yellow"/>
        </w:rPr>
      </w:pPr>
      <w:r w:rsidRPr="001305DC">
        <w:rPr>
          <w:sz w:val="28"/>
          <w:szCs w:val="28"/>
          <w:highlight w:val="yellow"/>
        </w:rPr>
        <w:t>результаты расчетов параметров зон аварийного воздействия при наиболее тяжелой и наиболее вероятной авариях гидротехнического сооружения;</w:t>
      </w:r>
    </w:p>
    <w:p w:rsidR="001305DC" w:rsidRPr="001305DC" w:rsidRDefault="001305DC" w:rsidP="001305DC">
      <w:pPr>
        <w:ind w:firstLine="720"/>
        <w:jc w:val="both"/>
        <w:rPr>
          <w:sz w:val="28"/>
          <w:szCs w:val="28"/>
        </w:rPr>
      </w:pPr>
      <w:r w:rsidRPr="001305DC">
        <w:rPr>
          <w:sz w:val="28"/>
          <w:szCs w:val="28"/>
          <w:highlight w:val="yellow"/>
        </w:rPr>
        <w:t>прочие сведения по усмотрению владельца гидротехнического сооружения, в том числе поперечные разрезы гидротехнического сооружения, аварии которых приняты к расчету вероятного вреда.</w:t>
      </w:r>
    </w:p>
    <w:p w:rsidR="00707CD4" w:rsidRPr="00162DE1" w:rsidRDefault="00707CD4" w:rsidP="00707CD4">
      <w:pPr>
        <w:ind w:firstLine="720"/>
        <w:jc w:val="both"/>
        <w:rPr>
          <w:sz w:val="28"/>
          <w:szCs w:val="28"/>
        </w:rPr>
      </w:pPr>
      <w:r w:rsidRPr="0099179E">
        <w:rPr>
          <w:sz w:val="28"/>
          <w:szCs w:val="28"/>
          <w:highlight w:val="cyan"/>
        </w:rPr>
        <w:t xml:space="preserve">Размер вероятного вреда может быть определен различными методами в зависимости </w:t>
      </w:r>
      <w:r w:rsidR="00162DE1" w:rsidRPr="0099179E">
        <w:rPr>
          <w:sz w:val="28"/>
          <w:szCs w:val="28"/>
          <w:highlight w:val="cyan"/>
        </w:rPr>
        <w:t>от прогнозируемого масштаба вероятных аварий гидротехнического сооружения и их последствий</w:t>
      </w:r>
      <w:r w:rsidRPr="0099179E">
        <w:rPr>
          <w:sz w:val="28"/>
          <w:szCs w:val="28"/>
          <w:highlight w:val="cyan"/>
        </w:rPr>
        <w:t xml:space="preserve"> (</w:t>
      </w:r>
      <w:r w:rsidR="00162DE1" w:rsidRPr="0099179E">
        <w:rPr>
          <w:sz w:val="28"/>
          <w:szCs w:val="28"/>
          <w:highlight w:val="cyan"/>
        </w:rPr>
        <w:t>метод детальной оценки</w:t>
      </w:r>
      <w:r w:rsidRPr="0099179E">
        <w:rPr>
          <w:sz w:val="28"/>
          <w:szCs w:val="28"/>
          <w:highlight w:val="cyan"/>
        </w:rPr>
        <w:t xml:space="preserve">, </w:t>
      </w:r>
      <w:r w:rsidR="00162DE1" w:rsidRPr="0099179E">
        <w:rPr>
          <w:sz w:val="28"/>
          <w:szCs w:val="28"/>
          <w:highlight w:val="cyan"/>
        </w:rPr>
        <w:t>планшетный метод оценки</w:t>
      </w:r>
      <w:r w:rsidRPr="0099179E">
        <w:rPr>
          <w:sz w:val="28"/>
          <w:szCs w:val="28"/>
          <w:highlight w:val="cyan"/>
        </w:rPr>
        <w:t xml:space="preserve"> и </w:t>
      </w:r>
      <w:r w:rsidR="00162DE1" w:rsidRPr="0099179E">
        <w:rPr>
          <w:sz w:val="28"/>
          <w:szCs w:val="28"/>
          <w:highlight w:val="cyan"/>
        </w:rPr>
        <w:t>метод укрупненных показателей).</w:t>
      </w:r>
    </w:p>
    <w:p w:rsidR="004F427B" w:rsidRPr="00B07297" w:rsidRDefault="00162DE1" w:rsidP="00707CD4">
      <w:pPr>
        <w:ind w:firstLine="720"/>
        <w:jc w:val="both"/>
        <w:rPr>
          <w:color w:val="FF0000"/>
          <w:sz w:val="28"/>
          <w:szCs w:val="28"/>
        </w:rPr>
      </w:pPr>
      <w:r w:rsidRPr="00A10671">
        <w:rPr>
          <w:color w:val="FF0000"/>
          <w:sz w:val="28"/>
          <w:szCs w:val="28"/>
          <w:highlight w:val="cyan"/>
        </w:rPr>
        <w:t>В случаях использования метода детальной оценки в</w:t>
      </w:r>
      <w:r w:rsidR="004F427B" w:rsidRPr="00A10671">
        <w:rPr>
          <w:color w:val="FF0000"/>
          <w:sz w:val="28"/>
          <w:szCs w:val="28"/>
          <w:highlight w:val="cyan"/>
        </w:rPr>
        <w:t xml:space="preserve"> зоне возможного негативного воздействия аварии гидротехнического сооружения необходимо проведени</w:t>
      </w:r>
      <w:r w:rsidRPr="00A10671">
        <w:rPr>
          <w:color w:val="FF0000"/>
          <w:sz w:val="28"/>
          <w:szCs w:val="28"/>
          <w:highlight w:val="cyan"/>
        </w:rPr>
        <w:t>е</w:t>
      </w:r>
      <w:r w:rsidR="004F427B" w:rsidRPr="00A10671">
        <w:rPr>
          <w:color w:val="FF0000"/>
          <w:sz w:val="28"/>
          <w:szCs w:val="28"/>
          <w:highlight w:val="cyan"/>
        </w:rPr>
        <w:t xml:space="preserve"> экспедиционного обследования </w:t>
      </w:r>
      <w:r w:rsidRPr="00A10671">
        <w:rPr>
          <w:color w:val="FF0000"/>
          <w:sz w:val="28"/>
          <w:szCs w:val="28"/>
          <w:highlight w:val="cyan"/>
        </w:rPr>
        <w:t xml:space="preserve">с целью </w:t>
      </w:r>
      <w:r w:rsidR="004F427B" w:rsidRPr="00A10671">
        <w:rPr>
          <w:color w:val="FF0000"/>
          <w:sz w:val="28"/>
          <w:szCs w:val="28"/>
          <w:highlight w:val="cyan"/>
        </w:rPr>
        <w:t>выяв</w:t>
      </w:r>
      <w:r w:rsidRPr="00A10671">
        <w:rPr>
          <w:color w:val="FF0000"/>
          <w:sz w:val="28"/>
          <w:szCs w:val="28"/>
          <w:highlight w:val="cyan"/>
        </w:rPr>
        <w:t>ления</w:t>
      </w:r>
      <w:r w:rsidR="004F427B" w:rsidRPr="00A10671">
        <w:rPr>
          <w:color w:val="FF0000"/>
          <w:sz w:val="28"/>
          <w:szCs w:val="28"/>
          <w:highlight w:val="cyan"/>
        </w:rPr>
        <w:t xml:space="preserve"> народно-хозяйственны</w:t>
      </w:r>
      <w:r w:rsidRPr="00A10671">
        <w:rPr>
          <w:color w:val="FF0000"/>
          <w:sz w:val="28"/>
          <w:szCs w:val="28"/>
          <w:highlight w:val="cyan"/>
        </w:rPr>
        <w:t>х</w:t>
      </w:r>
      <w:r w:rsidR="004F427B" w:rsidRPr="00A10671">
        <w:rPr>
          <w:color w:val="FF0000"/>
          <w:sz w:val="28"/>
          <w:szCs w:val="28"/>
          <w:highlight w:val="cyan"/>
        </w:rPr>
        <w:t xml:space="preserve"> объект</w:t>
      </w:r>
      <w:r w:rsidRPr="00A10671">
        <w:rPr>
          <w:color w:val="FF0000"/>
          <w:sz w:val="28"/>
          <w:szCs w:val="28"/>
          <w:highlight w:val="cyan"/>
        </w:rPr>
        <w:t>ов</w:t>
      </w:r>
      <w:r w:rsidR="004F427B" w:rsidRPr="00A10671">
        <w:rPr>
          <w:color w:val="FF0000"/>
          <w:sz w:val="28"/>
          <w:szCs w:val="28"/>
          <w:highlight w:val="cyan"/>
        </w:rPr>
        <w:t>, транспортны</w:t>
      </w:r>
      <w:r w:rsidRPr="00A10671">
        <w:rPr>
          <w:color w:val="FF0000"/>
          <w:sz w:val="28"/>
          <w:szCs w:val="28"/>
          <w:highlight w:val="cyan"/>
        </w:rPr>
        <w:t>х</w:t>
      </w:r>
      <w:r w:rsidR="004F427B" w:rsidRPr="00A10671">
        <w:rPr>
          <w:color w:val="FF0000"/>
          <w:sz w:val="28"/>
          <w:szCs w:val="28"/>
          <w:highlight w:val="cyan"/>
        </w:rPr>
        <w:t xml:space="preserve"> магистрал</w:t>
      </w:r>
      <w:r w:rsidRPr="00A10671">
        <w:rPr>
          <w:color w:val="FF0000"/>
          <w:sz w:val="28"/>
          <w:szCs w:val="28"/>
          <w:highlight w:val="cyan"/>
        </w:rPr>
        <w:t>ей</w:t>
      </w:r>
      <w:r w:rsidR="004F427B" w:rsidRPr="00A10671">
        <w:rPr>
          <w:color w:val="FF0000"/>
          <w:sz w:val="28"/>
          <w:szCs w:val="28"/>
          <w:highlight w:val="cyan"/>
        </w:rPr>
        <w:t>, инженерны</w:t>
      </w:r>
      <w:r w:rsidRPr="00A10671">
        <w:rPr>
          <w:color w:val="FF0000"/>
          <w:sz w:val="28"/>
          <w:szCs w:val="28"/>
          <w:highlight w:val="cyan"/>
        </w:rPr>
        <w:t>х</w:t>
      </w:r>
      <w:r w:rsidR="004F427B" w:rsidRPr="00A10671">
        <w:rPr>
          <w:color w:val="FF0000"/>
          <w:sz w:val="28"/>
          <w:szCs w:val="28"/>
          <w:highlight w:val="cyan"/>
        </w:rPr>
        <w:t xml:space="preserve"> коммуникаци</w:t>
      </w:r>
      <w:r w:rsidRPr="00A10671">
        <w:rPr>
          <w:color w:val="FF0000"/>
          <w:sz w:val="28"/>
          <w:szCs w:val="28"/>
          <w:highlight w:val="cyan"/>
        </w:rPr>
        <w:t>й</w:t>
      </w:r>
      <w:r w:rsidR="004F427B" w:rsidRPr="00A10671">
        <w:rPr>
          <w:color w:val="FF0000"/>
          <w:sz w:val="28"/>
          <w:szCs w:val="28"/>
          <w:highlight w:val="cyan"/>
        </w:rPr>
        <w:t xml:space="preserve"> и т.п. и определ</w:t>
      </w:r>
      <w:r w:rsidRPr="00A10671">
        <w:rPr>
          <w:color w:val="FF0000"/>
          <w:sz w:val="28"/>
          <w:szCs w:val="28"/>
          <w:highlight w:val="cyan"/>
        </w:rPr>
        <w:t>ения</w:t>
      </w:r>
      <w:r w:rsidR="004F427B" w:rsidRPr="00A10671">
        <w:rPr>
          <w:color w:val="FF0000"/>
          <w:sz w:val="28"/>
          <w:szCs w:val="28"/>
          <w:highlight w:val="cyan"/>
        </w:rPr>
        <w:t xml:space="preserve"> их собственников, в т.ч. объект</w:t>
      </w:r>
      <w:r w:rsidRPr="00A10671">
        <w:rPr>
          <w:color w:val="FF0000"/>
          <w:sz w:val="28"/>
          <w:szCs w:val="28"/>
          <w:highlight w:val="cyan"/>
        </w:rPr>
        <w:t>ов</w:t>
      </w:r>
      <w:r w:rsidR="004F427B" w:rsidRPr="00A10671">
        <w:rPr>
          <w:color w:val="FF0000"/>
          <w:sz w:val="28"/>
          <w:szCs w:val="28"/>
          <w:highlight w:val="cyan"/>
        </w:rPr>
        <w:t xml:space="preserve">, находящиеся в собственности Российской Федерации или субъектов Российской Федерации, </w:t>
      </w:r>
      <w:r w:rsidR="004F427B" w:rsidRPr="00A10671">
        <w:rPr>
          <w:color w:val="FF0000"/>
          <w:sz w:val="28"/>
          <w:szCs w:val="28"/>
          <w:highlight w:val="cyan"/>
        </w:rPr>
        <w:lastRenderedPageBreak/>
        <w:t>местных органов исполнительной власти; определ</w:t>
      </w:r>
      <w:r w:rsidRPr="00A10671">
        <w:rPr>
          <w:color w:val="FF0000"/>
          <w:sz w:val="28"/>
          <w:szCs w:val="28"/>
          <w:highlight w:val="cyan"/>
        </w:rPr>
        <w:t>ения</w:t>
      </w:r>
      <w:r w:rsidR="004F427B" w:rsidRPr="00A10671">
        <w:rPr>
          <w:color w:val="FF0000"/>
          <w:sz w:val="28"/>
          <w:szCs w:val="28"/>
          <w:highlight w:val="cyan"/>
        </w:rPr>
        <w:t xml:space="preserve"> места проживания, нахождения населения; выяв</w:t>
      </w:r>
      <w:r w:rsidRPr="00A10671">
        <w:rPr>
          <w:color w:val="FF0000"/>
          <w:sz w:val="28"/>
          <w:szCs w:val="28"/>
          <w:highlight w:val="cyan"/>
        </w:rPr>
        <w:t>ления зон</w:t>
      </w:r>
      <w:r w:rsidR="004F427B" w:rsidRPr="00A10671">
        <w:rPr>
          <w:color w:val="FF0000"/>
          <w:sz w:val="28"/>
          <w:szCs w:val="28"/>
          <w:highlight w:val="cyan"/>
        </w:rPr>
        <w:t xml:space="preserve"> различного использования территории и т.п.</w:t>
      </w:r>
    </w:p>
    <w:p w:rsidR="00440158" w:rsidRDefault="002E4D78" w:rsidP="00E73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3D17A7" w:rsidRPr="003D17A7">
        <w:rPr>
          <w:sz w:val="28"/>
          <w:szCs w:val="28"/>
        </w:rPr>
        <w:t>В случае установления оснований для отказа в предоставлении государственной услуги, приведенных в пункте 2</w:t>
      </w:r>
      <w:r w:rsidR="003D17A7">
        <w:rPr>
          <w:sz w:val="28"/>
          <w:szCs w:val="28"/>
        </w:rPr>
        <w:t>.</w:t>
      </w:r>
      <w:r w:rsidR="003D17A7" w:rsidRPr="003D17A7">
        <w:rPr>
          <w:sz w:val="28"/>
          <w:szCs w:val="28"/>
        </w:rPr>
        <w:t xml:space="preserve">8 настоящего </w:t>
      </w:r>
      <w:r w:rsidR="003D17A7">
        <w:rPr>
          <w:sz w:val="28"/>
          <w:szCs w:val="28"/>
        </w:rPr>
        <w:t>Р</w:t>
      </w:r>
      <w:r w:rsidR="003D17A7" w:rsidRPr="003D17A7">
        <w:rPr>
          <w:sz w:val="28"/>
          <w:szCs w:val="28"/>
        </w:rPr>
        <w:t xml:space="preserve">егламента, </w:t>
      </w:r>
      <w:r w:rsidR="003D17A7">
        <w:rPr>
          <w:sz w:val="28"/>
          <w:szCs w:val="28"/>
        </w:rPr>
        <w:t>специалист отдела</w:t>
      </w:r>
      <w:r w:rsidR="003D17A7" w:rsidRPr="003D17A7">
        <w:rPr>
          <w:sz w:val="28"/>
          <w:szCs w:val="28"/>
        </w:rPr>
        <w:t xml:space="preserve"> готовит проект письменного ответа заявителю об отказе в </w:t>
      </w:r>
      <w:r w:rsidR="00440158">
        <w:rPr>
          <w:sz w:val="28"/>
          <w:szCs w:val="28"/>
        </w:rPr>
        <w:t xml:space="preserve">оказании государственной услуги </w:t>
      </w:r>
      <w:r w:rsidR="003D17A7" w:rsidRPr="003D17A7">
        <w:rPr>
          <w:sz w:val="28"/>
          <w:szCs w:val="28"/>
        </w:rPr>
        <w:t>и передает его с представленными документами на согласование начальнику отдела.</w:t>
      </w:r>
    </w:p>
    <w:p w:rsidR="00440158" w:rsidRPr="00440158" w:rsidRDefault="006C649D" w:rsidP="004401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="00440158" w:rsidRPr="00440158">
        <w:rPr>
          <w:sz w:val="28"/>
          <w:szCs w:val="28"/>
        </w:rPr>
        <w:t>Начальник Отдела согласовывает проект письма об отказе в предоставлении государственной услуги и направляет его с документами на подпись начальнику Управления минерально-сырьевых и водных ресурсов (далее - Управление).</w:t>
      </w:r>
    </w:p>
    <w:p w:rsidR="00440158" w:rsidRPr="00440158" w:rsidRDefault="006C649D" w:rsidP="004401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="00440158" w:rsidRPr="00440158">
        <w:rPr>
          <w:sz w:val="28"/>
          <w:szCs w:val="28"/>
        </w:rPr>
        <w:t>Начальник Управления согласовывает проект письма об отказе в предоставлении государственной услуги и направляет его с документами на подпись заместителю министра по недропользованию (далее - заместитель министра).</w:t>
      </w:r>
    </w:p>
    <w:p w:rsidR="00440158" w:rsidRDefault="006C649D" w:rsidP="004401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="00440158" w:rsidRPr="00440158">
        <w:rPr>
          <w:sz w:val="28"/>
          <w:szCs w:val="28"/>
        </w:rPr>
        <w:t>Заместитель министра подписывает письмо об отказе в предоставлении государственной услуги.</w:t>
      </w:r>
    </w:p>
    <w:p w:rsidR="006C649D" w:rsidRPr="00440158" w:rsidRDefault="006C649D" w:rsidP="004401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зарегистрированное письмо об отказе в предоставлении государственной услуги.</w:t>
      </w:r>
    </w:p>
    <w:p w:rsidR="00440158" w:rsidRDefault="00440158" w:rsidP="00440158">
      <w:pPr>
        <w:ind w:firstLine="720"/>
        <w:jc w:val="both"/>
        <w:rPr>
          <w:sz w:val="28"/>
          <w:szCs w:val="28"/>
        </w:rPr>
      </w:pPr>
      <w:r w:rsidRPr="00440158">
        <w:rPr>
          <w:sz w:val="28"/>
          <w:szCs w:val="28"/>
        </w:rPr>
        <w:t>Процедуры, устанавливаемые подпунктами 3.</w:t>
      </w:r>
      <w:r w:rsidR="006C649D">
        <w:rPr>
          <w:sz w:val="28"/>
          <w:szCs w:val="28"/>
        </w:rPr>
        <w:t>4</w:t>
      </w:r>
      <w:r w:rsidRPr="00440158">
        <w:rPr>
          <w:sz w:val="28"/>
          <w:szCs w:val="28"/>
        </w:rPr>
        <w:t>.</w:t>
      </w:r>
      <w:r w:rsidR="006C649D">
        <w:rPr>
          <w:sz w:val="28"/>
          <w:szCs w:val="28"/>
        </w:rPr>
        <w:t>1</w:t>
      </w:r>
      <w:r w:rsidRPr="00440158">
        <w:rPr>
          <w:sz w:val="28"/>
          <w:szCs w:val="28"/>
        </w:rPr>
        <w:t xml:space="preserve"> - 3.</w:t>
      </w:r>
      <w:r w:rsidR="006C649D">
        <w:rPr>
          <w:sz w:val="28"/>
          <w:szCs w:val="28"/>
        </w:rPr>
        <w:t>4</w:t>
      </w:r>
      <w:r w:rsidRPr="00440158">
        <w:rPr>
          <w:sz w:val="28"/>
          <w:szCs w:val="28"/>
        </w:rPr>
        <w:t>.</w:t>
      </w:r>
      <w:r w:rsidR="006C649D">
        <w:rPr>
          <w:sz w:val="28"/>
          <w:szCs w:val="28"/>
        </w:rPr>
        <w:t>5</w:t>
      </w:r>
      <w:r w:rsidRPr="00440158">
        <w:rPr>
          <w:sz w:val="28"/>
          <w:szCs w:val="28"/>
        </w:rPr>
        <w:t xml:space="preserve"> настоящего Регламента, осуществляются в течение </w:t>
      </w:r>
      <w:r w:rsidR="006C649D">
        <w:rPr>
          <w:sz w:val="28"/>
          <w:szCs w:val="28"/>
        </w:rPr>
        <w:t>пяти календарных</w:t>
      </w:r>
      <w:r w:rsidRPr="00440158">
        <w:rPr>
          <w:sz w:val="28"/>
          <w:szCs w:val="28"/>
        </w:rPr>
        <w:t xml:space="preserve"> дней с момента </w:t>
      </w:r>
      <w:r w:rsidR="006C649D">
        <w:rPr>
          <w:sz w:val="28"/>
          <w:szCs w:val="28"/>
        </w:rPr>
        <w:t>регистрации заявления о согласовании вероятного вреда</w:t>
      </w:r>
      <w:r w:rsidRPr="00440158">
        <w:rPr>
          <w:sz w:val="28"/>
          <w:szCs w:val="28"/>
        </w:rPr>
        <w:t>.</w:t>
      </w:r>
    </w:p>
    <w:p w:rsidR="00223119" w:rsidRDefault="00223119" w:rsidP="00E731E9">
      <w:pPr>
        <w:ind w:firstLine="720"/>
        <w:jc w:val="both"/>
        <w:rPr>
          <w:sz w:val="28"/>
          <w:szCs w:val="28"/>
        </w:rPr>
      </w:pPr>
      <w:r w:rsidRPr="003D17A7">
        <w:rPr>
          <w:sz w:val="28"/>
          <w:szCs w:val="28"/>
        </w:rPr>
        <w:t>3</w:t>
      </w:r>
      <w:r w:rsidRPr="00223119">
        <w:rPr>
          <w:sz w:val="28"/>
          <w:szCs w:val="28"/>
        </w:rPr>
        <w:t>.</w:t>
      </w:r>
      <w:r w:rsidR="009873B7">
        <w:rPr>
          <w:sz w:val="28"/>
          <w:szCs w:val="28"/>
        </w:rPr>
        <w:t>5</w:t>
      </w:r>
      <w:r w:rsidRPr="00223119">
        <w:rPr>
          <w:sz w:val="28"/>
          <w:szCs w:val="28"/>
        </w:rPr>
        <w:t>.</w:t>
      </w:r>
      <w:r w:rsidRPr="00223119">
        <w:rPr>
          <w:sz w:val="28"/>
          <w:szCs w:val="28"/>
        </w:rPr>
        <w:tab/>
      </w:r>
      <w:r w:rsidR="00633746">
        <w:rPr>
          <w:sz w:val="28"/>
          <w:szCs w:val="28"/>
        </w:rPr>
        <w:t>П</w:t>
      </w:r>
      <w:r w:rsidR="00633746" w:rsidRPr="00633746">
        <w:rPr>
          <w:sz w:val="28"/>
          <w:szCs w:val="28"/>
        </w:rPr>
        <w:t>одготовка заключения о согласовании расчета вероятного вреда</w:t>
      </w:r>
      <w:r w:rsidRPr="00223119">
        <w:rPr>
          <w:sz w:val="28"/>
          <w:szCs w:val="28"/>
        </w:rPr>
        <w:t>.</w:t>
      </w:r>
    </w:p>
    <w:p w:rsidR="00E731E9" w:rsidRPr="003277CA" w:rsidRDefault="00B07297" w:rsidP="00E731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3.5.1</w:t>
      </w:r>
      <w:r>
        <w:rPr>
          <w:sz w:val="28"/>
          <w:szCs w:val="28"/>
        </w:rPr>
        <w:tab/>
        <w:t>При отсутствии оснований</w:t>
      </w:r>
      <w:r w:rsidR="00C114C4">
        <w:rPr>
          <w:sz w:val="28"/>
          <w:szCs w:val="28"/>
        </w:rPr>
        <w:t xml:space="preserve"> для отказа</w:t>
      </w:r>
      <w:r>
        <w:rPr>
          <w:sz w:val="28"/>
          <w:szCs w:val="28"/>
        </w:rPr>
        <w:t>, указанных в пункте</w:t>
      </w:r>
      <w:r w:rsidR="00C114C4">
        <w:rPr>
          <w:sz w:val="28"/>
          <w:szCs w:val="28"/>
        </w:rPr>
        <w:t xml:space="preserve"> 2.8, с</w:t>
      </w:r>
      <w:r w:rsidR="00E731E9" w:rsidRPr="003277CA">
        <w:rPr>
          <w:sz w:val="28"/>
          <w:szCs w:val="28"/>
        </w:rPr>
        <w:t>пециалист ТУ Министерства осуществляет выезд на место, проводит обследование зоны возможного затопления, указанной в Расчете вероятного вреда, определяет источники потенциального загрязнения окружающей среды в зоне возможного затопления: сети канализации, склады ГСМ, минеральных удобрений, места складирования отходов. По итогам выезда готовит соответствующее заключение в адрес начальника Отдела.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 сведения, направленные начальнику Отдела.</w:t>
      </w:r>
    </w:p>
    <w:p w:rsidR="00707CD4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9873B7">
        <w:rPr>
          <w:sz w:val="28"/>
          <w:szCs w:val="28"/>
        </w:rPr>
        <w:t>5</w:t>
      </w:r>
      <w:r w:rsidRPr="003277CA">
        <w:rPr>
          <w:sz w:val="28"/>
          <w:szCs w:val="28"/>
        </w:rPr>
        <w:t>.2.</w:t>
      </w:r>
      <w:r w:rsidRPr="003277CA">
        <w:rPr>
          <w:sz w:val="28"/>
          <w:szCs w:val="28"/>
        </w:rPr>
        <w:tab/>
        <w:t xml:space="preserve">Специалист Отдела с учетом информации ТУ Министерства рассматривает и проверяет расчет ущерба природной среде. 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По итогам рассмотрения готовит заключение о согласовании Расчета вероятного вреда и</w:t>
      </w:r>
      <w:r w:rsidR="00611A4C">
        <w:rPr>
          <w:sz w:val="28"/>
          <w:szCs w:val="28"/>
        </w:rPr>
        <w:t xml:space="preserve"> </w:t>
      </w:r>
      <w:r w:rsidR="00611A4C" w:rsidRPr="00386333">
        <w:rPr>
          <w:sz w:val="28"/>
          <w:szCs w:val="28"/>
          <w:highlight w:val="yellow"/>
        </w:rPr>
        <w:t>вместе с расчетом</w:t>
      </w:r>
      <w:r w:rsidR="00F719FF" w:rsidRPr="00386333">
        <w:rPr>
          <w:sz w:val="28"/>
          <w:szCs w:val="28"/>
          <w:highlight w:val="yellow"/>
        </w:rPr>
        <w:t xml:space="preserve"> вероятного</w:t>
      </w:r>
      <w:r w:rsidR="00611A4C" w:rsidRPr="00386333">
        <w:rPr>
          <w:sz w:val="28"/>
          <w:szCs w:val="28"/>
          <w:highlight w:val="yellow"/>
        </w:rPr>
        <w:t xml:space="preserve"> вреда</w:t>
      </w:r>
      <w:r w:rsidRPr="00611A4C">
        <w:rPr>
          <w:color w:val="FF0000"/>
          <w:sz w:val="28"/>
          <w:szCs w:val="28"/>
        </w:rPr>
        <w:t xml:space="preserve"> </w:t>
      </w:r>
      <w:r w:rsidRPr="003277CA">
        <w:rPr>
          <w:sz w:val="28"/>
          <w:szCs w:val="28"/>
        </w:rPr>
        <w:t>направляет его на межведомственное согласование в органы исполнительной власти Республики Татарстан: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Министерство строительства, архитектуры и жилищно-коммунального хозяйства Республики Татарстан - для согласования ущерба жилому фонду, ущерба, вызванного нарушением водоснабжения;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Министерство транспорта и дорожного хозяйства Республики Татарстан - для согласования ущерба элементам транспорта;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- для согласования ущерба элементам связи;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lastRenderedPageBreak/>
        <w:t>в Министерство лесного хозяйства Республики Татарстан - для согласования ущерба лесному фонду от потери леса как сырья, а также от затопления и гибели лесов;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Министерство промышленности и торговли Республики Татарстан - для согласования ущерба основным и оборотным фондам предприятий, ущерба готовой продукции предприятий;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Министерство сельского хозяйства и продовольствия Республики Татарстан - для согласования ущерба сельскохозяйственному производству;</w:t>
      </w:r>
    </w:p>
    <w:p w:rsidR="00386333" w:rsidRDefault="00386333" w:rsidP="00E731E9">
      <w:pPr>
        <w:ind w:firstLine="720"/>
        <w:jc w:val="both"/>
        <w:rPr>
          <w:sz w:val="28"/>
          <w:szCs w:val="28"/>
        </w:rPr>
      </w:pPr>
      <w:r w:rsidRPr="00386333">
        <w:rPr>
          <w:sz w:val="28"/>
          <w:szCs w:val="28"/>
        </w:rPr>
        <w:t>в Министерство по делам гражданской обороны и чрезвычайным ситуациям Республики Татарстан – для рассмотрения и проверки расчета социального ущерба;</w:t>
      </w:r>
    </w:p>
    <w:p w:rsidR="00E731E9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Государственный комитет Республики Татарстан по биологическим ресурсам - для согласования расчета ущерба рыбному хозяйству.</w:t>
      </w:r>
    </w:p>
    <w:p w:rsidR="00182ACA" w:rsidRPr="00386333" w:rsidRDefault="00611A4C" w:rsidP="00E731E9">
      <w:pPr>
        <w:ind w:firstLine="720"/>
        <w:jc w:val="both"/>
        <w:rPr>
          <w:sz w:val="28"/>
          <w:szCs w:val="28"/>
        </w:rPr>
      </w:pPr>
      <w:r w:rsidRPr="00386333">
        <w:rPr>
          <w:sz w:val="28"/>
          <w:szCs w:val="28"/>
          <w:highlight w:val="yellow"/>
        </w:rPr>
        <w:t xml:space="preserve">В случае если расчет </w:t>
      </w:r>
      <w:r w:rsidR="00F719FF" w:rsidRPr="00386333">
        <w:rPr>
          <w:sz w:val="28"/>
          <w:szCs w:val="28"/>
          <w:highlight w:val="yellow"/>
        </w:rPr>
        <w:t xml:space="preserve">вероятного </w:t>
      </w:r>
      <w:r w:rsidRPr="00386333">
        <w:rPr>
          <w:sz w:val="28"/>
          <w:szCs w:val="28"/>
          <w:highlight w:val="yellow"/>
        </w:rPr>
        <w:t>вреда имеет гриф «Секретно»</w:t>
      </w:r>
      <w:r w:rsidR="005F551B" w:rsidRPr="005F551B">
        <w:rPr>
          <w:sz w:val="28"/>
          <w:szCs w:val="28"/>
          <w:highlight w:val="red"/>
        </w:rPr>
        <w:t>,</w:t>
      </w:r>
      <w:r w:rsidRPr="00386333">
        <w:rPr>
          <w:sz w:val="28"/>
          <w:szCs w:val="28"/>
          <w:highlight w:val="yellow"/>
        </w:rPr>
        <w:t xml:space="preserve"> </w:t>
      </w:r>
      <w:r w:rsidR="00F719FF" w:rsidRPr="00386333">
        <w:rPr>
          <w:sz w:val="28"/>
          <w:szCs w:val="28"/>
          <w:highlight w:val="yellow"/>
        </w:rPr>
        <w:t>расчет</w:t>
      </w:r>
      <w:r w:rsidR="00A10671">
        <w:rPr>
          <w:sz w:val="28"/>
          <w:szCs w:val="28"/>
          <w:highlight w:val="yellow"/>
        </w:rPr>
        <w:t xml:space="preserve"> вероятного вреда</w:t>
      </w:r>
      <w:r w:rsidR="00F719FF" w:rsidRPr="00386333">
        <w:rPr>
          <w:sz w:val="28"/>
          <w:szCs w:val="28"/>
          <w:highlight w:val="yellow"/>
        </w:rPr>
        <w:t xml:space="preserve"> </w:t>
      </w:r>
      <w:r w:rsidRPr="00386333">
        <w:rPr>
          <w:sz w:val="28"/>
          <w:szCs w:val="28"/>
          <w:highlight w:val="yellow"/>
        </w:rPr>
        <w:t>направляется специалистом, обеспечивающего режим</w:t>
      </w:r>
      <w:r w:rsidR="00205143" w:rsidRPr="00386333">
        <w:rPr>
          <w:sz w:val="28"/>
          <w:szCs w:val="28"/>
          <w:highlight w:val="yellow"/>
        </w:rPr>
        <w:t xml:space="preserve"> секретности</w:t>
      </w:r>
      <w:r w:rsidR="00F719FF" w:rsidRPr="00386333">
        <w:rPr>
          <w:sz w:val="28"/>
          <w:szCs w:val="28"/>
          <w:highlight w:val="yellow"/>
        </w:rPr>
        <w:t>, в соответствующие службы согласующих Министерств</w:t>
      </w:r>
      <w:r w:rsidRPr="00386333">
        <w:rPr>
          <w:sz w:val="28"/>
          <w:szCs w:val="28"/>
          <w:highlight w:val="yellow"/>
        </w:rPr>
        <w:t>.</w:t>
      </w:r>
      <w:r w:rsidRPr="00386333">
        <w:rPr>
          <w:sz w:val="28"/>
          <w:szCs w:val="28"/>
        </w:rPr>
        <w:t xml:space="preserve">  </w:t>
      </w:r>
    </w:p>
    <w:p w:rsidR="00182ACA" w:rsidRDefault="00182ACA" w:rsidP="00E731E9">
      <w:pPr>
        <w:ind w:firstLine="720"/>
        <w:jc w:val="both"/>
        <w:rPr>
          <w:sz w:val="28"/>
          <w:szCs w:val="28"/>
        </w:rPr>
      </w:pPr>
      <w:r w:rsidRPr="00182ACA">
        <w:rPr>
          <w:sz w:val="28"/>
          <w:szCs w:val="28"/>
        </w:rPr>
        <w:t xml:space="preserve">Срок процедуры, </w:t>
      </w:r>
      <w:r w:rsidR="00C114C4" w:rsidRPr="00C114C4">
        <w:rPr>
          <w:sz w:val="28"/>
          <w:szCs w:val="28"/>
        </w:rPr>
        <w:t>устанавливаемые подпунктами 3.</w:t>
      </w:r>
      <w:r w:rsidR="00C114C4">
        <w:rPr>
          <w:sz w:val="28"/>
          <w:szCs w:val="28"/>
        </w:rPr>
        <w:t>5</w:t>
      </w:r>
      <w:r w:rsidR="00C114C4" w:rsidRPr="00C114C4">
        <w:rPr>
          <w:sz w:val="28"/>
          <w:szCs w:val="28"/>
        </w:rPr>
        <w:t>.1 - 3.</w:t>
      </w:r>
      <w:r w:rsidR="00C114C4">
        <w:rPr>
          <w:sz w:val="28"/>
          <w:szCs w:val="28"/>
        </w:rPr>
        <w:t>5</w:t>
      </w:r>
      <w:r w:rsidR="00C114C4" w:rsidRPr="00C114C4">
        <w:rPr>
          <w:sz w:val="28"/>
          <w:szCs w:val="28"/>
        </w:rPr>
        <w:t>.</w:t>
      </w:r>
      <w:r w:rsidR="00C114C4">
        <w:rPr>
          <w:sz w:val="28"/>
          <w:szCs w:val="28"/>
        </w:rPr>
        <w:t>2</w:t>
      </w:r>
      <w:r w:rsidR="00C114C4" w:rsidRPr="00C114C4">
        <w:rPr>
          <w:sz w:val="28"/>
          <w:szCs w:val="28"/>
        </w:rPr>
        <w:t xml:space="preserve"> настоящего</w:t>
      </w:r>
      <w:r w:rsidR="00C114C4">
        <w:rPr>
          <w:sz w:val="28"/>
          <w:szCs w:val="28"/>
        </w:rPr>
        <w:t xml:space="preserve"> Регламента</w:t>
      </w:r>
      <w:r w:rsidRPr="00C114C4">
        <w:rPr>
          <w:sz w:val="28"/>
          <w:szCs w:val="28"/>
        </w:rPr>
        <w:t>,</w:t>
      </w:r>
      <w:r w:rsidRPr="00182ACA">
        <w:rPr>
          <w:sz w:val="28"/>
          <w:szCs w:val="28"/>
        </w:rPr>
        <w:t xml:space="preserve"> составляет </w:t>
      </w:r>
      <w:r w:rsidR="009873B7">
        <w:rPr>
          <w:sz w:val="28"/>
          <w:szCs w:val="28"/>
        </w:rPr>
        <w:t xml:space="preserve">7 календарных </w:t>
      </w:r>
      <w:r w:rsidRPr="00182ACA">
        <w:rPr>
          <w:sz w:val="28"/>
          <w:szCs w:val="28"/>
        </w:rPr>
        <w:t>дней.</w:t>
      </w:r>
    </w:p>
    <w:p w:rsidR="00E731E9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 xml:space="preserve">Результат процедуры: проект заключения, направленный на межведомственное согласование в Электронном </w:t>
      </w:r>
      <w:r w:rsidRPr="00386333">
        <w:rPr>
          <w:sz w:val="28"/>
          <w:szCs w:val="28"/>
        </w:rPr>
        <w:t>документообороте</w:t>
      </w:r>
      <w:r w:rsidR="00F719FF" w:rsidRPr="00386333">
        <w:rPr>
          <w:sz w:val="28"/>
          <w:szCs w:val="28"/>
        </w:rPr>
        <w:t xml:space="preserve"> </w:t>
      </w:r>
      <w:r w:rsidR="00F719FF" w:rsidRPr="00386333">
        <w:rPr>
          <w:sz w:val="28"/>
          <w:szCs w:val="28"/>
          <w:highlight w:val="yellow"/>
        </w:rPr>
        <w:t xml:space="preserve">или через </w:t>
      </w:r>
      <w:r w:rsidR="00386333" w:rsidRPr="00386333">
        <w:rPr>
          <w:sz w:val="28"/>
          <w:szCs w:val="28"/>
          <w:highlight w:val="yellow"/>
        </w:rPr>
        <w:t>службы, обеспечивающие режим секретности</w:t>
      </w:r>
      <w:r w:rsidR="00386333" w:rsidRPr="00386333">
        <w:rPr>
          <w:sz w:val="28"/>
          <w:szCs w:val="28"/>
        </w:rPr>
        <w:t xml:space="preserve"> </w:t>
      </w:r>
      <w:r w:rsidRPr="00386333">
        <w:rPr>
          <w:sz w:val="28"/>
          <w:szCs w:val="28"/>
        </w:rPr>
        <w:t xml:space="preserve">в </w:t>
      </w:r>
      <w:r w:rsidRPr="003277CA">
        <w:rPr>
          <w:sz w:val="28"/>
          <w:szCs w:val="28"/>
        </w:rPr>
        <w:t>органы исполнительной власти Республики Татарстан.</w:t>
      </w:r>
    </w:p>
    <w:p w:rsidR="00B07297" w:rsidRDefault="00E731E9" w:rsidP="00F719FF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.3.</w:t>
      </w:r>
      <w:r w:rsidRPr="003277CA">
        <w:rPr>
          <w:sz w:val="28"/>
          <w:szCs w:val="28"/>
        </w:rPr>
        <w:tab/>
        <w:t>Органы</w:t>
      </w:r>
      <w:r w:rsidR="009873B7">
        <w:rPr>
          <w:sz w:val="28"/>
          <w:szCs w:val="28"/>
        </w:rPr>
        <w:t xml:space="preserve"> исполнительной власти</w:t>
      </w:r>
      <w:r w:rsidRPr="003277CA">
        <w:rPr>
          <w:sz w:val="28"/>
          <w:szCs w:val="28"/>
        </w:rPr>
        <w:t xml:space="preserve"> рассматривают расчет вероятного вреда по видам ущерба согласно отраслевой принадлежности, согласовывают (не согласовывают) в Электронном документообороте заключение Министерства. Замечания органов исполнительной власти Республики Татарстан указываются в листе согласования.</w:t>
      </w:r>
    </w:p>
    <w:p w:rsidR="00E731E9" w:rsidRPr="00386333" w:rsidRDefault="00F719FF" w:rsidP="00F719FF">
      <w:pPr>
        <w:ind w:firstLine="720"/>
        <w:jc w:val="both"/>
        <w:rPr>
          <w:sz w:val="28"/>
          <w:szCs w:val="28"/>
        </w:rPr>
      </w:pPr>
      <w:r w:rsidRPr="00386333">
        <w:rPr>
          <w:sz w:val="28"/>
          <w:szCs w:val="28"/>
          <w:highlight w:val="yellow"/>
        </w:rPr>
        <w:t xml:space="preserve">В случае если расчет вероятного вреда имеет гриф «Секретно» согласующие Министерства передают заключения о согласовании (не согласовании) через </w:t>
      </w:r>
      <w:r w:rsidR="00386333" w:rsidRPr="00386333">
        <w:rPr>
          <w:sz w:val="28"/>
          <w:szCs w:val="28"/>
          <w:highlight w:val="yellow"/>
        </w:rPr>
        <w:t xml:space="preserve">службы, обеспечивающие режим секретности </w:t>
      </w:r>
      <w:r w:rsidRPr="00386333">
        <w:rPr>
          <w:sz w:val="28"/>
          <w:szCs w:val="28"/>
          <w:highlight w:val="yellow"/>
        </w:rPr>
        <w:t>в Министерствах.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 xml:space="preserve">Срок процедуры, устанавливаемой настоящим </w:t>
      </w:r>
      <w:r w:rsidR="00C114C4">
        <w:rPr>
          <w:sz w:val="28"/>
          <w:szCs w:val="28"/>
        </w:rPr>
        <w:t>под</w:t>
      </w:r>
      <w:r w:rsidRPr="003277CA">
        <w:rPr>
          <w:sz w:val="28"/>
          <w:szCs w:val="28"/>
        </w:rPr>
        <w:t xml:space="preserve">пунктом, </w:t>
      </w:r>
      <w:r w:rsidRPr="00F62E57">
        <w:rPr>
          <w:sz w:val="28"/>
          <w:szCs w:val="28"/>
          <w:highlight w:val="yellow"/>
        </w:rPr>
        <w:t xml:space="preserve">составляет 15 </w:t>
      </w:r>
      <w:r w:rsidR="00C114C4">
        <w:rPr>
          <w:sz w:val="28"/>
          <w:szCs w:val="28"/>
          <w:highlight w:val="yellow"/>
        </w:rPr>
        <w:t xml:space="preserve">календарных </w:t>
      </w:r>
      <w:r w:rsidRPr="00F62E57">
        <w:rPr>
          <w:sz w:val="28"/>
          <w:szCs w:val="28"/>
          <w:highlight w:val="yellow"/>
        </w:rPr>
        <w:t>дней</w:t>
      </w:r>
      <w:r w:rsidRPr="003277CA">
        <w:rPr>
          <w:sz w:val="28"/>
          <w:szCs w:val="28"/>
        </w:rPr>
        <w:t>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</w:t>
      </w:r>
      <w:r w:rsidR="003277C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согласованное (не согласованное) органами</w:t>
      </w:r>
      <w:r w:rsidR="003277C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исполнительной власти Республики Татарстан заключение по расчету вероятного вреда.</w:t>
      </w:r>
    </w:p>
    <w:p w:rsidR="002876AB" w:rsidRPr="00E02E1E" w:rsidRDefault="00E731E9" w:rsidP="002876AB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.4.</w:t>
      </w:r>
      <w:r w:rsidRPr="003277CA">
        <w:rPr>
          <w:sz w:val="28"/>
          <w:szCs w:val="28"/>
        </w:rPr>
        <w:tab/>
        <w:t>Министр (заместитель министра, курирующий вопросы недропользования)</w:t>
      </w:r>
      <w:r w:rsidR="005F551B" w:rsidRPr="005F551B">
        <w:rPr>
          <w:sz w:val="28"/>
          <w:szCs w:val="28"/>
          <w:highlight w:val="yellow"/>
        </w:rPr>
        <w:t>,</w:t>
      </w:r>
      <w:r w:rsidRPr="003277CA">
        <w:rPr>
          <w:sz w:val="28"/>
          <w:szCs w:val="28"/>
        </w:rPr>
        <w:t xml:space="preserve"> подписывает согласованное в Электронном документообороте органами исполнительной власти Республики Татар</w:t>
      </w:r>
      <w:r w:rsidR="00E02E1E">
        <w:rPr>
          <w:sz w:val="28"/>
          <w:szCs w:val="28"/>
        </w:rPr>
        <w:t>стан заключение о согласовании</w:t>
      </w:r>
      <w:r w:rsidRPr="003277CA">
        <w:rPr>
          <w:sz w:val="28"/>
          <w:szCs w:val="28"/>
        </w:rPr>
        <w:t xml:space="preserve"> расчета </w:t>
      </w:r>
      <w:r w:rsidRPr="00E02E1E">
        <w:rPr>
          <w:sz w:val="28"/>
          <w:szCs w:val="28"/>
        </w:rPr>
        <w:t xml:space="preserve">вероятного вреда. 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В случае положительного согласования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и заверяется гербовой печатью.</w:t>
      </w:r>
    </w:p>
    <w:p w:rsidR="00E731E9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 xml:space="preserve">Процедуры, устанавливаемые настоящим подпунктом, осуществляются в </w:t>
      </w:r>
      <w:r w:rsidR="002060E5">
        <w:rPr>
          <w:sz w:val="28"/>
          <w:szCs w:val="28"/>
        </w:rPr>
        <w:t xml:space="preserve">трехдневный срок, исчисляемый в календарных днях, со дня получения заключения от </w:t>
      </w:r>
      <w:r w:rsidR="002060E5" w:rsidRPr="003277CA">
        <w:rPr>
          <w:sz w:val="28"/>
          <w:szCs w:val="28"/>
        </w:rPr>
        <w:t>орган</w:t>
      </w:r>
      <w:r w:rsidR="002060E5">
        <w:rPr>
          <w:sz w:val="28"/>
          <w:szCs w:val="28"/>
        </w:rPr>
        <w:t>ов</w:t>
      </w:r>
      <w:r w:rsidR="002060E5" w:rsidRPr="003277CA">
        <w:rPr>
          <w:sz w:val="28"/>
          <w:szCs w:val="28"/>
        </w:rPr>
        <w:t xml:space="preserve"> исполнительной власти Республики Татарстан</w:t>
      </w:r>
      <w:r w:rsidR="002060E5">
        <w:rPr>
          <w:sz w:val="28"/>
          <w:szCs w:val="28"/>
        </w:rPr>
        <w:t xml:space="preserve"> </w:t>
      </w:r>
      <w:r w:rsidR="002060E5" w:rsidRPr="003277CA">
        <w:rPr>
          <w:sz w:val="28"/>
          <w:szCs w:val="28"/>
        </w:rPr>
        <w:t>заключения</w:t>
      </w:r>
      <w:r w:rsidR="002060E5">
        <w:rPr>
          <w:sz w:val="28"/>
          <w:szCs w:val="28"/>
        </w:rPr>
        <w:t xml:space="preserve"> о</w:t>
      </w:r>
      <w:r w:rsidRPr="003277CA">
        <w:rPr>
          <w:sz w:val="28"/>
          <w:szCs w:val="28"/>
        </w:rPr>
        <w:t xml:space="preserve"> согласовани</w:t>
      </w:r>
      <w:r w:rsidR="002060E5">
        <w:rPr>
          <w:sz w:val="28"/>
          <w:szCs w:val="28"/>
        </w:rPr>
        <w:t>и</w:t>
      </w:r>
      <w:r w:rsidRPr="003277CA">
        <w:rPr>
          <w:sz w:val="28"/>
          <w:szCs w:val="28"/>
        </w:rPr>
        <w:t xml:space="preserve"> расчет</w:t>
      </w:r>
      <w:r w:rsidR="002060E5">
        <w:rPr>
          <w:sz w:val="28"/>
          <w:szCs w:val="28"/>
        </w:rPr>
        <w:t>а</w:t>
      </w:r>
      <w:r w:rsidRPr="003277CA">
        <w:rPr>
          <w:sz w:val="28"/>
          <w:szCs w:val="28"/>
        </w:rPr>
        <w:t xml:space="preserve"> вероятного вреда.</w:t>
      </w:r>
    </w:p>
    <w:p w:rsidR="00BF6861" w:rsidRPr="003277CA" w:rsidRDefault="00BF6861" w:rsidP="00E731E9">
      <w:pPr>
        <w:ind w:firstLine="720"/>
        <w:jc w:val="both"/>
        <w:rPr>
          <w:sz w:val="28"/>
          <w:szCs w:val="28"/>
        </w:rPr>
      </w:pPr>
      <w:r w:rsidRPr="00BF6861">
        <w:rPr>
          <w:sz w:val="28"/>
          <w:szCs w:val="28"/>
        </w:rPr>
        <w:lastRenderedPageBreak/>
        <w:t>Результат процедур: подписанное заключения о согласовании расчета вероятного вреда, направленное в отдел контроля исполнения документов.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.5.</w:t>
      </w:r>
      <w:r w:rsidRPr="003277CA">
        <w:rPr>
          <w:sz w:val="28"/>
          <w:szCs w:val="28"/>
        </w:rPr>
        <w:tab/>
        <w:t>В случае, если от органов исполнительной власти Республики Татарстан, указанных в п.3.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 xml:space="preserve">.2, поступили </w:t>
      </w:r>
      <w:r w:rsidR="00D30578">
        <w:rPr>
          <w:sz w:val="28"/>
          <w:szCs w:val="28"/>
        </w:rPr>
        <w:t>замечания по</w:t>
      </w:r>
      <w:r w:rsidRPr="003277CA">
        <w:rPr>
          <w:sz w:val="28"/>
          <w:szCs w:val="28"/>
        </w:rPr>
        <w:t xml:space="preserve"> расчет</w:t>
      </w:r>
      <w:r w:rsidR="00D30578">
        <w:rPr>
          <w:sz w:val="28"/>
          <w:szCs w:val="28"/>
        </w:rPr>
        <w:t>у</w:t>
      </w:r>
      <w:r w:rsidRPr="003277CA">
        <w:rPr>
          <w:sz w:val="28"/>
          <w:szCs w:val="28"/>
        </w:rPr>
        <w:t xml:space="preserve"> вероятного вреда, специалист Отдела готовит проект заключения об отказе в согласовании расчета вероятного вреда (далее -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 xml:space="preserve">) с учетом поступивших замечаний и направляет его на </w:t>
      </w:r>
      <w:r w:rsidRPr="002876AB">
        <w:rPr>
          <w:sz w:val="28"/>
          <w:szCs w:val="28"/>
        </w:rPr>
        <w:t>подписание начальнику Отдела в Электронном</w:t>
      </w:r>
      <w:r w:rsidRPr="003277CA">
        <w:rPr>
          <w:sz w:val="28"/>
          <w:szCs w:val="28"/>
        </w:rPr>
        <w:t xml:space="preserve"> документообороте.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процедур: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>, направленный на согласование начальнику Отдела.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.6.</w:t>
      </w:r>
      <w:r w:rsidRPr="003277CA">
        <w:rPr>
          <w:sz w:val="28"/>
          <w:szCs w:val="28"/>
        </w:rPr>
        <w:tab/>
        <w:t>Начальник Отдела рассматривает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>, согласовывает и направляет его начальнику Управления минерально-сырьевых и водных ресурсов.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процедур: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>, согласованный начальником Отдела и направленный на согласование начальнику Управления минерально-сырьевых и водных ресурсов.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.7.</w:t>
      </w:r>
      <w:r w:rsidRPr="003277CA">
        <w:rPr>
          <w:sz w:val="28"/>
          <w:szCs w:val="28"/>
        </w:rPr>
        <w:tab/>
        <w:t>Начальник Управления минерально-сырьевых и водных ресурсов рассматривает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>, согласовывает и направляет его на подписание заместителю министра, курирующему вопросы недропользования.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процедур:</w:t>
      </w:r>
      <w:r w:rsidR="003277CA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>, согласованный начальником</w:t>
      </w:r>
      <w:r w:rsidR="00675B82">
        <w:rPr>
          <w:sz w:val="28"/>
          <w:szCs w:val="28"/>
        </w:rPr>
        <w:t xml:space="preserve"> </w:t>
      </w:r>
      <w:r w:rsidRPr="003277CA">
        <w:rPr>
          <w:sz w:val="28"/>
          <w:szCs w:val="28"/>
        </w:rPr>
        <w:t>Управления минерально-сырьевых и водных ресурсов и направленный на подписание Заместителю министра, курирующему вопросы недропользования.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.8.</w:t>
      </w:r>
      <w:r w:rsidRPr="003277CA">
        <w:rPr>
          <w:sz w:val="28"/>
          <w:szCs w:val="28"/>
        </w:rPr>
        <w:tab/>
        <w:t>Заместитель министра, курирующий вопросы недропользования, подписывает проект заключения</w:t>
      </w:r>
      <w:r w:rsidR="00BF6861">
        <w:rPr>
          <w:sz w:val="28"/>
          <w:szCs w:val="28"/>
        </w:rPr>
        <w:t xml:space="preserve"> об отказе</w:t>
      </w:r>
      <w:r w:rsidRPr="003277CA">
        <w:rPr>
          <w:sz w:val="28"/>
          <w:szCs w:val="28"/>
        </w:rPr>
        <w:t xml:space="preserve"> и направляет его в отдел контроля исполнения документов.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Процедуры, устанавливаемые подпунктами 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>.</w:t>
      </w:r>
      <w:r w:rsidR="00E02E1E">
        <w:rPr>
          <w:sz w:val="28"/>
          <w:szCs w:val="28"/>
        </w:rPr>
        <w:t>5</w:t>
      </w:r>
      <w:r w:rsidRPr="003277CA">
        <w:rPr>
          <w:sz w:val="28"/>
          <w:szCs w:val="28"/>
        </w:rPr>
        <w:t xml:space="preserve"> - 3.</w:t>
      </w:r>
      <w:r w:rsidR="00B07297">
        <w:rPr>
          <w:sz w:val="28"/>
          <w:szCs w:val="28"/>
        </w:rPr>
        <w:t>5</w:t>
      </w:r>
      <w:r w:rsidRPr="003277CA">
        <w:rPr>
          <w:sz w:val="28"/>
          <w:szCs w:val="28"/>
        </w:rPr>
        <w:t xml:space="preserve">.8 настоящего Регламента, осуществляются </w:t>
      </w:r>
      <w:r w:rsidRPr="00D30578">
        <w:rPr>
          <w:sz w:val="28"/>
          <w:szCs w:val="28"/>
        </w:rPr>
        <w:t xml:space="preserve">в течение </w:t>
      </w:r>
      <w:r w:rsidR="00E02E1E">
        <w:rPr>
          <w:sz w:val="28"/>
          <w:szCs w:val="28"/>
        </w:rPr>
        <w:t>трех</w:t>
      </w:r>
      <w:r w:rsidR="00B07297">
        <w:rPr>
          <w:sz w:val="28"/>
          <w:szCs w:val="28"/>
        </w:rPr>
        <w:t xml:space="preserve"> календарных дней</w:t>
      </w:r>
      <w:r w:rsidR="00E02E1E">
        <w:rPr>
          <w:sz w:val="28"/>
          <w:szCs w:val="28"/>
        </w:rPr>
        <w:t xml:space="preserve"> с момента поступления замечаний</w:t>
      </w:r>
      <w:r w:rsidRPr="003277CA">
        <w:rPr>
          <w:sz w:val="28"/>
          <w:szCs w:val="28"/>
        </w:rPr>
        <w:t>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процедур: подписанное заключения об отказе в согласовании расчета вероятного вреда, направленное в отдел контроля исполнения документов.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A10671">
        <w:rPr>
          <w:sz w:val="28"/>
          <w:szCs w:val="28"/>
        </w:rPr>
        <w:t>5</w:t>
      </w:r>
      <w:r w:rsidRPr="003277CA">
        <w:rPr>
          <w:sz w:val="28"/>
          <w:szCs w:val="28"/>
        </w:rPr>
        <w:t>.9.</w:t>
      </w:r>
      <w:r w:rsidRPr="003277CA">
        <w:rPr>
          <w:sz w:val="28"/>
          <w:szCs w:val="28"/>
        </w:rPr>
        <w:tab/>
        <w:t>Специалист отдела контроля исполнения документов: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регистрирует заключение о согласовании (об отказе в согласовании) расчета вероятного вреда в электронном документообороте и направляет его заявителю (уполномоченному представителю) способом, указанным в заявлении.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Процедуры, устанавливаемые настоящим подпунктом, осуществляются в день подписания заключения.</w:t>
      </w:r>
    </w:p>
    <w:p w:rsidR="00BF6861" w:rsidRDefault="00E731E9" w:rsidP="00BF6861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процедур: зарегистрированное и выданное (направленное) заявителю (уполномоченному представителю) заключение.</w:t>
      </w:r>
    </w:p>
    <w:p w:rsidR="00BF6861" w:rsidRPr="003277CA" w:rsidRDefault="00BF6861" w:rsidP="00BF6861">
      <w:pPr>
        <w:ind w:firstLine="720"/>
        <w:jc w:val="both"/>
        <w:rPr>
          <w:sz w:val="28"/>
          <w:szCs w:val="28"/>
        </w:rPr>
      </w:pPr>
      <w:r w:rsidRPr="00675B82">
        <w:rPr>
          <w:sz w:val="28"/>
          <w:szCs w:val="28"/>
          <w:highlight w:val="yellow"/>
        </w:rPr>
        <w:t>Подписанные экземпляры Расчета вероятного вреда на бумажном носителе передаются заявителю в день обращения.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A10671">
        <w:rPr>
          <w:sz w:val="28"/>
          <w:szCs w:val="28"/>
        </w:rPr>
        <w:t>6</w:t>
      </w:r>
      <w:r w:rsidRPr="003277CA">
        <w:rPr>
          <w:sz w:val="28"/>
          <w:szCs w:val="28"/>
        </w:rPr>
        <w:t>.</w:t>
      </w:r>
      <w:r w:rsidRPr="003277CA">
        <w:rPr>
          <w:sz w:val="28"/>
          <w:szCs w:val="28"/>
        </w:rPr>
        <w:tab/>
        <w:t>Исправление технических ошибок.</w:t>
      </w:r>
    </w:p>
    <w:p w:rsidR="002060E5" w:rsidRPr="003277CA" w:rsidRDefault="00E731E9" w:rsidP="002060E5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A10671">
        <w:rPr>
          <w:sz w:val="28"/>
          <w:szCs w:val="28"/>
        </w:rPr>
        <w:t>6</w:t>
      </w:r>
      <w:r w:rsidRPr="003277CA">
        <w:rPr>
          <w:sz w:val="28"/>
          <w:szCs w:val="28"/>
        </w:rPr>
        <w:t>.1.</w:t>
      </w:r>
      <w:r w:rsidR="002060E5" w:rsidRPr="002060E5">
        <w:rPr>
          <w:sz w:val="28"/>
          <w:szCs w:val="28"/>
        </w:rPr>
        <w:t xml:space="preserve"> </w:t>
      </w:r>
      <w:r w:rsidR="002060E5" w:rsidRPr="003277CA">
        <w:rPr>
          <w:sz w:val="28"/>
          <w:szCs w:val="28"/>
        </w:rPr>
        <w:t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2060E5" w:rsidRPr="003277CA" w:rsidRDefault="002060E5" w:rsidP="002060E5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lastRenderedPageBreak/>
        <w:t xml:space="preserve">заявление об исправлении технической ошибки (приложение № </w:t>
      </w:r>
      <w:r>
        <w:rPr>
          <w:sz w:val="28"/>
          <w:szCs w:val="28"/>
        </w:rPr>
        <w:t>1</w:t>
      </w:r>
      <w:r w:rsidRPr="003277CA">
        <w:rPr>
          <w:sz w:val="28"/>
          <w:szCs w:val="28"/>
        </w:rPr>
        <w:t xml:space="preserve"> к настоящему Регламенту);</w:t>
      </w:r>
    </w:p>
    <w:p w:rsidR="00E731E9" w:rsidRPr="003277CA" w:rsidRDefault="00E731E9" w:rsidP="002060E5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A10671">
        <w:rPr>
          <w:sz w:val="28"/>
          <w:szCs w:val="28"/>
        </w:rPr>
        <w:t>6</w:t>
      </w:r>
      <w:r w:rsidRPr="003277CA">
        <w:rPr>
          <w:sz w:val="28"/>
          <w:szCs w:val="28"/>
        </w:rPr>
        <w:t>.2.</w:t>
      </w:r>
      <w:r w:rsidRPr="003277CA">
        <w:rPr>
          <w:sz w:val="28"/>
          <w:szCs w:val="28"/>
        </w:rPr>
        <w:tab/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3.</w:t>
      </w:r>
      <w:r w:rsidR="00A10671">
        <w:rPr>
          <w:sz w:val="28"/>
          <w:szCs w:val="28"/>
        </w:rPr>
        <w:t>6</w:t>
      </w:r>
      <w:r w:rsidRPr="003277CA">
        <w:rPr>
          <w:sz w:val="28"/>
          <w:szCs w:val="28"/>
        </w:rPr>
        <w:t>.3.</w:t>
      </w:r>
      <w:r w:rsidRPr="003277CA">
        <w:rPr>
          <w:sz w:val="28"/>
          <w:szCs w:val="28"/>
        </w:rPr>
        <w:tab/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</w:t>
      </w:r>
      <w:r w:rsidR="00A10671">
        <w:rPr>
          <w:sz w:val="28"/>
          <w:szCs w:val="28"/>
        </w:rPr>
        <w:t>6</w:t>
      </w:r>
      <w:r w:rsidRPr="003277CA">
        <w:rPr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1E9" w:rsidRPr="003277CA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Процедура, устанавливаемая настоящим пунктом, осуществляется в течение 3 рабочих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66133" w:rsidRDefault="00E731E9" w:rsidP="00E731E9">
      <w:pPr>
        <w:ind w:firstLine="720"/>
        <w:jc w:val="both"/>
        <w:rPr>
          <w:sz w:val="28"/>
          <w:szCs w:val="28"/>
        </w:rPr>
      </w:pPr>
      <w:r w:rsidRPr="003277CA">
        <w:rPr>
          <w:sz w:val="28"/>
          <w:szCs w:val="28"/>
        </w:rPr>
        <w:t>Результат процедуры: выданный (направленный) заявителю документ.</w:t>
      </w:r>
    </w:p>
    <w:p w:rsidR="003277CA" w:rsidRPr="003277CA" w:rsidRDefault="003277CA" w:rsidP="00E731E9">
      <w:pPr>
        <w:ind w:firstLine="720"/>
        <w:jc w:val="both"/>
        <w:rPr>
          <w:sz w:val="28"/>
          <w:szCs w:val="28"/>
        </w:rPr>
      </w:pP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4.1.</w:t>
      </w:r>
      <w:r w:rsidRPr="00675B82">
        <w:rPr>
          <w:bCs/>
          <w:sz w:val="28"/>
          <w:szCs w:val="28"/>
        </w:rPr>
        <w:tab/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4.2.</w:t>
      </w:r>
      <w:r w:rsidRPr="00675B82">
        <w:rPr>
          <w:bCs/>
          <w:sz w:val="28"/>
          <w:szCs w:val="28"/>
        </w:rPr>
        <w:tab/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lastRenderedPageBreak/>
        <w:t>4.3.</w:t>
      </w:r>
      <w:r w:rsidRPr="00675B82">
        <w:rPr>
          <w:bCs/>
          <w:sz w:val="28"/>
          <w:szCs w:val="28"/>
        </w:rPr>
        <w:tab/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Текущий контроль осуществляется на постоянной основе.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4.4.</w:t>
      </w:r>
      <w:r w:rsidRPr="00675B82">
        <w:rPr>
          <w:bCs/>
          <w:sz w:val="28"/>
          <w:szCs w:val="28"/>
        </w:rPr>
        <w:tab/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-</w:t>
      </w:r>
      <w:r w:rsidRPr="00675B82">
        <w:rPr>
          <w:bCs/>
          <w:sz w:val="28"/>
          <w:szCs w:val="28"/>
        </w:rPr>
        <w:tab/>
        <w:t>ведения делопроизводства;</w:t>
      </w:r>
    </w:p>
    <w:p w:rsidR="00675B82" w:rsidRPr="00675B82" w:rsidRDefault="00675B82" w:rsidP="00675B82">
      <w:pPr>
        <w:pStyle w:val="ad"/>
        <w:numPr>
          <w:ilvl w:val="1"/>
          <w:numId w:val="25"/>
        </w:numPr>
        <w:suppressAutoHyphens/>
        <w:autoSpaceDE w:val="0"/>
        <w:autoSpaceDN w:val="0"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675B82">
        <w:rPr>
          <w:rFonts w:ascii="Times New Roman" w:eastAsia="Times New Roman" w:hAnsi="Times New Roman"/>
          <w:bCs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-</w:t>
      </w:r>
      <w:r w:rsidRPr="00675B82">
        <w:rPr>
          <w:bCs/>
          <w:sz w:val="28"/>
          <w:szCs w:val="28"/>
        </w:rPr>
        <w:tab/>
        <w:t>соблюдения сроков и порядка приема документов;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-</w:t>
      </w:r>
      <w:r w:rsidRPr="00675B82">
        <w:rPr>
          <w:bCs/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4.5.</w:t>
      </w:r>
      <w:r w:rsidRPr="00675B82">
        <w:rPr>
          <w:bCs/>
          <w:sz w:val="28"/>
          <w:szCs w:val="28"/>
        </w:rPr>
        <w:tab/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1)</w:t>
      </w:r>
      <w:r w:rsidRPr="00675B82">
        <w:rPr>
          <w:bCs/>
          <w:sz w:val="28"/>
          <w:szCs w:val="28"/>
        </w:rPr>
        <w:tab/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2)</w:t>
      </w:r>
      <w:r w:rsidRPr="00675B82">
        <w:rPr>
          <w:bCs/>
          <w:sz w:val="28"/>
          <w:szCs w:val="28"/>
        </w:rPr>
        <w:tab/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4.6.</w:t>
      </w:r>
      <w:r w:rsidRPr="00675B82">
        <w:rPr>
          <w:bCs/>
          <w:sz w:val="28"/>
          <w:szCs w:val="28"/>
        </w:rPr>
        <w:tab/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766133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675B82">
        <w:rPr>
          <w:bCs/>
          <w:sz w:val="28"/>
          <w:szCs w:val="28"/>
        </w:rPr>
        <w:t>4.7.</w:t>
      </w:r>
      <w:r w:rsidRPr="00675B82">
        <w:rPr>
          <w:bCs/>
          <w:sz w:val="28"/>
          <w:szCs w:val="28"/>
        </w:rPr>
        <w:tab/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75B82" w:rsidRPr="00675B82" w:rsidRDefault="00675B82" w:rsidP="00675B82">
      <w:pPr>
        <w:suppressAutoHyphens/>
        <w:autoSpaceDE w:val="0"/>
        <w:autoSpaceDN w:val="0"/>
        <w:ind w:firstLine="720"/>
        <w:jc w:val="both"/>
        <w:rPr>
          <w:bCs/>
          <w:color w:val="FF0000"/>
          <w:sz w:val="28"/>
          <w:szCs w:val="28"/>
        </w:rPr>
      </w:pPr>
    </w:p>
    <w:p w:rsidR="00675B82" w:rsidRDefault="00675B82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  <w: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1.1 СТАТЬИ 16 ФЕДЕРАЛЬНОГО </w:t>
      </w:r>
      <w:r>
        <w:lastRenderedPageBreak/>
        <w:t>ЗАКОНА № 210-ФЗ, А ТАКЖЕ ИХ ДОЛЖНОСТНЫХ ЛИЦ, ГОСУДАРСТВЕННЫХ СЛУЖАЩИХ, РАБОТНИКОВ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 служащего Министерства, участвующих в предоставлении государственной услуги, - в Министерство.</w:t>
      </w:r>
    </w:p>
    <w:p w:rsidR="00675B82" w:rsidRDefault="00675B82" w:rsidP="00675B82">
      <w:pPr>
        <w:pStyle w:val="22"/>
        <w:shd w:val="clear" w:color="auto" w:fill="auto"/>
        <w:spacing w:line="317" w:lineRule="exact"/>
        <w:ind w:firstLine="360"/>
      </w:pPr>
      <w:r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675B82" w:rsidRDefault="00675B82" w:rsidP="00675B82">
      <w:pPr>
        <w:pStyle w:val="22"/>
        <w:shd w:val="clear" w:color="auto" w:fill="auto"/>
        <w:spacing w:line="317" w:lineRule="exact"/>
        <w:ind w:firstLine="360"/>
      </w:pPr>
      <w:r>
        <w:t>Заявитель может обратиться с жалобой, в том числе в следующих случаях: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360"/>
      </w:pPr>
      <w:r>
        <w:t>нарушение срока регистрации запроса о предоставлении государственной услуги;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116"/>
        </w:tabs>
        <w:spacing w:line="317" w:lineRule="exact"/>
        <w:ind w:firstLine="360"/>
      </w:pPr>
      <w:r>
        <w:t>нарушение срока предоставления государственной услуги;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360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для предоставления государственной услуги;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52"/>
        </w:tabs>
        <w:ind w:firstLine="360"/>
      </w:pPr>
      <w:r>
        <w:t>отказ в приеме документов, предоставление которых предусмотрено нормативными правовыми актами Российской Федерации, Республики Татарстан, для предоставления государственной услуги у заявителя;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360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360"/>
      </w:pPr>
      <w:r>
        <w:t>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360"/>
      </w:pPr>
      <w:r>
        <w:t>отказ органа,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57"/>
        </w:tabs>
        <w:ind w:firstLine="360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066"/>
        </w:tabs>
        <w:ind w:firstLine="360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Default="00675B82" w:rsidP="00675B82">
      <w:pPr>
        <w:pStyle w:val="22"/>
        <w:numPr>
          <w:ilvl w:val="0"/>
          <w:numId w:val="27"/>
        </w:numPr>
        <w:shd w:val="clear" w:color="auto" w:fill="auto"/>
        <w:tabs>
          <w:tab w:val="left" w:pos="1227"/>
        </w:tabs>
        <w:ind w:firstLine="360"/>
      </w:pPr>
      <w: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49"/>
        </w:tabs>
        <w:ind w:firstLine="360"/>
      </w:pPr>
      <w:r>
        <w:t xml:space="preserve">Жалоба подается в письменной форме на бумажном носителе или в </w:t>
      </w:r>
      <w:r>
        <w:lastRenderedPageBreak/>
        <w:t>электронной форме.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 xml:space="preserve">Жалоба может быть направлена по почте, через многофункциональный центр, с использованием сети «Интернет», официального сайта Министерства </w:t>
      </w:r>
      <w:r w:rsidRPr="00383A8C">
        <w:rPr>
          <w:lang w:eastAsia="en-US" w:bidi="en-US"/>
        </w:rPr>
        <w:t>(</w:t>
      </w:r>
      <w:hyperlink r:id="rId16" w:history="1">
        <w:r>
          <w:rPr>
            <w:rStyle w:val="a4"/>
            <w:lang w:val="en-US" w:eastAsia="en-US" w:bidi="en-US"/>
          </w:rPr>
          <w:t>http</w:t>
        </w:r>
        <w:r w:rsidRPr="00383A8C">
          <w:rPr>
            <w:rStyle w:val="a4"/>
            <w:lang w:eastAsia="en-US" w:bidi="en-US"/>
          </w:rPr>
          <w:t>://</w:t>
        </w:r>
        <w:r>
          <w:rPr>
            <w:rStyle w:val="a4"/>
            <w:lang w:val="en-US" w:eastAsia="en-US" w:bidi="en-US"/>
          </w:rPr>
          <w:t>eco</w:t>
        </w:r>
        <w:r w:rsidRPr="00383A8C">
          <w:rPr>
            <w:rStyle w:val="a4"/>
            <w:lang w:eastAsia="en-US" w:bidi="en-US"/>
          </w:rPr>
          <w:t>.</w:t>
        </w:r>
        <w:r>
          <w:rPr>
            <w:rStyle w:val="a4"/>
            <w:lang w:val="en-US" w:eastAsia="en-US" w:bidi="en-US"/>
          </w:rPr>
          <w:t>tatarstan</w:t>
        </w:r>
        <w:r w:rsidRPr="00383A8C">
          <w:rPr>
            <w:rStyle w:val="a4"/>
            <w:lang w:eastAsia="en-US" w:bidi="en-US"/>
          </w:rPr>
          <w:t>.</w:t>
        </w:r>
        <w:r>
          <w:rPr>
            <w:rStyle w:val="a4"/>
            <w:lang w:val="en-US" w:eastAsia="en-US" w:bidi="en-US"/>
          </w:rPr>
          <w:t>ru</w:t>
        </w:r>
      </w:hyperlink>
      <w:r w:rsidRPr="00383A8C">
        <w:rPr>
          <w:lang w:eastAsia="en-US" w:bidi="en-US"/>
        </w:rPr>
        <w:t xml:space="preserve">), </w:t>
      </w:r>
      <w:r>
        <w:t xml:space="preserve">Портала государственных и муниципальных услуг Республики Татарстан </w:t>
      </w:r>
      <w:r w:rsidRPr="00383A8C">
        <w:rPr>
          <w:lang w:eastAsia="en-US" w:bidi="en-US"/>
        </w:rPr>
        <w:t>(</w:t>
      </w:r>
      <w:hyperlink r:id="rId17" w:history="1">
        <w:r>
          <w:rPr>
            <w:rStyle w:val="a4"/>
            <w:lang w:val="en-US" w:eastAsia="en-US" w:bidi="en-US"/>
          </w:rPr>
          <w:t>https</w:t>
        </w:r>
        <w:r w:rsidRPr="00383A8C">
          <w:rPr>
            <w:rStyle w:val="a4"/>
            <w:lang w:eastAsia="en-US" w:bidi="en-US"/>
          </w:rPr>
          <w:t>://</w:t>
        </w:r>
        <w:r>
          <w:rPr>
            <w:rStyle w:val="a4"/>
            <w:lang w:val="en-US" w:eastAsia="en-US" w:bidi="en-US"/>
          </w:rPr>
          <w:t>uslugi</w:t>
        </w:r>
        <w:r w:rsidRPr="00383A8C">
          <w:rPr>
            <w:rStyle w:val="a4"/>
            <w:lang w:eastAsia="en-US" w:bidi="en-US"/>
          </w:rPr>
          <w:t>.</w:t>
        </w:r>
        <w:r>
          <w:rPr>
            <w:rStyle w:val="a4"/>
            <w:lang w:val="en-US" w:eastAsia="en-US" w:bidi="en-US"/>
          </w:rPr>
          <w:t>tatarstan</w:t>
        </w:r>
        <w:r w:rsidRPr="00383A8C">
          <w:rPr>
            <w:rStyle w:val="a4"/>
            <w:lang w:eastAsia="en-US" w:bidi="en-US"/>
          </w:rPr>
          <w:t>.</w:t>
        </w:r>
        <w:r>
          <w:rPr>
            <w:rStyle w:val="a4"/>
            <w:lang w:val="en-US" w:eastAsia="en-US" w:bidi="en-US"/>
          </w:rPr>
          <w:t>ru</w:t>
        </w:r>
      </w:hyperlink>
      <w:r w:rsidRPr="00383A8C">
        <w:rPr>
          <w:lang w:eastAsia="en-US" w:bidi="en-US"/>
        </w:rPr>
        <w:t xml:space="preserve">), </w:t>
      </w:r>
      <w:r>
        <w:t xml:space="preserve">Единого портала государственных и муниципальных услуг (функций) </w:t>
      </w:r>
      <w:r w:rsidRPr="00383A8C">
        <w:rPr>
          <w:lang w:eastAsia="en-US" w:bidi="en-US"/>
        </w:rPr>
        <w:t>(</w:t>
      </w:r>
      <w:hyperlink r:id="rId18" w:history="1">
        <w:r>
          <w:rPr>
            <w:rStyle w:val="a4"/>
            <w:lang w:val="en-US" w:eastAsia="en-US" w:bidi="en-US"/>
          </w:rPr>
          <w:t>https</w:t>
        </w:r>
        <w:r w:rsidRPr="00383A8C">
          <w:rPr>
            <w:rStyle w:val="a4"/>
            <w:lang w:eastAsia="en-US" w:bidi="en-US"/>
          </w:rPr>
          <w:t>://</w:t>
        </w:r>
        <w:r>
          <w:rPr>
            <w:rStyle w:val="a4"/>
            <w:lang w:val="en-US" w:eastAsia="en-US" w:bidi="en-US"/>
          </w:rPr>
          <w:t>gosuslugi</w:t>
        </w:r>
        <w:r w:rsidRPr="00383A8C">
          <w:rPr>
            <w:rStyle w:val="a4"/>
            <w:lang w:eastAsia="en-US" w:bidi="en-US"/>
          </w:rPr>
          <w:t>.</w:t>
        </w:r>
        <w:r>
          <w:rPr>
            <w:rStyle w:val="a4"/>
            <w:lang w:val="en-US" w:eastAsia="en-US" w:bidi="en-US"/>
          </w:rPr>
          <w:t>ru</w:t>
        </w:r>
      </w:hyperlink>
      <w:r w:rsidRPr="00383A8C">
        <w:rPr>
          <w:lang w:eastAsia="en-US" w:bidi="en-US"/>
        </w:rPr>
        <w:t xml:space="preserve">), </w:t>
      </w:r>
      <w:r>
        <w:t>а также может быть принята при личном приеме заявителя.</w:t>
      </w:r>
    </w:p>
    <w:p w:rsidR="00675B82" w:rsidRDefault="00675B82" w:rsidP="004A5220">
      <w:pPr>
        <w:pStyle w:val="22"/>
        <w:numPr>
          <w:ilvl w:val="0"/>
          <w:numId w:val="28"/>
        </w:numPr>
        <w:shd w:val="clear" w:color="auto" w:fill="auto"/>
        <w:tabs>
          <w:tab w:val="left" w:pos="1289"/>
        </w:tabs>
        <w:ind w:firstLine="0"/>
      </w:pPr>
      <w:r>
        <w:t>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 - в течение 5 рабочих дней со дня ее регистрации.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89"/>
        </w:tabs>
        <w:ind w:firstLine="360"/>
      </w:pPr>
      <w:r>
        <w:t>Жалоба должна содержать: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>наименование органа, должностного лица органа,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34"/>
        </w:tabs>
        <w:ind w:firstLine="360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304"/>
        </w:tabs>
        <w:ind w:firstLine="360"/>
      </w:pPr>
      <w:r>
        <w:t>Жалоба подписывается подавшим ее получателем государственной услуги.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34"/>
        </w:tabs>
        <w:ind w:firstLine="360"/>
      </w:pPr>
      <w:r>
        <w:t>По результатам рассмотрения жалобы министр (заместитель министра) принимает одно из следующих решений:</w:t>
      </w:r>
    </w:p>
    <w:p w:rsidR="00675B82" w:rsidRDefault="00675B82" w:rsidP="00675B82">
      <w:pPr>
        <w:pStyle w:val="22"/>
        <w:numPr>
          <w:ilvl w:val="0"/>
          <w:numId w:val="29"/>
        </w:numPr>
        <w:shd w:val="clear" w:color="auto" w:fill="auto"/>
        <w:tabs>
          <w:tab w:val="left" w:pos="1069"/>
        </w:tabs>
        <w:ind w:firstLine="360"/>
      </w:pPr>
      <w:r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675B82" w:rsidRDefault="00675B82" w:rsidP="00675B82">
      <w:pPr>
        <w:pStyle w:val="22"/>
        <w:numPr>
          <w:ilvl w:val="0"/>
          <w:numId w:val="29"/>
        </w:numPr>
        <w:shd w:val="clear" w:color="auto" w:fill="auto"/>
        <w:tabs>
          <w:tab w:val="left" w:pos="1136"/>
        </w:tabs>
        <w:ind w:firstLine="360"/>
      </w:pPr>
      <w:r>
        <w:t>отказывает в удовлетворении жалобы.</w:t>
      </w:r>
    </w:p>
    <w:p w:rsidR="00675B82" w:rsidRDefault="00675B82" w:rsidP="00675B82">
      <w:pPr>
        <w:pStyle w:val="22"/>
        <w:shd w:val="clear" w:color="auto" w:fill="auto"/>
        <w:ind w:firstLine="360"/>
      </w:pPr>
      <w:r>
        <w:t xml:space="preserve">Не позднее дня, следующего за днем принятия решения, указанного в подпункте </w:t>
      </w:r>
      <w:r>
        <w:lastRenderedPageBreak/>
        <w:t>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39"/>
        </w:tabs>
        <w:ind w:firstLine="360"/>
      </w:pPr>
      <w:r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244"/>
        </w:tabs>
        <w:ind w:firstLine="360"/>
      </w:pPr>
      <w:r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383"/>
        </w:tabs>
        <w:ind w:firstLine="360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75B82" w:rsidRDefault="00675B82" w:rsidP="00675B82">
      <w:pPr>
        <w:pStyle w:val="22"/>
        <w:numPr>
          <w:ilvl w:val="0"/>
          <w:numId w:val="28"/>
        </w:numPr>
        <w:shd w:val="clear" w:color="auto" w:fill="auto"/>
        <w:tabs>
          <w:tab w:val="left" w:pos="1541"/>
        </w:tabs>
        <w:ind w:firstLine="360"/>
      </w:pPr>
      <w:r>
        <w:t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766133" w:rsidRPr="00205143" w:rsidRDefault="00766133" w:rsidP="00766133">
      <w:pPr>
        <w:rPr>
          <w:rFonts w:ascii="Arial" w:hAnsi="Arial" w:cs="Arial"/>
        </w:rPr>
      </w:pPr>
    </w:p>
    <w:p w:rsidR="002060E5" w:rsidRDefault="002060E5" w:rsidP="002060E5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>
        <w:br w:type="page"/>
      </w:r>
      <w:r w:rsidRPr="00B9126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B91264">
        <w:rPr>
          <w:sz w:val="28"/>
          <w:szCs w:val="28"/>
        </w:rPr>
        <w:t xml:space="preserve"> </w:t>
      </w:r>
    </w:p>
    <w:p w:rsidR="002060E5" w:rsidRDefault="002060E5" w:rsidP="00A716F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B91264">
        <w:rPr>
          <w:sz w:val="28"/>
          <w:szCs w:val="28"/>
        </w:rPr>
        <w:t>к Административному регламенту предоставления государственной услуги по согласованию расчёта вероятного вреда, который может быть причинён жизни, здоровью физических лиц, имуществу физических и юридических лиц в результате аварии гидротехнического сооружения</w:t>
      </w:r>
      <w:r>
        <w:rPr>
          <w:sz w:val="28"/>
          <w:szCs w:val="28"/>
        </w:rPr>
        <w:t xml:space="preserve"> </w:t>
      </w:r>
      <w:r w:rsidR="00A716F5" w:rsidRPr="00B91264">
        <w:rPr>
          <w:sz w:val="28"/>
          <w:szCs w:val="28"/>
        </w:rPr>
        <w:t>на территории Республики Татарстан</w:t>
      </w:r>
    </w:p>
    <w:p w:rsidR="002060E5" w:rsidRDefault="002060E5" w:rsidP="002060E5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060E5" w:rsidRDefault="002060E5" w:rsidP="002060E5">
      <w:pPr>
        <w:pStyle w:val="22"/>
        <w:shd w:val="clear" w:color="auto" w:fill="auto"/>
        <w:spacing w:line="264" w:lineRule="auto"/>
        <w:ind w:left="5670" w:firstLine="0"/>
      </w:pPr>
      <w:r>
        <w:t>Министру экологии и природных ресурсов Республики Татарстан</w:t>
      </w:r>
    </w:p>
    <w:p w:rsidR="002060E5" w:rsidRDefault="002060E5" w:rsidP="002060E5">
      <w:pPr>
        <w:pStyle w:val="22"/>
        <w:shd w:val="clear" w:color="auto" w:fill="auto"/>
        <w:spacing w:line="264" w:lineRule="auto"/>
        <w:ind w:left="5670" w:firstLine="0"/>
      </w:pPr>
      <w:r>
        <w:t>______________________________</w:t>
      </w:r>
    </w:p>
    <w:p w:rsidR="002060E5" w:rsidRDefault="002060E5" w:rsidP="002060E5">
      <w:pPr>
        <w:pStyle w:val="22"/>
        <w:shd w:val="clear" w:color="auto" w:fill="auto"/>
        <w:spacing w:line="264" w:lineRule="auto"/>
        <w:ind w:left="5670" w:firstLine="0"/>
      </w:pPr>
      <w:r>
        <w:t>О</w:t>
      </w:r>
      <w:r w:rsidR="00625094">
        <w:t>т____________________________</w:t>
      </w:r>
    </w:p>
    <w:p w:rsidR="002060E5" w:rsidRDefault="002060E5" w:rsidP="002060E5">
      <w:pPr>
        <w:pStyle w:val="50"/>
        <w:shd w:val="clear" w:color="auto" w:fill="auto"/>
        <w:ind w:left="5670"/>
        <w:jc w:val="both"/>
      </w:pPr>
      <w:r>
        <w:t>(для индивидуальных предпринимателей: Ф.И.О., адрес (почтовый и (или) электронный)</w:t>
      </w:r>
    </w:p>
    <w:p w:rsidR="002060E5" w:rsidRDefault="002060E5" w:rsidP="002060E5">
      <w:pPr>
        <w:pStyle w:val="22"/>
        <w:shd w:val="clear" w:color="auto" w:fill="auto"/>
        <w:spacing w:line="264" w:lineRule="auto"/>
        <w:ind w:left="5670" w:firstLine="0"/>
      </w:pPr>
      <w:r>
        <w:t>_</w:t>
      </w:r>
      <w:r w:rsidR="00625094">
        <w:t>_____________________________</w:t>
      </w:r>
    </w:p>
    <w:p w:rsidR="002060E5" w:rsidRDefault="002060E5" w:rsidP="002060E5">
      <w:pPr>
        <w:pStyle w:val="50"/>
        <w:shd w:val="clear" w:color="auto" w:fill="auto"/>
        <w:spacing w:line="245" w:lineRule="exact"/>
        <w:ind w:left="5670"/>
        <w:jc w:val="both"/>
      </w:pPr>
      <w:r>
        <w:t>для юридических лиц: наименование организации, адрес (почтовый и (или) электронный)</w:t>
      </w:r>
    </w:p>
    <w:p w:rsidR="002060E5" w:rsidRDefault="002060E5" w:rsidP="002060E5">
      <w:pPr>
        <w:autoSpaceDE w:val="0"/>
        <w:autoSpaceDN w:val="0"/>
        <w:adjustRightInd w:val="0"/>
        <w:ind w:left="6237"/>
        <w:jc w:val="both"/>
        <w:rPr>
          <w:color w:val="FF0000"/>
          <w:sz w:val="28"/>
          <w:szCs w:val="28"/>
        </w:rPr>
      </w:pPr>
    </w:p>
    <w:p w:rsidR="002060E5" w:rsidRPr="00650B9D" w:rsidRDefault="002060E5" w:rsidP="002060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50B9D">
        <w:rPr>
          <w:sz w:val="28"/>
          <w:szCs w:val="28"/>
        </w:rPr>
        <w:t>Заявление об исправлении технической ошибки</w:t>
      </w:r>
    </w:p>
    <w:p w:rsidR="002060E5" w:rsidRPr="00650B9D" w:rsidRDefault="002060E5" w:rsidP="002060E5">
      <w:pPr>
        <w:ind w:firstLine="567"/>
        <w:jc w:val="center"/>
        <w:rPr>
          <w:sz w:val="28"/>
          <w:szCs w:val="28"/>
        </w:rPr>
      </w:pPr>
    </w:p>
    <w:p w:rsidR="002060E5" w:rsidRDefault="002060E5" w:rsidP="002060E5">
      <w:pPr>
        <w:pStyle w:val="22"/>
        <w:shd w:val="clear" w:color="auto" w:fill="auto"/>
        <w:spacing w:before="120" w:line="240" w:lineRule="auto"/>
        <w:ind w:firstLine="567"/>
        <w:jc w:val="left"/>
      </w:pPr>
      <w:r>
        <w:t>Сообщаю об ошибке, допущенной при оказании государственной услуги ______________________________________________________________________</w:t>
      </w:r>
    </w:p>
    <w:p w:rsidR="002060E5" w:rsidRDefault="002060E5" w:rsidP="002060E5">
      <w:pPr>
        <w:pStyle w:val="70"/>
        <w:shd w:val="clear" w:color="auto" w:fill="auto"/>
        <w:jc w:val="center"/>
      </w:pPr>
      <w:r>
        <w:t>(наименование государственной услуги)</w:t>
      </w:r>
    </w:p>
    <w:p w:rsidR="002060E5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>
        <w:t>Записано:</w:t>
      </w:r>
      <w:r w:rsidR="002060E5">
        <w:t>______________________________________________________________</w:t>
      </w:r>
    </w:p>
    <w:p w:rsidR="00625094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>
        <w:t>______________________________________________________________________</w:t>
      </w:r>
    </w:p>
    <w:p w:rsidR="002060E5" w:rsidRDefault="002060E5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</w:pPr>
      <w:r>
        <w:t>Правильные сведен</w:t>
      </w:r>
      <w:r w:rsidR="00625094">
        <w:t>ия: ___________________________________________________</w:t>
      </w:r>
    </w:p>
    <w:p w:rsidR="00625094" w:rsidRPr="00625094" w:rsidRDefault="00625094" w:rsidP="002060E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u w:val="single"/>
        </w:rPr>
      </w:pPr>
      <w:r>
        <w:t>______________________________________________________________________</w:t>
      </w:r>
    </w:p>
    <w:p w:rsidR="002060E5" w:rsidRDefault="002060E5" w:rsidP="002060E5">
      <w:pPr>
        <w:pStyle w:val="22"/>
        <w:shd w:val="clear" w:color="auto" w:fill="auto"/>
        <w:spacing w:line="317" w:lineRule="exact"/>
        <w:ind w:firstLine="567"/>
      </w:pPr>
      <w: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2060E5" w:rsidRDefault="002060E5" w:rsidP="002060E5">
      <w:pPr>
        <w:pStyle w:val="22"/>
        <w:shd w:val="clear" w:color="auto" w:fill="auto"/>
        <w:spacing w:line="317" w:lineRule="exact"/>
        <w:ind w:firstLine="360"/>
        <w:jc w:val="left"/>
      </w:pPr>
      <w:r>
        <w:t>Прилагаю следующие документы:</w:t>
      </w:r>
    </w:p>
    <w:p w:rsidR="002060E5" w:rsidRPr="001B29EA" w:rsidRDefault="002060E5" w:rsidP="002060E5">
      <w:pPr>
        <w:pStyle w:val="12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5" w:name="bookmark1"/>
      <w:r w:rsidRPr="001B29EA">
        <w:rPr>
          <w:rStyle w:val="1Arial13pt"/>
          <w:rFonts w:ascii="Times New Roman" w:hAnsi="Times New Roman" w:cs="Times New Roman"/>
          <w:b w:val="0"/>
          <w:sz w:val="28"/>
          <w:szCs w:val="28"/>
        </w:rPr>
        <w:t>1</w:t>
      </w:r>
      <w:bookmarkEnd w:id="5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Pr="001B29EA" w:rsidRDefault="002060E5" w:rsidP="002060E5">
      <w:pPr>
        <w:pStyle w:val="32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2"/>
      <w:r w:rsidRPr="001B29EA">
        <w:rPr>
          <w:rStyle w:val="3TimesNewRoman14pt"/>
          <w:rFonts w:eastAsia="Lucida Sans Unicode"/>
          <w:b w:val="0"/>
        </w:rPr>
        <w:t>2</w:t>
      </w:r>
      <w:r w:rsidRPr="001B29EA">
        <w:rPr>
          <w:rFonts w:ascii="Times New Roman" w:hAnsi="Times New Roman" w:cs="Times New Roman"/>
          <w:sz w:val="28"/>
          <w:szCs w:val="28"/>
        </w:rPr>
        <w:t>.</w:t>
      </w:r>
      <w:bookmarkEnd w:id="6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Pr="001B29EA" w:rsidRDefault="002060E5" w:rsidP="002060E5">
      <w:pPr>
        <w:pStyle w:val="321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" w:name="bookmark3"/>
      <w:r w:rsidRPr="001B29EA">
        <w:rPr>
          <w:rStyle w:val="32TimesNewRoman14pt"/>
          <w:rFonts w:eastAsia="Courier New"/>
        </w:rPr>
        <w:t>3</w:t>
      </w:r>
      <w:r w:rsidRPr="001B29EA">
        <w:rPr>
          <w:rFonts w:ascii="Times New Roman" w:hAnsi="Times New Roman" w:cs="Times New Roman"/>
          <w:sz w:val="28"/>
          <w:szCs w:val="28"/>
        </w:rPr>
        <w:t>.</w:t>
      </w:r>
      <w:bookmarkEnd w:id="7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60E5" w:rsidRDefault="002060E5" w:rsidP="002060E5">
      <w:pPr>
        <w:pStyle w:val="22"/>
        <w:shd w:val="clear" w:color="auto" w:fill="auto"/>
        <w:spacing w:line="317" w:lineRule="exact"/>
        <w:ind w:firstLine="567"/>
        <w:jc w:val="left"/>
      </w:pPr>
      <w:r w:rsidRPr="001B29EA">
        <w:t>В случае принятия решения об отклонении заявления об исправлении технической</w:t>
      </w:r>
      <w:r>
        <w:t xml:space="preserve"> ошибки прошу уведомить:</w:t>
      </w:r>
    </w:p>
    <w:p w:rsidR="002060E5" w:rsidRDefault="002060E5" w:rsidP="002060E5">
      <w:pPr>
        <w:pStyle w:val="22"/>
        <w:shd w:val="clear" w:color="auto" w:fill="auto"/>
        <w:spacing w:line="317" w:lineRule="exact"/>
        <w:ind w:firstLine="567"/>
        <w:jc w:val="left"/>
        <w:rPr>
          <w:lang w:eastAsia="en-US" w:bidi="en-US"/>
        </w:rPr>
      </w:pPr>
      <w:r>
        <w:t xml:space="preserve">посредством отправления электронного документа на адрес </w:t>
      </w:r>
      <w:r>
        <w:rPr>
          <w:lang w:val="en-US" w:eastAsia="en-US" w:bidi="en-US"/>
        </w:rPr>
        <w:t>E</w:t>
      </w:r>
      <w:r w:rsidRPr="007D1D9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7D1D94">
        <w:rPr>
          <w:lang w:eastAsia="en-US" w:bidi="en-US"/>
        </w:rPr>
        <w:t>:</w:t>
      </w:r>
    </w:p>
    <w:p w:rsidR="002060E5" w:rsidRDefault="002060E5" w:rsidP="002060E5">
      <w:pPr>
        <w:pStyle w:val="22"/>
        <w:shd w:val="clear" w:color="auto" w:fill="auto"/>
        <w:spacing w:line="317" w:lineRule="exact"/>
        <w:ind w:firstLine="360"/>
        <w:jc w:val="left"/>
      </w:pPr>
      <w:r>
        <w:rPr>
          <w:lang w:eastAsia="en-US" w:bidi="en-US"/>
        </w:rPr>
        <w:t>_________________________</w:t>
      </w:r>
    </w:p>
    <w:p w:rsidR="002060E5" w:rsidRDefault="002060E5" w:rsidP="002060E5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</w:rPr>
      </w:pPr>
      <w:r w:rsidRPr="0033396E">
        <w:rPr>
          <w:sz w:val="28"/>
          <w:szCs w:val="28"/>
        </w:rPr>
        <w:lastRenderedPageBreak/>
        <w:t>в виде заверенной копии на бумажном носителе почтовым отправлением по адресу:</w:t>
      </w:r>
    </w:p>
    <w:p w:rsidR="002060E5" w:rsidRDefault="002060E5" w:rsidP="002060E5">
      <w:pPr>
        <w:autoSpaceDE w:val="0"/>
        <w:autoSpaceDN w:val="0"/>
        <w:adjustRightInd w:val="0"/>
        <w:spacing w:after="60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060E5" w:rsidRDefault="002060E5" w:rsidP="002060E5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</w:rPr>
      </w:pPr>
      <w:r w:rsidRPr="00257C2A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2060E5" w:rsidRDefault="002060E5" w:rsidP="002060E5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</w:rPr>
      </w:pPr>
    </w:p>
    <w:p w:rsidR="002060E5" w:rsidRPr="00257C2A" w:rsidRDefault="002060E5" w:rsidP="002060E5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257C2A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 w:rsidRPr="00257C2A">
        <w:rPr>
          <w:sz w:val="28"/>
          <w:szCs w:val="28"/>
        </w:rPr>
        <w:t xml:space="preserve">                      ________________                 ___________________</w:t>
      </w:r>
      <w:r>
        <w:rPr>
          <w:sz w:val="28"/>
          <w:szCs w:val="28"/>
        </w:rPr>
        <w:t>____</w:t>
      </w:r>
    </w:p>
    <w:p w:rsidR="002060E5" w:rsidRDefault="002060E5" w:rsidP="002060E5">
      <w:pPr>
        <w:pStyle w:val="70"/>
        <w:shd w:val="clear" w:color="auto" w:fill="auto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Pr="00257C2A">
        <w:rPr>
          <w:i w:val="0"/>
          <w:sz w:val="24"/>
          <w:szCs w:val="24"/>
        </w:rPr>
        <w:t>дата</w:t>
      </w:r>
      <w:r>
        <w:rPr>
          <w:i w:val="0"/>
          <w:sz w:val="24"/>
          <w:szCs w:val="24"/>
        </w:rPr>
        <w:t>)                                                (подпись)                                                   (Ф.И.О.)</w:t>
      </w:r>
    </w:p>
    <w:p w:rsidR="00ED2674" w:rsidRDefault="00ED2674" w:rsidP="00766133">
      <w:pPr>
        <w:rPr>
          <w:rFonts w:ascii="Arial" w:hAnsi="Arial" w:cs="Arial"/>
          <w:color w:val="FF0000"/>
        </w:rPr>
      </w:pPr>
    </w:p>
    <w:p w:rsidR="00625094" w:rsidRPr="0032525A" w:rsidRDefault="00625094" w:rsidP="00766133">
      <w:pPr>
        <w:rPr>
          <w:rFonts w:ascii="Arial" w:hAnsi="Arial" w:cs="Arial"/>
          <w:color w:val="FF0000"/>
        </w:rPr>
        <w:sectPr w:rsidR="00625094" w:rsidRPr="0032525A">
          <w:pgSz w:w="11904" w:h="16834"/>
          <w:pgMar w:top="1134" w:right="851" w:bottom="1134" w:left="1134" w:header="720" w:footer="720" w:gutter="0"/>
          <w:cols w:space="720"/>
        </w:sectPr>
      </w:pPr>
    </w:p>
    <w:p w:rsidR="00257C2A" w:rsidRDefault="00257C2A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B91264">
        <w:rPr>
          <w:sz w:val="28"/>
          <w:szCs w:val="28"/>
        </w:rPr>
        <w:lastRenderedPageBreak/>
        <w:t xml:space="preserve">Приложение № </w:t>
      </w:r>
      <w:r w:rsidR="00275ACA">
        <w:rPr>
          <w:sz w:val="28"/>
          <w:szCs w:val="28"/>
        </w:rPr>
        <w:t>2</w:t>
      </w:r>
      <w:r w:rsidRPr="00B91264">
        <w:rPr>
          <w:sz w:val="28"/>
          <w:szCs w:val="28"/>
        </w:rPr>
        <w:t xml:space="preserve"> </w:t>
      </w:r>
    </w:p>
    <w:p w:rsidR="00257C2A" w:rsidRDefault="00257C2A" w:rsidP="00257C2A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B91264">
        <w:rPr>
          <w:sz w:val="28"/>
          <w:szCs w:val="28"/>
        </w:rPr>
        <w:t>к Административному регламенту предоставления государственной услуги по согласованию расчёта вероятного вреда, который может быть причинён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</w:t>
      </w:r>
      <w:r>
        <w:rPr>
          <w:sz w:val="28"/>
          <w:szCs w:val="28"/>
        </w:rPr>
        <w:t xml:space="preserve"> </w:t>
      </w:r>
    </w:p>
    <w:p w:rsidR="00257C2A" w:rsidRPr="00257C2A" w:rsidRDefault="00257C2A" w:rsidP="00257C2A">
      <w:pPr>
        <w:pStyle w:val="70"/>
        <w:shd w:val="clear" w:color="auto" w:fill="auto"/>
        <w:ind w:firstLine="709"/>
        <w:rPr>
          <w:i w:val="0"/>
          <w:sz w:val="24"/>
          <w:szCs w:val="24"/>
        </w:rPr>
      </w:pPr>
    </w:p>
    <w:p w:rsidR="00257C2A" w:rsidRDefault="00257C2A" w:rsidP="00257C2A">
      <w:pPr>
        <w:pStyle w:val="22"/>
        <w:shd w:val="clear" w:color="auto" w:fill="auto"/>
        <w:ind w:left="567" w:firstLine="0"/>
        <w:jc w:val="center"/>
      </w:pPr>
      <w: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257C2A" w:rsidRDefault="00257C2A" w:rsidP="00257C2A">
      <w:pPr>
        <w:pStyle w:val="22"/>
        <w:shd w:val="clear" w:color="auto" w:fill="auto"/>
        <w:ind w:left="567" w:firstLine="0"/>
        <w:jc w:val="center"/>
      </w:pPr>
    </w:p>
    <w:p w:rsidR="00257C2A" w:rsidRDefault="00257C2A" w:rsidP="00257C2A">
      <w:pPr>
        <w:pStyle w:val="22"/>
        <w:shd w:val="clear" w:color="auto" w:fill="auto"/>
        <w:ind w:firstLine="0"/>
        <w:jc w:val="center"/>
      </w:pPr>
      <w:r>
        <w:t>Министерство экологии и природных ресурсов Республики Татарстан</w:t>
      </w:r>
    </w:p>
    <w:p w:rsidR="00257C2A" w:rsidRDefault="00257C2A" w:rsidP="00257C2A">
      <w:pPr>
        <w:pStyle w:val="22"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3437"/>
      </w:tblGrid>
      <w:tr w:rsidR="00257C2A" w:rsidTr="004A5220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Электронный адрес</w:t>
            </w:r>
          </w:p>
        </w:tc>
      </w:tr>
      <w:tr w:rsidR="00257C2A" w:rsidTr="00C2022C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Default="00257C2A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267-68-01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Default="00CE1040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19" w:history="1">
              <w:r w:rsidR="00257C2A">
                <w:rPr>
                  <w:rStyle w:val="a4"/>
                </w:rPr>
                <w:t>eco@tatar.ru</w:t>
              </w:r>
            </w:hyperlink>
          </w:p>
        </w:tc>
      </w:tr>
      <w:tr w:rsidR="00844B09" w:rsidTr="004A5220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267-68-60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B09" w:rsidRPr="006E2D1E" w:rsidRDefault="00CE1040" w:rsidP="00065FC7">
            <w:pPr>
              <w:rPr>
                <w:sz w:val="28"/>
                <w:szCs w:val="28"/>
              </w:rPr>
            </w:pPr>
            <w:hyperlink r:id="rId20" w:history="1">
              <w:r w:rsidR="00065FC7" w:rsidRPr="005C61A8">
                <w:rPr>
                  <w:rStyle w:val="a4"/>
                  <w:sz w:val="28"/>
                  <w:szCs w:val="28"/>
                  <w:shd w:val="clear" w:color="auto" w:fill="FFFFFF"/>
                </w:rPr>
                <w:t>Ilnur.Gubaydullin@tatar.ru</w:t>
              </w:r>
            </w:hyperlink>
          </w:p>
        </w:tc>
      </w:tr>
      <w:tr w:rsidR="00844B09" w:rsidRPr="00065FC7" w:rsidTr="00C2022C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>
              <w:t>Начальник Управления минерально- 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FA3B43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rStyle w:val="213pt"/>
                <w:lang w:bidi="ru-RU"/>
              </w:rPr>
            </w:pPr>
            <w:r>
              <w:rPr>
                <w:rStyle w:val="213pt"/>
                <w:lang w:bidi="ru-RU"/>
              </w:rPr>
              <w:t>267-68-95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FA3B43" w:rsidRDefault="00CE1040" w:rsidP="00FA3B43">
            <w:pPr>
              <w:rPr>
                <w:rStyle w:val="213pt"/>
                <w:lang w:bidi="ru-RU"/>
              </w:rPr>
            </w:pPr>
            <w:hyperlink r:id="rId21" w:history="1">
              <w:r w:rsidR="00FA3B43" w:rsidRPr="00FA3B43">
                <w:rPr>
                  <w:rStyle w:val="a4"/>
                  <w:sz w:val="28"/>
                  <w:szCs w:val="28"/>
                </w:rPr>
                <w:t>Aleksey.Chinarev@tatar.ru</w:t>
              </w:r>
            </w:hyperlink>
          </w:p>
        </w:tc>
      </w:tr>
      <w:tr w:rsidR="00844B09" w:rsidTr="00C2022C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>
              <w:t>Начальник отдела 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267-68-96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Default="00CE1040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22" w:history="1">
              <w:r w:rsidR="00844B09">
                <w:rPr>
                  <w:rStyle w:val="a4"/>
                </w:rPr>
                <w:t>Tatyana.Ahmanova@tatar.ru</w:t>
              </w:r>
            </w:hyperlink>
          </w:p>
        </w:tc>
      </w:tr>
      <w:tr w:rsidR="00844B09" w:rsidTr="00C2022C">
        <w:trPr>
          <w:trHeight w:val="672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Начальник отдела делопроизводства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267-68-04</w:t>
            </w:r>
          </w:p>
          <w:p w:rsidR="00844B09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267-68-05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Default="00CE1040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23" w:history="1">
              <w:r w:rsidR="00844B09">
                <w:rPr>
                  <w:rStyle w:val="a4"/>
                </w:rPr>
                <w:t>eco@tatar.ru</w:t>
              </w:r>
            </w:hyperlink>
          </w:p>
        </w:tc>
      </w:tr>
    </w:tbl>
    <w:p w:rsidR="00257C2A" w:rsidRDefault="00257C2A" w:rsidP="00257C2A">
      <w:pPr>
        <w:rPr>
          <w:sz w:val="2"/>
          <w:szCs w:val="2"/>
        </w:rPr>
      </w:pPr>
    </w:p>
    <w:p w:rsidR="00C2022C" w:rsidRDefault="00C2022C" w:rsidP="00257C2A">
      <w:pPr>
        <w:pStyle w:val="af9"/>
        <w:shd w:val="clear" w:color="auto" w:fill="auto"/>
        <w:spacing w:line="280" w:lineRule="exact"/>
      </w:pPr>
    </w:p>
    <w:p w:rsidR="00257C2A" w:rsidRDefault="00257C2A" w:rsidP="00C2022C">
      <w:pPr>
        <w:pStyle w:val="af9"/>
        <w:shd w:val="clear" w:color="auto" w:fill="auto"/>
        <w:spacing w:line="280" w:lineRule="exact"/>
        <w:jc w:val="center"/>
      </w:pPr>
      <w:r>
        <w:t>Кабинет Министров Республики Татарстан</w:t>
      </w:r>
    </w:p>
    <w:p w:rsidR="00C2022C" w:rsidRDefault="00C2022C" w:rsidP="00257C2A">
      <w:pPr>
        <w:pStyle w:val="af9"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3379"/>
      </w:tblGrid>
      <w:tr w:rsidR="00257C2A" w:rsidTr="004A5220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Телефон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>
              <w:t>Электронный адрес</w:t>
            </w:r>
          </w:p>
        </w:tc>
      </w:tr>
      <w:tr w:rsidR="00257C2A" w:rsidRPr="007D1D94" w:rsidTr="00C2022C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Default="00257C2A" w:rsidP="00C2022C">
            <w:pPr>
              <w:pStyle w:val="22"/>
              <w:shd w:val="clear" w:color="auto" w:fill="auto"/>
              <w:spacing w:line="317" w:lineRule="exact"/>
              <w:ind w:firstLine="0"/>
              <w:jc w:val="left"/>
            </w:pPr>
            <w: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Default="00257C2A" w:rsidP="00C2022C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  <w:lang w:bidi="ru-RU"/>
              </w:rPr>
              <w:t>264-77-78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065FC7" w:rsidRDefault="00CE1040" w:rsidP="00065FC7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lang w:val="en-US"/>
              </w:rPr>
            </w:pPr>
            <w:hyperlink r:id="rId24" w:history="1">
              <w:r w:rsidR="00065FC7" w:rsidRPr="00065FC7">
                <w:rPr>
                  <w:rStyle w:val="a4"/>
                  <w:shd w:val="clear" w:color="auto" w:fill="FFFFFF"/>
                  <w:lang w:val="en-US" w:eastAsia="en-US" w:bidi="en-US"/>
                </w:rPr>
                <w:t>Marat.Fashutdinov@tatar. ru</w:t>
              </w:r>
            </w:hyperlink>
          </w:p>
        </w:tc>
      </w:tr>
    </w:tbl>
    <w:p w:rsidR="00257C2A" w:rsidRPr="00257C2A" w:rsidRDefault="00257C2A" w:rsidP="00257C2A">
      <w:pPr>
        <w:autoSpaceDE w:val="0"/>
        <w:autoSpaceDN w:val="0"/>
        <w:adjustRightInd w:val="0"/>
        <w:spacing w:after="60"/>
        <w:ind w:firstLine="851"/>
        <w:jc w:val="both"/>
        <w:rPr>
          <w:color w:val="FF0000"/>
          <w:sz w:val="28"/>
          <w:szCs w:val="28"/>
          <w:lang w:val="en-US"/>
        </w:rPr>
      </w:pPr>
    </w:p>
    <w:sectPr w:rsidR="00257C2A" w:rsidRPr="00257C2A" w:rsidSect="00B91264">
      <w:footerReference w:type="default" r:id="rId25"/>
      <w:pgSz w:w="11906" w:h="16838" w:code="9"/>
      <w:pgMar w:top="680" w:right="680" w:bottom="680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40" w:rsidRDefault="00CE1040" w:rsidP="00530224">
      <w:r>
        <w:separator/>
      </w:r>
    </w:p>
  </w:endnote>
  <w:endnote w:type="continuationSeparator" w:id="0">
    <w:p w:rsidR="00CE1040" w:rsidRDefault="00CE1040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0E5" w:rsidRDefault="002060E5">
    <w:pPr>
      <w:pStyle w:val="ab"/>
      <w:jc w:val="center"/>
    </w:pPr>
  </w:p>
  <w:p w:rsidR="002060E5" w:rsidRDefault="002060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40" w:rsidRDefault="00CE1040" w:rsidP="00530224">
      <w:r>
        <w:separator/>
      </w:r>
    </w:p>
  </w:footnote>
  <w:footnote w:type="continuationSeparator" w:id="0">
    <w:p w:rsidR="00CE1040" w:rsidRDefault="00CE1040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A628D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42EF"/>
    <w:rsid w:val="00020138"/>
    <w:rsid w:val="0003002C"/>
    <w:rsid w:val="00055810"/>
    <w:rsid w:val="00056C18"/>
    <w:rsid w:val="000650E9"/>
    <w:rsid w:val="00065FC7"/>
    <w:rsid w:val="0007011A"/>
    <w:rsid w:val="000844BF"/>
    <w:rsid w:val="000A733A"/>
    <w:rsid w:val="000B2D41"/>
    <w:rsid w:val="000C0548"/>
    <w:rsid w:val="000C2776"/>
    <w:rsid w:val="000D2478"/>
    <w:rsid w:val="000D5FD8"/>
    <w:rsid w:val="000E0114"/>
    <w:rsid w:val="000E5D3A"/>
    <w:rsid w:val="00115D4C"/>
    <w:rsid w:val="00121F45"/>
    <w:rsid w:val="00122FA3"/>
    <w:rsid w:val="001305DC"/>
    <w:rsid w:val="00147697"/>
    <w:rsid w:val="00161242"/>
    <w:rsid w:val="0016134D"/>
    <w:rsid w:val="00162DE1"/>
    <w:rsid w:val="00182ACA"/>
    <w:rsid w:val="001965BA"/>
    <w:rsid w:val="001A6935"/>
    <w:rsid w:val="001A7804"/>
    <w:rsid w:val="001B2356"/>
    <w:rsid w:val="001B29EA"/>
    <w:rsid w:val="001C64AA"/>
    <w:rsid w:val="001C75FF"/>
    <w:rsid w:val="001F41DA"/>
    <w:rsid w:val="001F4348"/>
    <w:rsid w:val="00204794"/>
    <w:rsid w:val="00205143"/>
    <w:rsid w:val="0020533C"/>
    <w:rsid w:val="002060E5"/>
    <w:rsid w:val="00211732"/>
    <w:rsid w:val="00213E1E"/>
    <w:rsid w:val="002148E0"/>
    <w:rsid w:val="00214A20"/>
    <w:rsid w:val="002165C7"/>
    <w:rsid w:val="00223119"/>
    <w:rsid w:val="0023444B"/>
    <w:rsid w:val="00257C2A"/>
    <w:rsid w:val="002727BC"/>
    <w:rsid w:val="00275ACA"/>
    <w:rsid w:val="00277B3A"/>
    <w:rsid w:val="00286189"/>
    <w:rsid w:val="002876AB"/>
    <w:rsid w:val="002A0E19"/>
    <w:rsid w:val="002A2335"/>
    <w:rsid w:val="002A4731"/>
    <w:rsid w:val="002A62FF"/>
    <w:rsid w:val="002C332C"/>
    <w:rsid w:val="002C485A"/>
    <w:rsid w:val="002C4D10"/>
    <w:rsid w:val="002D4F39"/>
    <w:rsid w:val="002E4D78"/>
    <w:rsid w:val="002E7F47"/>
    <w:rsid w:val="002F00F3"/>
    <w:rsid w:val="002F5B24"/>
    <w:rsid w:val="00303F72"/>
    <w:rsid w:val="0032525A"/>
    <w:rsid w:val="003277CA"/>
    <w:rsid w:val="00330EEC"/>
    <w:rsid w:val="0033396E"/>
    <w:rsid w:val="00342BAA"/>
    <w:rsid w:val="003444FA"/>
    <w:rsid w:val="003463E1"/>
    <w:rsid w:val="0035140C"/>
    <w:rsid w:val="00351CEB"/>
    <w:rsid w:val="00360E04"/>
    <w:rsid w:val="00366348"/>
    <w:rsid w:val="00370FBC"/>
    <w:rsid w:val="0037379F"/>
    <w:rsid w:val="00381298"/>
    <w:rsid w:val="003848A0"/>
    <w:rsid w:val="00386333"/>
    <w:rsid w:val="00392046"/>
    <w:rsid w:val="003957EC"/>
    <w:rsid w:val="00397466"/>
    <w:rsid w:val="003B118D"/>
    <w:rsid w:val="003C267E"/>
    <w:rsid w:val="003C4BE0"/>
    <w:rsid w:val="003D17A7"/>
    <w:rsid w:val="003D6BBD"/>
    <w:rsid w:val="003E6CB0"/>
    <w:rsid w:val="00400385"/>
    <w:rsid w:val="004074F6"/>
    <w:rsid w:val="0042426E"/>
    <w:rsid w:val="00440158"/>
    <w:rsid w:val="00440E93"/>
    <w:rsid w:val="00451E34"/>
    <w:rsid w:val="00452D75"/>
    <w:rsid w:val="0045349C"/>
    <w:rsid w:val="00454F95"/>
    <w:rsid w:val="00473A18"/>
    <w:rsid w:val="004752AB"/>
    <w:rsid w:val="00480E90"/>
    <w:rsid w:val="00482EA3"/>
    <w:rsid w:val="004A5220"/>
    <w:rsid w:val="004B1274"/>
    <w:rsid w:val="004B167B"/>
    <w:rsid w:val="004D56B6"/>
    <w:rsid w:val="004F378E"/>
    <w:rsid w:val="004F427B"/>
    <w:rsid w:val="00511643"/>
    <w:rsid w:val="00523406"/>
    <w:rsid w:val="00530224"/>
    <w:rsid w:val="005351A4"/>
    <w:rsid w:val="0053561C"/>
    <w:rsid w:val="00540D3E"/>
    <w:rsid w:val="00541D57"/>
    <w:rsid w:val="00543C3D"/>
    <w:rsid w:val="00551D48"/>
    <w:rsid w:val="00554C27"/>
    <w:rsid w:val="005563EA"/>
    <w:rsid w:val="00556995"/>
    <w:rsid w:val="00587E83"/>
    <w:rsid w:val="00593101"/>
    <w:rsid w:val="005931BE"/>
    <w:rsid w:val="00595AD7"/>
    <w:rsid w:val="005A5585"/>
    <w:rsid w:val="005A6A06"/>
    <w:rsid w:val="005D28B2"/>
    <w:rsid w:val="005D3842"/>
    <w:rsid w:val="005D62FA"/>
    <w:rsid w:val="005D764C"/>
    <w:rsid w:val="005E1A3A"/>
    <w:rsid w:val="005E749B"/>
    <w:rsid w:val="005F551B"/>
    <w:rsid w:val="00601B13"/>
    <w:rsid w:val="00606347"/>
    <w:rsid w:val="00611174"/>
    <w:rsid w:val="00611A4C"/>
    <w:rsid w:val="006121B6"/>
    <w:rsid w:val="006220A6"/>
    <w:rsid w:val="00625094"/>
    <w:rsid w:val="006257EA"/>
    <w:rsid w:val="00633746"/>
    <w:rsid w:val="006413EC"/>
    <w:rsid w:val="0064595E"/>
    <w:rsid w:val="00650B9D"/>
    <w:rsid w:val="00653EDE"/>
    <w:rsid w:val="00666394"/>
    <w:rsid w:val="00675B82"/>
    <w:rsid w:val="006A241E"/>
    <w:rsid w:val="006B321D"/>
    <w:rsid w:val="006C0E4C"/>
    <w:rsid w:val="006C649D"/>
    <w:rsid w:val="006D0672"/>
    <w:rsid w:val="006F07F1"/>
    <w:rsid w:val="006F6FE2"/>
    <w:rsid w:val="0070176C"/>
    <w:rsid w:val="00702F4D"/>
    <w:rsid w:val="0070357B"/>
    <w:rsid w:val="00707CD4"/>
    <w:rsid w:val="0071073C"/>
    <w:rsid w:val="00716E98"/>
    <w:rsid w:val="007373D4"/>
    <w:rsid w:val="00740282"/>
    <w:rsid w:val="00750A70"/>
    <w:rsid w:val="00755239"/>
    <w:rsid w:val="00755BC2"/>
    <w:rsid w:val="007571B7"/>
    <w:rsid w:val="00760792"/>
    <w:rsid w:val="007609B1"/>
    <w:rsid w:val="00766133"/>
    <w:rsid w:val="0078416A"/>
    <w:rsid w:val="00784258"/>
    <w:rsid w:val="00785B65"/>
    <w:rsid w:val="00792298"/>
    <w:rsid w:val="007923A7"/>
    <w:rsid w:val="00795A49"/>
    <w:rsid w:val="00796EEA"/>
    <w:rsid w:val="007A3C8F"/>
    <w:rsid w:val="007B2E1C"/>
    <w:rsid w:val="007B42B7"/>
    <w:rsid w:val="007B6FD4"/>
    <w:rsid w:val="007C0698"/>
    <w:rsid w:val="007C31EF"/>
    <w:rsid w:val="007C49EA"/>
    <w:rsid w:val="007E0347"/>
    <w:rsid w:val="007E17DB"/>
    <w:rsid w:val="007F0A62"/>
    <w:rsid w:val="007F15FD"/>
    <w:rsid w:val="007F322F"/>
    <w:rsid w:val="00806B37"/>
    <w:rsid w:val="00825049"/>
    <w:rsid w:val="00844B09"/>
    <w:rsid w:val="008535E1"/>
    <w:rsid w:val="008568B6"/>
    <w:rsid w:val="0089730C"/>
    <w:rsid w:val="008C325D"/>
    <w:rsid w:val="008C400C"/>
    <w:rsid w:val="008C6AC2"/>
    <w:rsid w:val="008D29BC"/>
    <w:rsid w:val="008D4FB4"/>
    <w:rsid w:val="008D5A19"/>
    <w:rsid w:val="008F1824"/>
    <w:rsid w:val="008F3CC9"/>
    <w:rsid w:val="00933179"/>
    <w:rsid w:val="0093515B"/>
    <w:rsid w:val="00937832"/>
    <w:rsid w:val="0095250D"/>
    <w:rsid w:val="00952CE9"/>
    <w:rsid w:val="00960C20"/>
    <w:rsid w:val="0096108D"/>
    <w:rsid w:val="009634DB"/>
    <w:rsid w:val="00967171"/>
    <w:rsid w:val="00967317"/>
    <w:rsid w:val="0097061E"/>
    <w:rsid w:val="009873B7"/>
    <w:rsid w:val="0099179E"/>
    <w:rsid w:val="009A5276"/>
    <w:rsid w:val="009C0A23"/>
    <w:rsid w:val="009C7A7C"/>
    <w:rsid w:val="009D4B6A"/>
    <w:rsid w:val="009E1DB2"/>
    <w:rsid w:val="009E306A"/>
    <w:rsid w:val="009E5E5C"/>
    <w:rsid w:val="009F0335"/>
    <w:rsid w:val="009F2B22"/>
    <w:rsid w:val="009F63AA"/>
    <w:rsid w:val="00A10671"/>
    <w:rsid w:val="00A12423"/>
    <w:rsid w:val="00A17033"/>
    <w:rsid w:val="00A24BF7"/>
    <w:rsid w:val="00A4257B"/>
    <w:rsid w:val="00A5001D"/>
    <w:rsid w:val="00A51769"/>
    <w:rsid w:val="00A6189E"/>
    <w:rsid w:val="00A716F5"/>
    <w:rsid w:val="00A8036F"/>
    <w:rsid w:val="00A83862"/>
    <w:rsid w:val="00A91088"/>
    <w:rsid w:val="00A96A60"/>
    <w:rsid w:val="00AA53A3"/>
    <w:rsid w:val="00AB4793"/>
    <w:rsid w:val="00AB5C87"/>
    <w:rsid w:val="00AD6226"/>
    <w:rsid w:val="00AD6940"/>
    <w:rsid w:val="00B07297"/>
    <w:rsid w:val="00B07C73"/>
    <w:rsid w:val="00B10AC5"/>
    <w:rsid w:val="00B21892"/>
    <w:rsid w:val="00B274D3"/>
    <w:rsid w:val="00B4014F"/>
    <w:rsid w:val="00B63C59"/>
    <w:rsid w:val="00B65CA2"/>
    <w:rsid w:val="00B82ACC"/>
    <w:rsid w:val="00B83AEA"/>
    <w:rsid w:val="00B91264"/>
    <w:rsid w:val="00BA7975"/>
    <w:rsid w:val="00BD182A"/>
    <w:rsid w:val="00BD33A4"/>
    <w:rsid w:val="00BD7D13"/>
    <w:rsid w:val="00BE0998"/>
    <w:rsid w:val="00BE5FFA"/>
    <w:rsid w:val="00BE6BCC"/>
    <w:rsid w:val="00BF06F6"/>
    <w:rsid w:val="00BF5159"/>
    <w:rsid w:val="00BF5DA8"/>
    <w:rsid w:val="00BF5ED4"/>
    <w:rsid w:val="00BF6861"/>
    <w:rsid w:val="00C0352A"/>
    <w:rsid w:val="00C114C4"/>
    <w:rsid w:val="00C2022C"/>
    <w:rsid w:val="00C223A2"/>
    <w:rsid w:val="00C34DD6"/>
    <w:rsid w:val="00C35A13"/>
    <w:rsid w:val="00C53AD5"/>
    <w:rsid w:val="00C559E3"/>
    <w:rsid w:val="00C707B1"/>
    <w:rsid w:val="00C774FD"/>
    <w:rsid w:val="00C80646"/>
    <w:rsid w:val="00C819C0"/>
    <w:rsid w:val="00C85363"/>
    <w:rsid w:val="00C978E7"/>
    <w:rsid w:val="00C97E76"/>
    <w:rsid w:val="00CB49AF"/>
    <w:rsid w:val="00CC7188"/>
    <w:rsid w:val="00CD0CE4"/>
    <w:rsid w:val="00CD1A15"/>
    <w:rsid w:val="00CD5BBE"/>
    <w:rsid w:val="00CE1040"/>
    <w:rsid w:val="00CE386D"/>
    <w:rsid w:val="00CF023B"/>
    <w:rsid w:val="00D071E3"/>
    <w:rsid w:val="00D10437"/>
    <w:rsid w:val="00D23790"/>
    <w:rsid w:val="00D30578"/>
    <w:rsid w:val="00D44FE7"/>
    <w:rsid w:val="00D515E8"/>
    <w:rsid w:val="00D55B7B"/>
    <w:rsid w:val="00D77DEF"/>
    <w:rsid w:val="00D813AC"/>
    <w:rsid w:val="00D84B76"/>
    <w:rsid w:val="00D86614"/>
    <w:rsid w:val="00D91F5C"/>
    <w:rsid w:val="00D9672E"/>
    <w:rsid w:val="00DB1266"/>
    <w:rsid w:val="00DB59DE"/>
    <w:rsid w:val="00DC7E92"/>
    <w:rsid w:val="00DD1FA2"/>
    <w:rsid w:val="00DE29D5"/>
    <w:rsid w:val="00DF2AFD"/>
    <w:rsid w:val="00E02E1E"/>
    <w:rsid w:val="00E039B4"/>
    <w:rsid w:val="00E30CB5"/>
    <w:rsid w:val="00E33C8F"/>
    <w:rsid w:val="00E414C3"/>
    <w:rsid w:val="00E46C50"/>
    <w:rsid w:val="00E504ED"/>
    <w:rsid w:val="00E54568"/>
    <w:rsid w:val="00E615F8"/>
    <w:rsid w:val="00E66C46"/>
    <w:rsid w:val="00E731E9"/>
    <w:rsid w:val="00E83A2C"/>
    <w:rsid w:val="00E852A2"/>
    <w:rsid w:val="00EA5811"/>
    <w:rsid w:val="00EA623D"/>
    <w:rsid w:val="00EA7E5A"/>
    <w:rsid w:val="00EB7352"/>
    <w:rsid w:val="00ED2674"/>
    <w:rsid w:val="00ED6FDE"/>
    <w:rsid w:val="00EE3AC4"/>
    <w:rsid w:val="00EF25C5"/>
    <w:rsid w:val="00EF47C6"/>
    <w:rsid w:val="00F00E19"/>
    <w:rsid w:val="00F067FD"/>
    <w:rsid w:val="00F12312"/>
    <w:rsid w:val="00F1263A"/>
    <w:rsid w:val="00F15A04"/>
    <w:rsid w:val="00F15ADF"/>
    <w:rsid w:val="00F20F10"/>
    <w:rsid w:val="00F22752"/>
    <w:rsid w:val="00F24F2B"/>
    <w:rsid w:val="00F322A8"/>
    <w:rsid w:val="00F3352C"/>
    <w:rsid w:val="00F406F3"/>
    <w:rsid w:val="00F43BC8"/>
    <w:rsid w:val="00F5115B"/>
    <w:rsid w:val="00F5535F"/>
    <w:rsid w:val="00F62E57"/>
    <w:rsid w:val="00F719FF"/>
    <w:rsid w:val="00F75348"/>
    <w:rsid w:val="00F92E4C"/>
    <w:rsid w:val="00F94110"/>
    <w:rsid w:val="00FA3B43"/>
    <w:rsid w:val="00FA683F"/>
    <w:rsid w:val="00FC318E"/>
    <w:rsid w:val="00FC3978"/>
    <w:rsid w:val="00FC3D2E"/>
    <w:rsid w:val="00FC74ED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761D8"/>
  <w15:chartTrackingRefBased/>
  <w15:docId w15:val="{0C967BAE-8F5E-4201-A4BD-C28E1B0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a6">
    <w:name w:val="Название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b">
    <w:name w:val="footer"/>
    <w:basedOn w:val="a"/>
    <w:link w:val="ac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d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e">
    <w:name w:val="page number"/>
    <w:basedOn w:val="a0"/>
    <w:rsid w:val="00056C18"/>
  </w:style>
  <w:style w:type="character" w:customStyle="1" w:styleId="a8">
    <w:name w:val="Текст выноски Знак"/>
    <w:basedOn w:val="a0"/>
    <w:link w:val="a7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FollowedHyperlink"/>
    <w:basedOn w:val="a0"/>
    <w:rsid w:val="00056C18"/>
    <w:rPr>
      <w:color w:val="800080"/>
      <w:u w:val="single"/>
    </w:rPr>
  </w:style>
  <w:style w:type="paragraph" w:styleId="af0">
    <w:name w:val="footnote text"/>
    <w:basedOn w:val="a"/>
    <w:link w:val="af1"/>
    <w:uiPriority w:val="99"/>
    <w:rsid w:val="00056C18"/>
  </w:style>
  <w:style w:type="character" w:customStyle="1" w:styleId="af1">
    <w:name w:val="Текст сноски Знак"/>
    <w:basedOn w:val="a0"/>
    <w:link w:val="af0"/>
    <w:uiPriority w:val="99"/>
    <w:rsid w:val="00056C18"/>
  </w:style>
  <w:style w:type="character" w:styleId="af2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3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Основной текст_"/>
    <w:basedOn w:val="a0"/>
    <w:link w:val="10"/>
    <w:rsid w:val="008C400C"/>
    <w:rPr>
      <w:shd w:val="clear" w:color="auto" w:fill="FFFFFF"/>
    </w:rPr>
  </w:style>
  <w:style w:type="paragraph" w:customStyle="1" w:styleId="10">
    <w:name w:val="Основной текст1"/>
    <w:basedOn w:val="a"/>
    <w:link w:val="af5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1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2">
    <w:name w:val="Заголовок №1"/>
    <w:basedOn w:val="a"/>
    <w:link w:val="1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6">
    <w:name w:val="Subtitle"/>
    <w:basedOn w:val="a"/>
    <w:next w:val="a"/>
    <w:link w:val="af7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пись к таблице_"/>
    <w:basedOn w:val="a0"/>
    <w:link w:val="af9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gosuslugi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leksey.Chinarev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lugi.tatarstan.ru/" TargetMode="External"/><Relationship Id="rId17" Type="http://schemas.openxmlformats.org/officeDocument/2006/relationships/hyperlink" Target="https://uslugi.tatarstan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co.tatarstan.ru" TargetMode="External"/><Relationship Id="rId20" Type="http://schemas.openxmlformats.org/officeDocument/2006/relationships/hyperlink" Target="mailto:Ilnur.Gubaydullin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.tatarstan.ru" TargetMode="External"/><Relationship Id="rId24" Type="http://schemas.openxmlformats.org/officeDocument/2006/relationships/hyperlink" Target="mailto:Marat.Fashutdinov@tatar.%20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.tatarstan.ru" TargetMode="External"/><Relationship Id="rId23" Type="http://schemas.openxmlformats.org/officeDocument/2006/relationships/hyperlink" Target="mailto:eco@tatar.ru" TargetMode="External"/><Relationship Id="rId10" Type="http://schemas.openxmlformats.org/officeDocument/2006/relationships/hyperlink" Target="http://eco.tatarstan.ru" TargetMode="External"/><Relationship Id="rId19" Type="http://schemas.openxmlformats.org/officeDocument/2006/relationships/hyperlink" Target="mailto:ec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a.Ahmanova@tatar.ru." TargetMode="External"/><Relationship Id="rId14" Type="http://schemas.openxmlformats.org/officeDocument/2006/relationships/hyperlink" Target="http://eco.tatarstan.ru" TargetMode="External"/><Relationship Id="rId22" Type="http://schemas.openxmlformats.org/officeDocument/2006/relationships/hyperlink" Target="mailto:Tatyana.Ahmanova@tata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2EA7C-DFB4-4A67-9008-8792CC5B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32</Pages>
  <Words>8853</Words>
  <Characters>50466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59201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cp:lastModifiedBy>309-User2</cp:lastModifiedBy>
  <cp:revision>5</cp:revision>
  <cp:lastPrinted>2013-07-10T12:02:00Z</cp:lastPrinted>
  <dcterms:created xsi:type="dcterms:W3CDTF">2021-06-09T07:26:00Z</dcterms:created>
  <dcterms:modified xsi:type="dcterms:W3CDTF">2021-06-11T10:39:00Z</dcterms:modified>
</cp:coreProperties>
</file>