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86" w:rsidRPr="00D71486" w:rsidRDefault="00D71486" w:rsidP="00D71486">
      <w:pPr>
        <w:spacing w:after="0" w:line="26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 w:rsidRPr="00D71486">
        <w:rPr>
          <w:rFonts w:ascii="Times New Roman" w:eastAsia="Calibri" w:hAnsi="Times New Roman" w:cs="Times New Roman"/>
          <w:sz w:val="28"/>
          <w:szCs w:val="28"/>
        </w:rPr>
        <w:t>в Порядок предоставления субвенций бюджетам муниципальных районов и городских округов Республики Татарстан из бюджета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года, утвержденный постановлением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Кабинета </w:t>
      </w:r>
      <w:r w:rsidRPr="00D71486">
        <w:rPr>
          <w:rFonts w:ascii="Times New Roman" w:eastAsia="Calibri" w:hAnsi="Times New Roman" w:cs="Times New Roman"/>
          <w:sz w:val="28"/>
          <w:szCs w:val="28"/>
        </w:rPr>
        <w:t xml:space="preserve">Министров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09.04.2021 </w:t>
      </w:r>
      <w:r w:rsidRPr="00D71486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226 </w:t>
      </w:r>
      <w:r w:rsidRPr="00D7148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D71486">
        <w:rPr>
          <w:rFonts w:ascii="Times New Roman" w:eastAsia="Calibri" w:hAnsi="Times New Roman" w:cs="Times New Roman"/>
          <w:sz w:val="28"/>
          <w:szCs w:val="28"/>
        </w:rPr>
        <w:t>Порядка предоставления субвенций бюджетам муниципальных районов и городск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округов Республики Татарстан </w:t>
      </w:r>
      <w:r w:rsidRPr="00D71486">
        <w:rPr>
          <w:rFonts w:ascii="Times New Roman" w:eastAsia="Calibri" w:hAnsi="Times New Roman" w:cs="Times New Roman"/>
          <w:sz w:val="28"/>
          <w:szCs w:val="28"/>
        </w:rPr>
        <w:t xml:space="preserve">из бюджета Республики Татарстан на осуществление переданных полномочий Российской Федерации </w:t>
      </w:r>
      <w:r w:rsidR="0083212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71486">
        <w:rPr>
          <w:rFonts w:ascii="Times New Roman" w:eastAsia="Calibri" w:hAnsi="Times New Roman" w:cs="Times New Roman"/>
          <w:sz w:val="28"/>
          <w:szCs w:val="28"/>
        </w:rPr>
        <w:t>по подготовке и проведению Всероссийской переписи населения 2020 года»</w:t>
      </w: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1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Кабинет Министров Республики Татарстан ПОСТАНОВЛЯЕТ:</w:t>
      </w: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1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Внести в</w:t>
      </w:r>
      <w:r w:rsidRPr="00D71486">
        <w:rPr>
          <w:rFonts w:ascii="Calibri" w:eastAsia="Calibri" w:hAnsi="Calibri" w:cs="Times New Roman"/>
        </w:rPr>
        <w:t xml:space="preserve"> </w:t>
      </w:r>
      <w:r w:rsidRPr="00D71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Порядок предоставления субвенций бюджетам муниципальных районов и городских округов Республики Татарстан из бюджета Республики Татарстан на осуществление переданных полномочий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71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подготовке и проведению Всероссийской переписи населения 2020 года, утвержденный постановлением Кабинета Министров Республики Татарстан от 09.04.2021 № 226 «Об утверждении Порядка предоставления субвенций бюджетам муниципальных районов и городских округов Республики Татарстан из бюджета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года» следующие изменения:</w:t>
      </w: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первый пункта 4 изложить в следующей редакции:</w:t>
      </w: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 </w:t>
      </w:r>
      <w:r w:rsidRPr="00D7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Министерством и органом местного самоуправления муниципального образования (далее – орган местного самоуправления) заключается соглашение в соответствии </w:t>
      </w: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типовой формой, утвержденной Министерством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соглашение).»;</w:t>
      </w: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6 изложить в следующей редакции:</w:t>
      </w: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«6. Перечисление субвенций из бюджета Республики Татарстан в бюджеты муниципальных образований осуществляется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Татарстан.».</w:t>
      </w:r>
      <w:r w:rsidRPr="00D71486">
        <w:t xml:space="preserve"> </w:t>
      </w:r>
    </w:p>
    <w:p w:rsid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128A" w:rsidRDefault="0080128A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                                                                                   А.В.Песошин</w:t>
      </w:r>
    </w:p>
    <w:p w:rsid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86" w:rsidRPr="00D71486" w:rsidRDefault="00D71486" w:rsidP="00D714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1486" w:rsidRPr="00D71486" w:rsidRDefault="00D71486" w:rsidP="00D714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17E8E" w:rsidRDefault="007E4C73" w:rsidP="00D71486"/>
    <w:sectPr w:rsidR="00D17E8E" w:rsidSect="00D71486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23" w:rsidRDefault="00B07123">
      <w:pPr>
        <w:spacing w:after="0" w:line="240" w:lineRule="auto"/>
      </w:pPr>
      <w:r>
        <w:separator/>
      </w:r>
    </w:p>
  </w:endnote>
  <w:endnote w:type="continuationSeparator" w:id="0">
    <w:p w:rsidR="00B07123" w:rsidRDefault="00B0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23" w:rsidRDefault="00B07123">
      <w:pPr>
        <w:spacing w:after="0" w:line="240" w:lineRule="auto"/>
      </w:pPr>
      <w:r>
        <w:separator/>
      </w:r>
    </w:p>
  </w:footnote>
  <w:footnote w:type="continuationSeparator" w:id="0">
    <w:p w:rsidR="00B07123" w:rsidRDefault="00B0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0408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B660D" w:rsidRDefault="00D71486" w:rsidP="008B660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12BAE">
          <w:rPr>
            <w:rFonts w:ascii="Times New Roman" w:hAnsi="Times New Roman"/>
            <w:sz w:val="28"/>
            <w:szCs w:val="28"/>
          </w:rPr>
          <w:fldChar w:fldCharType="begin"/>
        </w:r>
        <w:r w:rsidRPr="00312BA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2BAE">
          <w:rPr>
            <w:rFonts w:ascii="Times New Roman" w:hAnsi="Times New Roman"/>
            <w:sz w:val="28"/>
            <w:szCs w:val="28"/>
          </w:rPr>
          <w:fldChar w:fldCharType="separate"/>
        </w:r>
        <w:r w:rsidR="007E4C73">
          <w:rPr>
            <w:rFonts w:ascii="Times New Roman" w:hAnsi="Times New Roman"/>
            <w:noProof/>
            <w:sz w:val="28"/>
            <w:szCs w:val="28"/>
          </w:rPr>
          <w:t>1</w:t>
        </w:r>
        <w:r w:rsidRPr="00312BAE">
          <w:rPr>
            <w:rFonts w:ascii="Times New Roman" w:hAnsi="Times New Roman"/>
            <w:sz w:val="28"/>
            <w:szCs w:val="28"/>
          </w:rPr>
          <w:fldChar w:fldCharType="end"/>
        </w:r>
      </w:p>
      <w:p w:rsidR="00312BAE" w:rsidRPr="00702B2B" w:rsidRDefault="007E4C73" w:rsidP="008B660D">
        <w:pPr>
          <w:pStyle w:val="a3"/>
          <w:jc w:val="center"/>
          <w:rPr>
            <w:rFonts w:ascii="Times New Roman" w:hAnsi="Times New Roman"/>
            <w:sz w:val="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19"/>
    <w:rsid w:val="00046A8F"/>
    <w:rsid w:val="000E75A3"/>
    <w:rsid w:val="00362319"/>
    <w:rsid w:val="003A6F3B"/>
    <w:rsid w:val="00655DA9"/>
    <w:rsid w:val="007E4C73"/>
    <w:rsid w:val="0080128A"/>
    <w:rsid w:val="0083212D"/>
    <w:rsid w:val="00B07123"/>
    <w:rsid w:val="00D03D11"/>
    <w:rsid w:val="00D22DD4"/>
    <w:rsid w:val="00D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AAB0-A473-440D-A80C-F342717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14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Биккиняев Рамиль</dc:creator>
  <cp:keywords/>
  <dc:description/>
  <cp:lastModifiedBy>Марат Ильдусович Зайнуллин</cp:lastModifiedBy>
  <cp:revision>2</cp:revision>
  <dcterms:created xsi:type="dcterms:W3CDTF">2021-06-22T13:09:00Z</dcterms:created>
  <dcterms:modified xsi:type="dcterms:W3CDTF">2021-06-22T13:09:00Z</dcterms:modified>
</cp:coreProperties>
</file>