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DF376E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F376E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DF376E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F376E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RPr="00DF376E" w:rsidTr="00097CD1">
        <w:tc>
          <w:tcPr>
            <w:tcW w:w="5495" w:type="dxa"/>
          </w:tcPr>
          <w:p w:rsidR="00097CD1" w:rsidRPr="00DF376E" w:rsidRDefault="00DF376E" w:rsidP="00DF3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76E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региональном государственном контроле (надзора) в сфере социального обслуживания</w:t>
            </w:r>
            <w:r w:rsidR="00482C88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Татарстан</w:t>
            </w:r>
          </w:p>
        </w:tc>
      </w:tr>
      <w:tr w:rsidR="00B15CBC" w:rsidRPr="002C27E9" w:rsidTr="00097CD1">
        <w:tc>
          <w:tcPr>
            <w:tcW w:w="5495" w:type="dxa"/>
          </w:tcPr>
          <w:p w:rsidR="00EC08DE" w:rsidRPr="002C27E9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273040" w:rsidRPr="002C27E9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3421" w:rsidRPr="002C27E9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376E" w:rsidRDefault="00DF376E" w:rsidP="00EA5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24 ноября 1995 года </w:t>
      </w:r>
      <w:hyperlink r:id="rId8" w:history="1">
        <w:r w:rsidRPr="00DF376E">
          <w:rPr>
            <w:rFonts w:ascii="Times New Roman" w:hAnsi="Times New Roman" w:cs="Times New Roman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181 «О социальной защите инвалидов в Российской Федерации», от 28 декабря 2013 года </w:t>
      </w:r>
      <w:hyperlink r:id="rId9" w:history="1">
        <w:r w:rsidR="00EA59D8" w:rsidRPr="00EA59D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EA59D8">
        <w:rPr>
          <w:rFonts w:ascii="Times New Roman" w:hAnsi="Times New Roman" w:cs="Times New Roman"/>
          <w:sz w:val="28"/>
          <w:szCs w:val="28"/>
        </w:rPr>
        <w:t> 442-ФЗ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EA59D8">
        <w:rPr>
          <w:rFonts w:ascii="Times New Roman" w:hAnsi="Times New Roman" w:cs="Times New Roman"/>
          <w:sz w:val="28"/>
          <w:szCs w:val="28"/>
        </w:rPr>
        <w:t>», от 31</w:t>
      </w:r>
      <w:r w:rsidR="00416830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A59D8">
        <w:rPr>
          <w:rFonts w:ascii="Times New Roman" w:hAnsi="Times New Roman" w:cs="Times New Roman"/>
          <w:sz w:val="28"/>
          <w:szCs w:val="28"/>
        </w:rPr>
        <w:t>2020</w:t>
      </w:r>
      <w:r w:rsidR="004168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59D8">
        <w:rPr>
          <w:rFonts w:ascii="Times New Roman" w:hAnsi="Times New Roman" w:cs="Times New Roman"/>
          <w:sz w:val="28"/>
          <w:szCs w:val="28"/>
        </w:rPr>
        <w:t xml:space="preserve"> № 248-ФЗ «</w:t>
      </w:r>
      <w:r w:rsidR="00EA59D8" w:rsidRPr="00EA59D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A59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EA59D8" w:rsidRPr="00DF376E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376E" w:rsidRDefault="00EA59D8" w:rsidP="00D237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</w:t>
      </w:r>
      <w:r w:rsidR="00DF376E">
        <w:rPr>
          <w:rFonts w:ascii="Times New Roman" w:hAnsi="Times New Roman" w:cs="Times New Roman"/>
          <w:sz w:val="28"/>
          <w:szCs w:val="28"/>
        </w:rPr>
        <w:t xml:space="preserve"> </w:t>
      </w:r>
      <w:r w:rsidR="00844F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региональном государственном контроле (надзора) в сфере социального обслуживания в Республике Татарстан</w:t>
      </w:r>
      <w:r w:rsidR="00DF376E">
        <w:rPr>
          <w:rFonts w:ascii="Times New Roman" w:hAnsi="Times New Roman" w:cs="Times New Roman"/>
          <w:sz w:val="28"/>
          <w:szCs w:val="28"/>
        </w:rPr>
        <w:t>.</w:t>
      </w:r>
    </w:p>
    <w:p w:rsidR="00DF376E" w:rsidRDefault="00DF376E" w:rsidP="00D237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органом государственной власти Республики Татарстан, уполномоченным на осуществление регионального государственного контроля (надзора) в сфере социального обслуживания в Республике Татарстан является Министерство труда, занятости и социальной защиты Республики Татарстан.</w:t>
      </w:r>
    </w:p>
    <w:p w:rsidR="00DF376E" w:rsidRDefault="00DF376E" w:rsidP="00D237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D237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возложить на Управление социального развития Аппарата Кабинета Министров Республики Татарстан.</w:t>
      </w:r>
    </w:p>
    <w:p w:rsidR="005B1394" w:rsidRPr="00DF376E" w:rsidRDefault="00DF376E" w:rsidP="00D237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0917" w:rsidRPr="00DF376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B1394" w:rsidRPr="00DF376E">
        <w:rPr>
          <w:rFonts w:ascii="Times New Roman" w:hAnsi="Times New Roman" w:cs="Times New Roman"/>
          <w:sz w:val="28"/>
          <w:szCs w:val="28"/>
        </w:rPr>
        <w:t>и</w:t>
      </w:r>
      <w:r w:rsidR="00E00917" w:rsidRPr="00DF376E">
        <w:rPr>
          <w:rFonts w:ascii="Times New Roman" w:hAnsi="Times New Roman" w:cs="Times New Roman"/>
          <w:sz w:val="28"/>
          <w:szCs w:val="28"/>
        </w:rPr>
        <w:t xml:space="preserve"> силу </w:t>
      </w:r>
      <w:r w:rsidR="005B1394" w:rsidRPr="00DF376E">
        <w:rPr>
          <w:rFonts w:ascii="Times New Roman" w:hAnsi="Times New Roman" w:cs="Times New Roman"/>
          <w:sz w:val="28"/>
          <w:szCs w:val="28"/>
        </w:rPr>
        <w:t>постановлени</w:t>
      </w:r>
      <w:r w:rsidRPr="00DF376E">
        <w:rPr>
          <w:rFonts w:ascii="Times New Roman" w:hAnsi="Times New Roman" w:cs="Times New Roman"/>
          <w:sz w:val="28"/>
          <w:szCs w:val="28"/>
        </w:rPr>
        <w:t>е</w:t>
      </w:r>
      <w:r w:rsidR="00E00917" w:rsidRPr="00DF376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DF376E">
        <w:rPr>
          <w:rFonts w:ascii="Times New Roman" w:hAnsi="Times New Roman" w:cs="Times New Roman"/>
          <w:sz w:val="28"/>
          <w:szCs w:val="28"/>
        </w:rPr>
        <w:t xml:space="preserve"> от 25.11.2014 № 909 «Об утверждении Порядка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20E" w:rsidRPr="002C27E9" w:rsidRDefault="00B0720E" w:rsidP="00EA5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7793" w:rsidRPr="002C27E9" w:rsidRDefault="002E7793" w:rsidP="00EA59D8">
      <w:pPr>
        <w:pStyle w:val="ConsPlusNormal"/>
        <w:ind w:firstLine="709"/>
        <w:jc w:val="both"/>
        <w:rPr>
          <w:highlight w:val="yellow"/>
        </w:rPr>
      </w:pPr>
    </w:p>
    <w:p w:rsidR="0074218F" w:rsidRPr="002C27E9" w:rsidRDefault="0074218F" w:rsidP="00EA59D8">
      <w:pPr>
        <w:pStyle w:val="ConsPlusNormal"/>
        <w:ind w:firstLine="709"/>
        <w:jc w:val="both"/>
        <w:rPr>
          <w:highlight w:val="yellow"/>
        </w:rPr>
      </w:pPr>
    </w:p>
    <w:p w:rsidR="00194322" w:rsidRPr="00DF376E" w:rsidRDefault="00481CA0" w:rsidP="00EA59D8">
      <w:pPr>
        <w:pStyle w:val="ConsPlusNormal"/>
        <w:jc w:val="both"/>
        <w:rPr>
          <w:rFonts w:eastAsia="Times New Roman"/>
        </w:rPr>
      </w:pPr>
      <w:r w:rsidRPr="00DF376E">
        <w:rPr>
          <w:rFonts w:eastAsia="Times New Roman"/>
        </w:rPr>
        <w:t>Премьер-министр</w:t>
      </w:r>
    </w:p>
    <w:p w:rsidR="002C27E9" w:rsidRPr="00DF376E" w:rsidRDefault="00481CA0" w:rsidP="00EA5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76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 w:rsidRPr="00DF376E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 w:rsidRPr="00DF376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B1394" w:rsidRPr="00DF376E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 w:rsidRPr="00DF376E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 w:rsidRPr="00DF376E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:rsidR="002C27E9" w:rsidRDefault="002C27E9" w:rsidP="00EA59D8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1C3AE6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</w:t>
      </w:r>
    </w:p>
    <w:p w:rsidR="002C27E9" w:rsidRDefault="002C27E9" w:rsidP="002C27E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«____» _______ 20___ № ____ </w:t>
      </w:r>
    </w:p>
    <w:p w:rsidR="002C27E9" w:rsidRDefault="002C27E9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E9" w:rsidRDefault="002C27E9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2C27E9" w:rsidRDefault="002C27E9" w:rsidP="00DF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(надзора) в</w:t>
      </w:r>
      <w:r w:rsidR="00DF376E"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</w:t>
      </w:r>
      <w:r w:rsidR="00EA59D8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A59D8" w:rsidRPr="00EA59D8" w:rsidRDefault="00DF376E" w:rsidP="003F19B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9D8">
        <w:rPr>
          <w:rFonts w:ascii="Times New Roman" w:hAnsi="Times New Roman"/>
          <w:sz w:val="28"/>
        </w:rPr>
        <w:t xml:space="preserve">Настоящее </w:t>
      </w:r>
      <w:r w:rsidR="00844FE6">
        <w:rPr>
          <w:rFonts w:ascii="Times New Roman" w:hAnsi="Times New Roman"/>
          <w:sz w:val="28"/>
        </w:rPr>
        <w:t>п</w:t>
      </w:r>
      <w:r w:rsidRPr="00EA59D8">
        <w:rPr>
          <w:rFonts w:ascii="Times New Roman" w:hAnsi="Times New Roman"/>
          <w:sz w:val="28"/>
        </w:rPr>
        <w:t xml:space="preserve">оложение устанавливает порядок организации и осуществления </w:t>
      </w:r>
      <w:r w:rsidRPr="00EA59D8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 обслуживания</w:t>
      </w:r>
      <w:r w:rsidR="00EA59D8" w:rsidRPr="00EA59D8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EA59D8">
        <w:rPr>
          <w:rFonts w:ascii="Times New Roman" w:hAnsi="Times New Roman"/>
          <w:sz w:val="28"/>
        </w:rPr>
        <w:t>.</w:t>
      </w:r>
    </w:p>
    <w:p w:rsidR="00EA59D8" w:rsidRDefault="00DF376E" w:rsidP="00D237D0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9D8">
        <w:rPr>
          <w:rFonts w:ascii="Times New Roman" w:hAnsi="Times New Roman"/>
          <w:sz w:val="28"/>
        </w:rPr>
        <w:t xml:space="preserve">Предметом </w:t>
      </w:r>
      <w:r w:rsidR="00EA59D8" w:rsidRPr="00EA59D8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сфере социального обслуживания в Республике Татарстан является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обслуживание, </w:t>
      </w:r>
      <w:r w:rsidR="00EA59D8">
        <w:rPr>
          <w:rFonts w:ascii="Times New Roman" w:hAnsi="Times New Roman"/>
          <w:sz w:val="28"/>
        </w:rPr>
        <w:t xml:space="preserve">требований Федерального закона </w:t>
      </w:r>
      <w:r w:rsidR="00EA59D8" w:rsidRPr="00343CEC">
        <w:rPr>
          <w:rFonts w:ascii="Times New Roman" w:hAnsi="Times New Roman"/>
          <w:sz w:val="28"/>
        </w:rPr>
        <w:t xml:space="preserve">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</w:t>
      </w:r>
      <w:r w:rsidR="00EA59D8">
        <w:rPr>
          <w:rFonts w:ascii="Times New Roman" w:hAnsi="Times New Roman"/>
          <w:sz w:val="28"/>
        </w:rPr>
        <w:t>2020, № 29, ст. 4500</w:t>
      </w:r>
      <w:r w:rsidR="00EA59D8" w:rsidRPr="00343CEC">
        <w:rPr>
          <w:rFonts w:ascii="Times New Roman" w:hAnsi="Times New Roman"/>
          <w:sz w:val="28"/>
        </w:rPr>
        <w:t>)</w:t>
      </w:r>
      <w:r w:rsidR="00EA59D8">
        <w:rPr>
          <w:rFonts w:ascii="Times New Roman" w:hAnsi="Times New Roman"/>
          <w:sz w:val="28"/>
        </w:rPr>
        <w:t>, других федеральных законов и иных нормативных правовых актов Российской Федерации</w:t>
      </w:r>
      <w:r w:rsidR="00D237D0">
        <w:rPr>
          <w:rFonts w:ascii="Times New Roman" w:hAnsi="Times New Roman"/>
          <w:sz w:val="28"/>
        </w:rPr>
        <w:t xml:space="preserve">, </w:t>
      </w:r>
      <w:r w:rsidR="00EA59D8">
        <w:rPr>
          <w:rFonts w:ascii="Times New Roman" w:hAnsi="Times New Roman"/>
          <w:sz w:val="28"/>
        </w:rPr>
        <w:t xml:space="preserve">законов и иных нормативных правовых актов </w:t>
      </w:r>
      <w:r w:rsidR="009975CF">
        <w:rPr>
          <w:rFonts w:ascii="Times New Roman" w:hAnsi="Times New Roman"/>
          <w:sz w:val="28"/>
        </w:rPr>
        <w:t>Республики Татарстан</w:t>
      </w:r>
      <w:r w:rsidR="00EA59D8">
        <w:rPr>
          <w:rFonts w:ascii="Times New Roman" w:hAnsi="Times New Roman"/>
          <w:sz w:val="28"/>
        </w:rPr>
        <w:t>, регулирующих правоотношения в сфере социального обслуживания</w:t>
      </w:r>
      <w:r w:rsidR="00D237D0">
        <w:rPr>
          <w:rFonts w:ascii="Times New Roman" w:hAnsi="Times New Roman"/>
          <w:sz w:val="28"/>
        </w:rPr>
        <w:t>, а также о</w:t>
      </w:r>
      <w:r w:rsidR="00D237D0" w:rsidRPr="00D237D0">
        <w:rPr>
          <w:rFonts w:ascii="Times New Roman" w:hAnsi="Times New Roman"/>
          <w:sz w:val="28"/>
        </w:rPr>
        <w:t>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EA59D8">
        <w:rPr>
          <w:rFonts w:ascii="Times New Roman" w:hAnsi="Times New Roman"/>
          <w:sz w:val="28"/>
        </w:rPr>
        <w:t xml:space="preserve"> (далее – обязательные требования).</w:t>
      </w:r>
    </w:p>
    <w:p w:rsidR="00DF376E" w:rsidRDefault="009975CF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Региональный</w:t>
      </w:r>
      <w:r w:rsidR="00DF376E">
        <w:rPr>
          <w:rFonts w:ascii="Times New Roman" w:hAnsi="Times New Roman"/>
          <w:sz w:val="28"/>
        </w:rPr>
        <w:t xml:space="preserve"> государственный контроль (надзор) в сфере социального обслуживания</w:t>
      </w:r>
      <w:r>
        <w:rPr>
          <w:rFonts w:ascii="Times New Roman" w:hAnsi="Times New Roman"/>
          <w:sz w:val="28"/>
        </w:rPr>
        <w:t xml:space="preserve"> в Республике Татарстан</w:t>
      </w:r>
      <w:r w:rsidR="00DF376E">
        <w:rPr>
          <w:rFonts w:ascii="Times New Roman" w:hAnsi="Times New Roman"/>
          <w:sz w:val="28"/>
        </w:rPr>
        <w:t xml:space="preserve"> осуществляется </w:t>
      </w:r>
      <w:r>
        <w:rPr>
          <w:rFonts w:ascii="Times New Roman" w:hAnsi="Times New Roman"/>
          <w:sz w:val="28"/>
        </w:rPr>
        <w:t>Министерством труда, занятости и социальной защиты Республики Татарстан</w:t>
      </w:r>
      <w:r w:rsidR="00DF376E"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>– Министерство</w:t>
      </w:r>
      <w:r w:rsidR="00DF376E">
        <w:rPr>
          <w:rFonts w:ascii="Times New Roman" w:hAnsi="Times New Roman"/>
          <w:sz w:val="28"/>
        </w:rPr>
        <w:t>).</w:t>
      </w:r>
    </w:p>
    <w:p w:rsidR="009975CF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Должностными лицами</w:t>
      </w:r>
      <w:r w:rsidR="009975CF">
        <w:rPr>
          <w:rFonts w:ascii="Times New Roman" w:hAnsi="Times New Roman"/>
          <w:sz w:val="28"/>
        </w:rPr>
        <w:t xml:space="preserve"> Министерства</w:t>
      </w:r>
      <w:r>
        <w:rPr>
          <w:rFonts w:ascii="Times New Roman" w:hAnsi="Times New Roman"/>
          <w:sz w:val="28"/>
        </w:rPr>
        <w:t xml:space="preserve">, уполномоченными на осуществление </w:t>
      </w:r>
      <w:r w:rsidR="009975CF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9975CF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>, являются:</w:t>
      </w:r>
    </w:p>
    <w:p w:rsidR="009975CF" w:rsidRDefault="00D237D0" w:rsidP="00D2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975CF" w:rsidRPr="009975C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(заместитель министра, курирующий </w:t>
      </w:r>
      <w:r w:rsidRPr="009975CF">
        <w:rPr>
          <w:rFonts w:ascii="Times New Roman" w:hAnsi="Times New Roman" w:cs="Times New Roman"/>
          <w:sz w:val="28"/>
          <w:szCs w:val="28"/>
        </w:rPr>
        <w:t>соответствующую сферу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>) труда, занятости и социальной защиты Республики Татарстан</w:t>
      </w:r>
      <w:r w:rsidR="009975CF" w:rsidRPr="009975CF">
        <w:rPr>
          <w:rFonts w:ascii="Times New Roman" w:hAnsi="Times New Roman" w:cs="Times New Roman"/>
          <w:sz w:val="28"/>
          <w:szCs w:val="28"/>
        </w:rPr>
        <w:t>;</w:t>
      </w:r>
    </w:p>
    <w:p w:rsidR="00D237D0" w:rsidRPr="009975CF" w:rsidRDefault="00D237D0" w:rsidP="00D2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должностные лица Министерства, </w:t>
      </w:r>
      <w:r w:rsidRPr="00BE0BF3">
        <w:rPr>
          <w:rStyle w:val="FontStyle13"/>
          <w:rFonts w:ascii="Times New Roman" w:hAnsi="Times New Roman"/>
          <w:sz w:val="28"/>
          <w:szCs w:val="28"/>
        </w:rPr>
        <w:t>должностным регламентом которых установлена обязанность</w:t>
      </w:r>
      <w:r>
        <w:rPr>
          <w:rStyle w:val="FontStyle13"/>
          <w:rFonts w:ascii="Times New Roman" w:hAnsi="Times New Roman"/>
          <w:sz w:val="28"/>
          <w:szCs w:val="28"/>
        </w:rPr>
        <w:t xml:space="preserve"> по осуществлению </w:t>
      </w:r>
      <w:r>
        <w:rPr>
          <w:rFonts w:ascii="Times New Roman" w:hAnsi="Times New Roman"/>
          <w:sz w:val="28"/>
        </w:rPr>
        <w:t>регионального государственного контроля (надзора) в сфере социального обслуживания в Республике Татарстан.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Должностными лицами</w:t>
      </w:r>
      <w:r w:rsidR="009975CF">
        <w:rPr>
          <w:rFonts w:ascii="Times New Roman" w:hAnsi="Times New Roman"/>
          <w:sz w:val="28"/>
        </w:rPr>
        <w:t xml:space="preserve"> Министерства</w:t>
      </w:r>
      <w:r>
        <w:rPr>
          <w:rFonts w:ascii="Times New Roman" w:hAnsi="Times New Roman"/>
          <w:sz w:val="28"/>
        </w:rPr>
        <w:t xml:space="preserve">, уполномоченными на принятие решений о проведении контрольных (надзорных) мероприятий, являются </w:t>
      </w:r>
      <w:r w:rsidR="009975CF">
        <w:rPr>
          <w:rFonts w:ascii="Times New Roman" w:hAnsi="Times New Roman"/>
          <w:sz w:val="28"/>
        </w:rPr>
        <w:t xml:space="preserve">министр и </w:t>
      </w:r>
      <w:r w:rsidR="009975CF">
        <w:rPr>
          <w:rFonts w:ascii="Times New Roman" w:hAnsi="Times New Roman"/>
          <w:sz w:val="28"/>
        </w:rPr>
        <w:lastRenderedPageBreak/>
        <w:t xml:space="preserve">заместитель министра </w:t>
      </w:r>
      <w:r w:rsidR="009975CF" w:rsidRPr="009975CF">
        <w:rPr>
          <w:rFonts w:ascii="Times New Roman" w:hAnsi="Times New Roman" w:cs="Times New Roman"/>
          <w:sz w:val="28"/>
          <w:szCs w:val="28"/>
        </w:rPr>
        <w:t>(курирующий соответствующую сферу государственного контроля)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9975C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Объекты контроля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9975CF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</w:t>
      </w:r>
      <w:r w:rsidR="00DF376E">
        <w:rPr>
          <w:rFonts w:ascii="Times New Roman" w:hAnsi="Times New Roman"/>
          <w:sz w:val="28"/>
        </w:rPr>
        <w:t xml:space="preserve"> осуществляет </w:t>
      </w:r>
      <w:r>
        <w:rPr>
          <w:rFonts w:ascii="Times New Roman" w:hAnsi="Times New Roman"/>
          <w:sz w:val="28"/>
        </w:rPr>
        <w:t xml:space="preserve">региональный </w:t>
      </w:r>
      <w:r w:rsidR="00DF376E">
        <w:rPr>
          <w:rFonts w:ascii="Times New Roman" w:hAnsi="Times New Roman"/>
          <w:sz w:val="28"/>
        </w:rPr>
        <w:t xml:space="preserve">государственный контроль (надзор) в сфере социального обслуживания </w:t>
      </w:r>
      <w:r>
        <w:rPr>
          <w:rFonts w:ascii="Times New Roman" w:hAnsi="Times New Roman"/>
          <w:sz w:val="28"/>
        </w:rPr>
        <w:t xml:space="preserve">в Республике Татарстан </w:t>
      </w:r>
      <w:r w:rsidR="00DF376E">
        <w:rPr>
          <w:rFonts w:ascii="Times New Roman" w:hAnsi="Times New Roman"/>
          <w:sz w:val="28"/>
        </w:rPr>
        <w:t xml:space="preserve">в отношении: </w:t>
      </w:r>
    </w:p>
    <w:p w:rsidR="00EE30FA" w:rsidRPr="00EE30FA" w:rsidRDefault="00EE30FA" w:rsidP="00EE30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E30FA">
        <w:rPr>
          <w:rFonts w:ascii="Times New Roman" w:hAnsi="Times New Roman" w:cs="Times New Roman"/>
          <w:sz w:val="28"/>
          <w:szCs w:val="28"/>
        </w:rPr>
        <w:t>негосударственны</w:t>
      </w:r>
      <w:r w:rsidR="00D237D0">
        <w:rPr>
          <w:rFonts w:ascii="Times New Roman" w:hAnsi="Times New Roman" w:cs="Times New Roman"/>
          <w:sz w:val="28"/>
          <w:szCs w:val="28"/>
        </w:rPr>
        <w:t>х</w:t>
      </w:r>
      <w:r w:rsidRPr="00EE30FA">
        <w:rPr>
          <w:rFonts w:ascii="Times New Roman" w:hAnsi="Times New Roman" w:cs="Times New Roman"/>
          <w:sz w:val="28"/>
          <w:szCs w:val="28"/>
        </w:rPr>
        <w:t xml:space="preserve"> (коммерческих и некоммерческих) организаци</w:t>
      </w:r>
      <w:r w:rsidR="00D237D0">
        <w:rPr>
          <w:rFonts w:ascii="Times New Roman" w:hAnsi="Times New Roman" w:cs="Times New Roman"/>
          <w:sz w:val="28"/>
          <w:szCs w:val="28"/>
        </w:rPr>
        <w:t>й</w:t>
      </w:r>
      <w:r w:rsidRPr="00EE30FA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376E" w:rsidRDefault="00EE30FA" w:rsidP="00EE30F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Pr="00EE30FA">
        <w:rPr>
          <w:rFonts w:ascii="Times New Roman" w:hAnsi="Times New Roman"/>
          <w:sz w:val="28"/>
        </w:rPr>
        <w:t>индивидуальны</w:t>
      </w:r>
      <w:r w:rsidR="00416830">
        <w:rPr>
          <w:rFonts w:ascii="Times New Roman" w:hAnsi="Times New Roman"/>
          <w:sz w:val="28"/>
        </w:rPr>
        <w:t>х</w:t>
      </w:r>
      <w:r w:rsidRPr="00EE30FA">
        <w:rPr>
          <w:rFonts w:ascii="Times New Roman" w:hAnsi="Times New Roman"/>
          <w:sz w:val="28"/>
        </w:rPr>
        <w:t xml:space="preserve"> предпринимател</w:t>
      </w:r>
      <w:r w:rsidR="00416830">
        <w:rPr>
          <w:rFonts w:ascii="Times New Roman" w:hAnsi="Times New Roman"/>
          <w:sz w:val="28"/>
        </w:rPr>
        <w:t>ей</w:t>
      </w:r>
      <w:r w:rsidRPr="00EE30FA">
        <w:rPr>
          <w:rFonts w:ascii="Times New Roman" w:hAnsi="Times New Roman"/>
          <w:sz w:val="28"/>
        </w:rPr>
        <w:t>, осуществляющи</w:t>
      </w:r>
      <w:r>
        <w:rPr>
          <w:rFonts w:ascii="Times New Roman" w:hAnsi="Times New Roman"/>
          <w:sz w:val="28"/>
        </w:rPr>
        <w:t>е</w:t>
      </w:r>
      <w:r w:rsidRPr="00EE30FA">
        <w:rPr>
          <w:rFonts w:ascii="Times New Roman" w:hAnsi="Times New Roman"/>
          <w:sz w:val="28"/>
        </w:rPr>
        <w:t xml:space="preserve"> социальное обслуживание</w:t>
      </w:r>
      <w:r w:rsidR="00DF376E"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Объектами </w:t>
      </w:r>
      <w:r w:rsidR="00EE30FA">
        <w:rPr>
          <w:rFonts w:ascii="Times New Roman" w:hAnsi="Times New Roman"/>
          <w:sz w:val="28"/>
        </w:rPr>
        <w:t>регионального</w:t>
      </w:r>
      <w:r w:rsidRPr="00BA62E4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ого</w:t>
      </w:r>
      <w:r w:rsidRPr="00BA62E4"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я</w:t>
      </w:r>
      <w:r w:rsidRPr="00BA62E4">
        <w:rPr>
          <w:rFonts w:ascii="Times New Roman" w:hAnsi="Times New Roman"/>
          <w:sz w:val="28"/>
        </w:rPr>
        <w:t xml:space="preserve"> (надзор</w:t>
      </w:r>
      <w:r>
        <w:rPr>
          <w:rFonts w:ascii="Times New Roman" w:hAnsi="Times New Roman"/>
          <w:sz w:val="28"/>
        </w:rPr>
        <w:t>а</w:t>
      </w:r>
      <w:r w:rsidRPr="00BA62E4">
        <w:rPr>
          <w:rFonts w:ascii="Times New Roman" w:hAnsi="Times New Roman"/>
          <w:sz w:val="28"/>
        </w:rPr>
        <w:t>) в сфере социального обслуживания</w:t>
      </w:r>
      <w:r w:rsidR="00EE30FA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 xml:space="preserve"> являются: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деятельность, действия (бездействие) </w:t>
      </w:r>
      <w:r w:rsidRPr="00BA62E4">
        <w:rPr>
          <w:rFonts w:ascii="Times New Roman" w:hAnsi="Times New Roman"/>
          <w:sz w:val="28"/>
        </w:rPr>
        <w:t>организаций социального о</w:t>
      </w:r>
      <w:r>
        <w:rPr>
          <w:rFonts w:ascii="Times New Roman" w:hAnsi="Times New Roman"/>
          <w:sz w:val="28"/>
        </w:rPr>
        <w:t>бслуживания</w:t>
      </w:r>
      <w:r w:rsidR="00EE30FA">
        <w:rPr>
          <w:rFonts w:ascii="Times New Roman" w:hAnsi="Times New Roman"/>
          <w:sz w:val="28"/>
        </w:rPr>
        <w:t xml:space="preserve"> и индивидуальных предпринимателей</w:t>
      </w:r>
      <w:r>
        <w:rPr>
          <w:rFonts w:ascii="Times New Roman" w:hAnsi="Times New Roman"/>
          <w:sz w:val="28"/>
        </w:rPr>
        <w:t xml:space="preserve">, указанных в пункте </w:t>
      </w:r>
      <w:r w:rsidRPr="00BA62E4">
        <w:rPr>
          <w:rFonts w:ascii="Times New Roman" w:hAnsi="Times New Roman"/>
          <w:sz w:val="28"/>
        </w:rPr>
        <w:t xml:space="preserve">6 настоящего </w:t>
      </w:r>
      <w:r w:rsidR="00844FE6">
        <w:rPr>
          <w:rFonts w:ascii="Times New Roman" w:hAnsi="Times New Roman"/>
          <w:sz w:val="28"/>
        </w:rPr>
        <w:t>п</w:t>
      </w:r>
      <w:r w:rsidRPr="00416830">
        <w:rPr>
          <w:rFonts w:ascii="Times New Roman" w:hAnsi="Times New Roman"/>
          <w:sz w:val="28"/>
        </w:rPr>
        <w:t xml:space="preserve">оложения (далее – </w:t>
      </w:r>
      <w:r w:rsidR="00416830" w:rsidRPr="00416830">
        <w:rPr>
          <w:rFonts w:ascii="Times New Roman" w:hAnsi="Times New Roman"/>
          <w:sz w:val="28"/>
        </w:rPr>
        <w:t>организации</w:t>
      </w:r>
      <w:r w:rsidR="00416830">
        <w:rPr>
          <w:rFonts w:ascii="Times New Roman" w:hAnsi="Times New Roman"/>
          <w:sz w:val="28"/>
        </w:rPr>
        <w:t xml:space="preserve"> социального обслуживания</w:t>
      </w:r>
      <w:r w:rsidRPr="00BA62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рамках которых должны соблюдаться обязательные требования;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результаты деятельности организаций социального обслуживания, в том числе услуги, к которым предъявляются обязательные требования.</w:t>
      </w:r>
    </w:p>
    <w:p w:rsidR="00DF376E" w:rsidRPr="00141B22" w:rsidRDefault="00141B2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1B22">
        <w:rPr>
          <w:rFonts w:ascii="Times New Roman" w:hAnsi="Times New Roman"/>
          <w:sz w:val="28"/>
        </w:rPr>
        <w:t>Министерством</w:t>
      </w:r>
      <w:r w:rsidR="00DF376E" w:rsidRPr="00141B22">
        <w:rPr>
          <w:rFonts w:ascii="Times New Roman" w:hAnsi="Times New Roman"/>
          <w:sz w:val="28"/>
        </w:rPr>
        <w:t xml:space="preserve"> в соответствии с частью 2 статьи 16 и частью 5 статьи 17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="00DF376E" w:rsidRPr="00141B22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 в рамках осуществления </w:t>
      </w:r>
      <w:r w:rsidRPr="00141B22">
        <w:rPr>
          <w:rFonts w:ascii="Times New Roman" w:hAnsi="Times New Roman"/>
          <w:sz w:val="28"/>
        </w:rPr>
        <w:t xml:space="preserve">регионального </w:t>
      </w:r>
      <w:r w:rsidR="00DF376E" w:rsidRPr="00141B22">
        <w:rPr>
          <w:rFonts w:ascii="Times New Roman" w:hAnsi="Times New Roman"/>
          <w:sz w:val="28"/>
        </w:rPr>
        <w:t>государственного контроля (надзора) в сфере социального обслуживания</w:t>
      </w:r>
      <w:r w:rsidRPr="00141B22">
        <w:rPr>
          <w:rFonts w:ascii="Times New Roman" w:hAnsi="Times New Roman"/>
          <w:sz w:val="28"/>
        </w:rPr>
        <w:t xml:space="preserve"> в Республике Татарстан</w:t>
      </w:r>
      <w:r w:rsidR="00DF376E" w:rsidRPr="00141B22">
        <w:rPr>
          <w:rFonts w:ascii="Times New Roman" w:hAnsi="Times New Roman"/>
          <w:sz w:val="28"/>
        </w:rPr>
        <w:t xml:space="preserve"> ведется учет организаций социального обслуживания и иных сведений.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II. Управление рисками причинения вреда (ущерба) охраняемым законом ценностям при осуществлении </w:t>
      </w:r>
      <w:r w:rsidR="00141B22">
        <w:rPr>
          <w:rFonts w:ascii="Times New Roman" w:hAnsi="Times New Roman"/>
          <w:b/>
          <w:sz w:val="28"/>
        </w:rPr>
        <w:t>регионального</w:t>
      </w:r>
      <w:r w:rsidRPr="007A4109">
        <w:rPr>
          <w:rFonts w:ascii="Times New Roman" w:hAnsi="Times New Roman"/>
          <w:b/>
          <w:sz w:val="28"/>
        </w:rPr>
        <w:t xml:space="preserve"> государственного контроля (надзора) в</w:t>
      </w:r>
      <w:r>
        <w:rPr>
          <w:rFonts w:ascii="Times New Roman" w:hAnsi="Times New Roman"/>
          <w:b/>
          <w:sz w:val="28"/>
        </w:rPr>
        <w:t xml:space="preserve"> сфере социального обслуживания</w:t>
      </w:r>
      <w:r w:rsidR="00141B22">
        <w:rPr>
          <w:rFonts w:ascii="Times New Roman" w:hAnsi="Times New Roman"/>
          <w:b/>
          <w:sz w:val="28"/>
        </w:rPr>
        <w:t xml:space="preserve"> в Республике Татарстан</w:t>
      </w: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</w:t>
      </w:r>
      <w:r w:rsidR="00141B22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141B22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 xml:space="preserve"> применяется система оценки и управления рисками.</w:t>
      </w:r>
    </w:p>
    <w:p w:rsidR="00DF376E" w:rsidRDefault="00141B2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</w:t>
      </w:r>
      <w:r w:rsidR="00DF376E">
        <w:rPr>
          <w:rFonts w:ascii="Times New Roman" w:hAnsi="Times New Roman"/>
          <w:sz w:val="28"/>
        </w:rPr>
        <w:t xml:space="preserve"> при осуществлении государственного контроля (надзора) относит поднадзорные объекты к одной из следующих категорий риска причинения вреда (ущерба) (далее – категории риска):</w:t>
      </w:r>
    </w:p>
    <w:p w:rsidR="00DF376E" w:rsidRDefault="00DF376E" w:rsidP="00DF37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высокий риск;</w:t>
      </w:r>
    </w:p>
    <w:p w:rsidR="00141B22" w:rsidRDefault="00141B22" w:rsidP="00DF37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значительный;</w:t>
      </w:r>
    </w:p>
    <w:p w:rsidR="00DF376E" w:rsidRDefault="00DF376E" w:rsidP="00DF37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риск;</w:t>
      </w:r>
    </w:p>
    <w:p w:rsidR="00141B22" w:rsidRDefault="00141B22" w:rsidP="00DF37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умеренный</w:t>
      </w:r>
    </w:p>
    <w:p w:rsidR="00DF376E" w:rsidRDefault="00DF376E" w:rsidP="00DF37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риск.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Критерии отнесения объектов </w:t>
      </w:r>
      <w:r w:rsidRPr="007A4109">
        <w:rPr>
          <w:rFonts w:ascii="Times New Roman" w:hAnsi="Times New Roman"/>
          <w:b/>
          <w:sz w:val="28"/>
        </w:rPr>
        <w:t xml:space="preserve">федерального государственного контроля (надзора) в сфере социального обслуживания </w:t>
      </w:r>
      <w:r>
        <w:rPr>
          <w:rFonts w:ascii="Times New Roman" w:hAnsi="Times New Roman"/>
          <w:b/>
          <w:sz w:val="28"/>
        </w:rPr>
        <w:t>к категориям риска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В целях применения при осуществлении регионального государственного контроля (надзора) риск-ориентированного подхода деятельность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подлежит отнесению к определенной категории риска в соответствии с 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</w:t>
      </w:r>
      <w:r>
        <w:rPr>
          <w:rFonts w:ascii="Times New Roman" w:hAnsi="Times New Roman"/>
          <w:sz w:val="28"/>
        </w:rPr>
        <w:t>от 17 августа 2016 г. №</w:t>
      </w:r>
      <w:r w:rsidRPr="00893FC0">
        <w:rPr>
          <w:rFonts w:ascii="Times New Roman" w:hAnsi="Times New Roman"/>
          <w:sz w:val="28"/>
        </w:rPr>
        <w:t xml:space="preserve"> 806 </w:t>
      </w:r>
      <w:r w:rsidR="00416830">
        <w:rPr>
          <w:rFonts w:ascii="Times New Roman" w:hAnsi="Times New Roman"/>
          <w:sz w:val="28"/>
        </w:rPr>
        <w:t>«</w:t>
      </w:r>
      <w:r w:rsidRPr="00893FC0">
        <w:rPr>
          <w:rFonts w:ascii="Times New Roman" w:hAnsi="Times New Roman"/>
          <w:sz w:val="28"/>
        </w:rPr>
        <w:t>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</w:t>
      </w:r>
      <w:r>
        <w:rPr>
          <w:rFonts w:ascii="Times New Roman" w:hAnsi="Times New Roman"/>
          <w:sz w:val="28"/>
        </w:rPr>
        <w:t>»</w:t>
      </w:r>
      <w:r w:rsidRPr="00893FC0">
        <w:rPr>
          <w:rFonts w:ascii="Times New Roman" w:hAnsi="Times New Roman"/>
          <w:sz w:val="28"/>
        </w:rPr>
        <w:t>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Отнесение деятельности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к определенным категориям риска осуществляется на основании критериев отнесения деятельности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к определенным категориям риска согласно </w:t>
      </w:r>
      <w:proofErr w:type="gramStart"/>
      <w:r w:rsidRPr="00893FC0">
        <w:rPr>
          <w:rFonts w:ascii="Times New Roman" w:hAnsi="Times New Roman"/>
          <w:sz w:val="28"/>
        </w:rPr>
        <w:t>приложению</w:t>
      </w:r>
      <w:proofErr w:type="gramEnd"/>
      <w:r w:rsidRPr="00893FC0">
        <w:rPr>
          <w:rFonts w:ascii="Times New Roman" w:hAnsi="Times New Roman"/>
          <w:sz w:val="28"/>
        </w:rPr>
        <w:t xml:space="preserve"> к настоящему </w:t>
      </w:r>
      <w:r w:rsidR="00416830">
        <w:rPr>
          <w:rFonts w:ascii="Times New Roman" w:hAnsi="Times New Roman"/>
          <w:sz w:val="28"/>
        </w:rPr>
        <w:t>п</w:t>
      </w:r>
      <w:r w:rsidRPr="00893FC0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ложению</w:t>
      </w:r>
      <w:r w:rsidRPr="00893FC0">
        <w:rPr>
          <w:rFonts w:ascii="Times New Roman" w:hAnsi="Times New Roman"/>
          <w:sz w:val="28"/>
        </w:rPr>
        <w:t>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Решение об отнесении деятельности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к категориям риска и решение об изменении категории риска оформляется приказом </w:t>
      </w:r>
      <w:r>
        <w:rPr>
          <w:rFonts w:ascii="Times New Roman" w:hAnsi="Times New Roman"/>
          <w:sz w:val="28"/>
        </w:rPr>
        <w:t>Министерства</w:t>
      </w:r>
      <w:r w:rsidRPr="00893FC0">
        <w:rPr>
          <w:rFonts w:ascii="Times New Roman" w:hAnsi="Times New Roman"/>
          <w:sz w:val="28"/>
        </w:rPr>
        <w:t>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При отсутствии решения об отнесении деятельности </w:t>
      </w:r>
      <w:r w:rsidR="009F3F24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 определенной категории риска деятельность </w:t>
      </w:r>
      <w:r w:rsidR="009F3F24">
        <w:rPr>
          <w:rFonts w:ascii="Times New Roman" w:hAnsi="Times New Roman"/>
          <w:sz w:val="28"/>
        </w:rPr>
        <w:t>организации социального обслуживания</w:t>
      </w:r>
      <w:r w:rsidR="009F3F24" w:rsidRPr="00893FC0">
        <w:rPr>
          <w:rFonts w:ascii="Times New Roman" w:hAnsi="Times New Roman"/>
          <w:sz w:val="28"/>
        </w:rPr>
        <w:t xml:space="preserve"> </w:t>
      </w:r>
      <w:r w:rsidRPr="00893FC0">
        <w:rPr>
          <w:rFonts w:ascii="Times New Roman" w:hAnsi="Times New Roman"/>
          <w:sz w:val="28"/>
        </w:rPr>
        <w:t>считается отнесенной к категории низкого риска.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Периодичность проведения плановых проверок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определяется с учетом отнесения деятельности </w:t>
      </w:r>
      <w:r w:rsidR="009F3F24">
        <w:rPr>
          <w:rFonts w:ascii="Times New Roman" w:hAnsi="Times New Roman"/>
          <w:sz w:val="28"/>
        </w:rPr>
        <w:t>организаций социального обслуживания</w:t>
      </w:r>
      <w:r w:rsidR="009F3F24" w:rsidRPr="00893FC0">
        <w:rPr>
          <w:rFonts w:ascii="Times New Roman" w:hAnsi="Times New Roman"/>
          <w:sz w:val="28"/>
        </w:rPr>
        <w:t xml:space="preserve"> </w:t>
      </w:r>
      <w:r w:rsidRPr="00893FC0">
        <w:rPr>
          <w:rFonts w:ascii="Times New Roman" w:hAnsi="Times New Roman"/>
          <w:sz w:val="28"/>
        </w:rPr>
        <w:t>к определенной категории риска.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</w:t>
      </w:r>
      <w:r w:rsidRPr="00893FC0">
        <w:rPr>
          <w:rFonts w:ascii="Times New Roman" w:hAnsi="Times New Roman"/>
          <w:sz w:val="28"/>
        </w:rPr>
        <w:t xml:space="preserve">ведет перечень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>, деятельности которых присвоены категории риска, в электронной форме и на бумажном носителе (далее - перечень).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Перечень содержит следующую информацию: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полное наименование (фамилия, имя и отчество (при наличии)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>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основной государственный регистрационный номер;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индивидуальный номер налогоплательщика;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место нахождения (осуществления деятельности)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>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893FC0">
        <w:rPr>
          <w:rFonts w:ascii="Times New Roman" w:hAnsi="Times New Roman"/>
          <w:sz w:val="28"/>
        </w:rPr>
        <w:t xml:space="preserve">еквизиты (дата и номер) приказа об отнесении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 категории риска, указание на категорию риска, а также сведения, на основании которых было принято решение об отнесении деятельности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 категории риска.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Включенная в перечень информация о</w:t>
      </w:r>
      <w:r w:rsidR="00A615BD">
        <w:rPr>
          <w:rFonts w:ascii="Times New Roman" w:hAnsi="Times New Roman"/>
          <w:sz w:val="28"/>
        </w:rPr>
        <w:t>б</w:t>
      </w:r>
      <w:r w:rsidRPr="00893FC0">
        <w:rPr>
          <w:rFonts w:ascii="Times New Roman" w:hAnsi="Times New Roman"/>
          <w:sz w:val="28"/>
        </w:rPr>
        <w:t xml:space="preserve"> </w:t>
      </w:r>
      <w:r w:rsidR="00A615BD">
        <w:rPr>
          <w:rFonts w:ascii="Times New Roman" w:hAnsi="Times New Roman"/>
          <w:sz w:val="28"/>
        </w:rPr>
        <w:t>организациях социального обслуживания</w:t>
      </w:r>
      <w:r w:rsidRPr="00893FC0">
        <w:rPr>
          <w:rFonts w:ascii="Times New Roman" w:hAnsi="Times New Roman"/>
          <w:sz w:val="28"/>
        </w:rPr>
        <w:t xml:space="preserve">, отнесенных к категории высокого и значительного риска на основании решения об отнесении деятельности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 категории риска, размещает</w:t>
      </w:r>
      <w:r>
        <w:rPr>
          <w:rFonts w:ascii="Times New Roman" w:hAnsi="Times New Roman"/>
          <w:sz w:val="28"/>
        </w:rPr>
        <w:t>ся на официальном сайте в сети «</w:t>
      </w:r>
      <w:r w:rsidRPr="00893FC0"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 w:rsidRPr="00893F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</w:t>
      </w:r>
      <w:r w:rsidRPr="00893FC0">
        <w:rPr>
          <w:rFonts w:ascii="Times New Roman" w:hAnsi="Times New Roman"/>
          <w:sz w:val="28"/>
        </w:rPr>
        <w:t xml:space="preserve"> и поддерживается в актуальном состоянии.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lastRenderedPageBreak/>
        <w:t>Размещение указанной информации осуществляется с учетом требований законодательства Российской Федерации о защите государственной тайны.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По запросу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, деятельность которого отнесена к одной из категорий риска, </w:t>
      </w:r>
      <w:r>
        <w:rPr>
          <w:rFonts w:ascii="Times New Roman" w:hAnsi="Times New Roman"/>
          <w:sz w:val="28"/>
        </w:rPr>
        <w:t>Министерство</w:t>
      </w:r>
      <w:r w:rsidRPr="00893FC0">
        <w:rPr>
          <w:rFonts w:ascii="Times New Roman" w:hAnsi="Times New Roman"/>
          <w:sz w:val="28"/>
        </w:rPr>
        <w:t xml:space="preserve"> в срок, не превышающий 15 рабочих дней с даты поступления такого запроса, представляет ему информацию об отнесении его деятельности к категории риска, а также сведения, использованные при отнесении его деятельности к определенной категории риска.</w:t>
      </w:r>
    </w:p>
    <w:p w:rsidR="00893FC0" w:rsidRPr="00893FC0" w:rsidRDefault="00A615BD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социального обслуживания</w:t>
      </w:r>
      <w:r w:rsidR="00893FC0" w:rsidRPr="00893FC0">
        <w:rPr>
          <w:rFonts w:ascii="Times New Roman" w:hAnsi="Times New Roman"/>
          <w:sz w:val="28"/>
        </w:rPr>
        <w:t xml:space="preserve"> вправе подать в </w:t>
      </w:r>
      <w:r w:rsidR="00893FC0">
        <w:rPr>
          <w:rFonts w:ascii="Times New Roman" w:hAnsi="Times New Roman"/>
          <w:sz w:val="28"/>
        </w:rPr>
        <w:t>Министерство</w:t>
      </w:r>
      <w:r w:rsidR="00893FC0" w:rsidRPr="00893FC0">
        <w:rPr>
          <w:rFonts w:ascii="Times New Roman" w:hAnsi="Times New Roman"/>
          <w:sz w:val="28"/>
        </w:rPr>
        <w:t xml:space="preserve"> заявление об изменении присвоенных ранее его деятельности категорий риска государственного контроля (надзора) (далее - заявление).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Заявление содержит следующие сведения: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полное наименование юридического лица, фамилия, имя и отчество (при наличии) индивидуального предпринимателя;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основной государственный регистрационный номер;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идентификационный номер налогоплательщика;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место нахождения объекта(-</w:t>
      </w:r>
      <w:proofErr w:type="spellStart"/>
      <w:r w:rsidRPr="00893FC0">
        <w:rPr>
          <w:rFonts w:ascii="Times New Roman" w:hAnsi="Times New Roman"/>
          <w:sz w:val="28"/>
        </w:rPr>
        <w:t>ов</w:t>
      </w:r>
      <w:proofErr w:type="spellEnd"/>
      <w:r w:rsidRPr="00893FC0">
        <w:rPr>
          <w:rFonts w:ascii="Times New Roman" w:hAnsi="Times New Roman"/>
          <w:sz w:val="28"/>
        </w:rPr>
        <w:t>) предоставления социальных услуг;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информация о присвоенной ранее деятельности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категории риска;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адрес юридического лица, адрес места жительства индивидуального предпринимателя (при необходимости иной почтовый адрес для связи), телефон и адрес электронной почты (при наличии).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К заявлению прилагаются документы о соответствии деятельности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 xml:space="preserve"> критериям отнесения объектов государственного контроля (надзора) к определенной категории риска, на присвоение которых претендует заявитель.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</w:t>
      </w:r>
      <w:r w:rsidRPr="00893FC0">
        <w:rPr>
          <w:rFonts w:ascii="Times New Roman" w:hAnsi="Times New Roman"/>
          <w:sz w:val="28"/>
        </w:rPr>
        <w:t xml:space="preserve">рассматривает заявление, оценивает представленные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и имеющиеся в его распоряжении документы и по итогам их рассмотрения в срок, не превышающий 15 рабочих дней с даты получения такого заявления, принимает одно из следующих решений: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удовлетворение заявления и изменение категории риска;</w:t>
      </w:r>
    </w:p>
    <w:p w:rsidR="00893FC0" w:rsidRPr="00893FC0" w:rsidRDefault="00893FC0" w:rsidP="00893FC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отказ в удовлетворении заявления.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</w:t>
      </w:r>
      <w:r w:rsidRPr="00893FC0">
        <w:rPr>
          <w:rFonts w:ascii="Times New Roman" w:hAnsi="Times New Roman"/>
          <w:sz w:val="28"/>
        </w:rPr>
        <w:t xml:space="preserve">в течение трех рабочих дней со дня принятия решения, указанного в пункте </w:t>
      </w:r>
      <w:r>
        <w:rPr>
          <w:rFonts w:ascii="Times New Roman" w:hAnsi="Times New Roman"/>
          <w:sz w:val="28"/>
        </w:rPr>
        <w:t>2</w:t>
      </w:r>
      <w:r w:rsidR="00A615BD">
        <w:rPr>
          <w:rFonts w:ascii="Times New Roman" w:hAnsi="Times New Roman"/>
          <w:sz w:val="28"/>
        </w:rPr>
        <w:t>4</w:t>
      </w:r>
      <w:r w:rsidRPr="00893FC0">
        <w:rPr>
          <w:rFonts w:ascii="Times New Roman" w:hAnsi="Times New Roman"/>
          <w:sz w:val="28"/>
        </w:rPr>
        <w:t xml:space="preserve"> настоящего </w:t>
      </w:r>
      <w:r w:rsidR="00844FE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</w:t>
      </w:r>
      <w:r w:rsidRPr="00893FC0">
        <w:rPr>
          <w:rFonts w:ascii="Times New Roman" w:hAnsi="Times New Roman"/>
          <w:sz w:val="28"/>
        </w:rPr>
        <w:t xml:space="preserve">, информирует </w:t>
      </w:r>
      <w:r w:rsidR="00A615BD">
        <w:rPr>
          <w:rFonts w:ascii="Times New Roman" w:hAnsi="Times New Roman"/>
          <w:sz w:val="28"/>
        </w:rPr>
        <w:t>организацию социального обслуживания</w:t>
      </w:r>
      <w:r w:rsidRPr="00893FC0">
        <w:rPr>
          <w:rFonts w:ascii="Times New Roman" w:hAnsi="Times New Roman"/>
          <w:sz w:val="28"/>
        </w:rPr>
        <w:t xml:space="preserve"> о принятом решении путем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уполномоченного должностного лица, по адресу электронной почты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893FC0">
        <w:rPr>
          <w:rFonts w:ascii="Times New Roman" w:hAnsi="Times New Roman"/>
          <w:sz w:val="28"/>
        </w:rPr>
        <w:t>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был ранее представлен ими в уполномоченный орган.</w:t>
      </w:r>
    </w:p>
    <w:p w:rsidR="00893FC0" w:rsidRPr="00893FC0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>При принятии решения об отказе в удовлетворении заявления</w:t>
      </w:r>
      <w:r w:rsidR="00A615BD">
        <w:rPr>
          <w:rFonts w:ascii="Times New Roman" w:hAnsi="Times New Roman"/>
          <w:sz w:val="28"/>
        </w:rPr>
        <w:t>,</w:t>
      </w:r>
      <w:r w:rsidRPr="00893FC0">
        <w:rPr>
          <w:rFonts w:ascii="Times New Roman" w:hAnsi="Times New Roman"/>
          <w:sz w:val="28"/>
        </w:rPr>
        <w:t xml:space="preserve"> </w:t>
      </w:r>
      <w:r w:rsidR="00A615BD">
        <w:rPr>
          <w:rFonts w:ascii="Times New Roman" w:hAnsi="Times New Roman"/>
          <w:sz w:val="28"/>
        </w:rPr>
        <w:t>организация социального обслуживания</w:t>
      </w:r>
      <w:r w:rsidRPr="00893FC0">
        <w:rPr>
          <w:rFonts w:ascii="Times New Roman" w:hAnsi="Times New Roman"/>
          <w:sz w:val="28"/>
        </w:rPr>
        <w:t xml:space="preserve"> должн</w:t>
      </w:r>
      <w:r w:rsidR="00A615BD">
        <w:rPr>
          <w:rFonts w:ascii="Times New Roman" w:hAnsi="Times New Roman"/>
          <w:sz w:val="28"/>
        </w:rPr>
        <w:t>а</w:t>
      </w:r>
      <w:r w:rsidRPr="00893FC0">
        <w:rPr>
          <w:rFonts w:ascii="Times New Roman" w:hAnsi="Times New Roman"/>
          <w:sz w:val="28"/>
        </w:rPr>
        <w:t xml:space="preserve"> быть </w:t>
      </w:r>
      <w:r w:rsidR="00416830">
        <w:rPr>
          <w:rFonts w:ascii="Times New Roman" w:hAnsi="Times New Roman"/>
          <w:sz w:val="28"/>
        </w:rPr>
        <w:t>про</w:t>
      </w:r>
      <w:r w:rsidRPr="00893FC0">
        <w:rPr>
          <w:rFonts w:ascii="Times New Roman" w:hAnsi="Times New Roman"/>
          <w:sz w:val="28"/>
        </w:rPr>
        <w:t>информирован</w:t>
      </w:r>
      <w:r w:rsidR="00A615BD">
        <w:rPr>
          <w:rFonts w:ascii="Times New Roman" w:hAnsi="Times New Roman"/>
          <w:sz w:val="28"/>
        </w:rPr>
        <w:t>а</w:t>
      </w:r>
      <w:r w:rsidRPr="00893FC0">
        <w:rPr>
          <w:rFonts w:ascii="Times New Roman" w:hAnsi="Times New Roman"/>
          <w:sz w:val="28"/>
        </w:rPr>
        <w:t xml:space="preserve"> о причинах отказа.</w:t>
      </w:r>
    </w:p>
    <w:p w:rsidR="00DF376E" w:rsidRDefault="00893FC0" w:rsidP="00893FC0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lastRenderedPageBreak/>
        <w:t xml:space="preserve">В случае несогласия с принятым уполномоченным органом решением об отказе в удовлетворении заявления </w:t>
      </w:r>
      <w:r w:rsidR="00A615BD">
        <w:rPr>
          <w:rFonts w:ascii="Times New Roman" w:hAnsi="Times New Roman"/>
          <w:sz w:val="28"/>
        </w:rPr>
        <w:t>организация социального обслуживания</w:t>
      </w:r>
      <w:r w:rsidRPr="00893FC0">
        <w:rPr>
          <w:rFonts w:ascii="Times New Roman" w:hAnsi="Times New Roman"/>
          <w:sz w:val="28"/>
        </w:rPr>
        <w:t xml:space="preserve"> вправе обжаловать такое решение в административном и (или) судебном порядке.</w:t>
      </w:r>
    </w:p>
    <w:p w:rsidR="00893FC0" w:rsidRDefault="00893FC0" w:rsidP="00893FC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Учет рисков причинения вреда (ущерба) охраняемым законом ценностям при проведении контрольных (надзорных) мероприятий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001DC" w:rsidRPr="00893FC0" w:rsidRDefault="00A001DC" w:rsidP="00A001D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Проведение плановых проверок в отношении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 xml:space="preserve"> в зависимости от присвоенной категории риска осуществляется со следующей периодичностью:</w:t>
      </w:r>
    </w:p>
    <w:p w:rsidR="00A001DC" w:rsidRPr="00893FC0" w:rsidRDefault="00A001DC" w:rsidP="00A00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для категории высокого риска </w:t>
      </w:r>
      <w:r w:rsidR="006F715A">
        <w:rPr>
          <w:rFonts w:ascii="Times New Roman" w:hAnsi="Times New Roman"/>
          <w:sz w:val="28"/>
        </w:rPr>
        <w:t>–</w:t>
      </w:r>
      <w:r w:rsidRPr="00893FC0">
        <w:rPr>
          <w:rFonts w:ascii="Times New Roman" w:hAnsi="Times New Roman"/>
          <w:sz w:val="28"/>
        </w:rPr>
        <w:t xml:space="preserve"> один раз в два года;</w:t>
      </w:r>
    </w:p>
    <w:p w:rsidR="00A001DC" w:rsidRPr="00893FC0" w:rsidRDefault="00A001DC" w:rsidP="00A00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для категории значительного риска </w:t>
      </w:r>
      <w:r w:rsidR="006F715A">
        <w:rPr>
          <w:rFonts w:ascii="Times New Roman" w:hAnsi="Times New Roman"/>
          <w:sz w:val="28"/>
        </w:rPr>
        <w:t>–</w:t>
      </w:r>
      <w:r w:rsidRPr="00893FC0">
        <w:rPr>
          <w:rFonts w:ascii="Times New Roman" w:hAnsi="Times New Roman"/>
          <w:sz w:val="28"/>
        </w:rPr>
        <w:t xml:space="preserve"> один раз в три года;</w:t>
      </w:r>
    </w:p>
    <w:p w:rsidR="00A001DC" w:rsidRPr="00893FC0" w:rsidRDefault="00A001DC" w:rsidP="00A00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для категории среднего риска </w:t>
      </w:r>
      <w:r w:rsidR="006F715A">
        <w:rPr>
          <w:rFonts w:ascii="Times New Roman" w:hAnsi="Times New Roman"/>
          <w:sz w:val="28"/>
        </w:rPr>
        <w:t>–</w:t>
      </w:r>
      <w:r w:rsidRPr="00893FC0">
        <w:rPr>
          <w:rFonts w:ascii="Times New Roman" w:hAnsi="Times New Roman"/>
          <w:sz w:val="28"/>
        </w:rPr>
        <w:t xml:space="preserve"> </w:t>
      </w:r>
      <w:r w:rsidR="006F715A">
        <w:rPr>
          <w:rFonts w:ascii="Times New Roman" w:hAnsi="Times New Roman"/>
          <w:sz w:val="28"/>
        </w:rPr>
        <w:t>один раз</w:t>
      </w:r>
      <w:r w:rsidRPr="00893FC0">
        <w:rPr>
          <w:rFonts w:ascii="Times New Roman" w:hAnsi="Times New Roman"/>
          <w:sz w:val="28"/>
        </w:rPr>
        <w:t xml:space="preserve"> в четыре года;</w:t>
      </w:r>
    </w:p>
    <w:p w:rsidR="00A001DC" w:rsidRPr="00893FC0" w:rsidRDefault="00A001DC" w:rsidP="00A00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для категории умеренного риска </w:t>
      </w:r>
      <w:r w:rsidR="006F715A">
        <w:rPr>
          <w:rFonts w:ascii="Times New Roman" w:hAnsi="Times New Roman"/>
          <w:sz w:val="28"/>
        </w:rPr>
        <w:t>–</w:t>
      </w:r>
      <w:r w:rsidRPr="00893FC0">
        <w:rPr>
          <w:rFonts w:ascii="Times New Roman" w:hAnsi="Times New Roman"/>
          <w:sz w:val="28"/>
        </w:rPr>
        <w:t xml:space="preserve"> один раз в </w:t>
      </w:r>
      <w:r>
        <w:rPr>
          <w:rFonts w:ascii="Times New Roman" w:hAnsi="Times New Roman"/>
          <w:sz w:val="28"/>
        </w:rPr>
        <w:t>пять</w:t>
      </w:r>
      <w:r w:rsidRPr="00893FC0">
        <w:rPr>
          <w:rFonts w:ascii="Times New Roman" w:hAnsi="Times New Roman"/>
          <w:sz w:val="28"/>
        </w:rPr>
        <w:t xml:space="preserve"> лет.</w:t>
      </w:r>
    </w:p>
    <w:p w:rsidR="00A001DC" w:rsidRPr="00893FC0" w:rsidRDefault="00A001DC" w:rsidP="00A001D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93FC0">
        <w:rPr>
          <w:rFonts w:ascii="Times New Roman" w:hAnsi="Times New Roman"/>
          <w:sz w:val="28"/>
        </w:rPr>
        <w:t xml:space="preserve">В отношении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893FC0">
        <w:rPr>
          <w:rFonts w:ascii="Times New Roman" w:hAnsi="Times New Roman"/>
          <w:sz w:val="28"/>
        </w:rPr>
        <w:t>, отнесенных к категории низкого риска, плановые проверки не проводятся.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Профилактика рисков причинения вреда (ущерба) охраняемым законом ценностям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A001DC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</w:t>
      </w:r>
      <w:r w:rsidR="00DF376E">
        <w:rPr>
          <w:rFonts w:ascii="Times New Roman" w:hAnsi="Times New Roman"/>
          <w:sz w:val="28"/>
        </w:rPr>
        <w:t xml:space="preserve"> в соответствии </w:t>
      </w:r>
      <w:r w:rsidR="00DF376E" w:rsidRPr="00781741">
        <w:rPr>
          <w:rFonts w:ascii="Times New Roman" w:hAnsi="Times New Roman"/>
          <w:sz w:val="28"/>
        </w:rPr>
        <w:t xml:space="preserve">с частью </w:t>
      </w:r>
      <w:r w:rsidR="00DF376E">
        <w:rPr>
          <w:rFonts w:ascii="Times New Roman" w:hAnsi="Times New Roman"/>
          <w:sz w:val="28"/>
        </w:rPr>
        <w:t>2</w:t>
      </w:r>
      <w:r w:rsidR="00DF376E" w:rsidRPr="00781741">
        <w:rPr>
          <w:rFonts w:ascii="Times New Roman" w:hAnsi="Times New Roman"/>
          <w:sz w:val="28"/>
        </w:rPr>
        <w:t xml:space="preserve"> статьи </w:t>
      </w:r>
      <w:r w:rsidR="00DF376E">
        <w:rPr>
          <w:rFonts w:ascii="Times New Roman" w:hAnsi="Times New Roman"/>
          <w:sz w:val="28"/>
        </w:rPr>
        <w:t>44</w:t>
      </w:r>
      <w:r w:rsidR="00DF376E" w:rsidRPr="00781741">
        <w:rPr>
          <w:rFonts w:ascii="Times New Roman" w:hAnsi="Times New Roman"/>
          <w:sz w:val="28"/>
        </w:rPr>
        <w:t xml:space="preserve"> Федерального закона </w:t>
      </w:r>
      <w:r w:rsidR="00904BE1">
        <w:rPr>
          <w:rFonts w:ascii="Times New Roman" w:hAnsi="Times New Roman" w:cs="Times New Roman"/>
          <w:sz w:val="28"/>
          <w:szCs w:val="28"/>
        </w:rPr>
        <w:t xml:space="preserve">от 31 июля 2020 года № 248-ФЗ </w:t>
      </w:r>
      <w:r w:rsidR="00DF376E"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 ежегодно утверждается программа профилактики рисков причинения вреда (ущерба) охраняемым законом ценностям (далее – программа профилактики рисков).</w:t>
      </w:r>
    </w:p>
    <w:p w:rsidR="00DF376E" w:rsidRDefault="00A001DC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</w:t>
      </w:r>
      <w:r w:rsidR="00DF376E">
        <w:rPr>
          <w:rFonts w:ascii="Times New Roman" w:hAnsi="Times New Roman"/>
          <w:sz w:val="28"/>
        </w:rPr>
        <w:t xml:space="preserve"> могут проводиться следующие профилактические мероприятия:</w:t>
      </w:r>
    </w:p>
    <w:p w:rsidR="00DF376E" w:rsidRDefault="00DF376E" w:rsidP="00DF376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информирование;</w:t>
      </w:r>
    </w:p>
    <w:p w:rsidR="00DF376E" w:rsidRDefault="00DF376E" w:rsidP="00DF376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правоприменительной практики;</w:t>
      </w:r>
    </w:p>
    <w:p w:rsidR="00DF376E" w:rsidRDefault="00DF376E" w:rsidP="00DF376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предостережения;</w:t>
      </w:r>
    </w:p>
    <w:p w:rsidR="00DF376E" w:rsidRDefault="00DF376E" w:rsidP="00DF376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консультирование;</w:t>
      </w:r>
    </w:p>
    <w:p w:rsidR="00DF376E" w:rsidRDefault="00DF376E" w:rsidP="00DF376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915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Информирование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915E5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Министерством</w:t>
      </w:r>
      <w:r w:rsidR="00DF376E">
        <w:rPr>
          <w:rFonts w:ascii="Times New Roman" w:hAnsi="Times New Roman"/>
          <w:sz w:val="28"/>
        </w:rPr>
        <w:t xml:space="preserve"> осуществляется информирование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="00DF376E">
        <w:rPr>
          <w:rFonts w:ascii="Times New Roman" w:hAnsi="Times New Roman"/>
          <w:sz w:val="28"/>
        </w:rPr>
        <w:t xml:space="preserve"> по вопросам соблюдения обязательных требований.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Информирование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>
        <w:rPr>
          <w:rFonts w:ascii="Times New Roman" w:hAnsi="Times New Roman"/>
          <w:sz w:val="28"/>
        </w:rPr>
        <w:t xml:space="preserve"> по вопросам соблюдения обязательных требований осуществляется в соответствии со статьей 46</w:t>
      </w:r>
      <w:r w:rsidRPr="00781741">
        <w:rPr>
          <w:rFonts w:ascii="Times New Roman" w:hAnsi="Times New Roman"/>
          <w:sz w:val="28"/>
        </w:rPr>
        <w:t xml:space="preserve">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7817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376E" w:rsidRDefault="00DF376E" w:rsidP="00915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Обобщение правоприменительной практики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915E5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Министерство</w:t>
      </w:r>
      <w:r w:rsidR="00DF376E">
        <w:rPr>
          <w:rFonts w:ascii="Times New Roman" w:hAnsi="Times New Roman"/>
          <w:sz w:val="28"/>
        </w:rPr>
        <w:t xml:space="preserve"> ежегодно по итогам </w:t>
      </w:r>
      <w:r w:rsidR="00DF376E">
        <w:rPr>
          <w:rStyle w:val="FontStyle13"/>
          <w:rFonts w:ascii="Times New Roman" w:hAnsi="Times New Roman"/>
          <w:sz w:val="28"/>
          <w:szCs w:val="28"/>
        </w:rPr>
        <w:t xml:space="preserve">обобщения </w:t>
      </w:r>
      <w:r w:rsidR="00DF376E" w:rsidRPr="00BE0BF3">
        <w:rPr>
          <w:rStyle w:val="FontStyle13"/>
          <w:rFonts w:ascii="Times New Roman" w:hAnsi="Times New Roman"/>
          <w:sz w:val="28"/>
          <w:szCs w:val="28"/>
        </w:rPr>
        <w:t>правоприменительной практики подготавливае</w:t>
      </w:r>
      <w:r w:rsidR="00DF376E">
        <w:rPr>
          <w:rStyle w:val="FontStyle13"/>
          <w:rFonts w:ascii="Times New Roman" w:hAnsi="Times New Roman"/>
          <w:sz w:val="28"/>
          <w:szCs w:val="28"/>
        </w:rPr>
        <w:t xml:space="preserve">т доклад, содержащий результаты </w:t>
      </w:r>
      <w:r w:rsidR="00DF376E" w:rsidRPr="00BE0BF3">
        <w:rPr>
          <w:rStyle w:val="FontStyle13"/>
          <w:rFonts w:ascii="Times New Roman" w:hAnsi="Times New Roman"/>
          <w:sz w:val="28"/>
          <w:szCs w:val="28"/>
        </w:rPr>
        <w:t xml:space="preserve">осуществления </w:t>
      </w:r>
      <w:r>
        <w:rPr>
          <w:rStyle w:val="FontStyle13"/>
          <w:rFonts w:ascii="Times New Roman" w:hAnsi="Times New Roman"/>
          <w:sz w:val="28"/>
          <w:szCs w:val="28"/>
        </w:rPr>
        <w:t>региональног</w:t>
      </w:r>
      <w:r w:rsidR="00DF376E">
        <w:rPr>
          <w:rStyle w:val="FontStyle13"/>
          <w:rFonts w:ascii="Times New Roman" w:hAnsi="Times New Roman"/>
          <w:sz w:val="28"/>
          <w:szCs w:val="28"/>
        </w:rPr>
        <w:t>о государственного контроля (надзора) в сфере социального обслуживания</w:t>
      </w:r>
      <w:r>
        <w:rPr>
          <w:rStyle w:val="FontStyle13"/>
          <w:rFonts w:ascii="Times New Roman" w:hAnsi="Times New Roman"/>
          <w:sz w:val="28"/>
          <w:szCs w:val="28"/>
        </w:rPr>
        <w:t xml:space="preserve"> в Республике Татарстан</w:t>
      </w:r>
      <w:r w:rsidR="00DF376E">
        <w:rPr>
          <w:rStyle w:val="FontStyle13"/>
          <w:rFonts w:ascii="Times New Roman" w:hAnsi="Times New Roman"/>
          <w:sz w:val="28"/>
          <w:szCs w:val="28"/>
        </w:rPr>
        <w:t xml:space="preserve"> (далее – доклад о правоприменительной практике). </w:t>
      </w:r>
      <w:r w:rsidR="00DF376E">
        <w:rPr>
          <w:rFonts w:ascii="Times New Roman" w:hAnsi="Times New Roman"/>
          <w:sz w:val="28"/>
        </w:rPr>
        <w:t>Доклад о правоприменительной практике готовится не позднее 15 марта года, следующего за отчетным.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 о правоприменительной практике утверждается приказом </w:t>
      </w:r>
      <w:r w:rsidR="00915E52">
        <w:rPr>
          <w:rFonts w:ascii="Times New Roman" w:hAnsi="Times New Roman"/>
          <w:sz w:val="28"/>
        </w:rPr>
        <w:t>министра труда, занятости и социальной защиты Республики Татарстан</w:t>
      </w:r>
      <w:r>
        <w:rPr>
          <w:rFonts w:ascii="Times New Roman" w:hAnsi="Times New Roman"/>
          <w:sz w:val="28"/>
        </w:rPr>
        <w:t xml:space="preserve"> и размещается на официальном сайте </w:t>
      </w:r>
      <w:r w:rsidR="00915E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в сети «Интернет» в срок до десяти дней со дня утверждения доклада.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915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 предостережения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1264F">
        <w:rPr>
          <w:rFonts w:ascii="Times New Roman" w:hAnsi="Times New Roman"/>
          <w:sz w:val="28"/>
        </w:rPr>
        <w:t xml:space="preserve">При наличии у </w:t>
      </w:r>
      <w:r w:rsidR="00915E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</w:t>
      </w:r>
      <w:r w:rsidRPr="0081264F">
        <w:rPr>
          <w:rFonts w:ascii="Times New Roman" w:hAnsi="Times New Roman"/>
          <w:sz w:val="28"/>
        </w:rPr>
        <w:t xml:space="preserve">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</w:t>
      </w:r>
      <w:r w:rsidR="00915E52"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z w:val="28"/>
        </w:rPr>
        <w:t xml:space="preserve"> </w:t>
      </w:r>
      <w:r w:rsidRPr="0081264F">
        <w:rPr>
          <w:rFonts w:ascii="Times New Roman" w:hAnsi="Times New Roman"/>
          <w:sz w:val="28"/>
        </w:rPr>
        <w:t>объявля</w:t>
      </w:r>
      <w:r w:rsidR="00915E52">
        <w:rPr>
          <w:rFonts w:ascii="Times New Roman" w:hAnsi="Times New Roman"/>
          <w:sz w:val="28"/>
        </w:rPr>
        <w:t>е</w:t>
      </w:r>
      <w:r w:rsidRPr="0081264F">
        <w:rPr>
          <w:rFonts w:ascii="Times New Roman" w:hAnsi="Times New Roman"/>
          <w:sz w:val="28"/>
        </w:rPr>
        <w:t>т контролируемому лицу предостережение о недопустимости нарушения обязательных требований в порядке, установленном Федеральным законом</w:t>
      </w:r>
      <w:r w:rsidR="00915E52">
        <w:rPr>
          <w:rFonts w:ascii="Times New Roman" w:hAnsi="Times New Roman"/>
          <w:sz w:val="28"/>
        </w:rPr>
        <w:t xml:space="preserve"> от 31 июля 2020 года № 248-ФЗ</w:t>
      </w:r>
      <w:r w:rsidRPr="0081264F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>.</w:t>
      </w:r>
    </w:p>
    <w:p w:rsidR="00DF376E" w:rsidRDefault="00A615BD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социального обслуживания </w:t>
      </w:r>
      <w:r w:rsidR="00DF376E">
        <w:rPr>
          <w:rFonts w:ascii="Times New Roman" w:hAnsi="Times New Roman"/>
          <w:sz w:val="28"/>
        </w:rPr>
        <w:t xml:space="preserve">вправе после получения предостережения о недопустимости нарушения обязательных требований подать в </w:t>
      </w:r>
      <w:r w:rsidR="00915E52">
        <w:rPr>
          <w:rFonts w:ascii="Times New Roman" w:hAnsi="Times New Roman"/>
          <w:sz w:val="28"/>
        </w:rPr>
        <w:t>Министерство</w:t>
      </w:r>
      <w:r w:rsidR="00DF376E">
        <w:rPr>
          <w:rFonts w:ascii="Times New Roman" w:hAnsi="Times New Roman"/>
          <w:sz w:val="28"/>
        </w:rPr>
        <w:t xml:space="preserve"> возражение в отношении указанного предостережения.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1741">
        <w:rPr>
          <w:rFonts w:ascii="Times New Roman" w:hAnsi="Times New Roman"/>
          <w:sz w:val="28"/>
        </w:rPr>
        <w:t>В возражениях указываются: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781741">
        <w:rPr>
          <w:rFonts w:ascii="Times New Roman" w:hAnsi="Times New Roman"/>
          <w:sz w:val="28"/>
        </w:rPr>
        <w:t xml:space="preserve">наименование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781741">
        <w:rPr>
          <w:rFonts w:ascii="Times New Roman" w:hAnsi="Times New Roman"/>
          <w:sz w:val="28"/>
        </w:rPr>
        <w:t>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781741">
        <w:rPr>
          <w:rFonts w:ascii="Times New Roman" w:hAnsi="Times New Roman"/>
          <w:sz w:val="28"/>
        </w:rPr>
        <w:t>идентификационный номер налогоплательщика - юридического лица, индивидуального предпринимателя;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 w:rsidRPr="00781741">
        <w:rPr>
          <w:rFonts w:ascii="Times New Roman" w:hAnsi="Times New Roman"/>
          <w:sz w:val="28"/>
        </w:rPr>
        <w:t>дата и номер направленного предостережения;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781741">
        <w:rPr>
          <w:rFonts w:ascii="Times New Roman" w:hAnsi="Times New Roman"/>
          <w:sz w:val="28"/>
        </w:rPr>
        <w:t xml:space="preserve">обоснование позиции в отношении указанных в предостережении действий (бездействия)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781741">
        <w:rPr>
          <w:rFonts w:ascii="Times New Roman" w:hAnsi="Times New Roman"/>
          <w:sz w:val="28"/>
        </w:rPr>
        <w:t>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1741">
        <w:rPr>
          <w:rFonts w:ascii="Times New Roman" w:hAnsi="Times New Roman"/>
          <w:sz w:val="28"/>
        </w:rPr>
        <w:t xml:space="preserve">Возражения направляются </w:t>
      </w:r>
      <w:r w:rsidR="00A615BD">
        <w:rPr>
          <w:rFonts w:ascii="Times New Roman" w:hAnsi="Times New Roman"/>
          <w:sz w:val="28"/>
        </w:rPr>
        <w:t>организацией социального обслуживания</w:t>
      </w:r>
      <w:r w:rsidRPr="00781741">
        <w:rPr>
          <w:rFonts w:ascii="Times New Roman" w:hAnsi="Times New Roman"/>
          <w:sz w:val="28"/>
        </w:rPr>
        <w:t xml:space="preserve"> в бумажном виде почтовым отправлением в </w:t>
      </w:r>
      <w:r w:rsidR="00915E52">
        <w:rPr>
          <w:rFonts w:ascii="Times New Roman" w:hAnsi="Times New Roman"/>
          <w:sz w:val="28"/>
        </w:rPr>
        <w:t>Министерство</w:t>
      </w:r>
      <w:r w:rsidRPr="00781741">
        <w:rPr>
          <w:rFonts w:ascii="Times New Roman" w:hAnsi="Times New Roman"/>
          <w:sz w:val="28"/>
        </w:rPr>
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Pr="00781741">
        <w:rPr>
          <w:rFonts w:ascii="Times New Roman" w:hAnsi="Times New Roman"/>
          <w:sz w:val="28"/>
        </w:rPr>
        <w:t xml:space="preserve">, на указанный в предостережении адрес электронной почты </w:t>
      </w:r>
      <w:r w:rsidR="00915E52">
        <w:rPr>
          <w:rFonts w:ascii="Times New Roman" w:hAnsi="Times New Roman"/>
          <w:sz w:val="28"/>
        </w:rPr>
        <w:t>Министерства</w:t>
      </w:r>
      <w:r w:rsidRPr="00781741">
        <w:rPr>
          <w:rFonts w:ascii="Times New Roman" w:hAnsi="Times New Roman"/>
          <w:sz w:val="28"/>
        </w:rPr>
        <w:t>, либо иными указанными в предостережении способами.</w:t>
      </w:r>
    </w:p>
    <w:p w:rsidR="00DF376E" w:rsidRDefault="00915E5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</w:t>
      </w:r>
      <w:r w:rsidR="00DF376E">
        <w:rPr>
          <w:rFonts w:ascii="Times New Roman" w:hAnsi="Times New Roman"/>
          <w:sz w:val="28"/>
        </w:rPr>
        <w:t xml:space="preserve">рассматривает возражения и </w:t>
      </w:r>
      <w:r w:rsidR="00DF376E" w:rsidRPr="00781741">
        <w:rPr>
          <w:rFonts w:ascii="Times New Roman" w:hAnsi="Times New Roman"/>
          <w:sz w:val="28"/>
        </w:rPr>
        <w:t>по итогам рассмотрения направляет ответ организации социального обслуживания в течение 20 рабочих дней со дня получения возражений.</w:t>
      </w:r>
    </w:p>
    <w:p w:rsidR="00DF376E" w:rsidRPr="00781741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915E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Консультирование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Ref1615966460073373796548"/>
      <w:r w:rsidRPr="0081264F">
        <w:rPr>
          <w:rFonts w:ascii="Times New Roman" w:hAnsi="Times New Roman"/>
          <w:sz w:val="28"/>
        </w:rPr>
        <w:t xml:space="preserve">Консультирование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81264F">
        <w:rPr>
          <w:rFonts w:ascii="Times New Roman" w:hAnsi="Times New Roman"/>
          <w:sz w:val="28"/>
        </w:rPr>
        <w:t xml:space="preserve"> осуществляется </w:t>
      </w:r>
      <w:r w:rsidR="00915E52">
        <w:rPr>
          <w:rFonts w:ascii="Times New Roman" w:hAnsi="Times New Roman"/>
          <w:sz w:val="28"/>
        </w:rPr>
        <w:t>Министерством</w:t>
      </w:r>
      <w:r w:rsidRPr="0081264F">
        <w:rPr>
          <w:rFonts w:ascii="Times New Roman" w:hAnsi="Times New Roman"/>
          <w:sz w:val="28"/>
        </w:rPr>
        <w:t xml:space="preserve"> в соответствии со статьей 50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81264F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 в письменной форме при их письменном обращении, в устной форме по телефону, посредством видео-конференц-связи или на личном приеме, или в устной форме в ходе осуществления контрольного (надзорного) мероприятия.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Должностные лица </w:t>
      </w:r>
      <w:r w:rsidR="00915E52">
        <w:rPr>
          <w:rFonts w:ascii="Times New Roman" w:hAnsi="Times New Roman"/>
          <w:sz w:val="28"/>
        </w:rPr>
        <w:t xml:space="preserve">Министерства, указанные в пункте 4 настоящего </w:t>
      </w:r>
      <w:r w:rsidR="00844FE6">
        <w:rPr>
          <w:rFonts w:ascii="Times New Roman" w:hAnsi="Times New Roman"/>
          <w:sz w:val="28"/>
        </w:rPr>
        <w:t>п</w:t>
      </w:r>
      <w:r w:rsidR="00915E52">
        <w:rPr>
          <w:rFonts w:ascii="Times New Roman" w:hAnsi="Times New Roman"/>
          <w:sz w:val="28"/>
        </w:rPr>
        <w:t>оложения,</w:t>
      </w:r>
      <w:r>
        <w:rPr>
          <w:rFonts w:ascii="Times New Roman" w:hAnsi="Times New Roman"/>
          <w:sz w:val="28"/>
        </w:rPr>
        <w:t xml:space="preserve"> предоставляют консультирование по следующим вопросам: </w:t>
      </w:r>
      <w:bookmarkEnd w:id="0"/>
    </w:p>
    <w:p w:rsidR="00DF376E" w:rsidRDefault="00DF376E" w:rsidP="00DF37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рисков нарушения обязательных требований;</w:t>
      </w:r>
    </w:p>
    <w:p w:rsidR="00DF376E" w:rsidRDefault="00DF376E" w:rsidP="00DF37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обязательных требований в сфере социального обслуживания;</w:t>
      </w:r>
    </w:p>
    <w:p w:rsidR="00DF376E" w:rsidRDefault="00DF376E" w:rsidP="00DF37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осуществления </w:t>
      </w:r>
      <w:r w:rsidR="00915E52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915E52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>;</w:t>
      </w:r>
    </w:p>
    <w:p w:rsidR="00DF376E" w:rsidRDefault="00DF376E" w:rsidP="00DF37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обжалования решений </w:t>
      </w:r>
      <w:r w:rsidR="00915E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>;</w:t>
      </w:r>
    </w:p>
    <w:p w:rsidR="00DF376E" w:rsidRDefault="00DF376E" w:rsidP="00DF376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вопросы, касающиеся осуществления </w:t>
      </w:r>
      <w:r w:rsidR="00915E52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915E52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Должностные лица </w:t>
      </w:r>
      <w:r w:rsidR="00915E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предоставляют письменное консультирование по вопросам, предусмотренным подпунктами 1-5 пункта </w:t>
      </w:r>
      <w:r w:rsidR="00905552">
        <w:rPr>
          <w:rFonts w:ascii="Times New Roman" w:hAnsi="Times New Roman"/>
          <w:sz w:val="28"/>
          <w:szCs w:val="28"/>
        </w:rPr>
        <w:t>42</w:t>
      </w:r>
      <w:r>
        <w:t xml:space="preserve"> </w:t>
      </w:r>
      <w:r>
        <w:rPr>
          <w:rFonts w:ascii="Times New Roman" w:hAnsi="Times New Roman"/>
          <w:sz w:val="28"/>
        </w:rPr>
        <w:t xml:space="preserve">настоящего </w:t>
      </w:r>
      <w:r w:rsidR="00844FE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</w:t>
      </w:r>
      <w:r w:rsidRPr="00AF3EDD">
        <w:rPr>
          <w:rFonts w:ascii="Times New Roman" w:hAnsi="Times New Roman"/>
          <w:sz w:val="28"/>
        </w:rPr>
        <w:t>консультирования на основании обращени</w:t>
      </w:r>
      <w:r>
        <w:rPr>
          <w:rFonts w:ascii="Times New Roman" w:hAnsi="Times New Roman"/>
          <w:sz w:val="28"/>
        </w:rPr>
        <w:t>й</w:t>
      </w:r>
      <w:r w:rsidRPr="00AF3EDD">
        <w:rPr>
          <w:rFonts w:ascii="Times New Roman" w:hAnsi="Times New Roman"/>
          <w:sz w:val="28"/>
        </w:rPr>
        <w:t xml:space="preserve"> </w:t>
      </w:r>
      <w:r w:rsidR="00A615BD">
        <w:rPr>
          <w:rFonts w:ascii="Times New Roman" w:hAnsi="Times New Roman"/>
          <w:sz w:val="28"/>
        </w:rPr>
        <w:t xml:space="preserve">организаций социального обслуживания </w:t>
      </w:r>
      <w:r w:rsidR="00905552">
        <w:rPr>
          <w:rFonts w:ascii="Times New Roman" w:hAnsi="Times New Roman"/>
          <w:sz w:val="28"/>
        </w:rPr>
        <w:t>услуг</w:t>
      </w:r>
      <w:r w:rsidRPr="00AF3EDD">
        <w:rPr>
          <w:rFonts w:ascii="Times New Roman" w:hAnsi="Times New Roman"/>
          <w:sz w:val="28"/>
        </w:rPr>
        <w:t xml:space="preserve"> и их представителей, поступивш</w:t>
      </w:r>
      <w:r>
        <w:rPr>
          <w:rFonts w:ascii="Times New Roman" w:hAnsi="Times New Roman"/>
          <w:sz w:val="28"/>
        </w:rPr>
        <w:t>их</w:t>
      </w:r>
      <w:r w:rsidRPr="00AF3EDD">
        <w:rPr>
          <w:rFonts w:ascii="Times New Roman" w:hAnsi="Times New Roman"/>
          <w:sz w:val="28"/>
        </w:rPr>
        <w:t xml:space="preserve"> в письменной форме или в форме электронного документа.</w:t>
      </w:r>
    </w:p>
    <w:p w:rsidR="00DF376E" w:rsidRPr="0081264F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Консультирование по однотипным обращениям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>
        <w:rPr>
          <w:rFonts w:ascii="Times New Roman" w:hAnsi="Times New Roman"/>
          <w:sz w:val="28"/>
        </w:rPr>
        <w:t xml:space="preserve"> и их представителей посредством размещения на официальном сайте </w:t>
      </w:r>
      <w:r w:rsidR="009055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в сети «Интернет», письменного разъяснения, подписанного уполномоченным должностным лицом </w:t>
      </w:r>
      <w:r w:rsidR="009055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, осуществляется в случаях наличия в обращениях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="009055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новых вопросов, по которым необходимо предоставление консультации.</w:t>
      </w:r>
      <w:r>
        <w:rPr>
          <w:rFonts w:ascii="Times New Roman" w:hAnsi="Times New Roman"/>
          <w:i/>
          <w:sz w:val="28"/>
        </w:rPr>
        <w:t xml:space="preserve"> 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Профилактический визит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Обязательные профилактические визиты проводятся </w:t>
      </w:r>
      <w:r w:rsidR="00905552">
        <w:rPr>
          <w:rFonts w:ascii="Times New Roman" w:hAnsi="Times New Roman"/>
          <w:sz w:val="28"/>
        </w:rPr>
        <w:t>Министерством</w:t>
      </w:r>
      <w:r>
        <w:rPr>
          <w:rFonts w:ascii="Times New Roman" w:hAnsi="Times New Roman"/>
          <w:sz w:val="28"/>
        </w:rPr>
        <w:t xml:space="preserve"> в соответствии со статьей 52</w:t>
      </w:r>
      <w:r w:rsidRPr="00781741">
        <w:rPr>
          <w:rFonts w:ascii="Times New Roman" w:hAnsi="Times New Roman"/>
          <w:sz w:val="28"/>
        </w:rPr>
        <w:t xml:space="preserve">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7817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 в отношении: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>
        <w:rPr>
          <w:rFonts w:ascii="Times New Roman" w:hAnsi="Times New Roman"/>
          <w:sz w:val="28"/>
        </w:rPr>
        <w:t>, отнесенных к категории высокого</w:t>
      </w:r>
      <w:r w:rsidR="00F07A39">
        <w:rPr>
          <w:rFonts w:ascii="Times New Roman" w:hAnsi="Times New Roman"/>
          <w:sz w:val="28"/>
        </w:rPr>
        <w:t xml:space="preserve"> и значительного</w:t>
      </w:r>
      <w:r>
        <w:rPr>
          <w:rFonts w:ascii="Times New Roman" w:hAnsi="Times New Roman"/>
          <w:sz w:val="28"/>
        </w:rPr>
        <w:t xml:space="preserve"> риска;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>
        <w:rPr>
          <w:rFonts w:ascii="Times New Roman" w:hAnsi="Times New Roman"/>
          <w:sz w:val="28"/>
        </w:rPr>
        <w:t xml:space="preserve"> в случае их обращения в </w:t>
      </w:r>
      <w:r w:rsidR="00905552"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Программой профилактики рисков устанавливается график проведения профилактических визитов.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3EDD">
        <w:rPr>
          <w:rFonts w:ascii="Times New Roman" w:hAnsi="Times New Roman"/>
          <w:sz w:val="28"/>
        </w:rPr>
        <w:t xml:space="preserve">Профилактический визит проводится с предварительным информированием </w:t>
      </w:r>
      <w:r w:rsidR="00A615BD">
        <w:rPr>
          <w:rFonts w:ascii="Times New Roman" w:hAnsi="Times New Roman"/>
          <w:sz w:val="28"/>
        </w:rPr>
        <w:t>организаций социального обслуживания</w:t>
      </w:r>
      <w:r w:rsidRPr="00AF3EDD">
        <w:rPr>
          <w:rFonts w:ascii="Times New Roman" w:hAnsi="Times New Roman"/>
          <w:sz w:val="28"/>
        </w:rPr>
        <w:t xml:space="preserve">, срок проведения не может превышать </w:t>
      </w:r>
      <w:r>
        <w:rPr>
          <w:rFonts w:ascii="Times New Roman" w:hAnsi="Times New Roman"/>
          <w:sz w:val="28"/>
        </w:rPr>
        <w:t>один</w:t>
      </w:r>
      <w:r w:rsidRPr="00AF3EDD">
        <w:rPr>
          <w:rFonts w:ascii="Times New Roman" w:hAnsi="Times New Roman"/>
          <w:sz w:val="28"/>
        </w:rPr>
        <w:t xml:space="preserve"> рабочий день.</w:t>
      </w:r>
    </w:p>
    <w:p w:rsidR="00DF376E" w:rsidRDefault="0090555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</w:t>
      </w:r>
      <w:r w:rsidR="00DF376E" w:rsidRPr="00AF3EDD">
        <w:rPr>
          <w:rFonts w:ascii="Times New Roman" w:hAnsi="Times New Roman"/>
          <w:sz w:val="28"/>
        </w:rPr>
        <w:t>обязан</w:t>
      </w:r>
      <w:r>
        <w:rPr>
          <w:rFonts w:ascii="Times New Roman" w:hAnsi="Times New Roman"/>
          <w:sz w:val="28"/>
        </w:rPr>
        <w:t>о</w:t>
      </w:r>
      <w:r w:rsidR="00DF376E" w:rsidRPr="00AF3EDD">
        <w:rPr>
          <w:rFonts w:ascii="Times New Roman" w:hAnsi="Times New Roman"/>
          <w:sz w:val="28"/>
        </w:rPr>
        <w:t xml:space="preserve"> предложить проведение профилактического визита </w:t>
      </w:r>
      <w:r w:rsidR="00A615BD">
        <w:rPr>
          <w:rFonts w:ascii="Times New Roman" w:hAnsi="Times New Roman"/>
          <w:sz w:val="28"/>
        </w:rPr>
        <w:t>организации социального обслуживания</w:t>
      </w:r>
      <w:r w:rsidR="00DF376E" w:rsidRPr="00AF3EDD">
        <w:rPr>
          <w:rFonts w:ascii="Times New Roman" w:hAnsi="Times New Roman"/>
          <w:sz w:val="28"/>
        </w:rPr>
        <w:t xml:space="preserve">, приступающей к предоставлению социальных услуг, не позднее чем в течение одного года с момента начала такой деятельности. </w:t>
      </w:r>
    </w:p>
    <w:p w:rsidR="00DF376E" w:rsidRPr="00AF3EDD" w:rsidRDefault="00A615BD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социального обслуживания</w:t>
      </w:r>
      <w:r w:rsidR="00905552">
        <w:rPr>
          <w:rFonts w:ascii="Times New Roman" w:hAnsi="Times New Roman"/>
          <w:sz w:val="28"/>
        </w:rPr>
        <w:t xml:space="preserve"> </w:t>
      </w:r>
      <w:r w:rsidR="00DF376E" w:rsidRPr="00AF3EDD">
        <w:rPr>
          <w:rFonts w:ascii="Times New Roman" w:hAnsi="Times New Roman"/>
          <w:sz w:val="28"/>
        </w:rPr>
        <w:t>в соответствии с частью 6 статьи 52 Федерального закона</w:t>
      </w:r>
      <w:r w:rsidR="00FD7311">
        <w:rPr>
          <w:rFonts w:ascii="Times New Roman" w:hAnsi="Times New Roman"/>
          <w:sz w:val="28"/>
        </w:rPr>
        <w:t xml:space="preserve"> </w:t>
      </w:r>
      <w:r w:rsidR="00FD7311" w:rsidRPr="00503577">
        <w:rPr>
          <w:rFonts w:ascii="Times New Roman" w:hAnsi="Times New Roman"/>
          <w:sz w:val="28"/>
        </w:rPr>
        <w:t>от 31</w:t>
      </w:r>
      <w:r w:rsidR="00FD7311">
        <w:rPr>
          <w:rFonts w:ascii="Times New Roman" w:hAnsi="Times New Roman"/>
          <w:sz w:val="28"/>
        </w:rPr>
        <w:t xml:space="preserve"> декабря </w:t>
      </w:r>
      <w:r w:rsidR="00FD7311" w:rsidRPr="00503577">
        <w:rPr>
          <w:rFonts w:ascii="Times New Roman" w:hAnsi="Times New Roman"/>
          <w:sz w:val="28"/>
        </w:rPr>
        <w:t>2020</w:t>
      </w:r>
      <w:r w:rsidR="00FD7311">
        <w:rPr>
          <w:rFonts w:ascii="Times New Roman" w:hAnsi="Times New Roman"/>
          <w:sz w:val="28"/>
        </w:rPr>
        <w:t xml:space="preserve"> г.</w:t>
      </w:r>
      <w:r w:rsidR="00FD7311" w:rsidRPr="00503577">
        <w:rPr>
          <w:rFonts w:ascii="Times New Roman" w:hAnsi="Times New Roman"/>
          <w:sz w:val="28"/>
        </w:rPr>
        <w:t xml:space="preserve"> </w:t>
      </w:r>
      <w:r w:rsidR="00FD7311">
        <w:rPr>
          <w:rFonts w:ascii="Times New Roman" w:hAnsi="Times New Roman"/>
          <w:sz w:val="28"/>
        </w:rPr>
        <w:t>№ </w:t>
      </w:r>
      <w:r w:rsidR="00FD7311" w:rsidRPr="00503577">
        <w:rPr>
          <w:rFonts w:ascii="Times New Roman" w:hAnsi="Times New Roman"/>
          <w:sz w:val="28"/>
        </w:rPr>
        <w:t>248</w:t>
      </w:r>
      <w:r w:rsidR="00DF376E" w:rsidRPr="00AF3EDD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 имеет право отказаться от проведения обязательного профилактического визита, при этом оно должно уведомить об отказе </w:t>
      </w:r>
      <w:r w:rsidR="00905552">
        <w:rPr>
          <w:rFonts w:ascii="Times New Roman" w:hAnsi="Times New Roman"/>
          <w:sz w:val="28"/>
        </w:rPr>
        <w:t xml:space="preserve">Министерство </w:t>
      </w:r>
      <w:r w:rsidR="00DF376E" w:rsidRPr="00AF3EDD">
        <w:rPr>
          <w:rFonts w:ascii="Times New Roman" w:hAnsi="Times New Roman"/>
          <w:sz w:val="28"/>
        </w:rPr>
        <w:t>не позднее чем за три рабочих дня до даты его проведения.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376E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IV. Осуществление </w:t>
      </w:r>
      <w:r w:rsidR="00905552">
        <w:rPr>
          <w:rFonts w:ascii="Times New Roman" w:hAnsi="Times New Roman"/>
          <w:b/>
          <w:sz w:val="28"/>
        </w:rPr>
        <w:t>регионального</w:t>
      </w:r>
      <w:r w:rsidRPr="00AD048E">
        <w:rPr>
          <w:rFonts w:ascii="Times New Roman" w:hAnsi="Times New Roman"/>
          <w:b/>
          <w:sz w:val="28"/>
        </w:rPr>
        <w:t xml:space="preserve"> государственного контроля (надзора) в сфере социального обслуживания</w:t>
      </w:r>
      <w:r w:rsidR="00905552">
        <w:rPr>
          <w:rFonts w:ascii="Times New Roman" w:hAnsi="Times New Roman"/>
          <w:b/>
          <w:sz w:val="28"/>
        </w:rPr>
        <w:t xml:space="preserve"> в Республике Татарстан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Плановые контрольные (надзорные) мероприятия проводятся </w:t>
      </w:r>
      <w:r w:rsidR="00905552">
        <w:rPr>
          <w:rFonts w:ascii="Times New Roman" w:hAnsi="Times New Roman"/>
          <w:sz w:val="28"/>
        </w:rPr>
        <w:t>Министерством</w:t>
      </w:r>
      <w:r>
        <w:rPr>
          <w:rFonts w:ascii="Times New Roman" w:hAnsi="Times New Roman"/>
          <w:sz w:val="28"/>
        </w:rPr>
        <w:t xml:space="preserve">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проведения плановых контрольных (надзорных) мероприятий формируется </w:t>
      </w:r>
      <w:r w:rsidR="00905552">
        <w:rPr>
          <w:rFonts w:ascii="Times New Roman" w:hAnsi="Times New Roman"/>
          <w:sz w:val="28"/>
        </w:rPr>
        <w:t>Министерством</w:t>
      </w:r>
      <w:r>
        <w:rPr>
          <w:rFonts w:ascii="Times New Roman" w:hAnsi="Times New Roman"/>
          <w:sz w:val="28"/>
        </w:rPr>
        <w:t xml:space="preserve"> в соответствии с п</w:t>
      </w:r>
      <w:r w:rsidRPr="00503577"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 w:rsidRPr="00503577">
        <w:rPr>
          <w:rFonts w:ascii="Times New Roman" w:hAnsi="Times New Roman"/>
          <w:sz w:val="28"/>
        </w:rPr>
        <w:t xml:space="preserve"> Правительства Р</w:t>
      </w:r>
      <w:r>
        <w:rPr>
          <w:rFonts w:ascii="Times New Roman" w:hAnsi="Times New Roman"/>
          <w:sz w:val="28"/>
        </w:rPr>
        <w:t>оссийской Федерации</w:t>
      </w:r>
      <w:r w:rsidRPr="00503577">
        <w:rPr>
          <w:rFonts w:ascii="Times New Roman" w:hAnsi="Times New Roman"/>
          <w:sz w:val="28"/>
        </w:rPr>
        <w:t xml:space="preserve"> от 31</w:t>
      </w:r>
      <w:r>
        <w:rPr>
          <w:rFonts w:ascii="Times New Roman" w:hAnsi="Times New Roman"/>
          <w:sz w:val="28"/>
        </w:rPr>
        <w:t xml:space="preserve"> декабря </w:t>
      </w:r>
      <w:r w:rsidRPr="00503577"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г.</w:t>
      </w:r>
      <w:r w:rsidRPr="005035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 </w:t>
      </w:r>
      <w:r w:rsidRPr="00503577">
        <w:rPr>
          <w:rFonts w:ascii="Times New Roman" w:hAnsi="Times New Roman"/>
          <w:sz w:val="28"/>
        </w:rPr>
        <w:t xml:space="preserve">248 </w:t>
      </w:r>
      <w:r>
        <w:rPr>
          <w:rFonts w:ascii="Times New Roman" w:hAnsi="Times New Roman"/>
          <w:sz w:val="28"/>
        </w:rPr>
        <w:t>«</w:t>
      </w:r>
      <w:r w:rsidRPr="00503577">
        <w:rPr>
          <w:rFonts w:ascii="Times New Roman" w:hAnsi="Times New Roman"/>
          <w:sz w:val="28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>
        <w:rPr>
          <w:rFonts w:ascii="Times New Roman" w:hAnsi="Times New Roman"/>
          <w:sz w:val="28"/>
        </w:rPr>
        <w:t>»</w:t>
      </w:r>
      <w:r w:rsidRPr="0050357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Собрание законодательства Российской Федерации</w:t>
      </w:r>
      <w:r w:rsidRPr="00503577">
        <w:rPr>
          <w:rFonts w:ascii="Times New Roman" w:hAnsi="Times New Roman"/>
          <w:sz w:val="28"/>
        </w:rPr>
        <w:t xml:space="preserve">, 2021, </w:t>
      </w:r>
      <w:r>
        <w:rPr>
          <w:rFonts w:ascii="Times New Roman" w:hAnsi="Times New Roman"/>
          <w:sz w:val="28"/>
        </w:rPr>
        <w:t>№ </w:t>
      </w:r>
      <w:r w:rsidRPr="00503577">
        <w:rPr>
          <w:rFonts w:ascii="Times New Roman" w:hAnsi="Times New Roman"/>
          <w:sz w:val="28"/>
        </w:rPr>
        <w:t>3, ст. 565</w:t>
      </w:r>
      <w:r>
        <w:rPr>
          <w:rFonts w:ascii="Times New Roman" w:hAnsi="Times New Roman"/>
          <w:sz w:val="28"/>
        </w:rPr>
        <w:t>).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03577">
        <w:rPr>
          <w:rFonts w:ascii="Times New Roman" w:hAnsi="Times New Roman"/>
          <w:sz w:val="28"/>
        </w:rPr>
        <w:t xml:space="preserve">Для проведения контрольного (надзорного) мероприятия принимается решение </w:t>
      </w:r>
      <w:r w:rsidR="00905552">
        <w:rPr>
          <w:rFonts w:ascii="Times New Roman" w:hAnsi="Times New Roman"/>
          <w:sz w:val="28"/>
        </w:rPr>
        <w:t>Министерства</w:t>
      </w:r>
      <w:r w:rsidRPr="00503577">
        <w:rPr>
          <w:rFonts w:ascii="Times New Roman" w:hAnsi="Times New Roman"/>
          <w:sz w:val="28"/>
        </w:rPr>
        <w:t>, подписанное у</w:t>
      </w:r>
      <w:r>
        <w:rPr>
          <w:rFonts w:ascii="Times New Roman" w:hAnsi="Times New Roman"/>
          <w:sz w:val="28"/>
        </w:rPr>
        <w:t xml:space="preserve">полномоченным должностным лицом, указанным в пункте 5 настоящего </w:t>
      </w:r>
      <w:r w:rsidR="00844FE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решении о проведении контрольного (надзорного) мероприятия указываются сведения, установленные частью 1 статьи 64 Федерального закона</w:t>
      </w:r>
      <w:r w:rsidR="00FD7311">
        <w:rPr>
          <w:rFonts w:ascii="Times New Roman" w:hAnsi="Times New Roman"/>
          <w:sz w:val="28"/>
        </w:rPr>
        <w:t xml:space="preserve"> </w:t>
      </w:r>
      <w:r w:rsidR="00FD7311" w:rsidRPr="00503577">
        <w:rPr>
          <w:rFonts w:ascii="Times New Roman" w:hAnsi="Times New Roman"/>
          <w:sz w:val="28"/>
        </w:rPr>
        <w:t>от 31</w:t>
      </w:r>
      <w:r w:rsidR="00FD7311">
        <w:rPr>
          <w:rFonts w:ascii="Times New Roman" w:hAnsi="Times New Roman"/>
          <w:sz w:val="28"/>
        </w:rPr>
        <w:t xml:space="preserve"> декабря </w:t>
      </w:r>
      <w:r w:rsidR="00FD7311" w:rsidRPr="00503577">
        <w:rPr>
          <w:rFonts w:ascii="Times New Roman" w:hAnsi="Times New Roman"/>
          <w:sz w:val="28"/>
        </w:rPr>
        <w:t>2020</w:t>
      </w:r>
      <w:r w:rsidR="00FD7311">
        <w:rPr>
          <w:rFonts w:ascii="Times New Roman" w:hAnsi="Times New Roman"/>
          <w:sz w:val="28"/>
        </w:rPr>
        <w:t xml:space="preserve"> г.</w:t>
      </w:r>
      <w:r w:rsidR="00FD7311" w:rsidRPr="00503577">
        <w:rPr>
          <w:rFonts w:ascii="Times New Roman" w:hAnsi="Times New Roman"/>
          <w:sz w:val="28"/>
        </w:rPr>
        <w:t xml:space="preserve"> </w:t>
      </w:r>
      <w:r w:rsidR="00FD7311">
        <w:rPr>
          <w:rFonts w:ascii="Times New Roman" w:hAnsi="Times New Roman"/>
          <w:sz w:val="28"/>
        </w:rPr>
        <w:t>№ </w:t>
      </w:r>
      <w:r w:rsidR="00FD7311" w:rsidRPr="00503577"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Федерации», а также перечень нормативных правовых актов, содержащих обязательные требования, соблюдение которых оценивается при осуществлении </w:t>
      </w:r>
      <w:r w:rsidR="00905552">
        <w:rPr>
          <w:rFonts w:ascii="Times New Roman" w:hAnsi="Times New Roman"/>
          <w:sz w:val="28"/>
        </w:rPr>
        <w:t>регионального</w:t>
      </w:r>
      <w:r w:rsidRPr="00AD048E"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905552"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Контрольные (надзорные) мероприятия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905552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Региональный</w:t>
      </w:r>
      <w:r w:rsidR="00DF376E" w:rsidRPr="00AD048E">
        <w:rPr>
          <w:rFonts w:ascii="Times New Roman" w:hAnsi="Times New Roman"/>
          <w:sz w:val="28"/>
        </w:rPr>
        <w:t xml:space="preserve"> государственн</w:t>
      </w:r>
      <w:r w:rsidR="00DF376E">
        <w:rPr>
          <w:rFonts w:ascii="Times New Roman" w:hAnsi="Times New Roman"/>
          <w:sz w:val="28"/>
        </w:rPr>
        <w:t>ый</w:t>
      </w:r>
      <w:r w:rsidR="00DF376E" w:rsidRPr="00AD048E">
        <w:rPr>
          <w:rFonts w:ascii="Times New Roman" w:hAnsi="Times New Roman"/>
          <w:sz w:val="28"/>
        </w:rPr>
        <w:t xml:space="preserve"> контрол</w:t>
      </w:r>
      <w:r w:rsidR="00DF376E">
        <w:rPr>
          <w:rFonts w:ascii="Times New Roman" w:hAnsi="Times New Roman"/>
          <w:sz w:val="28"/>
        </w:rPr>
        <w:t>ь (надзор</w:t>
      </w:r>
      <w:r w:rsidR="00DF376E" w:rsidRPr="00AD048E">
        <w:rPr>
          <w:rFonts w:ascii="Times New Roman" w:hAnsi="Times New Roman"/>
          <w:sz w:val="28"/>
        </w:rPr>
        <w:t>) в сфере социального обслуживания</w:t>
      </w:r>
      <w:r>
        <w:rPr>
          <w:rFonts w:ascii="Times New Roman" w:hAnsi="Times New Roman"/>
          <w:sz w:val="28"/>
        </w:rPr>
        <w:t xml:space="preserve"> в Республике Татарстан</w:t>
      </w:r>
      <w:r w:rsidR="00DF376E">
        <w:rPr>
          <w:rFonts w:ascii="Times New Roman" w:hAnsi="Times New Roman"/>
          <w:sz w:val="28"/>
        </w:rPr>
        <w:t xml:space="preserve"> осуществляется посредством проведения следующих контрольных (надзорных) мероприятий: </w:t>
      </w:r>
    </w:p>
    <w:p w:rsidR="00DF376E" w:rsidRDefault="00DF376E" w:rsidP="00DF376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инспекционный визит;</w:t>
      </w:r>
    </w:p>
    <w:p w:rsidR="00DF376E" w:rsidRDefault="00DF376E" w:rsidP="00DF376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документарная проверка;</w:t>
      </w:r>
    </w:p>
    <w:p w:rsidR="00DF376E" w:rsidRDefault="00DF376E" w:rsidP="00DF376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выездная проверка;</w:t>
      </w:r>
    </w:p>
    <w:p w:rsidR="00DF376E" w:rsidRDefault="00DF376E" w:rsidP="00DF376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соблюдением обязательных требований;</w:t>
      </w:r>
    </w:p>
    <w:p w:rsidR="00DF376E" w:rsidRDefault="00DF376E" w:rsidP="00DF376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выездное обследование.</w:t>
      </w:r>
    </w:p>
    <w:p w:rsidR="00DF376E" w:rsidRPr="00761DE6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Pr="00761DE6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61DE6">
        <w:rPr>
          <w:rFonts w:ascii="Times New Roman" w:hAnsi="Times New Roman"/>
          <w:b/>
          <w:sz w:val="28"/>
        </w:rPr>
        <w:t>Инспекционный визит</w:t>
      </w:r>
    </w:p>
    <w:p w:rsidR="00DF376E" w:rsidRPr="00761DE6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В ходе инспекционного визита 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>могут совершаться следующие контрольные (надзорные) действия:</w:t>
      </w:r>
    </w:p>
    <w:p w:rsidR="00DF376E" w:rsidRPr="00761DE6" w:rsidRDefault="00DF376E" w:rsidP="00DF376E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осмотр;</w:t>
      </w:r>
    </w:p>
    <w:p w:rsidR="00DF376E" w:rsidRPr="00761DE6" w:rsidRDefault="00DF376E" w:rsidP="00DF376E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опрос;</w:t>
      </w:r>
    </w:p>
    <w:p w:rsidR="00DF376E" w:rsidRPr="00761DE6" w:rsidRDefault="00DF376E" w:rsidP="00DF376E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получение письменных объяснений;</w:t>
      </w:r>
    </w:p>
    <w:p w:rsidR="00DF376E" w:rsidRPr="00761DE6" w:rsidRDefault="00DF376E" w:rsidP="00DF376E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="00A8666D" w:rsidRPr="00761DE6">
        <w:rPr>
          <w:rFonts w:ascii="Times New Roman" w:hAnsi="Times New Roman"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>(ее филиалов, представительств, обособленных структурных подразделений).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Инспекционный визит проводится без предварительного уведомления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="00A8666D" w:rsidRPr="00761DE6">
        <w:rPr>
          <w:rFonts w:ascii="Times New Roman" w:hAnsi="Times New Roman"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 xml:space="preserve">и не может превышать </w:t>
      </w:r>
      <w:r>
        <w:rPr>
          <w:rFonts w:ascii="Times New Roman" w:hAnsi="Times New Roman"/>
          <w:sz w:val="28"/>
        </w:rPr>
        <w:t>один</w:t>
      </w:r>
      <w:r w:rsidRPr="00761DE6">
        <w:rPr>
          <w:rFonts w:ascii="Times New Roman" w:hAnsi="Times New Roman"/>
          <w:sz w:val="28"/>
        </w:rPr>
        <w:t xml:space="preserve"> рабочий день.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Инспекционный визит проводится при наличии оснований, указанных в пункте 1-5 части 1 статьи 57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761DE6">
        <w:rPr>
          <w:rFonts w:ascii="Times New Roman" w:hAnsi="Times New Roman"/>
          <w:b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Внеплановый инспекционный визит может проводиться только по согласованию с органами прокуратуры.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При проведении инспекционного визита 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обязательно </w:t>
      </w:r>
      <w:r w:rsidRPr="00761DE6">
        <w:rPr>
          <w:rFonts w:ascii="Times New Roman" w:hAnsi="Times New Roman"/>
          <w:sz w:val="28"/>
        </w:rPr>
        <w:t xml:space="preserve">заполняются </w:t>
      </w:r>
      <w:r w:rsidRPr="00761DE6">
        <w:rPr>
          <w:rFonts w:ascii="Times New Roman" w:hAnsi="Times New Roman"/>
          <w:sz w:val="28"/>
          <w:szCs w:val="28"/>
        </w:rPr>
        <w:t>проверочные листы, указанные в решении о проведении контрольного (надзорного) мероприятия.</w:t>
      </w:r>
    </w:p>
    <w:p w:rsidR="00DF376E" w:rsidRPr="005A14C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</w:rPr>
      </w:pPr>
    </w:p>
    <w:p w:rsidR="00DF376E" w:rsidRPr="00761DE6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61DE6">
        <w:rPr>
          <w:rFonts w:ascii="Times New Roman" w:hAnsi="Times New Roman"/>
          <w:b/>
          <w:sz w:val="28"/>
        </w:rPr>
        <w:t>Документарная проверка</w:t>
      </w:r>
    </w:p>
    <w:p w:rsidR="00DF376E" w:rsidRPr="00761DE6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В ходе документарной проверки 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>могут совершаться следующие контрольные (надзорные) действия:</w:t>
      </w:r>
    </w:p>
    <w:p w:rsidR="00DF376E" w:rsidRPr="00761DE6" w:rsidRDefault="00DF376E" w:rsidP="00DF376E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получение письменных объяснений;</w:t>
      </w:r>
    </w:p>
    <w:p w:rsidR="00DF376E" w:rsidRPr="00761DE6" w:rsidRDefault="00DF376E" w:rsidP="00DF376E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истребование документов.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 xml:space="preserve">Срок проведения документарной проверки не может превышать </w:t>
      </w:r>
      <w:r>
        <w:rPr>
          <w:rFonts w:ascii="Times New Roman" w:hAnsi="Times New Roman"/>
          <w:sz w:val="28"/>
        </w:rPr>
        <w:t xml:space="preserve">десять </w:t>
      </w:r>
      <w:r w:rsidRPr="00761DE6">
        <w:rPr>
          <w:rFonts w:ascii="Times New Roman" w:hAnsi="Times New Roman"/>
          <w:sz w:val="28"/>
        </w:rPr>
        <w:t>рабочих дней.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Документарная проверка проводится при наличии оснований, указанных в пункте 1-5 части 1 статьи 57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761DE6">
        <w:rPr>
          <w:rFonts w:ascii="Times New Roman" w:hAnsi="Times New Roman"/>
          <w:b/>
          <w:sz w:val="28"/>
        </w:rPr>
        <w:t xml:space="preserve"> </w:t>
      </w:r>
      <w:r w:rsidRPr="00761DE6"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lastRenderedPageBreak/>
        <w:t>Внеплановая документарная проверка проводится без согласования с органами прокуратуры.</w:t>
      </w:r>
    </w:p>
    <w:p w:rsidR="00DF376E" w:rsidRPr="005A14C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</w:rPr>
      </w:pPr>
    </w:p>
    <w:p w:rsidR="00DF376E" w:rsidRPr="009F645A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F645A">
        <w:rPr>
          <w:rFonts w:ascii="Times New Roman" w:hAnsi="Times New Roman"/>
          <w:b/>
          <w:sz w:val="28"/>
        </w:rPr>
        <w:t>Выездная проверка</w:t>
      </w:r>
    </w:p>
    <w:p w:rsidR="00DF376E" w:rsidRPr="009F645A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Pr="009F645A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 xml:space="preserve">В ходе выездной проверки 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 w:rsidRPr="009F645A">
        <w:rPr>
          <w:rFonts w:ascii="Times New Roman" w:hAnsi="Times New Roman"/>
          <w:sz w:val="28"/>
        </w:rPr>
        <w:t>, могут совершаться следующие контрольные (надзорные) действия:</w:t>
      </w:r>
    </w:p>
    <w:p w:rsidR="00DF376E" w:rsidRPr="009F645A" w:rsidRDefault="00DF376E" w:rsidP="00DF376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осмотр;</w:t>
      </w:r>
    </w:p>
    <w:p w:rsidR="00DF376E" w:rsidRPr="009F645A" w:rsidRDefault="00DF376E" w:rsidP="00DF376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опрос;</w:t>
      </w:r>
    </w:p>
    <w:p w:rsidR="00DF376E" w:rsidRPr="009F645A" w:rsidRDefault="00DF376E" w:rsidP="00DF376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получение письменных объяснений;</w:t>
      </w:r>
    </w:p>
    <w:p w:rsidR="00DF376E" w:rsidRPr="009F645A" w:rsidRDefault="00DF376E" w:rsidP="00DF376E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истребование документов.</w:t>
      </w:r>
    </w:p>
    <w:p w:rsidR="00DF376E" w:rsidRPr="009F645A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Внеплановая выездная проверка может проводиться только по согласованию с органами прокуратуры.</w:t>
      </w:r>
    </w:p>
    <w:p w:rsidR="00DF376E" w:rsidRPr="009F645A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Выездная проверка проводится при наличии оснований, указанных в пункте 1-5 части 1 статьи 57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9F645A">
        <w:rPr>
          <w:rFonts w:ascii="Times New Roman" w:hAnsi="Times New Roman"/>
          <w:b/>
          <w:sz w:val="28"/>
        </w:rPr>
        <w:t xml:space="preserve"> </w:t>
      </w:r>
      <w:r w:rsidRPr="009F645A"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>.</w:t>
      </w:r>
    </w:p>
    <w:p w:rsidR="00DF376E" w:rsidRPr="009F645A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 xml:space="preserve">Срок проведения выездной проверки не может превышать </w:t>
      </w:r>
      <w:r>
        <w:rPr>
          <w:rFonts w:ascii="Times New Roman" w:hAnsi="Times New Roman"/>
          <w:sz w:val="28"/>
        </w:rPr>
        <w:t>десять</w:t>
      </w:r>
      <w:r w:rsidRPr="009F645A">
        <w:rPr>
          <w:rFonts w:ascii="Times New Roman" w:hAnsi="Times New Roman"/>
          <w:sz w:val="28"/>
        </w:rPr>
        <w:t xml:space="preserve"> рабочих дней.</w:t>
      </w:r>
    </w:p>
    <w:p w:rsidR="00DF376E" w:rsidRPr="009F645A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При проведении выездной проверки</w:t>
      </w:r>
      <w:r w:rsidRPr="00761DE6">
        <w:rPr>
          <w:rFonts w:ascii="Times New Roman" w:hAnsi="Times New Roman"/>
          <w:sz w:val="28"/>
        </w:rPr>
        <w:t xml:space="preserve"> 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 w:rsidRPr="00761DE6">
        <w:rPr>
          <w:rFonts w:ascii="Times New Roman" w:hAnsi="Times New Roman"/>
          <w:sz w:val="28"/>
        </w:rPr>
        <w:t xml:space="preserve"> заполняются </w:t>
      </w:r>
      <w:r w:rsidRPr="00761DE6">
        <w:rPr>
          <w:rFonts w:ascii="Times New Roman" w:hAnsi="Times New Roman"/>
          <w:sz w:val="28"/>
          <w:szCs w:val="28"/>
        </w:rPr>
        <w:t>проверочные листы, указанные в решении о проведении контрольного (надзорного) мероприятия.</w:t>
      </w:r>
    </w:p>
    <w:p w:rsidR="00DF376E" w:rsidRDefault="00DF376E" w:rsidP="00DF376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376E" w:rsidRPr="00321F2A" w:rsidRDefault="00DF376E" w:rsidP="009055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321F2A">
        <w:rPr>
          <w:rFonts w:ascii="Times New Roman" w:hAnsi="Times New Roman"/>
          <w:b/>
          <w:sz w:val="28"/>
        </w:rPr>
        <w:t>Наблюдение за соблюдением обязательных требований</w:t>
      </w:r>
    </w:p>
    <w:p w:rsidR="00DF376E" w:rsidRPr="00321F2A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</w:rPr>
      </w:pPr>
    </w:p>
    <w:p w:rsidR="00DF376E" w:rsidRPr="0061514F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1514F">
        <w:rPr>
          <w:rFonts w:ascii="Times New Roman" w:hAnsi="Times New Roman"/>
          <w:sz w:val="28"/>
        </w:rPr>
        <w:t xml:space="preserve">Должностными лицами </w:t>
      </w:r>
      <w:r w:rsidR="00905552">
        <w:rPr>
          <w:rFonts w:ascii="Times New Roman" w:hAnsi="Times New Roman"/>
          <w:sz w:val="28"/>
        </w:rPr>
        <w:t>Министерства</w:t>
      </w:r>
      <w:r w:rsidRPr="0061514F">
        <w:rPr>
          <w:rFonts w:ascii="Times New Roman" w:hAnsi="Times New Roman"/>
          <w:sz w:val="28"/>
        </w:rPr>
        <w:t xml:space="preserve"> производится наблюдение за соблюдением обязательных требований (мониторинг безопасности) в соответствии со статьей 74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61514F">
        <w:rPr>
          <w:rFonts w:ascii="Times New Roman" w:hAnsi="Times New Roman"/>
          <w:b/>
          <w:sz w:val="28"/>
        </w:rPr>
        <w:t xml:space="preserve"> </w:t>
      </w:r>
      <w:r w:rsidRPr="0061514F">
        <w:rPr>
          <w:rFonts w:ascii="Times New Roman" w:hAnsi="Times New Roman"/>
          <w:sz w:val="28"/>
        </w:rPr>
        <w:t>«О государственном контроле (надзоре) и муниципальном контроле в Российской Федерации».</w:t>
      </w:r>
    </w:p>
    <w:p w:rsidR="00DF376E" w:rsidRPr="0061514F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1514F">
        <w:rPr>
          <w:rFonts w:ascii="Times New Roman" w:hAnsi="Times New Roman"/>
          <w:sz w:val="28"/>
        </w:rPr>
        <w:t xml:space="preserve">Наблюдение за соблюдением обязательных требований (мониторинг безопасности) производится без взаимодействия с </w:t>
      </w:r>
      <w:r w:rsidR="00A8666D">
        <w:rPr>
          <w:rFonts w:ascii="Times New Roman" w:hAnsi="Times New Roman"/>
          <w:sz w:val="28"/>
        </w:rPr>
        <w:t>организацией социального обслуживания</w:t>
      </w:r>
      <w:r w:rsidRPr="0061514F">
        <w:rPr>
          <w:rFonts w:ascii="Times New Roman" w:hAnsi="Times New Roman"/>
          <w:sz w:val="28"/>
        </w:rPr>
        <w:t>.</w:t>
      </w:r>
    </w:p>
    <w:p w:rsidR="00DF376E" w:rsidRPr="0061514F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1514F">
        <w:rPr>
          <w:rFonts w:ascii="Times New Roman" w:hAnsi="Times New Roman"/>
          <w:sz w:val="28"/>
        </w:rPr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686364">
        <w:rPr>
          <w:rFonts w:ascii="Times New Roman" w:hAnsi="Times New Roman"/>
          <w:sz w:val="28"/>
        </w:rPr>
        <w:t>Министерства</w:t>
      </w:r>
      <w:r w:rsidRPr="0061514F">
        <w:rPr>
          <w:rFonts w:ascii="Times New Roman" w:hAnsi="Times New Roman"/>
          <w:sz w:val="28"/>
        </w:rPr>
        <w:t xml:space="preserve"> для принятия решений в соответствии со статьей 60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61514F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Федерации».</w:t>
      </w:r>
    </w:p>
    <w:p w:rsidR="00DF376E" w:rsidRPr="0061514F" w:rsidRDefault="00DF376E" w:rsidP="00DF376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376E" w:rsidRPr="009B06A0" w:rsidRDefault="00DF376E" w:rsidP="0068636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B06A0">
        <w:rPr>
          <w:rFonts w:ascii="Times New Roman" w:hAnsi="Times New Roman"/>
          <w:b/>
          <w:sz w:val="28"/>
        </w:rPr>
        <w:t xml:space="preserve">Выездное обследование </w:t>
      </w:r>
    </w:p>
    <w:p w:rsidR="00DF376E" w:rsidRPr="009B06A0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Pr="009B06A0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06A0">
        <w:rPr>
          <w:rFonts w:ascii="Times New Roman" w:hAnsi="Times New Roman"/>
          <w:sz w:val="28"/>
        </w:rPr>
        <w:lastRenderedPageBreak/>
        <w:t xml:space="preserve">Выездное обследование проводится должностными лицами </w:t>
      </w:r>
      <w:r w:rsidR="00686364">
        <w:rPr>
          <w:rFonts w:ascii="Times New Roman" w:hAnsi="Times New Roman"/>
          <w:sz w:val="28"/>
        </w:rPr>
        <w:t>Министерства</w:t>
      </w:r>
      <w:r w:rsidRPr="009B06A0">
        <w:rPr>
          <w:rFonts w:ascii="Times New Roman" w:hAnsi="Times New Roman"/>
          <w:sz w:val="28"/>
        </w:rPr>
        <w:t xml:space="preserve"> по месту нахождения (осуществления деятельности)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="00A8666D" w:rsidRPr="009B06A0">
        <w:rPr>
          <w:rFonts w:ascii="Times New Roman" w:hAnsi="Times New Roman"/>
          <w:sz w:val="28"/>
        </w:rPr>
        <w:t xml:space="preserve"> </w:t>
      </w:r>
      <w:r w:rsidRPr="009B06A0">
        <w:rPr>
          <w:rFonts w:ascii="Times New Roman" w:hAnsi="Times New Roman"/>
          <w:sz w:val="28"/>
        </w:rPr>
        <w:t>(е</w:t>
      </w:r>
      <w:r w:rsidR="00686364">
        <w:rPr>
          <w:rFonts w:ascii="Times New Roman" w:hAnsi="Times New Roman"/>
          <w:sz w:val="28"/>
        </w:rPr>
        <w:t>го</w:t>
      </w:r>
      <w:r w:rsidRPr="009B06A0">
        <w:rPr>
          <w:rFonts w:ascii="Times New Roman" w:hAnsi="Times New Roman"/>
          <w:sz w:val="28"/>
        </w:rPr>
        <w:t xml:space="preserve"> филиалов, представительств, обособленных структурных подразделений).</w:t>
      </w:r>
    </w:p>
    <w:p w:rsidR="00DF376E" w:rsidRPr="009B06A0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06A0">
        <w:rPr>
          <w:rFonts w:ascii="Times New Roman" w:hAnsi="Times New Roman"/>
          <w:sz w:val="28"/>
        </w:rPr>
        <w:t xml:space="preserve">Выездное обследование проводится без информирования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Pr="009B06A0">
        <w:rPr>
          <w:rFonts w:ascii="Times New Roman" w:hAnsi="Times New Roman"/>
          <w:sz w:val="28"/>
        </w:rPr>
        <w:t>.</w:t>
      </w:r>
    </w:p>
    <w:p w:rsidR="00DF376E" w:rsidRPr="009B06A0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06A0">
        <w:rPr>
          <w:rFonts w:ascii="Times New Roman" w:hAnsi="Times New Roman"/>
          <w:sz w:val="28"/>
        </w:rPr>
        <w:t>Срок проведения выездного обследования одно</w:t>
      </w:r>
      <w:r w:rsidR="00A8666D">
        <w:rPr>
          <w:rFonts w:ascii="Times New Roman" w:hAnsi="Times New Roman"/>
          <w:sz w:val="28"/>
        </w:rPr>
        <w:t>й</w:t>
      </w:r>
      <w:r w:rsidRPr="009B06A0">
        <w:rPr>
          <w:rFonts w:ascii="Times New Roman" w:hAnsi="Times New Roman"/>
          <w:sz w:val="28"/>
        </w:rPr>
        <w:t xml:space="preserve">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="00686364">
        <w:rPr>
          <w:rFonts w:ascii="Times New Roman" w:hAnsi="Times New Roman"/>
          <w:sz w:val="28"/>
        </w:rPr>
        <w:t xml:space="preserve"> </w:t>
      </w:r>
      <w:r w:rsidRPr="009B06A0">
        <w:rPr>
          <w:rFonts w:ascii="Times New Roman" w:hAnsi="Times New Roman"/>
          <w:sz w:val="28"/>
        </w:rPr>
        <w:t>не может превышать один рабочий день.</w:t>
      </w:r>
    </w:p>
    <w:p w:rsidR="00DF376E" w:rsidRPr="009B06A0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06A0">
        <w:rPr>
          <w:rFonts w:ascii="Times New Roman" w:hAnsi="Times New Roman"/>
          <w:sz w:val="28"/>
        </w:rPr>
        <w:t xml:space="preserve">При проведении выездного обследования должностными лицами </w:t>
      </w:r>
      <w:r w:rsidR="00686364">
        <w:rPr>
          <w:rFonts w:ascii="Times New Roman" w:hAnsi="Times New Roman"/>
          <w:sz w:val="28"/>
        </w:rPr>
        <w:t>Министерства</w:t>
      </w:r>
      <w:r w:rsidRPr="009B06A0">
        <w:rPr>
          <w:rFonts w:ascii="Times New Roman" w:hAnsi="Times New Roman"/>
          <w:sz w:val="28"/>
        </w:rPr>
        <w:t xml:space="preserve"> заполняются </w:t>
      </w:r>
      <w:r w:rsidRPr="009B06A0">
        <w:rPr>
          <w:rFonts w:ascii="Times New Roman" w:hAnsi="Times New Roman"/>
          <w:sz w:val="28"/>
          <w:szCs w:val="28"/>
        </w:rPr>
        <w:t>проверочные листы, указанные в решении о проведении контрольного (надзорного) мероприятия.</w:t>
      </w:r>
    </w:p>
    <w:p w:rsidR="00DF376E" w:rsidRDefault="00DF376E" w:rsidP="00DF376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F376E" w:rsidRDefault="00DF376E" w:rsidP="0068636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Результаты контрольного (надзорного) мероприятия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761DE6">
        <w:rPr>
          <w:rFonts w:ascii="Times New Roman" w:hAnsi="Times New Roman"/>
          <w:sz w:val="28"/>
        </w:rPr>
        <w:t xml:space="preserve">олжностными лицами </w:t>
      </w:r>
      <w:r w:rsidR="00686364">
        <w:rPr>
          <w:rFonts w:ascii="Times New Roman" w:hAnsi="Times New Roman"/>
          <w:sz w:val="28"/>
        </w:rPr>
        <w:t>Министерства</w:t>
      </w:r>
      <w:r w:rsidRPr="009F64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9F645A">
        <w:rPr>
          <w:rFonts w:ascii="Times New Roman" w:hAnsi="Times New Roman"/>
          <w:sz w:val="28"/>
        </w:rPr>
        <w:t>о окончании проведения контрольного (надзорного) мероприятия составляется акт контрольного (надзорного) мероприятия (далее</w:t>
      </w:r>
      <w:r>
        <w:rPr>
          <w:rFonts w:ascii="Times New Roman" w:hAnsi="Times New Roman"/>
          <w:sz w:val="28"/>
        </w:rPr>
        <w:t xml:space="preserve"> – </w:t>
      </w:r>
      <w:r w:rsidRPr="009F645A">
        <w:rPr>
          <w:rFonts w:ascii="Times New Roman" w:hAnsi="Times New Roman"/>
          <w:sz w:val="28"/>
        </w:rPr>
        <w:t xml:space="preserve">акт). 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 xml:space="preserve">В случае, если по результатам проведения </w:t>
      </w:r>
      <w:r>
        <w:rPr>
          <w:rFonts w:ascii="Times New Roman" w:hAnsi="Times New Roman"/>
          <w:sz w:val="28"/>
        </w:rPr>
        <w:t>контрольного (надзорного)</w:t>
      </w:r>
      <w:r w:rsidRPr="009F645A">
        <w:rPr>
          <w:rFonts w:ascii="Times New Roman" w:hAnsi="Times New Roman"/>
          <w:sz w:val="28"/>
        </w:rPr>
        <w:t xml:space="preserve"> мероприятия выявлено нарушение обязате</w:t>
      </w:r>
      <w:r>
        <w:rPr>
          <w:rFonts w:ascii="Times New Roman" w:hAnsi="Times New Roman"/>
          <w:sz w:val="28"/>
        </w:rPr>
        <w:t xml:space="preserve">льных требований, в акте </w:t>
      </w:r>
      <w:r w:rsidRPr="009F645A">
        <w:rPr>
          <w:rFonts w:ascii="Times New Roman" w:hAnsi="Times New Roman"/>
          <w:sz w:val="28"/>
        </w:rPr>
        <w:t>указ</w:t>
      </w:r>
      <w:r>
        <w:rPr>
          <w:rFonts w:ascii="Times New Roman" w:hAnsi="Times New Roman"/>
          <w:sz w:val="28"/>
        </w:rPr>
        <w:t>ывается</w:t>
      </w:r>
      <w:r w:rsidRPr="009F645A">
        <w:rPr>
          <w:rFonts w:ascii="Times New Roman" w:hAnsi="Times New Roman"/>
          <w:sz w:val="28"/>
        </w:rPr>
        <w:t>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Ознакомление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>
        <w:rPr>
          <w:rFonts w:ascii="Times New Roman" w:hAnsi="Times New Roman"/>
          <w:sz w:val="28"/>
        </w:rPr>
        <w:t xml:space="preserve"> с актом производится в соответствии со </w:t>
      </w:r>
      <w:r w:rsidRPr="00A41AE3"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 w:rsidRPr="00A41A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88</w:t>
      </w:r>
      <w:r w:rsidRPr="00A41AE3">
        <w:rPr>
          <w:rFonts w:ascii="Times New Roman" w:hAnsi="Times New Roman"/>
          <w:sz w:val="28"/>
        </w:rPr>
        <w:t xml:space="preserve">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A41AE3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F645A">
        <w:rPr>
          <w:rFonts w:ascii="Times New Roman" w:hAnsi="Times New Roman"/>
          <w:sz w:val="28"/>
        </w:rPr>
        <w:t xml:space="preserve">В случае несогласия с фактами, выводами, предложениями, изложенными в акте, </w:t>
      </w:r>
      <w:r w:rsidR="00A8666D">
        <w:rPr>
          <w:rFonts w:ascii="Times New Roman" w:hAnsi="Times New Roman"/>
          <w:sz w:val="28"/>
        </w:rPr>
        <w:t>организация социального обслуживания</w:t>
      </w:r>
      <w:r w:rsidRPr="009F645A">
        <w:rPr>
          <w:rFonts w:ascii="Times New Roman" w:hAnsi="Times New Roman"/>
          <w:sz w:val="28"/>
        </w:rPr>
        <w:t xml:space="preserve"> в течение пятнадцати рабочих дней со дня получения акта вправе представить в </w:t>
      </w:r>
      <w:r w:rsidR="00686364">
        <w:rPr>
          <w:rFonts w:ascii="Times New Roman" w:hAnsi="Times New Roman"/>
          <w:sz w:val="28"/>
        </w:rPr>
        <w:t>Министерство</w:t>
      </w:r>
      <w:r w:rsidRPr="009F645A">
        <w:rPr>
          <w:rFonts w:ascii="Times New Roman" w:hAnsi="Times New Roman"/>
          <w:sz w:val="28"/>
        </w:rPr>
        <w:t xml:space="preserve"> в письменной форме возражения в отношении акта в целом или его отдельных положений.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Консультации с </w:t>
      </w:r>
      <w:r w:rsidR="00A8666D">
        <w:rPr>
          <w:rFonts w:ascii="Times New Roman" w:hAnsi="Times New Roman"/>
          <w:sz w:val="28"/>
        </w:rPr>
        <w:t xml:space="preserve">организациями социального обслуживания </w:t>
      </w:r>
      <w:r>
        <w:rPr>
          <w:rFonts w:ascii="Times New Roman" w:hAnsi="Times New Roman"/>
          <w:sz w:val="28"/>
        </w:rPr>
        <w:t>по вопросу рассмотрения поступивших возражений на акт проводятся по телефону, электронной почте, а также на личном приеме.</w:t>
      </w:r>
    </w:p>
    <w:p w:rsidR="00DF376E" w:rsidRPr="00A41AE3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Style w:val="FontStyle13"/>
          <w:rFonts w:ascii="Times New Roman" w:hAnsi="Times New Roman"/>
          <w:sz w:val="28"/>
        </w:rPr>
      </w:pPr>
      <w:r w:rsidRPr="00BE0BF3">
        <w:rPr>
          <w:rStyle w:val="FontStyle13"/>
          <w:rFonts w:ascii="Times New Roman" w:hAnsi="Times New Roman"/>
          <w:sz w:val="28"/>
          <w:szCs w:val="28"/>
        </w:rPr>
        <w:t>Результаты консультаций по вопросу рассмотрения возражений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BE0BF3">
        <w:rPr>
          <w:rStyle w:val="FontStyle13"/>
          <w:rFonts w:ascii="Times New Roman" w:hAnsi="Times New Roman"/>
          <w:sz w:val="28"/>
          <w:szCs w:val="28"/>
        </w:rPr>
        <w:t>оформляются и направляются в порядке, установленном частями 3 и 4 статьи 89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BE0BF3">
        <w:rPr>
          <w:rStyle w:val="FontStyle13"/>
          <w:rFonts w:ascii="Times New Roman" w:hAnsi="Times New Roman"/>
          <w:sz w:val="28"/>
          <w:szCs w:val="28"/>
        </w:rPr>
        <w:t>Федерального закона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BE0BF3">
        <w:rPr>
          <w:rStyle w:val="FontStyle13"/>
          <w:rFonts w:ascii="Times New Roman" w:hAnsi="Times New Roman"/>
          <w:sz w:val="28"/>
          <w:szCs w:val="28"/>
        </w:rPr>
        <w:t xml:space="preserve"> «О государственном контроле (надзоре) и муниципальном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BE0BF3">
        <w:rPr>
          <w:rStyle w:val="FontStyle13"/>
          <w:rFonts w:ascii="Times New Roman" w:hAnsi="Times New Roman"/>
          <w:sz w:val="28"/>
          <w:szCs w:val="28"/>
        </w:rPr>
        <w:t>контроле в Российской Федерации»</w:t>
      </w:r>
      <w:r>
        <w:rPr>
          <w:rStyle w:val="FontStyle13"/>
          <w:rFonts w:ascii="Times New Roman" w:hAnsi="Times New Roman"/>
          <w:sz w:val="28"/>
          <w:szCs w:val="28"/>
        </w:rPr>
        <w:t>.</w:t>
      </w:r>
    </w:p>
    <w:p w:rsidR="00DF376E" w:rsidRPr="00A41AE3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Style w:val="FontStyle13"/>
          <w:rFonts w:ascii="Times New Roman" w:hAnsi="Times New Roman"/>
          <w:sz w:val="28"/>
        </w:rPr>
      </w:pPr>
      <w:r w:rsidRPr="00BE0BF3">
        <w:rPr>
          <w:rStyle w:val="FontStyle13"/>
          <w:rFonts w:ascii="Times New Roman" w:hAnsi="Times New Roman"/>
          <w:sz w:val="28"/>
          <w:szCs w:val="28"/>
        </w:rPr>
        <w:lastRenderedPageBreak/>
        <w:t>В случае отсутствия выявленных нарушений обязательных требований при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BE0BF3">
        <w:rPr>
          <w:rStyle w:val="FontStyle13"/>
          <w:rFonts w:ascii="Times New Roman" w:hAnsi="Times New Roman"/>
          <w:sz w:val="28"/>
          <w:szCs w:val="28"/>
        </w:rPr>
        <w:t>проведении контрольного (надзорного) мероприятия сведения об этом вносятся в</w:t>
      </w:r>
      <w:r w:rsidR="0041683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BE0BF3">
        <w:rPr>
          <w:rStyle w:val="FontStyle13"/>
          <w:rFonts w:ascii="Times New Roman" w:hAnsi="Times New Roman"/>
          <w:sz w:val="28"/>
          <w:szCs w:val="28"/>
        </w:rPr>
        <w:t>единый реестр контрольных (надзорных) мероприятий.</w:t>
      </w:r>
    </w:p>
    <w:p w:rsidR="00DF376E" w:rsidRPr="009B06A0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9B06A0">
        <w:rPr>
          <w:rStyle w:val="FontStyle13"/>
          <w:rFonts w:ascii="Times New Roman" w:hAnsi="Times New Roman"/>
          <w:sz w:val="28"/>
          <w:szCs w:val="28"/>
        </w:rPr>
        <w:t xml:space="preserve">В случае выявления при проведении контрольного (надзорного) мероприятия нарушений организацией обязательных требований должностные лица </w:t>
      </w:r>
      <w:r w:rsidR="00686364">
        <w:rPr>
          <w:rStyle w:val="FontStyle13"/>
          <w:rFonts w:ascii="Times New Roman" w:hAnsi="Times New Roman"/>
          <w:sz w:val="28"/>
          <w:szCs w:val="28"/>
        </w:rPr>
        <w:t>Министерства</w:t>
      </w:r>
      <w:r w:rsidRPr="009B06A0">
        <w:rPr>
          <w:rStyle w:val="FontStyle13"/>
          <w:rFonts w:ascii="Times New Roman" w:hAnsi="Times New Roman"/>
          <w:sz w:val="28"/>
          <w:szCs w:val="28"/>
        </w:rPr>
        <w:t xml:space="preserve"> после оформления акта выдают </w:t>
      </w:r>
      <w:r w:rsidR="00A8666D">
        <w:rPr>
          <w:rFonts w:ascii="Times New Roman" w:hAnsi="Times New Roman"/>
          <w:sz w:val="28"/>
        </w:rPr>
        <w:t>организации социального обслуживания</w:t>
      </w:r>
      <w:r w:rsidRPr="009B06A0">
        <w:rPr>
          <w:rStyle w:val="FontStyle13"/>
          <w:rFonts w:ascii="Times New Roman" w:hAnsi="Times New Roman"/>
          <w:sz w:val="28"/>
          <w:szCs w:val="28"/>
        </w:rPr>
        <w:t xml:space="preserve"> предписание об устранении выявленных нарушений обязательных требований с указанием сроков их устранения.</w:t>
      </w:r>
    </w:p>
    <w:p w:rsidR="00DF376E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должно содержать:</w:t>
      </w:r>
    </w:p>
    <w:p w:rsidR="00DF376E" w:rsidRPr="000A7CA1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0A7CA1">
        <w:rPr>
          <w:rFonts w:ascii="Times New Roman" w:hAnsi="Times New Roman"/>
          <w:sz w:val="28"/>
        </w:rPr>
        <w:t>номер, дат</w:t>
      </w:r>
      <w:r>
        <w:rPr>
          <w:rFonts w:ascii="Times New Roman" w:hAnsi="Times New Roman"/>
          <w:sz w:val="28"/>
        </w:rPr>
        <w:t>у</w:t>
      </w:r>
      <w:r w:rsidRPr="000A7CA1">
        <w:rPr>
          <w:rFonts w:ascii="Times New Roman" w:hAnsi="Times New Roman"/>
          <w:sz w:val="28"/>
        </w:rPr>
        <w:t xml:space="preserve"> и место составления;</w:t>
      </w:r>
    </w:p>
    <w:p w:rsidR="00DF376E" w:rsidRPr="000A7CA1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0A7CA1">
        <w:rPr>
          <w:rFonts w:ascii="Times New Roman" w:hAnsi="Times New Roman"/>
          <w:sz w:val="28"/>
        </w:rPr>
        <w:t xml:space="preserve">наименование </w:t>
      </w:r>
      <w:r w:rsidR="00A8666D">
        <w:rPr>
          <w:rFonts w:ascii="Times New Roman" w:hAnsi="Times New Roman"/>
          <w:sz w:val="28"/>
        </w:rPr>
        <w:t>организации социального обслуживания,</w:t>
      </w:r>
      <w:r>
        <w:rPr>
          <w:rFonts w:ascii="Times New Roman" w:hAnsi="Times New Roman"/>
          <w:sz w:val="28"/>
        </w:rPr>
        <w:t xml:space="preserve"> в отношении которой выносится </w:t>
      </w:r>
      <w:r w:rsidRPr="000A7CA1">
        <w:rPr>
          <w:rFonts w:ascii="Times New Roman" w:hAnsi="Times New Roman"/>
          <w:sz w:val="28"/>
        </w:rPr>
        <w:t>предписание;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перечень</w:t>
      </w:r>
      <w:r w:rsidRPr="000A7CA1">
        <w:rPr>
          <w:rFonts w:ascii="Times New Roman" w:hAnsi="Times New Roman"/>
          <w:sz w:val="28"/>
        </w:rPr>
        <w:t xml:space="preserve"> выявленных нарушений;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Pr="000A7CA1"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>и</w:t>
      </w:r>
      <w:r w:rsidRPr="000A7C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 нарушений;</w:t>
      </w:r>
    </w:p>
    <w:p w:rsidR="00DF376E" w:rsidRPr="000A7CA1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 w:rsidRPr="000A7CA1">
        <w:rPr>
          <w:rFonts w:ascii="Times New Roman" w:hAnsi="Times New Roman"/>
          <w:sz w:val="28"/>
        </w:rPr>
        <w:t>указание об обязательности представл</w:t>
      </w:r>
      <w:r>
        <w:rPr>
          <w:rFonts w:ascii="Times New Roman" w:hAnsi="Times New Roman"/>
          <w:sz w:val="28"/>
        </w:rPr>
        <w:t xml:space="preserve">ения документов, подтверждающих </w:t>
      </w:r>
      <w:r w:rsidRPr="000A7CA1">
        <w:rPr>
          <w:rFonts w:ascii="Times New Roman" w:hAnsi="Times New Roman"/>
          <w:sz w:val="28"/>
        </w:rPr>
        <w:t>исполнение предписания;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 w:rsidRPr="000A7CA1">
        <w:rPr>
          <w:rFonts w:ascii="Times New Roman" w:hAnsi="Times New Roman"/>
          <w:sz w:val="28"/>
        </w:rPr>
        <w:t>фамили</w:t>
      </w:r>
      <w:r>
        <w:rPr>
          <w:rFonts w:ascii="Times New Roman" w:hAnsi="Times New Roman"/>
          <w:sz w:val="28"/>
        </w:rPr>
        <w:t>ю</w:t>
      </w:r>
      <w:r w:rsidRPr="000A7CA1">
        <w:rPr>
          <w:rFonts w:ascii="Times New Roman" w:hAnsi="Times New Roman"/>
          <w:sz w:val="28"/>
        </w:rPr>
        <w:t>, имя, отчество (последнее</w:t>
      </w:r>
      <w:r>
        <w:rPr>
          <w:rFonts w:ascii="Times New Roman" w:hAnsi="Times New Roman"/>
          <w:sz w:val="28"/>
        </w:rPr>
        <w:t xml:space="preserve"> – при наличии), должность лица (лиц), подписавшего (их) предписание.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VI. Досудебный порядок подачи жалобы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DF376E" w:rsidRPr="00761DE6" w:rsidRDefault="00A8666D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социального обслуживания</w:t>
      </w:r>
      <w:r w:rsidRPr="00761DE6">
        <w:rPr>
          <w:rFonts w:ascii="Times New Roman" w:hAnsi="Times New Roman"/>
          <w:sz w:val="28"/>
        </w:rPr>
        <w:t xml:space="preserve"> </w:t>
      </w:r>
      <w:r w:rsidR="00DF376E" w:rsidRPr="00761DE6">
        <w:rPr>
          <w:rFonts w:ascii="Times New Roman" w:hAnsi="Times New Roman"/>
          <w:sz w:val="28"/>
        </w:rPr>
        <w:t xml:space="preserve">имеют право   на   обжалование действий (бездействия) должностных лиц </w:t>
      </w:r>
      <w:r w:rsidR="00686364">
        <w:rPr>
          <w:rFonts w:ascii="Times New Roman" w:hAnsi="Times New Roman"/>
          <w:sz w:val="28"/>
        </w:rPr>
        <w:t>Министерства</w:t>
      </w:r>
      <w:r w:rsidR="00DF376E" w:rsidRPr="00761DE6">
        <w:rPr>
          <w:rFonts w:ascii="Times New Roman" w:hAnsi="Times New Roman"/>
          <w:sz w:val="28"/>
        </w:rPr>
        <w:t xml:space="preserve">, а также принимаемых ими решений при осуществлении </w:t>
      </w:r>
      <w:r w:rsidR="00686364">
        <w:rPr>
          <w:rFonts w:ascii="Times New Roman" w:hAnsi="Times New Roman"/>
          <w:sz w:val="28"/>
        </w:rPr>
        <w:t xml:space="preserve">регионального </w:t>
      </w:r>
      <w:r w:rsidR="00DF376E" w:rsidRPr="00761DE6">
        <w:rPr>
          <w:rFonts w:ascii="Times New Roman" w:hAnsi="Times New Roman"/>
          <w:sz w:val="28"/>
        </w:rPr>
        <w:t>государственного контроля (надзора) в сфере социального обслуживания в</w:t>
      </w:r>
      <w:r w:rsidR="00686364">
        <w:rPr>
          <w:rFonts w:ascii="Times New Roman" w:hAnsi="Times New Roman"/>
          <w:sz w:val="28"/>
        </w:rPr>
        <w:t xml:space="preserve"> Республике Татарстан</w:t>
      </w:r>
      <w:r w:rsidR="00DF376E" w:rsidRPr="00761DE6">
        <w:rPr>
          <w:rFonts w:ascii="Times New Roman" w:hAnsi="Times New Roman"/>
          <w:sz w:val="28"/>
        </w:rPr>
        <w:t xml:space="preserve"> досудебном порядке.</w:t>
      </w:r>
    </w:p>
    <w:p w:rsidR="00DF376E" w:rsidRPr="00761DE6" w:rsidRDefault="003F19B6" w:rsidP="003F19B6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9B6">
        <w:rPr>
          <w:rFonts w:ascii="Times New Roman" w:hAnsi="Times New Roman"/>
          <w:sz w:val="28"/>
        </w:rPr>
        <w:t>Жалоба подается</w:t>
      </w:r>
      <w:r>
        <w:rPr>
          <w:rFonts w:ascii="Times New Roman" w:hAnsi="Times New Roman"/>
          <w:sz w:val="28"/>
        </w:rPr>
        <w:t xml:space="preserve"> организаций социального обслуживания</w:t>
      </w:r>
      <w:r w:rsidRPr="003F19B6">
        <w:rPr>
          <w:rFonts w:ascii="Times New Roman" w:hAnsi="Times New Roman"/>
          <w:sz w:val="28"/>
        </w:rPr>
        <w:t xml:space="preserve"> в письменной форме на бумажном носителе, в электронной форме в </w:t>
      </w:r>
      <w:r>
        <w:rPr>
          <w:rFonts w:ascii="Times New Roman" w:hAnsi="Times New Roman"/>
          <w:sz w:val="28"/>
        </w:rPr>
        <w:t xml:space="preserve">Министерство </w:t>
      </w:r>
      <w:r w:rsidRPr="003F19B6">
        <w:rPr>
          <w:rFonts w:ascii="Times New Roman" w:hAnsi="Times New Roman"/>
          <w:sz w:val="28"/>
        </w:rPr>
        <w:t xml:space="preserve">с использованием сети </w:t>
      </w:r>
      <w:r>
        <w:rPr>
          <w:rFonts w:ascii="Times New Roman" w:hAnsi="Times New Roman"/>
          <w:sz w:val="28"/>
        </w:rPr>
        <w:t>«</w:t>
      </w:r>
      <w:r w:rsidRPr="003F19B6"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 w:rsidRPr="003F19B6">
        <w:rPr>
          <w:rFonts w:ascii="Times New Roman" w:hAnsi="Times New Roman"/>
          <w:sz w:val="28"/>
        </w:rPr>
        <w:t>, официального сайта Министерства (http://mtsz.tatarstan.ru), а также может быть принята при личном приеме заявителя. Жалобы на решения, действия (бездействие), принятые министром</w:t>
      </w:r>
      <w:r>
        <w:rPr>
          <w:rFonts w:ascii="Times New Roman" w:hAnsi="Times New Roman"/>
          <w:sz w:val="28"/>
        </w:rPr>
        <w:t xml:space="preserve"> труда, занятости и социальной защиты Республики Татарстан</w:t>
      </w:r>
      <w:r w:rsidRPr="003F19B6">
        <w:rPr>
          <w:rFonts w:ascii="Times New Roman" w:hAnsi="Times New Roman"/>
          <w:sz w:val="28"/>
        </w:rPr>
        <w:t xml:space="preserve"> в связи с </w:t>
      </w:r>
      <w:r>
        <w:rPr>
          <w:rFonts w:ascii="Times New Roman" w:hAnsi="Times New Roman"/>
          <w:sz w:val="28"/>
        </w:rPr>
        <w:t>осуществлением государственного контроля (надзора)</w:t>
      </w:r>
      <w:r w:rsidRPr="003F19B6">
        <w:rPr>
          <w:rFonts w:ascii="Times New Roman" w:hAnsi="Times New Roman"/>
          <w:sz w:val="28"/>
        </w:rPr>
        <w:t>, могут быть обжалованы в Кабинет Министров Республики Татарстан.</w:t>
      </w:r>
    </w:p>
    <w:p w:rsidR="00DF376E" w:rsidRPr="00761DE6" w:rsidRDefault="00DF376E" w:rsidP="00DF376E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1DE6">
        <w:rPr>
          <w:rFonts w:ascii="Times New Roman" w:hAnsi="Times New Roman"/>
          <w:sz w:val="28"/>
        </w:rPr>
        <w:t>Досудебное обжалование осуществляется в порядке, предусмотренном главой 9 Федерального закона</w:t>
      </w:r>
      <w:r w:rsidR="00416830">
        <w:rPr>
          <w:rFonts w:ascii="Times New Roman" w:hAnsi="Times New Roman"/>
          <w:sz w:val="28"/>
        </w:rPr>
        <w:t xml:space="preserve"> </w:t>
      </w:r>
      <w:r w:rsidR="00416830">
        <w:rPr>
          <w:rFonts w:ascii="Times New Roman" w:hAnsi="Times New Roman" w:cs="Times New Roman"/>
          <w:sz w:val="28"/>
          <w:szCs w:val="28"/>
        </w:rPr>
        <w:t>от 31 июля 2020 года № 248-ФЗ</w:t>
      </w:r>
      <w:r w:rsidRPr="00761DE6">
        <w:rPr>
          <w:rFonts w:ascii="Times New Roman" w:hAnsi="Times New Roman"/>
          <w:sz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>.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VII. Ключевые показатели вида контроля и их целевые значения для </w:t>
      </w:r>
      <w:r w:rsidR="00686364">
        <w:rPr>
          <w:rFonts w:ascii="Times New Roman" w:hAnsi="Times New Roman"/>
          <w:b/>
          <w:sz w:val="28"/>
        </w:rPr>
        <w:t>регионального</w:t>
      </w:r>
      <w:r>
        <w:rPr>
          <w:rFonts w:ascii="Times New Roman" w:hAnsi="Times New Roman"/>
          <w:b/>
          <w:sz w:val="28"/>
        </w:rPr>
        <w:t xml:space="preserve"> государственного контроля (надзора) в сфере социального обслуживания</w:t>
      </w:r>
      <w:r w:rsidR="00686364">
        <w:rPr>
          <w:rFonts w:ascii="Times New Roman" w:hAnsi="Times New Roman"/>
          <w:b/>
          <w:sz w:val="28"/>
        </w:rPr>
        <w:t xml:space="preserve"> в Республике Татарстан</w:t>
      </w:r>
    </w:p>
    <w:p w:rsidR="00DF376E" w:rsidRDefault="00DF376E" w:rsidP="00DF376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75665" w:rsidRDefault="00DF376E" w:rsidP="003F19B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666D">
        <w:rPr>
          <w:rFonts w:ascii="Times New Roman" w:hAnsi="Times New Roman"/>
          <w:sz w:val="28"/>
        </w:rPr>
        <w:t>Ключевым</w:t>
      </w:r>
      <w:r w:rsidR="00F75665">
        <w:rPr>
          <w:rFonts w:ascii="Times New Roman" w:hAnsi="Times New Roman"/>
          <w:sz w:val="28"/>
        </w:rPr>
        <w:t>и показателя</w:t>
      </w:r>
      <w:r w:rsidRPr="00A8666D">
        <w:rPr>
          <w:rFonts w:ascii="Times New Roman" w:hAnsi="Times New Roman"/>
          <w:sz w:val="28"/>
        </w:rPr>
        <w:t>м</w:t>
      </w:r>
      <w:r w:rsidR="00F75665">
        <w:rPr>
          <w:rFonts w:ascii="Times New Roman" w:hAnsi="Times New Roman"/>
          <w:sz w:val="28"/>
        </w:rPr>
        <w:t>и</w:t>
      </w:r>
      <w:r w:rsidRPr="00A8666D">
        <w:rPr>
          <w:rFonts w:ascii="Times New Roman" w:hAnsi="Times New Roman"/>
          <w:sz w:val="28"/>
        </w:rPr>
        <w:t xml:space="preserve"> </w:t>
      </w:r>
      <w:r w:rsidR="00686364" w:rsidRPr="00A8666D">
        <w:rPr>
          <w:rFonts w:ascii="Times New Roman" w:hAnsi="Times New Roman"/>
          <w:sz w:val="28"/>
        </w:rPr>
        <w:t>регионального</w:t>
      </w:r>
      <w:r w:rsidRPr="00A8666D">
        <w:rPr>
          <w:rFonts w:ascii="Times New Roman" w:hAnsi="Times New Roman"/>
          <w:sz w:val="28"/>
        </w:rPr>
        <w:t xml:space="preserve"> государственного контроля (надзора) в сфере социального обслуживания</w:t>
      </w:r>
      <w:r w:rsidR="00686364" w:rsidRPr="00A8666D">
        <w:rPr>
          <w:rFonts w:ascii="Times New Roman" w:hAnsi="Times New Roman"/>
          <w:sz w:val="28"/>
        </w:rPr>
        <w:t xml:space="preserve"> в Республике Татарстан</w:t>
      </w:r>
      <w:r w:rsidR="00F75665">
        <w:rPr>
          <w:rFonts w:ascii="Times New Roman" w:hAnsi="Times New Roman"/>
          <w:sz w:val="28"/>
        </w:rPr>
        <w:t xml:space="preserve"> являю</w:t>
      </w:r>
      <w:r w:rsidRPr="00A8666D">
        <w:rPr>
          <w:rFonts w:ascii="Times New Roman" w:hAnsi="Times New Roman"/>
          <w:sz w:val="28"/>
        </w:rPr>
        <w:t>тся</w:t>
      </w:r>
      <w:r w:rsidR="00F75665">
        <w:rPr>
          <w:rFonts w:ascii="Times New Roman" w:hAnsi="Times New Roman"/>
          <w:sz w:val="28"/>
        </w:rPr>
        <w:t>:</w:t>
      </w:r>
    </w:p>
    <w:p w:rsidR="00F75665" w:rsidRDefault="00F75665" w:rsidP="00F756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</w:t>
      </w:r>
      <w:r w:rsidRPr="00F75665">
        <w:rPr>
          <w:rFonts w:ascii="Times New Roman" w:hAnsi="Times New Roman"/>
          <w:sz w:val="28"/>
        </w:rPr>
        <w:t>Доля социальных услуг, предоставленных в соответствии с требованиями стандартов качества предоставления социальных услуг, от общего количества услуг, установленных планом</w:t>
      </w:r>
      <w:r>
        <w:rPr>
          <w:rFonts w:ascii="Times New Roman" w:hAnsi="Times New Roman"/>
          <w:sz w:val="28"/>
        </w:rPr>
        <w:t>. Целевое значение ключевого показателя не менее 91%;</w:t>
      </w:r>
    </w:p>
    <w:p w:rsidR="00F75665" w:rsidRDefault="00F75665" w:rsidP="00F756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Pr="00F75665">
        <w:rPr>
          <w:rFonts w:ascii="Times New Roman" w:hAnsi="Times New Roman"/>
          <w:sz w:val="28"/>
        </w:rPr>
        <w:t>Эффективность регионального государственного контроля (надзора) в сфере социального обслуживания в Республике Татарстан</w:t>
      </w:r>
      <w:r>
        <w:rPr>
          <w:rFonts w:ascii="Times New Roman" w:hAnsi="Times New Roman"/>
          <w:sz w:val="28"/>
        </w:rPr>
        <w:t xml:space="preserve"> </w:t>
      </w:r>
      <w:r w:rsidRPr="00F75665">
        <w:rPr>
          <w:rFonts w:ascii="Times New Roman" w:hAnsi="Times New Roman"/>
          <w:sz w:val="28"/>
        </w:rPr>
        <w:t>(показатель группы Б.1</w:t>
      </w:r>
      <w:r w:rsidR="001752C6" w:rsidRPr="001752C6">
        <w:rPr>
          <w:rFonts w:ascii="Times New Roman" w:hAnsi="Times New Roman"/>
          <w:sz w:val="28"/>
          <w:vertAlign w:val="superscript"/>
        </w:rPr>
        <w:t>3</w:t>
      </w:r>
      <w:r w:rsidR="001752C6">
        <w:rPr>
          <w:rFonts w:ascii="Times New Roman" w:hAnsi="Times New Roman"/>
          <w:sz w:val="28"/>
        </w:rPr>
        <w:t xml:space="preserve">, рассчитываемый в соответствии с </w:t>
      </w:r>
      <w:r w:rsidR="001752C6" w:rsidRPr="001752C6">
        <w:rPr>
          <w:rFonts w:ascii="Times New Roman" w:hAnsi="Times New Roman"/>
          <w:sz w:val="28"/>
        </w:rPr>
        <w:t>Распоряжение Правительства РФ от 17</w:t>
      </w:r>
      <w:r w:rsidR="001752C6">
        <w:rPr>
          <w:rFonts w:ascii="Times New Roman" w:hAnsi="Times New Roman"/>
          <w:sz w:val="28"/>
        </w:rPr>
        <w:t xml:space="preserve"> мая </w:t>
      </w:r>
      <w:r w:rsidR="001752C6" w:rsidRPr="001752C6">
        <w:rPr>
          <w:rFonts w:ascii="Times New Roman" w:hAnsi="Times New Roman"/>
          <w:sz w:val="28"/>
        </w:rPr>
        <w:t>201</w:t>
      </w:r>
      <w:r w:rsidR="001752C6">
        <w:rPr>
          <w:rFonts w:ascii="Times New Roman" w:hAnsi="Times New Roman"/>
          <w:sz w:val="28"/>
        </w:rPr>
        <w:t>6 г. № 934-р «</w:t>
      </w:r>
      <w:r w:rsidR="001752C6" w:rsidRPr="001752C6">
        <w:rPr>
          <w:rFonts w:ascii="Times New Roman" w:hAnsi="Times New Roman"/>
          <w:sz w:val="28"/>
        </w:rPr>
        <w:t>Об утверждении основных направлений разработки и внедрения системы оценки результативности и эффективности ко</w:t>
      </w:r>
      <w:r w:rsidR="001752C6">
        <w:rPr>
          <w:rFonts w:ascii="Times New Roman" w:hAnsi="Times New Roman"/>
          <w:sz w:val="28"/>
        </w:rPr>
        <w:t>нтрольно-надзорной деятельности»</w:t>
      </w:r>
      <w:r w:rsidRPr="00F7566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 Целевое значение ключевого показателя принимается равным нулю;</w:t>
      </w:r>
    </w:p>
    <w:p w:rsidR="00F75665" w:rsidRDefault="00F75665" w:rsidP="00F756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Pr="00F75665">
        <w:rPr>
          <w:rFonts w:ascii="Times New Roman" w:hAnsi="Times New Roman"/>
          <w:sz w:val="28"/>
        </w:rPr>
        <w:t>Доля проверок, результаты которых признаны недействительными</w:t>
      </w:r>
      <w:r>
        <w:rPr>
          <w:rFonts w:ascii="Times New Roman" w:hAnsi="Times New Roman"/>
          <w:sz w:val="28"/>
        </w:rPr>
        <w:t>. Целевое значение ключевого показателя принимается равным нулю.</w:t>
      </w:r>
    </w:p>
    <w:p w:rsidR="006F715A" w:rsidRDefault="006F715A" w:rsidP="00F756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F19B6" w:rsidRDefault="003F19B6">
      <w:pPr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br w:type="page"/>
      </w:r>
    </w:p>
    <w:p w:rsidR="003F19B6" w:rsidRDefault="003F19B6" w:rsidP="00FF2574">
      <w:pPr>
        <w:pStyle w:val="ConsPlusNormal"/>
        <w:ind w:left="6521"/>
        <w:outlineLvl w:val="1"/>
      </w:pPr>
      <w:r>
        <w:lastRenderedPageBreak/>
        <w:t>Приложение</w:t>
      </w:r>
    </w:p>
    <w:p w:rsidR="003F19B6" w:rsidRDefault="003F19B6" w:rsidP="00FF2574">
      <w:pPr>
        <w:pStyle w:val="ConsPlusNormal"/>
        <w:ind w:left="6521"/>
      </w:pPr>
      <w:r>
        <w:t>к положению о региональном государственном контроле (надзоре) в сфере социального обслуживания в Республике Татарстан</w:t>
      </w:r>
    </w:p>
    <w:p w:rsidR="003F19B6" w:rsidRPr="003F19B6" w:rsidRDefault="003F19B6" w:rsidP="003F19B6">
      <w:pPr>
        <w:pStyle w:val="ConsPlusNormal"/>
        <w:jc w:val="both"/>
      </w:pPr>
    </w:p>
    <w:p w:rsidR="003F19B6" w:rsidRPr="003F19B6" w:rsidRDefault="003F19B6" w:rsidP="003F19B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F19B6">
        <w:rPr>
          <w:rFonts w:ascii="Times New Roman" w:hAnsi="Times New Roman" w:cs="Times New Roman"/>
          <w:b w:val="0"/>
          <w:sz w:val="28"/>
        </w:rPr>
        <w:t>Критерии</w:t>
      </w:r>
    </w:p>
    <w:p w:rsidR="003F19B6" w:rsidRPr="003F19B6" w:rsidRDefault="003F19B6" w:rsidP="003F19B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F19B6">
        <w:rPr>
          <w:rFonts w:ascii="Times New Roman" w:hAnsi="Times New Roman" w:cs="Times New Roman"/>
          <w:b w:val="0"/>
          <w:sz w:val="28"/>
        </w:rPr>
        <w:t xml:space="preserve">отнесения деятельности </w:t>
      </w:r>
      <w:r w:rsidR="00584408">
        <w:rPr>
          <w:rFonts w:ascii="Times New Roman" w:hAnsi="Times New Roman" w:cs="Times New Roman"/>
          <w:b w:val="0"/>
          <w:sz w:val="28"/>
        </w:rPr>
        <w:t>организаций</w:t>
      </w:r>
      <w:r w:rsidR="00584408" w:rsidRPr="00584408">
        <w:rPr>
          <w:rFonts w:ascii="Times New Roman" w:hAnsi="Times New Roman" w:cs="Times New Roman"/>
          <w:b w:val="0"/>
          <w:sz w:val="28"/>
        </w:rPr>
        <w:t xml:space="preserve"> социального обслуживания</w:t>
      </w:r>
    </w:p>
    <w:p w:rsidR="003F19B6" w:rsidRPr="003F19B6" w:rsidRDefault="003F19B6" w:rsidP="003F19B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F19B6">
        <w:rPr>
          <w:rFonts w:ascii="Times New Roman" w:hAnsi="Times New Roman" w:cs="Times New Roman"/>
          <w:b w:val="0"/>
          <w:sz w:val="28"/>
        </w:rPr>
        <w:t>к определенным категориям риска при осуществлении</w:t>
      </w:r>
    </w:p>
    <w:p w:rsidR="003F19B6" w:rsidRPr="003F19B6" w:rsidRDefault="003F19B6" w:rsidP="003F19B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F19B6">
        <w:rPr>
          <w:rFonts w:ascii="Times New Roman" w:hAnsi="Times New Roman" w:cs="Times New Roman"/>
          <w:b w:val="0"/>
          <w:sz w:val="28"/>
        </w:rPr>
        <w:t>регионального государственного контроля (надзора) в сфере</w:t>
      </w:r>
    </w:p>
    <w:p w:rsidR="003F19B6" w:rsidRPr="003F19B6" w:rsidRDefault="003F19B6" w:rsidP="003F19B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3F19B6">
        <w:rPr>
          <w:rFonts w:ascii="Times New Roman" w:hAnsi="Times New Roman" w:cs="Times New Roman"/>
          <w:b w:val="0"/>
          <w:sz w:val="28"/>
        </w:rPr>
        <w:t xml:space="preserve">социального обслуживания в </w:t>
      </w:r>
      <w:r w:rsidR="00FF2574">
        <w:rPr>
          <w:rFonts w:ascii="Times New Roman" w:hAnsi="Times New Roman" w:cs="Times New Roman"/>
          <w:b w:val="0"/>
          <w:sz w:val="28"/>
        </w:rPr>
        <w:t>Р</w:t>
      </w:r>
      <w:r w:rsidRPr="003F19B6">
        <w:rPr>
          <w:rFonts w:ascii="Times New Roman" w:hAnsi="Times New Roman" w:cs="Times New Roman"/>
          <w:b w:val="0"/>
          <w:sz w:val="28"/>
        </w:rPr>
        <w:t xml:space="preserve">еспублике </w:t>
      </w:r>
      <w:r w:rsidR="00FF2574">
        <w:rPr>
          <w:rFonts w:ascii="Times New Roman" w:hAnsi="Times New Roman" w:cs="Times New Roman"/>
          <w:b w:val="0"/>
          <w:sz w:val="28"/>
        </w:rPr>
        <w:t>Т</w:t>
      </w:r>
      <w:r w:rsidRPr="003F19B6">
        <w:rPr>
          <w:rFonts w:ascii="Times New Roman" w:hAnsi="Times New Roman" w:cs="Times New Roman"/>
          <w:b w:val="0"/>
          <w:sz w:val="28"/>
        </w:rPr>
        <w:t>атарстан</w:t>
      </w:r>
    </w:p>
    <w:p w:rsidR="003F19B6" w:rsidRDefault="003F19B6" w:rsidP="003F19B6">
      <w:pPr>
        <w:pStyle w:val="ConsPlusNormal"/>
        <w:jc w:val="both"/>
      </w:pPr>
    </w:p>
    <w:p w:rsidR="003F19B6" w:rsidRDefault="003F19B6" w:rsidP="00FF2574">
      <w:pPr>
        <w:pStyle w:val="ConsPlusNormal"/>
        <w:ind w:firstLine="540"/>
        <w:jc w:val="both"/>
      </w:pPr>
      <w:r>
        <w:t xml:space="preserve">1. При осуществлении регионального государственного контроля (надзора) в сфере социального обслуживания в Республике Татарстан отнесение деятельности </w:t>
      </w:r>
      <w:r w:rsidR="00FF2574">
        <w:t>организаций социального обслуживания</w:t>
      </w:r>
      <w:r>
        <w:t xml:space="preserve"> к определенной категории риска осуществляется в соответствии с критериями тяжести потенциальных негативных последствий возможного несоблюдения </w:t>
      </w:r>
      <w:r w:rsidR="00FF2574">
        <w:t>организациями социального обслуживания</w:t>
      </w:r>
      <w:r>
        <w:t xml:space="preserve"> обязательных требований и с учетом критериев вероятности несоблюдения </w:t>
      </w:r>
      <w:r w:rsidR="00FF2574">
        <w:t>организациями социального обслуживания</w:t>
      </w:r>
      <w:r>
        <w:t xml:space="preserve"> обязательных требований.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2. </w:t>
      </w:r>
      <w:r w:rsidR="00FF2574">
        <w:t>Организации социального обслуживания</w:t>
      </w:r>
      <w:r>
        <w:t xml:space="preserve"> относятся к следующим категориям риска в зависимости от показателя потенциального риска причинения вреда жизни и здоровью получателям социальных услуг:</w:t>
      </w:r>
    </w:p>
    <w:p w:rsidR="003F19B6" w:rsidRDefault="003F19B6" w:rsidP="00FF2574">
      <w:pPr>
        <w:pStyle w:val="ConsPlusNormal"/>
        <w:ind w:firstLine="540"/>
        <w:jc w:val="both"/>
      </w:pPr>
      <w:r>
        <w:t>показатель потенциального риска причинения вреда здоровью составляет более 2 - высокий риск;</w:t>
      </w:r>
    </w:p>
    <w:p w:rsidR="003F19B6" w:rsidRDefault="003F19B6" w:rsidP="00FF2574">
      <w:pPr>
        <w:pStyle w:val="ConsPlusNormal"/>
        <w:ind w:firstLine="540"/>
        <w:jc w:val="both"/>
      </w:pPr>
      <w:r>
        <w:t>показатель потенциального риска причинения вреда здоровью составляет от 0,7 до 2 - значительный риск;</w:t>
      </w:r>
    </w:p>
    <w:p w:rsidR="003F19B6" w:rsidRDefault="003F19B6" w:rsidP="00FF2574">
      <w:pPr>
        <w:pStyle w:val="ConsPlusNormal"/>
        <w:ind w:firstLine="540"/>
        <w:jc w:val="both"/>
      </w:pPr>
      <w:r>
        <w:t>показатель потенциального риска причинения вреда здоровью составляет от 0,4 до 0,7 - средний риск;</w:t>
      </w:r>
    </w:p>
    <w:p w:rsidR="003F19B6" w:rsidRDefault="003F19B6" w:rsidP="00FF2574">
      <w:pPr>
        <w:pStyle w:val="ConsPlusNormal"/>
        <w:ind w:firstLine="540"/>
        <w:jc w:val="both"/>
      </w:pPr>
      <w:r>
        <w:t>показатель потенциального риска причинения вреда здоровью составляет от 0,2 до 0,4 - умеренный риск;</w:t>
      </w:r>
    </w:p>
    <w:p w:rsidR="003F19B6" w:rsidRDefault="003F19B6" w:rsidP="00FF2574">
      <w:pPr>
        <w:pStyle w:val="ConsPlusNormal"/>
        <w:ind w:firstLine="540"/>
        <w:jc w:val="both"/>
      </w:pPr>
      <w:r>
        <w:t>показатель потенциального риска причинения вреда здоровью составляет менее 0,2 - низкий риск.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3. Показатель потенциального риска причинения вреда жизни и здоровью получателям социальных услуг (R) учитывает тяжесть потенциальных негативных последствий возможного несоблюдения </w:t>
      </w:r>
      <w:r w:rsidR="00FF2574">
        <w:t xml:space="preserve">организациями социального обслуживания </w:t>
      </w:r>
      <w:r>
        <w:t xml:space="preserve">обязательных требований и вероятность несоблюдения </w:t>
      </w:r>
      <w:r w:rsidR="00FF2574">
        <w:t>организациями социального обслуживания</w:t>
      </w:r>
      <w:r>
        <w:t xml:space="preserve"> обязательных требований и рассчитывается по формуле:</w:t>
      </w:r>
    </w:p>
    <w:p w:rsidR="003F19B6" w:rsidRDefault="003F19B6" w:rsidP="00FF2574">
      <w:pPr>
        <w:pStyle w:val="ConsPlusNormal"/>
        <w:jc w:val="both"/>
      </w:pPr>
    </w:p>
    <w:p w:rsidR="003F19B6" w:rsidRDefault="003F19B6" w:rsidP="00FF2574">
      <w:pPr>
        <w:pStyle w:val="ConsPlusNormal"/>
        <w:jc w:val="center"/>
      </w:pPr>
      <w:r>
        <w:t>R = G x P,</w:t>
      </w:r>
    </w:p>
    <w:p w:rsidR="003F19B6" w:rsidRDefault="003F19B6" w:rsidP="00FF2574">
      <w:pPr>
        <w:pStyle w:val="ConsPlusNormal"/>
        <w:jc w:val="both"/>
      </w:pPr>
    </w:p>
    <w:p w:rsidR="003F19B6" w:rsidRDefault="003F19B6" w:rsidP="00FF2574">
      <w:pPr>
        <w:pStyle w:val="ConsPlusNormal"/>
        <w:ind w:firstLine="540"/>
        <w:jc w:val="both"/>
      </w:pPr>
      <w:r>
        <w:t>где: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G - показатель тяжести потенциальных негативных последствий возможного несоблюдения </w:t>
      </w:r>
      <w:r w:rsidR="00FF2574">
        <w:t xml:space="preserve">организациями социального обслуживания </w:t>
      </w:r>
      <w:r>
        <w:t>обязательных требований;</w:t>
      </w:r>
    </w:p>
    <w:p w:rsidR="003F19B6" w:rsidRDefault="003F19B6" w:rsidP="00FF2574">
      <w:pPr>
        <w:pStyle w:val="ConsPlusNormal"/>
        <w:ind w:firstLine="540"/>
        <w:jc w:val="both"/>
      </w:pPr>
      <w:r>
        <w:lastRenderedPageBreak/>
        <w:t xml:space="preserve">P - показатель вероятности несоблюдения </w:t>
      </w:r>
      <w:r w:rsidR="00FF2574">
        <w:t xml:space="preserve">организациями социального обслуживания </w:t>
      </w:r>
      <w:r>
        <w:t>обязательных требований при осуществлении деятельности в сфере социального обслуживания.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4. Показатель тяжести потенциальных негативных последствий возможного несоблюдения </w:t>
      </w:r>
      <w:r w:rsidR="00FF2574">
        <w:t>организациями социального обслуживания</w:t>
      </w:r>
      <w:r>
        <w:t xml:space="preserve"> обязательных требований рассчитывается с учетом возможной частоты возникновения и масштаба распространения потенциальных негативных последствий возможного несоблюдения обязательных требований на одну тысячу человек, по формуле:</w:t>
      </w:r>
    </w:p>
    <w:p w:rsidR="003F19B6" w:rsidRDefault="003F19B6" w:rsidP="00FF2574">
      <w:pPr>
        <w:pStyle w:val="ConsPlusNormal"/>
        <w:jc w:val="both"/>
      </w:pPr>
    </w:p>
    <w:p w:rsidR="003F19B6" w:rsidRDefault="003F19B6" w:rsidP="00FF2574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121410" cy="429260"/>
            <wp:effectExtent l="0" t="0" r="0" b="8890"/>
            <wp:docPr id="1" name="Рисунок 1" descr="base_23915_15014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50144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B6" w:rsidRDefault="003F19B6" w:rsidP="00FF2574">
      <w:pPr>
        <w:pStyle w:val="ConsPlusNormal"/>
        <w:jc w:val="both"/>
      </w:pPr>
    </w:p>
    <w:p w:rsidR="003F19B6" w:rsidRDefault="003F19B6" w:rsidP="00FF2574">
      <w:pPr>
        <w:pStyle w:val="ConsPlusNormal"/>
        <w:ind w:firstLine="540"/>
        <w:jc w:val="both"/>
      </w:pPr>
      <w:r>
        <w:t>где: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U - частота возникновения потенциальных негативных последствий возможного несоблюдения обязательных требований, определяемая в зависимости от мощности </w:t>
      </w:r>
      <w:r w:rsidR="00FF2574">
        <w:t>организации социального обслуживания</w:t>
      </w:r>
      <w:r>
        <w:t xml:space="preserve"> &lt;1&gt; по формам социального обслуживания;</w:t>
      </w:r>
    </w:p>
    <w:p w:rsidR="003F19B6" w:rsidRDefault="003F19B6" w:rsidP="00FF2574">
      <w:pPr>
        <w:pStyle w:val="ConsPlusNormal"/>
        <w:ind w:firstLine="540"/>
        <w:jc w:val="both"/>
      </w:pPr>
      <w:r>
        <w:t>--------------------------------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&lt;1&gt; Мощность </w:t>
      </w:r>
      <w:r w:rsidR="00FF2574">
        <w:t>организации социального обслуживания</w:t>
      </w:r>
      <w:r>
        <w:t xml:space="preserve"> - количество потенциальных получателей социальных услуг, которым </w:t>
      </w:r>
      <w:r w:rsidR="00FF2574">
        <w:t>организация социального обслуживания</w:t>
      </w:r>
      <w:r>
        <w:t xml:space="preserve"> оказал социальные услуги в течение года, предшествующего году проведения оценки.</w:t>
      </w:r>
    </w:p>
    <w:p w:rsidR="003F19B6" w:rsidRDefault="003F19B6" w:rsidP="00FF2574">
      <w:pPr>
        <w:pStyle w:val="ConsPlusNormal"/>
        <w:jc w:val="both"/>
      </w:pPr>
    </w:p>
    <w:p w:rsidR="003F19B6" w:rsidRDefault="003F19B6" w:rsidP="00FF2574">
      <w:pPr>
        <w:pStyle w:val="ConsPlusNormal"/>
        <w:ind w:firstLine="540"/>
        <w:jc w:val="both"/>
      </w:pPr>
      <w:r>
        <w:t>M - масштаб распространения потенциальных негативных последствий возможного несоблюдения обязательных требований, определяемый в зависимости от количества категорий получателей социальных услуг по формам социального обслуживания.</w:t>
      </w:r>
    </w:p>
    <w:p w:rsidR="003F19B6" w:rsidRDefault="003F19B6" w:rsidP="00FF2574">
      <w:pPr>
        <w:pStyle w:val="ConsPlusNormal"/>
        <w:ind w:firstLine="540"/>
        <w:jc w:val="both"/>
      </w:pPr>
      <w:r>
        <w:t xml:space="preserve">5. Значение показателя частоты возникновения потенциальных негативных последствий возможного несоблюдения обязательных требований определяется по имеющимся в распоряжении уполномоченного органа сведениям о мощности </w:t>
      </w:r>
      <w:r w:rsidR="00FF2574">
        <w:t>организации социального обслуживания</w:t>
      </w:r>
      <w:r>
        <w:t>.</w:t>
      </w:r>
    </w:p>
    <w:p w:rsidR="003F19B6" w:rsidRDefault="003F19B6" w:rsidP="00FF2574">
      <w:pPr>
        <w:pStyle w:val="ConsPlusNormal"/>
        <w:ind w:firstLine="540"/>
        <w:jc w:val="both"/>
      </w:pPr>
      <w:r>
        <w:t>6. Значение показателя масштаба распространения потенциальных негативных последствий возможного несоблюдения обязательных требований определяется в соответствии с таблицей 1.</w:t>
      </w:r>
    </w:p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jc w:val="right"/>
        <w:outlineLvl w:val="2"/>
      </w:pPr>
      <w:r>
        <w:t>Таблица 1</w:t>
      </w:r>
    </w:p>
    <w:p w:rsidR="003F19B6" w:rsidRDefault="003F19B6" w:rsidP="003F19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3345"/>
      </w:tblGrid>
      <w:tr w:rsidR="003F19B6" w:rsidTr="00FF2574">
        <w:tc>
          <w:tcPr>
            <w:tcW w:w="6799" w:type="dxa"/>
          </w:tcPr>
          <w:p w:rsidR="003F19B6" w:rsidRDefault="00FF2574" w:rsidP="00FF2574">
            <w:pPr>
              <w:pStyle w:val="ConsPlusNormal"/>
              <w:jc w:val="center"/>
            </w:pPr>
            <w:r>
              <w:t>Организации социального обслуживания</w:t>
            </w:r>
            <w:r w:rsidR="003F19B6">
              <w:t xml:space="preserve"> по формам социального обслуживания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Показатель масштаба распространения потенциальных негативных последствий возможного несоблюдения обязательных требований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lastRenderedPageBreak/>
              <w:t>Организации социального обслуживания</w:t>
            </w:r>
            <w:r w:rsidR="003F19B6">
              <w:t>, предоставляющие социальные услуги в стационарной форме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5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t>Организации социального обслуживания</w:t>
            </w:r>
            <w:r w:rsidR="003F19B6">
              <w:t>, предоставляющие социальные услуги в стационарной и полустационарной форме, а также услуги на дому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2,5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t>Организации социального обслуживания</w:t>
            </w:r>
            <w:r w:rsidR="003F19B6">
              <w:t>, предоставляющие социальные услуги в стационарной и полустационарной форме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2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t>Организации социального обслуживания</w:t>
            </w:r>
            <w:r w:rsidR="003F19B6">
              <w:t>, предоставляющие социальные услуги в полустационарной форме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1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t>Организации социального обслуживания</w:t>
            </w:r>
            <w:r w:rsidR="003F19B6">
              <w:t>, предоставляющие социальные услуги в полустационарной форме, а также услуги на дому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0,5</w:t>
            </w:r>
          </w:p>
        </w:tc>
      </w:tr>
      <w:tr w:rsidR="003F19B6" w:rsidTr="00FF2574">
        <w:tc>
          <w:tcPr>
            <w:tcW w:w="6799" w:type="dxa"/>
          </w:tcPr>
          <w:p w:rsidR="003F19B6" w:rsidRDefault="00FF2574" w:rsidP="003F19B6">
            <w:pPr>
              <w:pStyle w:val="ConsPlusNormal"/>
              <w:jc w:val="both"/>
            </w:pPr>
            <w:r>
              <w:t>Организации социального обслуживания</w:t>
            </w:r>
            <w:r w:rsidR="003F19B6">
              <w:t>, предоставляющие социальные услуги на дому</w:t>
            </w:r>
          </w:p>
        </w:tc>
        <w:tc>
          <w:tcPr>
            <w:tcW w:w="3345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0,2</w:t>
            </w:r>
          </w:p>
        </w:tc>
      </w:tr>
    </w:tbl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ind w:firstLine="540"/>
        <w:jc w:val="both"/>
      </w:pPr>
      <w:r>
        <w:t xml:space="preserve">7. Значение показателя вероятности несоблюдения </w:t>
      </w:r>
      <w:r w:rsidR="00FF2574">
        <w:t>организациями социального обслуживания</w:t>
      </w:r>
      <w:r>
        <w:t xml:space="preserve"> обязательных требований при осуществлении деятельности в сфере социального обслуживания определяется с учетом имеющейся в распоряжении уполномоченного органа информации (на дату отнесения к категории риска) в соответствии с таблицей 2.</w:t>
      </w:r>
    </w:p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jc w:val="right"/>
        <w:outlineLvl w:val="2"/>
      </w:pPr>
      <w:r>
        <w:t>Таблица 2</w:t>
      </w:r>
    </w:p>
    <w:p w:rsidR="003F19B6" w:rsidRDefault="003F19B6" w:rsidP="003F19B6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0"/>
        <w:gridCol w:w="1701"/>
      </w:tblGrid>
      <w:tr w:rsidR="003F19B6" w:rsidTr="00FF2574">
        <w:tc>
          <w:tcPr>
            <w:tcW w:w="8500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Содержание информации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F19B6" w:rsidTr="00FF2574">
        <w:tc>
          <w:tcPr>
            <w:tcW w:w="8500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2</w:t>
            </w:r>
          </w:p>
        </w:tc>
      </w:tr>
      <w:tr w:rsidR="003F19B6" w:rsidTr="00FF2574">
        <w:tc>
          <w:tcPr>
            <w:tcW w:w="8500" w:type="dxa"/>
          </w:tcPr>
          <w:p w:rsidR="003F19B6" w:rsidRDefault="003F19B6" w:rsidP="00584408">
            <w:pPr>
              <w:pStyle w:val="ConsPlusNormal"/>
              <w:jc w:val="both"/>
            </w:pPr>
            <w:r>
              <w:t xml:space="preserve">Наличие вступивших в законную силу в течение последних трех лет на дату принятия решения об отнесении </w:t>
            </w:r>
            <w:r w:rsidR="00FF2574">
              <w:t>организации социального обслуживания</w:t>
            </w:r>
            <w:r>
              <w:t xml:space="preserve"> к категории риска постановлений о назначении административного наказания за нарушение санитарно-эпидемиологических норм и правил, лицензионных требований при осуществлении медицинской деятельности, требований пожарной безопасности, обеспечения условий доступности для инвалидов объектов социальной, инженерной и транспортной инфраструктур и предоставляемых услуг </w:t>
            </w:r>
            <w:r w:rsidR="00584408">
              <w:t>организациями социального обслуживания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3</w:t>
            </w:r>
          </w:p>
        </w:tc>
      </w:tr>
      <w:tr w:rsidR="003F19B6" w:rsidTr="00FF2574">
        <w:tc>
          <w:tcPr>
            <w:tcW w:w="8500" w:type="dxa"/>
          </w:tcPr>
          <w:p w:rsidR="003F19B6" w:rsidRDefault="003F19B6" w:rsidP="00584408">
            <w:pPr>
              <w:pStyle w:val="ConsPlusNormal"/>
              <w:jc w:val="both"/>
            </w:pPr>
            <w:r>
              <w:lastRenderedPageBreak/>
              <w:t xml:space="preserve">Наличие у </w:t>
            </w:r>
            <w:r w:rsidR="00FF2574">
              <w:t>организации социального обслуживания</w:t>
            </w:r>
            <w:r>
              <w:t xml:space="preserve"> в течение последних трех лет на дату принятия решения об отнесении </w:t>
            </w:r>
            <w:r w:rsidR="00FF2574">
              <w:t>организации социального обслуживания</w:t>
            </w:r>
            <w:r>
              <w:t xml:space="preserve"> к категории риска не исполненных в срок предписаний об устранении нарушений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</w:t>
            </w:r>
            <w:r w:rsidR="00584408">
              <w:t>организациями социального обслуживания</w:t>
            </w:r>
            <w:r>
              <w:t>, а также санитарно-эпидемиологических норм и правил, лицензионных требований при осуществлении медицинской деятельности, требований пожарной безопасности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2</w:t>
            </w:r>
          </w:p>
        </w:tc>
      </w:tr>
      <w:tr w:rsidR="003F19B6" w:rsidTr="00FF2574">
        <w:tc>
          <w:tcPr>
            <w:tcW w:w="8500" w:type="dxa"/>
          </w:tcPr>
          <w:p w:rsidR="003F19B6" w:rsidRDefault="003F19B6" w:rsidP="003F19B6">
            <w:pPr>
              <w:pStyle w:val="ConsPlusNormal"/>
              <w:jc w:val="both"/>
            </w:pPr>
            <w:r>
              <w:t xml:space="preserve">Отсутствие вступивших в законную силу в течение последних трех лет на дату принятия решения об отнесении </w:t>
            </w:r>
            <w:r w:rsidR="00FF2574">
              <w:t>организации социального обслуживания</w:t>
            </w:r>
            <w:r>
              <w:t xml:space="preserve"> к категории риска постановлений о назначении административного наказания за нарушение санитарно-эпидемиологических норм и правил, лицензионных требований при осуществлении медицинской деятельности, требований пожарной безопасности, обеспечения условий доступности для инвалидов объектов социальной, инженерной и транспортной инфраструктур и предоставляемых услуг </w:t>
            </w:r>
            <w:r w:rsidR="00584408">
              <w:t>организациями социального обслуживания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1</w:t>
            </w:r>
          </w:p>
        </w:tc>
      </w:tr>
      <w:tr w:rsidR="003F19B6" w:rsidTr="00FF2574">
        <w:tc>
          <w:tcPr>
            <w:tcW w:w="8500" w:type="dxa"/>
          </w:tcPr>
          <w:p w:rsidR="003F19B6" w:rsidRDefault="003F19B6" w:rsidP="003F19B6">
            <w:pPr>
              <w:pStyle w:val="ConsPlusNormal"/>
              <w:jc w:val="both"/>
            </w:pPr>
            <w:r>
              <w:t xml:space="preserve">Отсутствие у </w:t>
            </w:r>
            <w:r w:rsidR="00FF2574">
              <w:t>организации социального обслуживания</w:t>
            </w:r>
            <w:r>
              <w:t xml:space="preserve"> в течение последних трех лет на дату принятия решения об отнесении </w:t>
            </w:r>
            <w:r w:rsidR="00FF2574">
              <w:t>организации социального обслуживания</w:t>
            </w:r>
            <w:r>
              <w:t xml:space="preserve"> к категории риска не исполненных в срок предписаний об устранении нарушений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</w:t>
            </w:r>
            <w:r w:rsidR="00584408">
              <w:t>организациями социального обслуживания</w:t>
            </w:r>
            <w:r>
              <w:t>, а также санитарно-эпидемиологических норм и правил, лицензионных требований при осуществлении медицинской деятельности, требований пожарной безопасности</w:t>
            </w:r>
          </w:p>
        </w:tc>
        <w:tc>
          <w:tcPr>
            <w:tcW w:w="1701" w:type="dxa"/>
          </w:tcPr>
          <w:p w:rsidR="003F19B6" w:rsidRDefault="003F19B6" w:rsidP="003F19B6">
            <w:pPr>
              <w:pStyle w:val="ConsPlusNormal"/>
              <w:jc w:val="center"/>
            </w:pPr>
            <w:r>
              <w:t>1</w:t>
            </w:r>
          </w:p>
        </w:tc>
      </w:tr>
    </w:tbl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ind w:firstLine="540"/>
        <w:jc w:val="both"/>
      </w:pPr>
      <w:r>
        <w:t xml:space="preserve">Примечание. При наличии нескольких показателей вероятности несоблюдения </w:t>
      </w:r>
      <w:r w:rsidR="00FF2574">
        <w:t>организациями социального обслуживания</w:t>
      </w:r>
      <w:r>
        <w:t xml:space="preserve"> обязательных требований при осуществлении деятельности в сфере социального обслуживания значения показателей суммируются.</w:t>
      </w:r>
    </w:p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jc w:val="both"/>
      </w:pPr>
    </w:p>
    <w:p w:rsidR="003F19B6" w:rsidRDefault="003F19B6" w:rsidP="003F19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9B6" w:rsidRDefault="003F19B6" w:rsidP="003F19B6"/>
    <w:p w:rsidR="00700AA7" w:rsidRDefault="00700AA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376E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(надзора)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00AA7" w:rsidRP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0AA7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Pr="00DF376E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(надзора)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» (далее – проект) разработан в целях утверждения </w:t>
      </w:r>
      <w:r w:rsidRPr="00DF376E">
        <w:rPr>
          <w:rFonts w:ascii="Times New Roman" w:hAnsi="Times New Roman" w:cs="Times New Roman"/>
          <w:sz w:val="28"/>
          <w:szCs w:val="28"/>
        </w:rPr>
        <w:t>положения о региональном государственном контроле (надзора)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года № 248-ФЗ «</w:t>
      </w:r>
      <w:r w:rsidRPr="00EA59D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0A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Проект направлен на реализацию положений Федерального закона от 31 июля 2020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и Федерального закона от 28 декабря 2013 г.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442-ФЗ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Проектом постановления устанавливаются: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- перечень должностных лиц, уполномоченными на осуществление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- объекты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в сфере социального 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Татарстан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категории риска причинения вреда (ущерба), а также критерии отнесения организаций социального обслуживания к категориям риска;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виды контрольных (надзорных) мероприятий, а также периодичность их проведения в зависимости от присвоенной категории риска;</w:t>
      </w:r>
    </w:p>
    <w:p w:rsidR="00954ADB" w:rsidRPr="00954ADB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>- перечень профилактических мероприятий.</w:t>
      </w:r>
    </w:p>
    <w:p w:rsidR="00954ADB" w:rsidRPr="00700AA7" w:rsidRDefault="00954ADB" w:rsidP="00954A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Также проектом постановления предусматривается обязанность должностных лиц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954AD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контрольных (надзорных) мероприятий использовать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2C27E9" w:rsidRPr="00A8666D" w:rsidRDefault="00700AA7" w:rsidP="00700A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AA7">
        <w:rPr>
          <w:rFonts w:ascii="Times New Roman" w:eastAsia="Times New Roman" w:hAnsi="Times New Roman" w:cs="Times New Roman"/>
          <w:sz w:val="28"/>
          <w:szCs w:val="28"/>
        </w:rPr>
        <w:t>Принятие предлагаемого проекта постановления Кабинета Министров Республики Татарстан привлечения дополнительных средств из бюджета Республики Татарстан не потребует.</w:t>
      </w:r>
    </w:p>
    <w:sectPr w:rsidR="002C27E9" w:rsidRPr="00A8666D" w:rsidSect="00D237D0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E26" w:rsidRDefault="00D43E26" w:rsidP="00F670BC">
      <w:pPr>
        <w:spacing w:after="0" w:line="240" w:lineRule="auto"/>
      </w:pPr>
      <w:r>
        <w:separator/>
      </w:r>
    </w:p>
  </w:endnote>
  <w:endnote w:type="continuationSeparator" w:id="0">
    <w:p w:rsidR="00D43E26" w:rsidRDefault="00D43E26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E26" w:rsidRDefault="00D43E26" w:rsidP="00F670BC">
      <w:pPr>
        <w:spacing w:after="0" w:line="240" w:lineRule="auto"/>
      </w:pPr>
      <w:r>
        <w:separator/>
      </w:r>
    </w:p>
  </w:footnote>
  <w:footnote w:type="continuationSeparator" w:id="0">
    <w:p w:rsidR="00D43E26" w:rsidRDefault="00D43E26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3F19B6" w:rsidRDefault="003F19B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8D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F19B6" w:rsidRDefault="003F19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57D3"/>
    <w:multiLevelType w:val="multilevel"/>
    <w:tmpl w:val="FCECAF26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20989"/>
    <w:multiLevelType w:val="multilevel"/>
    <w:tmpl w:val="1008616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CF32EE"/>
    <w:multiLevelType w:val="multilevel"/>
    <w:tmpl w:val="21C264C0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345D3"/>
    <w:multiLevelType w:val="multilevel"/>
    <w:tmpl w:val="C89A4C78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25011"/>
    <w:multiLevelType w:val="multilevel"/>
    <w:tmpl w:val="DC46217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FA5C2F"/>
    <w:multiLevelType w:val="multilevel"/>
    <w:tmpl w:val="965822E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072487"/>
    <w:multiLevelType w:val="multilevel"/>
    <w:tmpl w:val="10C0D98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AEE"/>
    <w:multiLevelType w:val="multilevel"/>
    <w:tmpl w:val="4E6840C2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7A10DC"/>
    <w:multiLevelType w:val="multilevel"/>
    <w:tmpl w:val="0028603A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358D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B16C7"/>
    <w:rsid w:val="000B57E5"/>
    <w:rsid w:val="000C5BD6"/>
    <w:rsid w:val="000C66D2"/>
    <w:rsid w:val="000D509C"/>
    <w:rsid w:val="000D60D3"/>
    <w:rsid w:val="000F18A4"/>
    <w:rsid w:val="00100014"/>
    <w:rsid w:val="0011533F"/>
    <w:rsid w:val="001217CC"/>
    <w:rsid w:val="00127CFB"/>
    <w:rsid w:val="001337CF"/>
    <w:rsid w:val="00141B22"/>
    <w:rsid w:val="0014264B"/>
    <w:rsid w:val="00144207"/>
    <w:rsid w:val="00147B06"/>
    <w:rsid w:val="00152545"/>
    <w:rsid w:val="00160BB0"/>
    <w:rsid w:val="00161300"/>
    <w:rsid w:val="00167765"/>
    <w:rsid w:val="001752C6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C01F2"/>
    <w:rsid w:val="002C27E9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19B6"/>
    <w:rsid w:val="003F4D66"/>
    <w:rsid w:val="003F7EAA"/>
    <w:rsid w:val="00402E62"/>
    <w:rsid w:val="00416830"/>
    <w:rsid w:val="00420F7B"/>
    <w:rsid w:val="00422920"/>
    <w:rsid w:val="0042772B"/>
    <w:rsid w:val="00427F8C"/>
    <w:rsid w:val="004300EB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82C88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84408"/>
    <w:rsid w:val="0059045E"/>
    <w:rsid w:val="005A1633"/>
    <w:rsid w:val="005A48CC"/>
    <w:rsid w:val="005A6F17"/>
    <w:rsid w:val="005B1394"/>
    <w:rsid w:val="005C2113"/>
    <w:rsid w:val="005C5671"/>
    <w:rsid w:val="005C5FEC"/>
    <w:rsid w:val="005D4F8E"/>
    <w:rsid w:val="005E0569"/>
    <w:rsid w:val="005E3A09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1F2C"/>
    <w:rsid w:val="0068608A"/>
    <w:rsid w:val="00686364"/>
    <w:rsid w:val="00687FB8"/>
    <w:rsid w:val="0069780C"/>
    <w:rsid w:val="006A1E50"/>
    <w:rsid w:val="006A3796"/>
    <w:rsid w:val="006A7F11"/>
    <w:rsid w:val="006B0875"/>
    <w:rsid w:val="006B15D2"/>
    <w:rsid w:val="006B5D94"/>
    <w:rsid w:val="006C4C1D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6F715A"/>
    <w:rsid w:val="00700AA7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65F49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2A7B"/>
    <w:rsid w:val="0081570C"/>
    <w:rsid w:val="00821453"/>
    <w:rsid w:val="00824B59"/>
    <w:rsid w:val="00827945"/>
    <w:rsid w:val="0083218D"/>
    <w:rsid w:val="008335EF"/>
    <w:rsid w:val="00840FEF"/>
    <w:rsid w:val="008430D5"/>
    <w:rsid w:val="00844FE6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3FC0"/>
    <w:rsid w:val="00897C43"/>
    <w:rsid w:val="008A1564"/>
    <w:rsid w:val="008A3F9F"/>
    <w:rsid w:val="008A5C12"/>
    <w:rsid w:val="008B4F4D"/>
    <w:rsid w:val="008C464A"/>
    <w:rsid w:val="008C4947"/>
    <w:rsid w:val="008D12A4"/>
    <w:rsid w:val="008D387F"/>
    <w:rsid w:val="008D6170"/>
    <w:rsid w:val="008F3D0D"/>
    <w:rsid w:val="00903053"/>
    <w:rsid w:val="00904BE1"/>
    <w:rsid w:val="00905552"/>
    <w:rsid w:val="00906FE6"/>
    <w:rsid w:val="009100F2"/>
    <w:rsid w:val="009108D6"/>
    <w:rsid w:val="00913524"/>
    <w:rsid w:val="009141D5"/>
    <w:rsid w:val="00914BF5"/>
    <w:rsid w:val="00915E52"/>
    <w:rsid w:val="00924F13"/>
    <w:rsid w:val="009276C3"/>
    <w:rsid w:val="009317C9"/>
    <w:rsid w:val="00932EDC"/>
    <w:rsid w:val="00934E4D"/>
    <w:rsid w:val="009361E1"/>
    <w:rsid w:val="009370C5"/>
    <w:rsid w:val="00940F34"/>
    <w:rsid w:val="00954ADB"/>
    <w:rsid w:val="00955B37"/>
    <w:rsid w:val="00957FE6"/>
    <w:rsid w:val="00983A4F"/>
    <w:rsid w:val="00984729"/>
    <w:rsid w:val="009848CB"/>
    <w:rsid w:val="009975CF"/>
    <w:rsid w:val="009A37D2"/>
    <w:rsid w:val="009A4BCB"/>
    <w:rsid w:val="009A6F3B"/>
    <w:rsid w:val="009B254A"/>
    <w:rsid w:val="009B26A6"/>
    <w:rsid w:val="009E3BB7"/>
    <w:rsid w:val="009E5F66"/>
    <w:rsid w:val="009F1A66"/>
    <w:rsid w:val="009F3F24"/>
    <w:rsid w:val="009F4FE5"/>
    <w:rsid w:val="00A001DC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44FEF"/>
    <w:rsid w:val="00A615BD"/>
    <w:rsid w:val="00A671E1"/>
    <w:rsid w:val="00A736CD"/>
    <w:rsid w:val="00A820EB"/>
    <w:rsid w:val="00A851B2"/>
    <w:rsid w:val="00A8666D"/>
    <w:rsid w:val="00A87A32"/>
    <w:rsid w:val="00A90BE7"/>
    <w:rsid w:val="00A929A9"/>
    <w:rsid w:val="00A95A7E"/>
    <w:rsid w:val="00AE2B83"/>
    <w:rsid w:val="00AE36EC"/>
    <w:rsid w:val="00AF04C1"/>
    <w:rsid w:val="00AF3DE1"/>
    <w:rsid w:val="00AF41D3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0F63"/>
    <w:rsid w:val="00B537A1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76D"/>
    <w:rsid w:val="00BA6048"/>
    <w:rsid w:val="00BB01D1"/>
    <w:rsid w:val="00BB16E8"/>
    <w:rsid w:val="00BB3934"/>
    <w:rsid w:val="00BB7BA1"/>
    <w:rsid w:val="00BC0CB4"/>
    <w:rsid w:val="00BE27BE"/>
    <w:rsid w:val="00BF051E"/>
    <w:rsid w:val="00BF2547"/>
    <w:rsid w:val="00BF7C25"/>
    <w:rsid w:val="00C025DB"/>
    <w:rsid w:val="00C07B75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362E"/>
    <w:rsid w:val="00CB5772"/>
    <w:rsid w:val="00CC2DFE"/>
    <w:rsid w:val="00CC665C"/>
    <w:rsid w:val="00CD32E2"/>
    <w:rsid w:val="00CD35B0"/>
    <w:rsid w:val="00CD6E79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237D0"/>
    <w:rsid w:val="00D30B53"/>
    <w:rsid w:val="00D32FBD"/>
    <w:rsid w:val="00D34025"/>
    <w:rsid w:val="00D34B75"/>
    <w:rsid w:val="00D43E26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42E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DF376E"/>
    <w:rsid w:val="00E00917"/>
    <w:rsid w:val="00E05150"/>
    <w:rsid w:val="00E15625"/>
    <w:rsid w:val="00E16B6A"/>
    <w:rsid w:val="00E17E64"/>
    <w:rsid w:val="00E17EDF"/>
    <w:rsid w:val="00E237DC"/>
    <w:rsid w:val="00E23CC9"/>
    <w:rsid w:val="00E255A4"/>
    <w:rsid w:val="00E35730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A59D8"/>
    <w:rsid w:val="00EC08DE"/>
    <w:rsid w:val="00EC09A9"/>
    <w:rsid w:val="00EC6E4B"/>
    <w:rsid w:val="00EC6FD7"/>
    <w:rsid w:val="00ED1331"/>
    <w:rsid w:val="00ED7E62"/>
    <w:rsid w:val="00EE1A78"/>
    <w:rsid w:val="00EE30FA"/>
    <w:rsid w:val="00EE4398"/>
    <w:rsid w:val="00EF2CF9"/>
    <w:rsid w:val="00EF78B9"/>
    <w:rsid w:val="00F02F8E"/>
    <w:rsid w:val="00F06629"/>
    <w:rsid w:val="00F067EA"/>
    <w:rsid w:val="00F07A39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665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D7311"/>
    <w:rsid w:val="00FF2574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B0FBC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  <w:style w:type="character" w:customStyle="1" w:styleId="FontStyle13">
    <w:name w:val="Font Style13"/>
    <w:uiPriority w:val="99"/>
    <w:rsid w:val="00DF376E"/>
    <w:rPr>
      <w:rFonts w:ascii="Cambria" w:hAnsi="Cambria" w:cs="Cambria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6628BB11C519A07113241F369963E9700AE96FA7BC5F0A1826F283C6DB692A0EC4DDFCA6EB265F872A73958701C90A81CC25053P3d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96628BB11C519A07113241F369963E9702A993F176C5F0A1826F283C6DB692A0EC4DDDC96FB938AD3DA6651D230F91A81CC0564F385D09PFd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42F5-6CCA-4B86-BB0C-7A7BA077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Махмутов Ильназ Назимович</cp:lastModifiedBy>
  <cp:revision>26</cp:revision>
  <cp:lastPrinted>2019-12-24T11:15:00Z</cp:lastPrinted>
  <dcterms:created xsi:type="dcterms:W3CDTF">2021-06-07T06:35:00Z</dcterms:created>
  <dcterms:modified xsi:type="dcterms:W3CDTF">2021-06-17T10:45:00Z</dcterms:modified>
</cp:coreProperties>
</file>