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446F8D" w:rsidRPr="00927FB6" w:rsidTr="00446F8D">
        <w:tc>
          <w:tcPr>
            <w:tcW w:w="4678" w:type="dxa"/>
          </w:tcPr>
          <w:p w:rsidR="00446F8D" w:rsidRPr="00927FB6" w:rsidRDefault="00446F8D" w:rsidP="00446F8D">
            <w:pPr>
              <w:spacing w:after="0" w:line="256" w:lineRule="auto"/>
              <w:ind w:left="317"/>
              <w:jc w:val="center"/>
              <w:rPr>
                <w:rFonts w:ascii="Tatar Academy" w:hAnsi="Tatar Academy"/>
                <w:b/>
                <w:i/>
                <w:caps/>
                <w:noProof/>
                <w:sz w:val="28"/>
                <w:szCs w:val="28"/>
                <w:lang w:eastAsia="en-US"/>
              </w:rPr>
            </w:pPr>
          </w:p>
          <w:p w:rsidR="00446F8D" w:rsidRPr="00927FB6" w:rsidRDefault="00446F8D" w:rsidP="00446F8D">
            <w:pPr>
              <w:keepNext/>
              <w:spacing w:after="0" w:line="256" w:lineRule="auto"/>
              <w:ind w:left="34"/>
              <w:jc w:val="center"/>
              <w:outlineLvl w:val="0"/>
              <w:rPr>
                <w:rFonts w:ascii="Times New Roman" w:hAnsi="Times New Roman"/>
                <w:b/>
                <w:caps/>
                <w:sz w:val="28"/>
                <w:szCs w:val="28"/>
                <w:lang w:eastAsia="en-US"/>
              </w:rPr>
            </w:pPr>
            <w:r w:rsidRPr="00927FB6">
              <w:rPr>
                <w:rFonts w:ascii="Times New Roman" w:hAnsi="Times New Roman"/>
                <w:b/>
                <w:caps/>
                <w:sz w:val="28"/>
                <w:szCs w:val="28"/>
                <w:lang w:eastAsia="en-US"/>
              </w:rPr>
              <w:t xml:space="preserve">татарстан </w:t>
            </w:r>
            <w:r w:rsidRPr="00927FB6">
              <w:rPr>
                <w:rFonts w:ascii="Times New Roman" w:hAnsi="Times New Roman"/>
                <w:b/>
                <w:caps/>
                <w:noProof/>
                <w:sz w:val="28"/>
                <w:szCs w:val="28"/>
                <w:lang w:eastAsia="en-US"/>
              </w:rPr>
              <w:t>республика</w:t>
            </w:r>
            <w:r w:rsidRPr="00927FB6">
              <w:rPr>
                <w:rFonts w:ascii="Times New Roman" w:hAnsi="Times New Roman"/>
                <w:b/>
                <w:caps/>
                <w:sz w:val="28"/>
                <w:szCs w:val="28"/>
                <w:lang w:eastAsia="en-US"/>
              </w:rPr>
              <w:t>сы</w:t>
            </w:r>
          </w:p>
          <w:p w:rsidR="00446F8D" w:rsidRPr="00927FB6" w:rsidRDefault="00446F8D" w:rsidP="00446F8D">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спас</w:t>
            </w:r>
          </w:p>
          <w:p w:rsidR="00446F8D" w:rsidRPr="00927FB6" w:rsidRDefault="00446F8D" w:rsidP="00446F8D">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МУНИЦИПАЛЬ районы</w:t>
            </w:r>
          </w:p>
          <w:p w:rsidR="00446F8D" w:rsidRPr="00927FB6" w:rsidRDefault="00446F8D" w:rsidP="00446F8D">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БАШкарма комитеты</w:t>
            </w:r>
          </w:p>
          <w:p w:rsidR="00446F8D" w:rsidRPr="00927FB6" w:rsidRDefault="00446F8D" w:rsidP="00446F8D">
            <w:pPr>
              <w:spacing w:after="0" w:line="256" w:lineRule="auto"/>
              <w:rPr>
                <w:rFonts w:ascii="Times New Roman" w:hAnsi="Times New Roman"/>
                <w:b/>
                <w:sz w:val="28"/>
                <w:szCs w:val="28"/>
                <w:lang w:eastAsia="en-US"/>
              </w:rPr>
            </w:pPr>
          </w:p>
        </w:tc>
        <w:tc>
          <w:tcPr>
            <w:tcW w:w="1526" w:type="dxa"/>
          </w:tcPr>
          <w:p w:rsidR="00446F8D" w:rsidRPr="00927FB6" w:rsidRDefault="00446F8D" w:rsidP="00446F8D">
            <w:pPr>
              <w:spacing w:after="0" w:line="256" w:lineRule="auto"/>
              <w:jc w:val="center"/>
              <w:rPr>
                <w:rFonts w:ascii="Times New Roman" w:hAnsi="Times New Roman"/>
                <w:b/>
                <w:noProof/>
                <w:sz w:val="28"/>
                <w:szCs w:val="28"/>
                <w:lang w:eastAsia="en-US"/>
              </w:rPr>
            </w:pPr>
            <w:r>
              <w:rPr>
                <w:noProof/>
              </w:rPr>
              <w:drawing>
                <wp:anchor distT="0" distB="0" distL="114300" distR="114300" simplePos="0" relativeHeight="251667456" behindDoc="0" locked="0" layoutInCell="1" allowOverlap="1">
                  <wp:simplePos x="0" y="0"/>
                  <wp:positionH relativeFrom="column">
                    <wp:posOffset>98425</wp:posOffset>
                  </wp:positionH>
                  <wp:positionV relativeFrom="paragraph">
                    <wp:posOffset>72390</wp:posOffset>
                  </wp:positionV>
                  <wp:extent cx="640715" cy="800100"/>
                  <wp:effectExtent l="0" t="0" r="698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6F8D" w:rsidRPr="00927FB6" w:rsidRDefault="00446F8D" w:rsidP="00446F8D">
            <w:pPr>
              <w:spacing w:after="0" w:line="256" w:lineRule="auto"/>
              <w:jc w:val="center"/>
              <w:rPr>
                <w:rFonts w:ascii="Times New Roman" w:hAnsi="Times New Roman"/>
                <w:b/>
                <w:noProof/>
                <w:sz w:val="28"/>
                <w:szCs w:val="28"/>
                <w:lang w:eastAsia="en-US"/>
              </w:rPr>
            </w:pPr>
          </w:p>
        </w:tc>
        <w:tc>
          <w:tcPr>
            <w:tcW w:w="4994" w:type="dxa"/>
          </w:tcPr>
          <w:p w:rsidR="00446F8D" w:rsidRPr="00927FB6" w:rsidRDefault="00446F8D" w:rsidP="00446F8D">
            <w:pPr>
              <w:spacing w:after="0" w:line="256" w:lineRule="auto"/>
              <w:jc w:val="center"/>
              <w:rPr>
                <w:rFonts w:ascii="Tatar Academy" w:hAnsi="Tatar Academy"/>
                <w:b/>
                <w:i/>
                <w:caps/>
                <w:noProof/>
                <w:sz w:val="28"/>
                <w:szCs w:val="28"/>
                <w:lang w:eastAsia="en-US"/>
              </w:rPr>
            </w:pPr>
          </w:p>
          <w:p w:rsidR="00446F8D" w:rsidRPr="00927FB6" w:rsidRDefault="00446F8D" w:rsidP="00446F8D">
            <w:pPr>
              <w:spacing w:after="0" w:line="256" w:lineRule="auto"/>
              <w:ind w:left="-473"/>
              <w:jc w:val="center"/>
              <w:rPr>
                <w:rFonts w:ascii="Times New Roman" w:hAnsi="Times New Roman"/>
                <w:b/>
                <w:caps/>
                <w:noProof/>
                <w:sz w:val="28"/>
                <w:szCs w:val="28"/>
                <w:lang w:eastAsia="en-US"/>
              </w:rPr>
            </w:pPr>
            <w:r w:rsidRPr="00927FB6">
              <w:rPr>
                <w:rFonts w:ascii="Times New Roman" w:hAnsi="Times New Roman"/>
                <w:b/>
                <w:caps/>
                <w:noProof/>
                <w:sz w:val="28"/>
                <w:szCs w:val="28"/>
                <w:lang w:eastAsia="en-US"/>
              </w:rPr>
              <w:t>исполнительный комитет спасского</w:t>
            </w:r>
          </w:p>
          <w:p w:rsidR="00446F8D" w:rsidRPr="00927FB6" w:rsidRDefault="00446F8D" w:rsidP="00446F8D">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eastAsia="en-US"/>
              </w:rPr>
              <w:t>МУНИЦИПАЛЬНОГО района</w:t>
            </w:r>
          </w:p>
          <w:p w:rsidR="00446F8D" w:rsidRPr="00927FB6" w:rsidRDefault="00446F8D" w:rsidP="00446F8D">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val="be-BY" w:eastAsia="en-US"/>
              </w:rPr>
              <w:t>республики татарстан</w:t>
            </w:r>
          </w:p>
          <w:p w:rsidR="00446F8D" w:rsidRPr="00927FB6" w:rsidRDefault="00446F8D" w:rsidP="00446F8D">
            <w:pPr>
              <w:spacing w:after="0" w:line="256" w:lineRule="auto"/>
              <w:rPr>
                <w:rFonts w:ascii="Times New Roman" w:hAnsi="Times New Roman"/>
                <w:b/>
                <w:noProof/>
                <w:sz w:val="28"/>
                <w:szCs w:val="28"/>
                <w:lang w:eastAsia="en-US"/>
              </w:rPr>
            </w:pPr>
          </w:p>
        </w:tc>
      </w:tr>
      <w:tr w:rsidR="00E62673" w:rsidRPr="00E62673" w:rsidTr="00446F8D">
        <w:tc>
          <w:tcPr>
            <w:tcW w:w="11198" w:type="dxa"/>
            <w:gridSpan w:val="3"/>
          </w:tcPr>
          <w:p w:rsidR="00446F8D" w:rsidRPr="00E62673" w:rsidRDefault="00446F8D" w:rsidP="00446F8D">
            <w:pPr>
              <w:spacing w:after="0" w:line="256" w:lineRule="auto"/>
              <w:rPr>
                <w:rFonts w:ascii="Times New Roman" w:hAnsi="Times New Roman"/>
                <w:b/>
                <w:caps/>
                <w:noProof/>
                <w:sz w:val="28"/>
                <w:szCs w:val="28"/>
                <w:vertAlign w:val="superscript"/>
                <w:lang w:eastAsia="en-US"/>
              </w:rPr>
            </w:pPr>
            <w:r w:rsidRPr="00E62673">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rsidR="00446F8D" w:rsidRPr="00E62673" w:rsidRDefault="00446F8D" w:rsidP="00446F8D">
            <w:pPr>
              <w:spacing w:after="120" w:line="480" w:lineRule="auto"/>
              <w:rPr>
                <w:rFonts w:ascii="Times New Roman" w:hAnsi="Times New Roman"/>
                <w:b/>
                <w:sz w:val="28"/>
                <w:szCs w:val="28"/>
                <w:lang w:eastAsia="en-US"/>
              </w:rPr>
            </w:pPr>
            <w:r w:rsidRPr="00E62673">
              <w:rPr>
                <w:rFonts w:ascii="Times New Roman" w:hAnsi="Times New Roman"/>
                <w:b/>
                <w:sz w:val="28"/>
                <w:szCs w:val="28"/>
                <w:lang w:eastAsia="en-US"/>
              </w:rPr>
              <w:t xml:space="preserve">                    КАРАР                                                                 ПОСТАНОВЛЕНИЕ</w:t>
            </w:r>
          </w:p>
          <w:p w:rsidR="00446F8D" w:rsidRPr="00E62673" w:rsidRDefault="00446F8D" w:rsidP="00446F8D">
            <w:pPr>
              <w:spacing w:after="0" w:line="256" w:lineRule="auto"/>
              <w:rPr>
                <w:rFonts w:ascii="Times New Roman" w:hAnsi="Times New Roman"/>
                <w:noProof/>
                <w:sz w:val="28"/>
                <w:szCs w:val="28"/>
                <w:lang w:eastAsia="en-US"/>
              </w:rPr>
            </w:pPr>
            <w:r w:rsidRPr="00E62673">
              <w:rPr>
                <w:rFonts w:ascii="Times New Roman" w:hAnsi="Times New Roman"/>
                <w:b/>
                <w:caps/>
                <w:noProof/>
                <w:sz w:val="28"/>
                <w:szCs w:val="28"/>
                <w:lang w:eastAsia="en-US"/>
              </w:rPr>
              <w:t xml:space="preserve">                   </w:t>
            </w:r>
            <w:r w:rsidRPr="00E62673">
              <w:rPr>
                <w:rFonts w:ascii="Times New Roman" w:hAnsi="Times New Roman"/>
                <w:caps/>
                <w:noProof/>
                <w:sz w:val="28"/>
                <w:szCs w:val="28"/>
                <w:lang w:eastAsia="en-US"/>
              </w:rPr>
              <w:t xml:space="preserve">№ </w:t>
            </w:r>
            <w:r w:rsidRPr="00E62673">
              <w:rPr>
                <w:rFonts w:ascii="Times New Roman" w:hAnsi="Times New Roman"/>
                <w:caps/>
                <w:noProof/>
                <w:sz w:val="28"/>
                <w:szCs w:val="28"/>
                <w:u w:val="single"/>
                <w:lang w:eastAsia="en-US"/>
              </w:rPr>
              <w:t xml:space="preserve"> </w:t>
            </w:r>
            <w:r w:rsidRPr="00E62673">
              <w:rPr>
                <w:rFonts w:ascii="Times New Roman" w:hAnsi="Times New Roman"/>
                <w:caps/>
                <w:noProof/>
                <w:sz w:val="28"/>
                <w:szCs w:val="28"/>
                <w:lang w:eastAsia="en-US"/>
              </w:rPr>
              <w:t xml:space="preserve">                              </w:t>
            </w:r>
            <w:r w:rsidRPr="00E62673">
              <w:rPr>
                <w:rFonts w:ascii="Times New Roman" w:hAnsi="Times New Roman"/>
                <w:noProof/>
                <w:sz w:val="28"/>
                <w:szCs w:val="28"/>
                <w:lang w:eastAsia="en-US"/>
              </w:rPr>
              <w:t xml:space="preserve">                                  </w:t>
            </w:r>
            <w:r w:rsidRPr="00E62673">
              <w:rPr>
                <w:rFonts w:ascii="Times New Roman" w:hAnsi="Times New Roman"/>
                <w:noProof/>
                <w:sz w:val="28"/>
                <w:szCs w:val="28"/>
                <w:u w:val="single"/>
                <w:lang w:eastAsia="en-US"/>
              </w:rPr>
              <w:t>от “    ” июля 2021 года</w:t>
            </w:r>
          </w:p>
          <w:p w:rsidR="00446F8D" w:rsidRPr="00E62673" w:rsidRDefault="00446F8D" w:rsidP="00446F8D">
            <w:pPr>
              <w:spacing w:after="0" w:line="256" w:lineRule="auto"/>
              <w:jc w:val="center"/>
              <w:rPr>
                <w:rFonts w:ascii="Times New Roman" w:hAnsi="Times New Roman"/>
                <w:b/>
                <w:caps/>
                <w:noProof/>
                <w:sz w:val="28"/>
                <w:szCs w:val="28"/>
                <w:lang w:eastAsia="en-US"/>
              </w:rPr>
            </w:pPr>
          </w:p>
          <w:p w:rsidR="005207AA" w:rsidRPr="00E62673" w:rsidRDefault="005207AA" w:rsidP="00446F8D">
            <w:pPr>
              <w:spacing w:after="0" w:line="256" w:lineRule="auto"/>
              <w:jc w:val="center"/>
              <w:rPr>
                <w:rFonts w:ascii="Times New Roman" w:hAnsi="Times New Roman"/>
                <w:b/>
                <w:caps/>
                <w:noProof/>
                <w:sz w:val="28"/>
                <w:szCs w:val="28"/>
                <w:lang w:eastAsia="en-US"/>
              </w:rPr>
            </w:pPr>
          </w:p>
        </w:tc>
      </w:tr>
    </w:tbl>
    <w:p w:rsidR="00446F8D" w:rsidRPr="00E62673" w:rsidRDefault="00446F8D" w:rsidP="00446F8D">
      <w:pPr>
        <w:spacing w:after="0" w:line="240" w:lineRule="auto"/>
        <w:rPr>
          <w:rFonts w:ascii="Times New Roman" w:hAnsi="Times New Roman"/>
          <w:sz w:val="28"/>
          <w:szCs w:val="28"/>
        </w:rPr>
      </w:pPr>
      <w:r w:rsidRPr="00E62673">
        <w:rPr>
          <w:rFonts w:ascii="Times New Roman" w:hAnsi="Times New Roman"/>
          <w:sz w:val="28"/>
          <w:szCs w:val="28"/>
        </w:rPr>
        <w:t>Об утверждении административного регламента</w:t>
      </w:r>
    </w:p>
    <w:p w:rsidR="00446F8D" w:rsidRPr="00E62673" w:rsidRDefault="00446F8D" w:rsidP="00446F8D">
      <w:pPr>
        <w:keepNext/>
        <w:spacing w:after="0" w:line="240" w:lineRule="auto"/>
        <w:outlineLvl w:val="0"/>
        <w:rPr>
          <w:rFonts w:ascii="Times New Roman" w:hAnsi="Times New Roman"/>
          <w:sz w:val="28"/>
          <w:szCs w:val="28"/>
        </w:rPr>
      </w:pPr>
      <w:r w:rsidRPr="00E62673">
        <w:rPr>
          <w:rFonts w:ascii="Times New Roman" w:hAnsi="Times New Roman"/>
          <w:bCs/>
          <w:sz w:val="28"/>
          <w:szCs w:val="20"/>
          <w:lang w:eastAsia="zh-CN"/>
        </w:rPr>
        <w:t xml:space="preserve">предоставления муниципальной услуги по </w:t>
      </w:r>
      <w:r w:rsidRPr="00E62673">
        <w:rPr>
          <w:rFonts w:ascii="Times New Roman" w:hAnsi="Times New Roman"/>
          <w:sz w:val="28"/>
          <w:szCs w:val="28"/>
        </w:rPr>
        <w:t xml:space="preserve">выдаче </w:t>
      </w:r>
    </w:p>
    <w:p w:rsidR="00446F8D" w:rsidRPr="00E62673" w:rsidRDefault="00446F8D" w:rsidP="00446F8D">
      <w:pPr>
        <w:keepNext/>
        <w:spacing w:after="0" w:line="240" w:lineRule="auto"/>
        <w:outlineLvl w:val="0"/>
        <w:rPr>
          <w:rFonts w:ascii="Times New Roman" w:hAnsi="Times New Roman"/>
          <w:sz w:val="28"/>
          <w:szCs w:val="28"/>
        </w:rPr>
      </w:pPr>
      <w:r w:rsidRPr="00E62673">
        <w:rPr>
          <w:rFonts w:ascii="Times New Roman" w:hAnsi="Times New Roman"/>
          <w:sz w:val="28"/>
          <w:szCs w:val="28"/>
        </w:rPr>
        <w:t xml:space="preserve">акта освидетельствования проведения основных работ </w:t>
      </w:r>
    </w:p>
    <w:p w:rsidR="00446F8D" w:rsidRPr="00E62673" w:rsidRDefault="00446F8D" w:rsidP="00446F8D">
      <w:pPr>
        <w:keepNext/>
        <w:spacing w:after="0" w:line="240" w:lineRule="auto"/>
        <w:outlineLvl w:val="0"/>
        <w:rPr>
          <w:rFonts w:ascii="Times New Roman" w:hAnsi="Times New Roman"/>
          <w:sz w:val="28"/>
          <w:szCs w:val="28"/>
        </w:rPr>
      </w:pPr>
      <w:r w:rsidRPr="00E62673">
        <w:rPr>
          <w:rFonts w:ascii="Times New Roman" w:hAnsi="Times New Roman"/>
          <w:sz w:val="28"/>
          <w:szCs w:val="28"/>
        </w:rPr>
        <w:t xml:space="preserve">по строительству (реконструкции) объекта индивидуального </w:t>
      </w:r>
    </w:p>
    <w:p w:rsidR="00446F8D" w:rsidRPr="00E62673" w:rsidRDefault="00446F8D" w:rsidP="00446F8D">
      <w:pPr>
        <w:keepNext/>
        <w:spacing w:after="0" w:line="240" w:lineRule="auto"/>
        <w:outlineLvl w:val="0"/>
        <w:rPr>
          <w:rFonts w:ascii="Times New Roman" w:hAnsi="Times New Roman"/>
          <w:sz w:val="28"/>
          <w:szCs w:val="28"/>
        </w:rPr>
      </w:pPr>
      <w:r w:rsidRPr="00E62673">
        <w:rPr>
          <w:rFonts w:ascii="Times New Roman" w:hAnsi="Times New Roman"/>
          <w:sz w:val="28"/>
          <w:szCs w:val="28"/>
        </w:rPr>
        <w:t xml:space="preserve">жилищного строительства с привлечением средств </w:t>
      </w:r>
    </w:p>
    <w:p w:rsidR="00446F8D" w:rsidRPr="00E62673" w:rsidRDefault="00446F8D" w:rsidP="00446F8D">
      <w:pPr>
        <w:keepNext/>
        <w:spacing w:after="0" w:line="240" w:lineRule="auto"/>
        <w:outlineLvl w:val="0"/>
        <w:rPr>
          <w:rFonts w:ascii="Times New Roman" w:hAnsi="Times New Roman"/>
          <w:sz w:val="28"/>
          <w:szCs w:val="28"/>
        </w:rPr>
      </w:pPr>
      <w:r w:rsidRPr="00E62673">
        <w:rPr>
          <w:rFonts w:ascii="Times New Roman" w:hAnsi="Times New Roman"/>
          <w:sz w:val="28"/>
          <w:szCs w:val="28"/>
        </w:rPr>
        <w:t>материнского (семейного) капитала</w:t>
      </w:r>
    </w:p>
    <w:p w:rsidR="00446F8D" w:rsidRPr="00E62673" w:rsidRDefault="00446F8D" w:rsidP="00446F8D">
      <w:pPr>
        <w:suppressAutoHyphens/>
        <w:spacing w:after="0" w:line="240" w:lineRule="auto"/>
        <w:jc w:val="both"/>
        <w:rPr>
          <w:rFonts w:ascii="Times New Roman" w:hAnsi="Times New Roman"/>
          <w:sz w:val="28"/>
          <w:szCs w:val="28"/>
        </w:rPr>
      </w:pPr>
      <w:r w:rsidRPr="00E62673">
        <w:rPr>
          <w:rFonts w:ascii="Times New Roman" w:hAnsi="Times New Roman"/>
          <w:sz w:val="28"/>
          <w:szCs w:val="28"/>
        </w:rPr>
        <w:t xml:space="preserve">   </w:t>
      </w:r>
    </w:p>
    <w:p w:rsidR="00446F8D" w:rsidRPr="00E62673" w:rsidRDefault="00446F8D" w:rsidP="00446F8D">
      <w:pPr>
        <w:suppressAutoHyphens/>
        <w:spacing w:after="0" w:line="240" w:lineRule="auto"/>
        <w:jc w:val="both"/>
        <w:rPr>
          <w:rFonts w:ascii="Times New Roman" w:hAnsi="Times New Roman"/>
          <w:sz w:val="28"/>
          <w:szCs w:val="28"/>
        </w:rPr>
      </w:pPr>
      <w:r w:rsidRPr="00E62673">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446F8D" w:rsidRPr="00E62673" w:rsidRDefault="00446F8D" w:rsidP="00446F8D">
      <w:pPr>
        <w:suppressAutoHyphens/>
        <w:spacing w:after="0" w:line="240" w:lineRule="auto"/>
        <w:jc w:val="both"/>
        <w:rPr>
          <w:rFonts w:ascii="Times New Roman" w:hAnsi="Times New Roman"/>
          <w:b/>
          <w:sz w:val="28"/>
          <w:szCs w:val="28"/>
        </w:rPr>
      </w:pPr>
    </w:p>
    <w:p w:rsidR="00446F8D" w:rsidRPr="00927FB6" w:rsidRDefault="00446F8D" w:rsidP="00446F8D">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ПОСТАНОВЛЯЕТ: </w:t>
      </w:r>
    </w:p>
    <w:p w:rsidR="00446F8D" w:rsidRPr="00927FB6" w:rsidRDefault="00446F8D" w:rsidP="00446F8D">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                                           </w:t>
      </w:r>
    </w:p>
    <w:p w:rsidR="00446F8D" w:rsidRDefault="00446F8D" w:rsidP="00446F8D">
      <w:pPr>
        <w:keepNext/>
        <w:numPr>
          <w:ilvl w:val="0"/>
          <w:numId w:val="32"/>
        </w:numPr>
        <w:spacing w:after="0" w:line="240" w:lineRule="auto"/>
        <w:jc w:val="both"/>
        <w:outlineLvl w:val="0"/>
        <w:rPr>
          <w:rFonts w:ascii="Times New Roman" w:hAnsi="Times New Roman"/>
          <w:bCs/>
          <w:sz w:val="28"/>
          <w:szCs w:val="20"/>
          <w:lang w:eastAsia="zh-CN"/>
        </w:rPr>
      </w:pPr>
      <w:r w:rsidRPr="00927FB6">
        <w:rPr>
          <w:rFonts w:ascii="Times New Roman" w:hAnsi="Times New Roman"/>
          <w:sz w:val="28"/>
          <w:szCs w:val="28"/>
          <w:lang w:eastAsia="en-US"/>
        </w:rPr>
        <w:t xml:space="preserve">Утвердить административный регламент </w:t>
      </w:r>
      <w:r w:rsidRPr="00927FB6">
        <w:rPr>
          <w:rFonts w:ascii="Times New Roman" w:hAnsi="Times New Roman"/>
          <w:bCs/>
          <w:sz w:val="28"/>
          <w:szCs w:val="28"/>
          <w:lang w:eastAsia="en-US"/>
        </w:rPr>
        <w:t xml:space="preserve">предоставления муниципальной услуги </w:t>
      </w:r>
      <w:r w:rsidRPr="00C650D3">
        <w:rPr>
          <w:rFonts w:ascii="Times New Roman" w:hAnsi="Times New Roman"/>
          <w:sz w:val="28"/>
          <w:szCs w:val="28"/>
        </w:rPr>
        <w:t xml:space="preserve">по </w:t>
      </w:r>
      <w:r w:rsidRPr="002D25BF">
        <w:rPr>
          <w:rFonts w:ascii="Times New Roman" w:hAnsi="Times New Roman"/>
          <w:sz w:val="28"/>
          <w:szCs w:val="28"/>
        </w:rPr>
        <w:t xml:space="preserve">выдаче </w:t>
      </w:r>
      <w:r w:rsidRPr="00BC573A">
        <w:rPr>
          <w:rFonts w:ascii="Times New Roman" w:hAnsi="Times New Roman"/>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bCs/>
          <w:sz w:val="28"/>
          <w:szCs w:val="20"/>
          <w:lang w:eastAsia="zh-CN"/>
        </w:rPr>
        <w:t>.</w:t>
      </w:r>
    </w:p>
    <w:p w:rsidR="00446F8D" w:rsidRDefault="00446F8D" w:rsidP="00446F8D">
      <w:pPr>
        <w:numPr>
          <w:ilvl w:val="0"/>
          <w:numId w:val="32"/>
        </w:numPr>
        <w:suppressAutoHyphens/>
        <w:spacing w:after="160" w:line="256" w:lineRule="auto"/>
        <w:contextualSpacing/>
        <w:jc w:val="both"/>
        <w:rPr>
          <w:rFonts w:ascii="Times New Roman" w:hAnsi="Times New Roman"/>
          <w:sz w:val="28"/>
          <w:szCs w:val="28"/>
          <w:lang w:eastAsia="en-US"/>
        </w:rPr>
      </w:pPr>
      <w:r w:rsidRPr="00803B5F">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 www. spassriy.tatarstan.ru</w:t>
      </w:r>
      <w:r>
        <w:rPr>
          <w:rFonts w:ascii="Times New Roman" w:hAnsi="Times New Roman"/>
          <w:sz w:val="28"/>
          <w:szCs w:val="28"/>
          <w:lang w:eastAsia="en-US"/>
        </w:rPr>
        <w:t>,</w:t>
      </w:r>
      <w:r w:rsidRPr="00803B5F">
        <w:rPr>
          <w:rFonts w:ascii="Times New Roman" w:hAnsi="Times New Roman"/>
          <w:sz w:val="28"/>
          <w:szCs w:val="28"/>
          <w:lang w:eastAsia="en-US"/>
        </w:rPr>
        <w:t xml:space="preserve"> на официальном сайте правовой информации (//httр:pravo.tatarstan.ru) в установленный законом срок.</w:t>
      </w:r>
    </w:p>
    <w:p w:rsidR="005E23C3" w:rsidRPr="005E23C3" w:rsidRDefault="00092269" w:rsidP="005E23C3">
      <w:pPr>
        <w:numPr>
          <w:ilvl w:val="0"/>
          <w:numId w:val="32"/>
        </w:numPr>
        <w:suppressAutoHyphens/>
        <w:spacing w:after="160" w:line="256" w:lineRule="auto"/>
        <w:contextualSpacing/>
        <w:jc w:val="both"/>
        <w:rPr>
          <w:rFonts w:ascii="Times New Roman" w:hAnsi="Times New Roman"/>
          <w:sz w:val="28"/>
          <w:szCs w:val="28"/>
          <w:lang w:eastAsia="en-US"/>
        </w:rPr>
      </w:pPr>
      <w:r>
        <w:rPr>
          <w:rFonts w:ascii="Times New Roman" w:hAnsi="Times New Roman"/>
          <w:sz w:val="28"/>
          <w:szCs w:val="28"/>
        </w:rPr>
        <w:t>Постановление И</w:t>
      </w:r>
      <w:r w:rsidR="005E23C3" w:rsidRPr="005207AA">
        <w:rPr>
          <w:rFonts w:ascii="Times New Roman" w:hAnsi="Times New Roman"/>
          <w:sz w:val="28"/>
          <w:szCs w:val="28"/>
        </w:rPr>
        <w:t>сполнительного комитета Спасского муниципального района №343 от 02.09.2015г. (в ред. от 16.05.2016г.№316; от 19.01.2017г. №15; от 04.10.2018г.</w:t>
      </w:r>
      <w:r w:rsidR="005E23C3">
        <w:rPr>
          <w:rFonts w:ascii="Times New Roman" w:hAnsi="Times New Roman"/>
          <w:sz w:val="28"/>
          <w:szCs w:val="28"/>
        </w:rPr>
        <w:t xml:space="preserve"> </w:t>
      </w:r>
      <w:r w:rsidR="005E23C3" w:rsidRPr="005207AA">
        <w:rPr>
          <w:rFonts w:ascii="Times New Roman" w:hAnsi="Times New Roman"/>
          <w:sz w:val="28"/>
          <w:szCs w:val="28"/>
        </w:rPr>
        <w:t>№567</w:t>
      </w:r>
      <w:r w:rsidR="005E23C3">
        <w:rPr>
          <w:rFonts w:ascii="Times New Roman" w:hAnsi="Times New Roman"/>
          <w:sz w:val="28"/>
          <w:szCs w:val="28"/>
        </w:rPr>
        <w:t>;</w:t>
      </w:r>
      <w:r w:rsidR="005E23C3" w:rsidRPr="005207AA">
        <w:rPr>
          <w:rFonts w:ascii="Times New Roman" w:hAnsi="Times New Roman"/>
          <w:sz w:val="28"/>
          <w:szCs w:val="28"/>
        </w:rPr>
        <w:t xml:space="preserve"> от 14.11.2018г.</w:t>
      </w:r>
      <w:r w:rsidR="005E23C3">
        <w:rPr>
          <w:rFonts w:ascii="Times New Roman" w:hAnsi="Times New Roman"/>
          <w:sz w:val="28"/>
          <w:szCs w:val="28"/>
        </w:rPr>
        <w:t xml:space="preserve"> </w:t>
      </w:r>
      <w:r w:rsidR="005E23C3" w:rsidRPr="005207AA">
        <w:rPr>
          <w:rFonts w:ascii="Times New Roman" w:hAnsi="Times New Roman"/>
          <w:sz w:val="28"/>
          <w:szCs w:val="28"/>
        </w:rPr>
        <w:t>№ 622</w:t>
      </w:r>
      <w:r w:rsidR="005E23C3">
        <w:rPr>
          <w:rFonts w:ascii="Times New Roman" w:hAnsi="Times New Roman"/>
          <w:sz w:val="28"/>
          <w:szCs w:val="28"/>
        </w:rPr>
        <w:t>;</w:t>
      </w:r>
      <w:r w:rsidR="005E23C3" w:rsidRPr="005207AA">
        <w:rPr>
          <w:rFonts w:ascii="Times New Roman" w:hAnsi="Times New Roman"/>
          <w:sz w:val="28"/>
          <w:szCs w:val="28"/>
        </w:rPr>
        <w:t xml:space="preserve"> от 16.07.2019г. №474) «Об утверждении административного регламента</w:t>
      </w:r>
      <w:r w:rsidR="005E23C3" w:rsidRPr="005207AA">
        <w:rPr>
          <w:rFonts w:ascii="Times New Roman" w:hAnsi="Times New Roman"/>
          <w:sz w:val="28"/>
          <w:szCs w:val="28"/>
          <w:lang w:eastAsia="en-US"/>
        </w:rPr>
        <w:t xml:space="preserve"> </w:t>
      </w:r>
      <w:r w:rsidR="005E23C3" w:rsidRPr="005207AA">
        <w:rPr>
          <w:rFonts w:ascii="Times New Roman" w:hAnsi="Times New Roman"/>
          <w:bCs/>
          <w:sz w:val="28"/>
          <w:szCs w:val="20"/>
          <w:lang w:eastAsia="zh-CN"/>
        </w:rPr>
        <w:t xml:space="preserve">предоставления муниципальной услуги по </w:t>
      </w:r>
      <w:r w:rsidR="005E23C3" w:rsidRPr="005207AA">
        <w:rPr>
          <w:rFonts w:ascii="Times New Roman" w:hAnsi="Times New Roman"/>
          <w:sz w:val="28"/>
          <w:szCs w:val="28"/>
        </w:rPr>
        <w:t xml:space="preserve">выдаче </w:t>
      </w:r>
      <w:r>
        <w:rPr>
          <w:rFonts w:ascii="Times New Roman" w:hAnsi="Times New Roman"/>
          <w:sz w:val="28"/>
          <w:szCs w:val="28"/>
        </w:rPr>
        <w:t xml:space="preserve"> документа, подтверждающего проведение </w:t>
      </w:r>
      <w:r w:rsidR="005E23C3" w:rsidRPr="005207AA">
        <w:rPr>
          <w:rFonts w:ascii="Times New Roman" w:hAnsi="Times New Roman"/>
          <w:sz w:val="28"/>
          <w:szCs w:val="28"/>
        </w:rPr>
        <w:t xml:space="preserve"> основных работ по строительству</w:t>
      </w:r>
      <w:r>
        <w:rPr>
          <w:rFonts w:ascii="Times New Roman" w:hAnsi="Times New Roman"/>
          <w:sz w:val="28"/>
          <w:szCs w:val="28"/>
        </w:rPr>
        <w:t xml:space="preserve"> (реконструкции) объекта  индивидуального жилищного строительства, осуществляемому с привлечением средств материнского (семейного) капитала»</w:t>
      </w:r>
      <w:r w:rsidR="004603B8">
        <w:rPr>
          <w:rFonts w:ascii="Times New Roman" w:hAnsi="Times New Roman"/>
          <w:sz w:val="28"/>
          <w:szCs w:val="28"/>
        </w:rPr>
        <w:t xml:space="preserve"> признать утратившим силу.</w:t>
      </w:r>
      <w:r w:rsidR="005E23C3" w:rsidRPr="005207AA">
        <w:rPr>
          <w:rFonts w:ascii="Times New Roman" w:hAnsi="Times New Roman"/>
          <w:sz w:val="28"/>
          <w:szCs w:val="28"/>
        </w:rPr>
        <w:t xml:space="preserve"> </w:t>
      </w:r>
    </w:p>
    <w:p w:rsidR="005207AA" w:rsidRDefault="00446F8D" w:rsidP="005207AA">
      <w:pPr>
        <w:numPr>
          <w:ilvl w:val="0"/>
          <w:numId w:val="32"/>
        </w:numPr>
        <w:suppressAutoHyphens/>
        <w:spacing w:after="160" w:line="256" w:lineRule="auto"/>
        <w:contextualSpacing/>
        <w:jc w:val="both"/>
        <w:rPr>
          <w:rFonts w:ascii="Times New Roman" w:hAnsi="Times New Roman"/>
          <w:sz w:val="28"/>
          <w:szCs w:val="28"/>
          <w:lang w:eastAsia="en-US"/>
        </w:rPr>
      </w:pPr>
      <w:r w:rsidRPr="00927FB6">
        <w:rPr>
          <w:rFonts w:ascii="Times New Roman" w:hAnsi="Times New Roman"/>
          <w:sz w:val="28"/>
          <w:szCs w:val="28"/>
          <w:lang w:eastAsia="en-US"/>
        </w:rPr>
        <w:lastRenderedPageBreak/>
        <w:t>Контроль за исполнением настоящего постановления возложи</w:t>
      </w:r>
      <w:r w:rsidR="000F197C">
        <w:rPr>
          <w:rFonts w:ascii="Times New Roman" w:hAnsi="Times New Roman"/>
          <w:sz w:val="28"/>
          <w:szCs w:val="28"/>
          <w:lang w:eastAsia="en-US"/>
        </w:rPr>
        <w:t>ть на заместителя руководителя и</w:t>
      </w:r>
      <w:bookmarkStart w:id="0" w:name="_GoBack"/>
      <w:bookmarkEnd w:id="0"/>
      <w:r w:rsidRPr="00927FB6">
        <w:rPr>
          <w:rFonts w:ascii="Times New Roman" w:hAnsi="Times New Roman"/>
          <w:sz w:val="28"/>
          <w:szCs w:val="28"/>
          <w:lang w:eastAsia="en-US"/>
        </w:rPr>
        <w:t>сполнительного комитета Спасского муниципального района РТ по экономике Закирову Р.Р.</w:t>
      </w:r>
    </w:p>
    <w:p w:rsidR="005207AA" w:rsidRDefault="005207AA" w:rsidP="005207AA">
      <w:pPr>
        <w:suppressAutoHyphens/>
        <w:spacing w:after="160" w:line="256" w:lineRule="auto"/>
        <w:ind w:left="786"/>
        <w:contextualSpacing/>
        <w:jc w:val="both"/>
        <w:rPr>
          <w:rFonts w:ascii="Times New Roman" w:hAnsi="Times New Roman"/>
          <w:sz w:val="28"/>
          <w:szCs w:val="28"/>
          <w:lang w:eastAsia="en-US"/>
        </w:rPr>
      </w:pPr>
    </w:p>
    <w:p w:rsidR="005207AA" w:rsidRDefault="005207AA" w:rsidP="00446F8D">
      <w:pPr>
        <w:suppressAutoHyphens/>
        <w:spacing w:after="0" w:line="240" w:lineRule="auto"/>
        <w:jc w:val="both"/>
        <w:rPr>
          <w:rFonts w:ascii="Times New Roman" w:hAnsi="Times New Roman"/>
          <w:sz w:val="28"/>
          <w:szCs w:val="28"/>
        </w:rPr>
      </w:pPr>
    </w:p>
    <w:p w:rsidR="005207AA" w:rsidRDefault="005207AA" w:rsidP="00446F8D">
      <w:pPr>
        <w:suppressAutoHyphens/>
        <w:spacing w:after="0" w:line="240" w:lineRule="auto"/>
        <w:jc w:val="both"/>
        <w:rPr>
          <w:rFonts w:ascii="Times New Roman" w:hAnsi="Times New Roman"/>
          <w:sz w:val="28"/>
          <w:szCs w:val="28"/>
        </w:rPr>
      </w:pPr>
    </w:p>
    <w:p w:rsidR="00446F8D" w:rsidRPr="00927FB6" w:rsidRDefault="00446F8D" w:rsidP="00446F8D">
      <w:pPr>
        <w:suppressAutoHyphens/>
        <w:spacing w:after="0" w:line="240" w:lineRule="auto"/>
        <w:jc w:val="both"/>
        <w:rPr>
          <w:rFonts w:ascii="Times New Roman" w:hAnsi="Times New Roman"/>
          <w:sz w:val="28"/>
          <w:szCs w:val="28"/>
        </w:rPr>
      </w:pPr>
      <w:r w:rsidRPr="00927FB6">
        <w:rPr>
          <w:rFonts w:ascii="Times New Roman" w:hAnsi="Times New Roman"/>
          <w:sz w:val="28"/>
          <w:szCs w:val="28"/>
        </w:rPr>
        <w:t>Руководитель исполнительного комитета</w:t>
      </w:r>
    </w:p>
    <w:p w:rsidR="00446F8D" w:rsidRPr="004362B0" w:rsidRDefault="004362B0" w:rsidP="004362B0">
      <w:pPr>
        <w:suppressAutoHyphens/>
        <w:spacing w:after="0" w:line="240" w:lineRule="auto"/>
        <w:jc w:val="both"/>
        <w:rPr>
          <w:rFonts w:ascii="Times New Roman" w:hAnsi="Times New Roman"/>
          <w:sz w:val="28"/>
          <w:szCs w:val="28"/>
        </w:rPr>
      </w:pPr>
      <w:r w:rsidRPr="00927FB6">
        <w:rPr>
          <w:rFonts w:ascii="Times New Roman" w:hAnsi="Times New Roman"/>
          <w:sz w:val="28"/>
          <w:szCs w:val="28"/>
        </w:rPr>
        <w:t>Спасского муниципального</w:t>
      </w:r>
      <w:r w:rsidR="00446F8D" w:rsidRPr="00927FB6">
        <w:rPr>
          <w:rFonts w:ascii="Times New Roman" w:hAnsi="Times New Roman"/>
          <w:sz w:val="28"/>
          <w:szCs w:val="28"/>
        </w:rPr>
        <w:t xml:space="preserve"> района РТ                       </w:t>
      </w:r>
      <w:r w:rsidR="00446F8D">
        <w:rPr>
          <w:rFonts w:ascii="Times New Roman" w:hAnsi="Times New Roman"/>
          <w:sz w:val="28"/>
          <w:szCs w:val="28"/>
        </w:rPr>
        <w:t xml:space="preserve">                              </w:t>
      </w:r>
      <w:r w:rsidR="00446F8D" w:rsidRPr="00927FB6">
        <w:rPr>
          <w:rFonts w:ascii="Times New Roman" w:hAnsi="Times New Roman"/>
          <w:sz w:val="28"/>
          <w:szCs w:val="28"/>
        </w:rPr>
        <w:t xml:space="preserve"> В.А. Осокин     </w:t>
      </w: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F654DE">
      <w:pPr>
        <w:spacing w:after="0" w:line="240" w:lineRule="auto"/>
        <w:ind w:left="5670" w:right="-1"/>
        <w:rPr>
          <w:rFonts w:ascii="Times New Roman" w:hAnsi="Times New Roman"/>
          <w:sz w:val="24"/>
          <w:szCs w:val="24"/>
        </w:rPr>
      </w:pPr>
    </w:p>
    <w:p w:rsidR="005207AA" w:rsidRDefault="005207AA" w:rsidP="005207AA">
      <w:pPr>
        <w:spacing w:after="0" w:line="240" w:lineRule="auto"/>
        <w:ind w:right="-1"/>
        <w:rPr>
          <w:rFonts w:ascii="Times New Roman" w:hAnsi="Times New Roman"/>
          <w:sz w:val="24"/>
          <w:szCs w:val="24"/>
        </w:rPr>
      </w:pP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446F8D">
        <w:rPr>
          <w:rFonts w:ascii="Times New Roman" w:hAnsi="Times New Roman"/>
          <w:sz w:val="24"/>
          <w:szCs w:val="24"/>
        </w:rPr>
        <w:t xml:space="preserve">Спасского </w:t>
      </w:r>
      <w:r w:rsidRPr="005A7931">
        <w:rPr>
          <w:rFonts w:ascii="Times New Roman" w:hAnsi="Times New Roman"/>
          <w:sz w:val="24"/>
          <w:szCs w:val="24"/>
        </w:rPr>
        <w:t xml:space="preserve">муниципального района или городского округа Республики Татарстан </w:t>
      </w:r>
    </w:p>
    <w:p w:rsidR="00D673B4"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62386E">
        <w:rPr>
          <w:rFonts w:ascii="Times New Roman" w:hAnsi="Times New Roman"/>
          <w:b/>
          <w:sz w:val="28"/>
          <w:szCs w:val="28"/>
        </w:rPr>
        <w:t xml:space="preserve">выдаче </w:t>
      </w:r>
      <w:r w:rsidR="00BC573A" w:rsidRPr="00BC573A">
        <w:rPr>
          <w:rFonts w:ascii="Times New Roman" w:hAnsi="Times New Roman"/>
          <w:b/>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2D25BF" w:rsidRPr="002D25BF">
        <w:rPr>
          <w:rFonts w:ascii="Times New Roman" w:hAnsi="Times New Roman"/>
          <w:sz w:val="28"/>
          <w:szCs w:val="28"/>
        </w:rPr>
        <w:t xml:space="preserve">выдаче </w:t>
      </w:r>
      <w:r w:rsidR="00BC573A" w:rsidRPr="00BC573A">
        <w:rPr>
          <w:rFonts w:ascii="Times New Roman" w:hAnsi="Times New Roman"/>
          <w:sz w:val="28"/>
          <w:szCs w:val="28"/>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w:t>
      </w:r>
      <w:r w:rsidR="00446F8D">
        <w:rPr>
          <w:rFonts w:ascii="Times New Roman" w:hAnsi="Times New Roman"/>
          <w:spacing w:val="1"/>
          <w:sz w:val="28"/>
          <w:szCs w:val="28"/>
        </w:rPr>
        <w:t xml:space="preserve"> </w:t>
      </w:r>
      <w:r w:rsidR="00446F8D" w:rsidRPr="00A05372">
        <w:rPr>
          <w:rFonts w:ascii="Times New Roman" w:hAnsi="Times New Roman"/>
          <w:sz w:val="28"/>
          <w:szCs w:val="28"/>
          <w:lang w:val="en-US"/>
        </w:rPr>
        <w:t>http</w:t>
      </w:r>
      <w:r w:rsidR="00446F8D" w:rsidRPr="00A05372">
        <w:rPr>
          <w:rFonts w:ascii="Times New Roman" w:hAnsi="Times New Roman"/>
          <w:sz w:val="28"/>
          <w:szCs w:val="28"/>
        </w:rPr>
        <w:t xml:space="preserve">:// </w:t>
      </w:r>
      <w:hyperlink r:id="rId8" w:history="1">
        <w:r w:rsidR="00446F8D" w:rsidRPr="00A05372">
          <w:rPr>
            <w:rStyle w:val="af"/>
            <w:rFonts w:ascii="Times New Roman" w:hAnsi="Times New Roman"/>
            <w:sz w:val="28"/>
            <w:szCs w:val="28"/>
            <w:lang w:val="en-US"/>
          </w:rPr>
          <w:t>www</w:t>
        </w:r>
        <w:r w:rsidR="00446F8D" w:rsidRPr="00A05372">
          <w:rPr>
            <w:rStyle w:val="af"/>
            <w:rFonts w:ascii="Times New Roman" w:hAnsi="Times New Roman"/>
            <w:sz w:val="28"/>
            <w:szCs w:val="28"/>
          </w:rPr>
          <w:t xml:space="preserve">. </w:t>
        </w:r>
        <w:r w:rsidR="00446F8D" w:rsidRPr="00A05372">
          <w:rPr>
            <w:rStyle w:val="af"/>
            <w:rFonts w:ascii="Times New Roman" w:hAnsi="Times New Roman"/>
            <w:sz w:val="28"/>
            <w:szCs w:val="28"/>
            <w:lang w:val="en-US"/>
          </w:rPr>
          <w:t>spasskiy</w:t>
        </w:r>
        <w:r w:rsidR="00446F8D" w:rsidRPr="00A05372">
          <w:rPr>
            <w:rStyle w:val="af"/>
            <w:rFonts w:ascii="Times New Roman" w:hAnsi="Times New Roman"/>
            <w:sz w:val="28"/>
            <w:szCs w:val="28"/>
          </w:rPr>
          <w:t>.</w:t>
        </w:r>
        <w:r w:rsidR="00446F8D" w:rsidRPr="00A05372">
          <w:rPr>
            <w:rStyle w:val="af"/>
            <w:rFonts w:ascii="Times New Roman" w:hAnsi="Times New Roman"/>
            <w:sz w:val="28"/>
            <w:szCs w:val="28"/>
            <w:lang w:val="en-US"/>
          </w:rPr>
          <w:t>tatarstan</w:t>
        </w:r>
        <w:r w:rsidR="00446F8D" w:rsidRPr="00A05372">
          <w:rPr>
            <w:rStyle w:val="af"/>
            <w:rFonts w:ascii="Times New Roman" w:hAnsi="Times New Roman"/>
            <w:sz w:val="28"/>
            <w:szCs w:val="28"/>
          </w:rPr>
          <w:t>.</w:t>
        </w:r>
        <w:r w:rsidR="00446F8D" w:rsidRPr="00A05372">
          <w:rPr>
            <w:rStyle w:val="af"/>
            <w:rFonts w:ascii="Times New Roman" w:hAnsi="Times New Roman"/>
            <w:sz w:val="28"/>
            <w:szCs w:val="28"/>
            <w:lang w:val="en-US"/>
          </w:rPr>
          <w:t>ru</w:t>
        </w:r>
      </w:hyperlink>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00446F8D" w:rsidRPr="00F104AF">
        <w:rPr>
          <w:rFonts w:ascii="Times New Roman" w:hAnsi="Times New Roman"/>
          <w:spacing w:val="1"/>
          <w:sz w:val="28"/>
          <w:szCs w:val="28"/>
        </w:rPr>
        <w:t>в Исполнительном комитете Спасского муниципального района Республики Татарстан</w:t>
      </w:r>
      <w:r w:rsidR="00446F8D" w:rsidRPr="005A7931">
        <w:rPr>
          <w:rFonts w:ascii="Times New Roman" w:hAnsi="Times New Roman"/>
          <w:spacing w:val="1"/>
          <w:sz w:val="28"/>
          <w:szCs w:val="28"/>
        </w:rPr>
        <w:t xml:space="preserve"> </w:t>
      </w:r>
      <w:r w:rsidRPr="005A7931">
        <w:rPr>
          <w:rFonts w:ascii="Times New Roman" w:hAnsi="Times New Roman"/>
          <w:spacing w:val="1"/>
          <w:sz w:val="28"/>
          <w:szCs w:val="28"/>
        </w:rPr>
        <w:t xml:space="preserve">(далее </w:t>
      </w:r>
      <w:r w:rsidRPr="00446F8D">
        <w:rPr>
          <w:rFonts w:ascii="Times New Roman" w:hAnsi="Times New Roman"/>
          <w:spacing w:val="1"/>
          <w:sz w:val="28"/>
          <w:szCs w:val="28"/>
        </w:rPr>
        <w:t>– Исполком</w:t>
      </w:r>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446F8D">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446F8D">
        <w:rPr>
          <w:rFonts w:ascii="Times New Roman" w:hAnsi="Times New Roman"/>
          <w:spacing w:val="1"/>
          <w:sz w:val="28"/>
          <w:szCs w:val="28"/>
        </w:rPr>
        <w:t>Исполкома.</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w:t>
      </w:r>
      <w:r w:rsidR="00446F8D">
        <w:rPr>
          <w:rFonts w:ascii="Times New Roman" w:hAnsi="Times New Roman"/>
          <w:spacing w:val="1"/>
          <w:sz w:val="28"/>
          <w:szCs w:val="28"/>
        </w:rPr>
        <w:t xml:space="preserve">ном сайте муниципального района </w:t>
      </w:r>
      <w:r w:rsidRPr="005A7931">
        <w:rPr>
          <w:rFonts w:ascii="Times New Roman" w:hAnsi="Times New Roman"/>
          <w:spacing w:val="1"/>
          <w:sz w:val="28"/>
          <w:szCs w:val="28"/>
        </w:rPr>
        <w:t xml:space="preserve">и на информационных стендах в помещениях </w:t>
      </w:r>
      <w:r w:rsidRPr="00446F8D">
        <w:rPr>
          <w:rFonts w:ascii="Times New Roman" w:hAnsi="Times New Roman"/>
          <w:spacing w:val="1"/>
          <w:sz w:val="28"/>
          <w:szCs w:val="28"/>
        </w:rPr>
        <w:t xml:space="preserve">Исполкома </w:t>
      </w:r>
      <w:r w:rsidRPr="005A7931">
        <w:rPr>
          <w:rFonts w:ascii="Times New Roman" w:hAnsi="Times New Roman"/>
          <w:spacing w:val="1"/>
          <w:sz w:val="28"/>
          <w:szCs w:val="28"/>
        </w:rPr>
        <w:t>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4362B0">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4362B0" w:rsidRDefault="004362B0" w:rsidP="00F654DE">
      <w:pPr>
        <w:tabs>
          <w:tab w:val="left" w:pos="9781"/>
        </w:tabs>
        <w:spacing w:after="0" w:line="240" w:lineRule="auto"/>
        <w:ind w:right="-1"/>
        <w:jc w:val="center"/>
        <w:rPr>
          <w:rFonts w:ascii="Times New Roman" w:hAnsi="Times New Roman"/>
          <w:b/>
          <w:sz w:val="28"/>
          <w:szCs w:val="24"/>
        </w:rPr>
      </w:pPr>
    </w:p>
    <w:p w:rsidR="004362B0" w:rsidRDefault="004362B0"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lastRenderedPageBreak/>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2D25B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2D25BF">
        <w:rPr>
          <w:rFonts w:ascii="Times New Roman" w:hAnsi="Times New Roman" w:cs="Courier New"/>
          <w:sz w:val="28"/>
          <w:szCs w:val="20"/>
        </w:rPr>
        <w:t>ыдач</w:t>
      </w:r>
      <w:r>
        <w:rPr>
          <w:rFonts w:ascii="Times New Roman" w:hAnsi="Times New Roman" w:cs="Courier New"/>
          <w:sz w:val="28"/>
          <w:szCs w:val="20"/>
        </w:rPr>
        <w:t>а</w:t>
      </w:r>
      <w:r w:rsidRPr="002D25BF">
        <w:rPr>
          <w:rFonts w:ascii="Times New Roman" w:hAnsi="Times New Roman" w:cs="Courier New"/>
          <w:sz w:val="28"/>
          <w:szCs w:val="20"/>
        </w:rPr>
        <w:t xml:space="preserve"> </w:t>
      </w:r>
      <w:r w:rsidR="00B2725D" w:rsidRPr="00B2725D">
        <w:rPr>
          <w:rFonts w:ascii="Times New Roman" w:hAnsi="Times New Roman" w:cs="Courier New"/>
          <w:sz w:val="28"/>
          <w:szCs w:val="20"/>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446F8D" w:rsidP="00446F8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Спасского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 </w:t>
      </w:r>
      <w:r w:rsidR="00B2725D" w:rsidRPr="00B2725D">
        <w:rPr>
          <w:rFonts w:ascii="Times New Roman" w:hAnsi="Times New Roman"/>
          <w:sz w:val="28"/>
          <w:szCs w:val="28"/>
        </w:rPr>
        <w:t xml:space="preserve">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0010230A" w:rsidRPr="00C650D3">
        <w:rPr>
          <w:rFonts w:ascii="Times New Roman" w:hAnsi="Times New Roman"/>
          <w:sz w:val="28"/>
          <w:szCs w:val="28"/>
        </w:rPr>
        <w:t>(приложение № 1);</w:t>
      </w:r>
    </w:p>
    <w:p w:rsidR="00C13C1F" w:rsidRPr="00C650D3" w:rsidRDefault="00C650D3"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не более 1</w:t>
      </w:r>
      <w:r w:rsidR="00B2725D">
        <w:rPr>
          <w:rFonts w:ascii="Times New Roman" w:hAnsi="Times New Roman" w:cs="Courier New"/>
          <w:sz w:val="28"/>
          <w:szCs w:val="20"/>
        </w:rPr>
        <w:t>0</w:t>
      </w:r>
      <w:r w:rsidR="009963E8" w:rsidRPr="00C650D3">
        <w:rPr>
          <w:rFonts w:ascii="Times New Roman" w:hAnsi="Times New Roman" w:cs="Courier New"/>
          <w:sz w:val="28"/>
          <w:szCs w:val="20"/>
        </w:rPr>
        <w:t xml:space="preserve"> рабочих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lastRenderedPageBreak/>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E2682F">
        <w:rPr>
          <w:rFonts w:ascii="Times New Roman" w:hAnsi="Times New Roman"/>
          <w:sz w:val="28"/>
          <w:szCs w:val="28"/>
        </w:rPr>
        <w:t xml:space="preserve">требованиями </w:t>
      </w:r>
      <w:r w:rsidR="00361853" w:rsidRPr="00E2682F">
        <w:rPr>
          <w:rFonts w:ascii="Times New Roman" w:hAnsi="Times New Roman"/>
          <w:sz w:val="28"/>
          <w:szCs w:val="28"/>
        </w:rPr>
        <w:t>пункта 2.5.</w:t>
      </w:r>
      <w:r w:rsidR="00B51D27" w:rsidRPr="00E2682F">
        <w:rPr>
          <w:rFonts w:ascii="Times New Roman" w:hAnsi="Times New Roman"/>
          <w:sz w:val="28"/>
          <w:szCs w:val="28"/>
        </w:rPr>
        <w:t>3</w:t>
      </w:r>
      <w:r w:rsidRPr="00E2682F">
        <w:rPr>
          <w:rFonts w:ascii="Times New Roman" w:hAnsi="Times New Roman"/>
          <w:sz w:val="28"/>
          <w:szCs w:val="28"/>
        </w:rPr>
        <w:t xml:space="preserve"> Регламента, при обращении посредством </w:t>
      </w:r>
      <w:r w:rsidR="0065277E" w:rsidRPr="00E2682F">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B2725D">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Pr>
          <w:rFonts w:ascii="Times New Roman" w:hAnsi="Times New Roman"/>
          <w:sz w:val="28"/>
          <w:szCs w:val="28"/>
        </w:rPr>
        <w:t xml:space="preserve"> представителей физических лиц);</w:t>
      </w:r>
    </w:p>
    <w:p w:rsidR="00B2725D" w:rsidRDefault="00CC17A0"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B2725D" w:rsidRPr="00B2725D">
        <w:rPr>
          <w:rFonts w:ascii="Times New Roman" w:hAnsi="Times New Roman"/>
          <w:sz w:val="28"/>
          <w:szCs w:val="28"/>
        </w:rPr>
        <w:t>правоустанавливающие документы на земельный участок</w:t>
      </w:r>
      <w:r w:rsidR="00B2725D">
        <w:rPr>
          <w:rFonts w:ascii="Times New Roman" w:hAnsi="Times New Roman"/>
          <w:sz w:val="28"/>
          <w:szCs w:val="28"/>
        </w:rPr>
        <w:t xml:space="preserve"> в случае </w:t>
      </w:r>
      <w:r w:rsidR="00B2725D" w:rsidRPr="00B2725D">
        <w:rPr>
          <w:rFonts w:ascii="Times New Roman" w:hAnsi="Times New Roman"/>
          <w:sz w:val="28"/>
          <w:szCs w:val="28"/>
        </w:rPr>
        <w:t>если прав</w:t>
      </w:r>
      <w:r w:rsidR="00B2725D">
        <w:rPr>
          <w:rFonts w:ascii="Times New Roman" w:hAnsi="Times New Roman"/>
          <w:sz w:val="28"/>
          <w:szCs w:val="28"/>
        </w:rPr>
        <w:t>о</w:t>
      </w:r>
      <w:r w:rsidR="00B2725D" w:rsidRPr="00B2725D">
        <w:rPr>
          <w:rFonts w:ascii="Times New Roman" w:hAnsi="Times New Roman"/>
          <w:sz w:val="28"/>
          <w:szCs w:val="28"/>
        </w:rPr>
        <w:t xml:space="preserve"> на </w:t>
      </w:r>
      <w:r w:rsidR="00B2725D">
        <w:rPr>
          <w:rFonts w:ascii="Times New Roman" w:hAnsi="Times New Roman"/>
          <w:sz w:val="28"/>
          <w:szCs w:val="28"/>
        </w:rPr>
        <w:t xml:space="preserve">земельный участок </w:t>
      </w:r>
      <w:r w:rsidR="00B2725D" w:rsidRPr="00B2725D">
        <w:rPr>
          <w:rFonts w:ascii="Times New Roman" w:hAnsi="Times New Roman"/>
          <w:sz w:val="28"/>
          <w:szCs w:val="28"/>
        </w:rPr>
        <w:t>не подлеж</w:t>
      </w:r>
      <w:r w:rsidR="00B2725D">
        <w:rPr>
          <w:rFonts w:ascii="Times New Roman" w:hAnsi="Times New Roman"/>
          <w:sz w:val="28"/>
          <w:szCs w:val="28"/>
        </w:rPr>
        <w:t>и</w:t>
      </w:r>
      <w:r w:rsidR="00B2725D" w:rsidRPr="00B2725D">
        <w:rPr>
          <w:rFonts w:ascii="Times New Roman" w:hAnsi="Times New Roman"/>
          <w:sz w:val="28"/>
          <w:szCs w:val="28"/>
        </w:rPr>
        <w:t>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Палатой (Управлением) земельных и имущественных отношений муниципального района (городского округа))</w:t>
      </w:r>
      <w:r w:rsidR="00B2725D">
        <w:rPr>
          <w:rFonts w:ascii="Times New Roman" w:hAnsi="Times New Roman"/>
          <w:sz w:val="28"/>
          <w:szCs w:val="28"/>
        </w:rPr>
        <w:t>;</w:t>
      </w:r>
    </w:p>
    <w:p w:rsidR="00B2725D" w:rsidRDefault="00B2725D"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Pr="00B2725D">
        <w:rPr>
          <w:rFonts w:ascii="Times New Roman" w:hAnsi="Times New Roman"/>
          <w:sz w:val="28"/>
          <w:szCs w:val="28"/>
        </w:rPr>
        <w:t xml:space="preserve">правоустанавливающие документы на </w:t>
      </w:r>
      <w:r>
        <w:rPr>
          <w:rFonts w:ascii="Times New Roman" w:hAnsi="Times New Roman"/>
          <w:sz w:val="28"/>
          <w:szCs w:val="28"/>
        </w:rPr>
        <w:t>объект индивидуального жилищного строительства</w:t>
      </w:r>
      <w:r w:rsidRPr="00B2725D">
        <w:rPr>
          <w:rFonts w:ascii="Times New Roman" w:hAnsi="Times New Roman"/>
          <w:sz w:val="28"/>
          <w:szCs w:val="28"/>
        </w:rPr>
        <w:t xml:space="preserve">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Pr>
          <w:rFonts w:ascii="Times New Roman" w:hAnsi="Times New Roman"/>
          <w:sz w:val="28"/>
          <w:szCs w:val="28"/>
        </w:rPr>
        <w:t xml:space="preserve"> (при реконструк</w:t>
      </w:r>
      <w:r w:rsidR="00DF2D0B">
        <w:rPr>
          <w:rFonts w:ascii="Times New Roman" w:hAnsi="Times New Roman"/>
          <w:sz w:val="28"/>
          <w:szCs w:val="28"/>
        </w:rPr>
        <w:t>ции данного объекта).</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51D27">
        <w:rPr>
          <w:rFonts w:ascii="Times New Roman" w:hAnsi="Times New Roman"/>
          <w:sz w:val="28"/>
          <w:szCs w:val="28"/>
        </w:rPr>
        <w:t>2</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B51D27">
        <w:rPr>
          <w:rFonts w:ascii="Times New Roman" w:hAnsi="Times New Roman"/>
          <w:sz w:val="28"/>
          <w:szCs w:val="28"/>
        </w:rPr>
        <w:t>3</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51D27">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51D27">
        <w:rPr>
          <w:rFonts w:ascii="Times New Roman" w:hAnsi="Times New Roman"/>
          <w:sz w:val="28"/>
          <w:szCs w:val="28"/>
        </w:rPr>
        <w:t>ах</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 5 </w:t>
      </w:r>
      <w:r w:rsidR="00B87A58" w:rsidRPr="00334A93">
        <w:rPr>
          <w:rFonts w:ascii="Times New Roman" w:hAnsi="Times New Roman"/>
          <w:sz w:val="28"/>
          <w:szCs w:val="28"/>
        </w:rPr>
        <w:t>пункта 2.5.1</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B51D27">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DF2D0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B5965" w:rsidRDefault="00F645E9" w:rsidP="00DF2D0B">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7E3D" w:rsidRDefault="00DF2D0B"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DF2D0B">
        <w:rPr>
          <w:rFonts w:ascii="Times New Roman" w:hAnsi="Times New Roman" w:cs="Courier New"/>
          <w:sz w:val="28"/>
          <w:szCs w:val="20"/>
        </w:rPr>
        <w:t xml:space="preserve">ведения, содержащиеся в разрешении на строительство </w:t>
      </w:r>
      <w:r w:rsidR="00F654DE">
        <w:rPr>
          <w:rFonts w:ascii="Times New Roman" w:hAnsi="Times New Roman" w:cs="Courier New"/>
          <w:sz w:val="28"/>
          <w:szCs w:val="20"/>
        </w:rPr>
        <w:t>– Исполком;</w:t>
      </w:r>
    </w:p>
    <w:p w:rsidR="0067124F" w:rsidRDefault="0067124F"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из </w:t>
      </w:r>
      <w:r w:rsidRPr="0067124F">
        <w:rPr>
          <w:rFonts w:ascii="Times New Roman" w:hAnsi="Times New Roman" w:cs="Courier New"/>
          <w:sz w:val="28"/>
          <w:szCs w:val="20"/>
        </w:rPr>
        <w:t>уведомлени</w:t>
      </w:r>
      <w:r>
        <w:rPr>
          <w:rFonts w:ascii="Times New Roman" w:hAnsi="Times New Roman" w:cs="Courier New"/>
          <w:sz w:val="28"/>
          <w:szCs w:val="20"/>
        </w:rPr>
        <w:t>я</w:t>
      </w:r>
      <w:r w:rsidRPr="0067124F">
        <w:rPr>
          <w:rFonts w:ascii="Times New Roman" w:hAnsi="Times New Roman" w:cs="Courier New"/>
          <w:sz w:val="28"/>
          <w:szCs w:val="20"/>
        </w:rPr>
        <w:t xml:space="preserve">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Courier New"/>
          <w:sz w:val="28"/>
          <w:szCs w:val="20"/>
        </w:rPr>
        <w:t xml:space="preserve"> – Исполком;</w:t>
      </w:r>
    </w:p>
    <w:p w:rsidR="006258EA" w:rsidRPr="00334A93" w:rsidRDefault="006258EA"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lastRenderedPageBreak/>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67124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67124F">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DF2D0B">
      <w:pPr>
        <w:pStyle w:val="ConsPlusNonformat"/>
        <w:tabs>
          <w:tab w:val="left" w:pos="1134"/>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редставление</w:t>
      </w:r>
      <w:r>
        <w:rPr>
          <w:rFonts w:ascii="Times New Roman" w:hAnsi="Times New Roman"/>
          <w:sz w:val="28"/>
        </w:rPr>
        <w:t xml:space="preserve"> неполного комплекта документов;</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редставленные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 xml:space="preserve">редставленные заявителем документы утратили силу на момент обращения за получением </w:t>
      </w:r>
      <w:r w:rsidRPr="00DE1B62">
        <w:rPr>
          <w:rFonts w:ascii="Times New Roman" w:hAnsi="Times New Roman"/>
          <w:sz w:val="28"/>
          <w:szCs w:val="28"/>
        </w:rPr>
        <w:t>муниципальной</w:t>
      </w:r>
      <w:r w:rsidRPr="00DF2D0B">
        <w:rPr>
          <w:rFonts w:ascii="Times New Roman" w:hAnsi="Times New Roman"/>
          <w:sz w:val="28"/>
        </w:rPr>
        <w:t xml:space="preserve"> услуги (документы, удостоверяющие личность, документы, подтверждающ</w:t>
      </w:r>
      <w:r>
        <w:rPr>
          <w:rFonts w:ascii="Times New Roman" w:hAnsi="Times New Roman"/>
          <w:sz w:val="28"/>
        </w:rPr>
        <w:t>ие полномочия представителя);</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н</w:t>
      </w:r>
      <w:r w:rsidRPr="00DF2D0B">
        <w:rPr>
          <w:rFonts w:ascii="Times New Roman" w:hAnsi="Times New Roman"/>
          <w:sz w:val="28"/>
        </w:rPr>
        <w:t xml:space="preserve">еполное заполнение обязательных полей в форме </w:t>
      </w:r>
      <w:r>
        <w:rPr>
          <w:rFonts w:ascii="Times New Roman" w:hAnsi="Times New Roman"/>
          <w:sz w:val="28"/>
        </w:rPr>
        <w:t>заявления</w:t>
      </w:r>
      <w:r w:rsidRPr="00DF2D0B">
        <w:rPr>
          <w:rFonts w:ascii="Times New Roman" w:hAnsi="Times New Roman"/>
          <w:sz w:val="28"/>
        </w:rPr>
        <w:t xml:space="preserve"> о предоставлении </w:t>
      </w:r>
      <w:r w:rsidRPr="00DE1B62">
        <w:rPr>
          <w:rFonts w:ascii="Times New Roman" w:hAnsi="Times New Roman"/>
          <w:sz w:val="28"/>
          <w:szCs w:val="28"/>
        </w:rPr>
        <w:t>муниципальной</w:t>
      </w:r>
      <w:r w:rsidRPr="00DF2D0B">
        <w:rPr>
          <w:rFonts w:ascii="Times New Roman" w:hAnsi="Times New Roman"/>
          <w:sz w:val="28"/>
        </w:rPr>
        <w:t xml:space="preserve"> услуг</w:t>
      </w:r>
      <w:r>
        <w:rPr>
          <w:rFonts w:ascii="Times New Roman" w:hAnsi="Times New Roman"/>
          <w:sz w:val="28"/>
        </w:rPr>
        <w:t>и (недостоверное, неправильное);</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одача заявления о предоставлении</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sidRPr="00DF2D0B">
        <w:rPr>
          <w:rFonts w:ascii="Times New Roman" w:hAnsi="Times New Roman"/>
          <w:sz w:val="28"/>
        </w:rPr>
        <w:t xml:space="preserve"> услуги и документов, необходимых для предоставления </w:t>
      </w:r>
      <w:r w:rsidRPr="00DE1B62">
        <w:rPr>
          <w:rFonts w:ascii="Times New Roman" w:hAnsi="Times New Roman"/>
          <w:sz w:val="28"/>
          <w:szCs w:val="28"/>
        </w:rPr>
        <w:t>муниципальной</w:t>
      </w:r>
      <w:r w:rsidRPr="00DF2D0B">
        <w:rPr>
          <w:rFonts w:ascii="Times New Roman" w:hAnsi="Times New Roman"/>
          <w:sz w:val="28"/>
        </w:rPr>
        <w:t xml:space="preserve"> услуги, в электронной форме с нару</w:t>
      </w:r>
      <w:r>
        <w:rPr>
          <w:rFonts w:ascii="Times New Roman" w:hAnsi="Times New Roman"/>
          <w:sz w:val="28"/>
        </w:rPr>
        <w:t>шением установленных требований;</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з</w:t>
      </w:r>
      <w:r w:rsidRPr="00DF2D0B">
        <w:rPr>
          <w:rFonts w:ascii="Times New Roman" w:hAnsi="Times New Roman"/>
          <w:sz w:val="28"/>
        </w:rPr>
        <w:t>аявление подано в орган государственной власти, орган местного самоуправления или организацию, в полномочия которых не входит предоставление</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sz w:val="28"/>
        </w:rPr>
        <w:t>з</w:t>
      </w:r>
      <w:r w:rsidRPr="00DF2D0B">
        <w:rPr>
          <w:rFonts w:ascii="Times New Roman" w:hAnsi="Times New Roman"/>
          <w:sz w:val="28"/>
        </w:rPr>
        <w:t>аявление подано лицом, не имеющим полномочий пред</w:t>
      </w:r>
      <w:r>
        <w:rPr>
          <w:rFonts w:ascii="Times New Roman" w:hAnsi="Times New Roman"/>
          <w:sz w:val="28"/>
        </w:rPr>
        <w:t>ставлять интересы з</w:t>
      </w:r>
      <w:r w:rsidRPr="00DF2D0B">
        <w:rPr>
          <w:rFonts w:ascii="Times New Roman" w:hAnsi="Times New Roman"/>
          <w:sz w:val="28"/>
        </w:rPr>
        <w:t>аявителя.</w:t>
      </w:r>
      <w:r w:rsidRPr="00DF2D0B">
        <w:rPr>
          <w:rFonts w:ascii="Times New Roman" w:hAnsi="Times New Roman" w:cs="Times New Roman"/>
          <w:sz w:val="28"/>
          <w:szCs w:val="28"/>
        </w:rPr>
        <w:t xml:space="preserve"> </w:t>
      </w:r>
    </w:p>
    <w:p w:rsidR="00EC7BA3" w:rsidRPr="006F47A5" w:rsidRDefault="008D0A43" w:rsidP="00DF2D0B">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DF2D0B">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DF2D0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DF2D0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DF2D0B" w:rsidRP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в </w:t>
      </w:r>
      <w:r w:rsidRPr="00DF2D0B">
        <w:rPr>
          <w:rFonts w:ascii="Times New Roman" w:hAnsi="Times New Roman" w:cs="Courier New"/>
          <w:sz w:val="28"/>
          <w:szCs w:val="20"/>
        </w:rPr>
        <w:t>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кровли) установлено, что такие работы не выполнены либо выполнены не в полном объеме;</w:t>
      </w:r>
    </w:p>
    <w:p w:rsidR="00DF2D0B" w:rsidRP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w:t>
      </w:r>
      <w:r w:rsidRPr="00DF2D0B">
        <w:rPr>
          <w:rFonts w:ascii="Times New Roman" w:hAnsi="Times New Roman" w:cs="Courier New"/>
          <w:sz w:val="28"/>
          <w:szCs w:val="20"/>
        </w:rPr>
        <w:t xml:space="preserve"> ходе освидетельствования проведения работ по реконструкции объекта индивидуального жилищного строительства было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установленную на территории</w:t>
      </w:r>
      <w:r>
        <w:rPr>
          <w:rFonts w:ascii="Times New Roman" w:hAnsi="Times New Roman" w:cs="Courier New"/>
          <w:sz w:val="28"/>
          <w:szCs w:val="20"/>
        </w:rPr>
        <w:t xml:space="preserve"> муниципального района;</w:t>
      </w:r>
    </w:p>
    <w:p w:rsid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DF2D0B">
        <w:rPr>
          <w:rFonts w:ascii="Times New Roman" w:hAnsi="Times New Roman" w:cs="Courier New"/>
          <w:sz w:val="28"/>
          <w:szCs w:val="20"/>
        </w:rPr>
        <w:t>окументы (сведения), представленные заявителем, противоречат документам (сведениям), полученным в рамках м</w:t>
      </w:r>
      <w:r>
        <w:rPr>
          <w:rFonts w:ascii="Times New Roman" w:hAnsi="Times New Roman" w:cs="Courier New"/>
          <w:sz w:val="28"/>
          <w:szCs w:val="20"/>
        </w:rPr>
        <w:t>ежведомственного взаимодействия;</w:t>
      </w:r>
    </w:p>
    <w:p w:rsidR="001A5592" w:rsidRPr="00F7643E" w:rsidRDefault="001A5592"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DF2D0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DF2D0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w:t>
      </w:r>
      <w:r w:rsidR="00D24560">
        <w:rPr>
          <w:rFonts w:ascii="Times New Roman" w:hAnsi="Times New Roman"/>
          <w:sz w:val="28"/>
          <w:szCs w:val="28"/>
        </w:rPr>
        <w:t xml:space="preserve">ращении заявителя в Исполком - специалист Отдела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D24560" w:rsidRDefault="00D24560" w:rsidP="004362B0">
      <w:pPr>
        <w:tabs>
          <w:tab w:val="left" w:pos="9781"/>
        </w:tabs>
        <w:suppressAutoHyphens/>
        <w:autoSpaceDE w:val="0"/>
        <w:autoSpaceDN w:val="0"/>
        <w:adjustRightInd w:val="0"/>
        <w:spacing w:after="0" w:line="240" w:lineRule="auto"/>
        <w:ind w:right="-1"/>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24560" w:rsidRPr="00D24560">
        <w:rPr>
          <w:rFonts w:ascii="Times New Roman" w:hAnsi="Times New Roman"/>
          <w:sz w:val="28"/>
          <w:szCs w:val="28"/>
        </w:rPr>
        <w:t xml:space="preserve"> </w:t>
      </w:r>
      <w:r w:rsidR="00D24560">
        <w:rPr>
          <w:rFonts w:ascii="Times New Roman" w:hAnsi="Times New Roman"/>
          <w:sz w:val="28"/>
          <w:szCs w:val="28"/>
        </w:rPr>
        <w:t>специалист Отдела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24560">
        <w:rPr>
          <w:rFonts w:ascii="Times New Roman" w:hAnsi="Times New Roman"/>
          <w:sz w:val="28"/>
          <w:szCs w:val="28"/>
        </w:rPr>
        <w:t xml:space="preserve">специалист Отдела </w:t>
      </w:r>
      <w:r w:rsidRPr="005A7931">
        <w:rPr>
          <w:rFonts w:ascii="Times New Roman" w:hAnsi="Times New Roman"/>
          <w:sz w:val="28"/>
          <w:szCs w:val="28"/>
        </w:rPr>
        <w:t xml:space="preserve">(далее - должностное лицо, ответственное </w:t>
      </w:r>
      <w:r w:rsidR="004362B0" w:rsidRPr="005A7931">
        <w:rPr>
          <w:rFonts w:ascii="Times New Roman" w:hAnsi="Times New Roman"/>
          <w:sz w:val="28"/>
          <w:szCs w:val="28"/>
        </w:rPr>
        <w:t>за направление</w:t>
      </w:r>
      <w:r w:rsidRPr="005A7931">
        <w:rPr>
          <w:rFonts w:ascii="Times New Roman" w:hAnsi="Times New Roman"/>
          <w:sz w:val="28"/>
          <w:szCs w:val="28"/>
        </w:rPr>
        <w:t xml:space="preserve"> межведомственных запросов).</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24560">
        <w:rPr>
          <w:rFonts w:ascii="Times New Roman" w:hAnsi="Times New Roman"/>
          <w:sz w:val="28"/>
          <w:szCs w:val="28"/>
        </w:rPr>
        <w:t xml:space="preserve">специалист Отдела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F654DE">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FD6468" w:rsidRPr="00FD6468" w:rsidRDefault="00FD6468" w:rsidP="00FD6468">
      <w:pPr>
        <w:pStyle w:val="ConsPlusNormal"/>
        <w:ind w:right="-1" w:firstLine="709"/>
        <w:jc w:val="both"/>
        <w:rPr>
          <w:rFonts w:ascii="Times New Roman" w:hAnsi="Times New Roman"/>
          <w:sz w:val="28"/>
          <w:szCs w:val="28"/>
        </w:rPr>
      </w:pPr>
      <w:r w:rsidRPr="00FD6468">
        <w:rPr>
          <w:rFonts w:ascii="Times New Roman" w:hAnsi="Times New Roman"/>
          <w:sz w:val="28"/>
          <w:szCs w:val="28"/>
        </w:rPr>
        <w:t xml:space="preserve">согласовывает с заявителем дату выезда </w:t>
      </w:r>
      <w:r w:rsidR="005269B0">
        <w:rPr>
          <w:rFonts w:ascii="Times New Roman" w:hAnsi="Times New Roman"/>
          <w:sz w:val="28"/>
          <w:szCs w:val="28"/>
        </w:rPr>
        <w:t>для осмотра объекта индивидуального жилищного строительства</w:t>
      </w:r>
      <w:r w:rsidRPr="00FD6468">
        <w:rPr>
          <w:rFonts w:ascii="Times New Roman" w:hAnsi="Times New Roman"/>
          <w:sz w:val="28"/>
          <w:szCs w:val="28"/>
        </w:rPr>
        <w:t>, осуществляет осмотр и фотофиксацию, подготавливает акт осмотра;</w:t>
      </w:r>
    </w:p>
    <w:p w:rsidR="00FD6468" w:rsidRDefault="00FD6468" w:rsidP="00FD6468">
      <w:pPr>
        <w:pStyle w:val="ConsPlusNormal"/>
        <w:ind w:right="-1" w:firstLine="709"/>
        <w:jc w:val="both"/>
        <w:rPr>
          <w:rFonts w:ascii="Times New Roman" w:hAnsi="Times New Roman"/>
          <w:sz w:val="28"/>
          <w:szCs w:val="28"/>
        </w:rPr>
      </w:pPr>
      <w:r w:rsidRPr="00FD6468">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5269B0" w:rsidRPr="005269B0">
        <w:rPr>
          <w:rFonts w:ascii="Times New Roman" w:hAnsi="Times New Roman"/>
          <w:bCs/>
          <w:iCs/>
          <w:sz w:val="28"/>
          <w:szCs w:val="28"/>
          <w:shd w:val="clear" w:color="auto" w:fill="FFFFFF"/>
        </w:rPr>
        <w:t>акт</w:t>
      </w:r>
      <w:r w:rsidR="005269B0">
        <w:rPr>
          <w:rFonts w:ascii="Times New Roman" w:hAnsi="Times New Roman"/>
          <w:bCs/>
          <w:iCs/>
          <w:sz w:val="28"/>
          <w:szCs w:val="28"/>
          <w:shd w:val="clear" w:color="auto" w:fill="FFFFFF"/>
        </w:rPr>
        <w:t>а</w:t>
      </w:r>
      <w:r w:rsidR="005269B0"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DB5B73" w:rsidRPr="00B50E27">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5269B0">
        <w:rPr>
          <w:rFonts w:ascii="Times New Roman" w:hAnsi="Times New Roman"/>
          <w:sz w:val="28"/>
          <w:szCs w:val="28"/>
        </w:rPr>
        <w:t>трех</w:t>
      </w:r>
      <w:r w:rsidRPr="00B50E27">
        <w:rPr>
          <w:rFonts w:ascii="Times New Roman" w:hAnsi="Times New Roman"/>
          <w:sz w:val="28"/>
          <w:szCs w:val="28"/>
        </w:rPr>
        <w:t xml:space="preserve"> рабочих дней.</w:t>
      </w:r>
    </w:p>
    <w:p w:rsidR="00A004DD" w:rsidRPr="00B50E27" w:rsidRDefault="00A004DD" w:rsidP="00F654DE">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5269B0" w:rsidRPr="005269B0">
        <w:rPr>
          <w:rFonts w:ascii="Times New Roman" w:hAnsi="Times New Roman"/>
          <w:bCs/>
          <w:iCs/>
          <w:sz w:val="28"/>
          <w:szCs w:val="28"/>
          <w:shd w:val="clear" w:color="auto" w:fill="FFFFFF"/>
        </w:rPr>
        <w:t>акт</w:t>
      </w:r>
      <w:r w:rsidR="005269B0">
        <w:rPr>
          <w:rFonts w:ascii="Times New Roman" w:hAnsi="Times New Roman"/>
          <w:bCs/>
          <w:iCs/>
          <w:sz w:val="28"/>
          <w:szCs w:val="28"/>
          <w:shd w:val="clear" w:color="auto" w:fill="FFFFFF"/>
        </w:rPr>
        <w:t>а</w:t>
      </w:r>
      <w:r w:rsidR="005269B0"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5269B0">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w:t>
      </w:r>
      <w:r w:rsidR="005269B0">
        <w:rPr>
          <w:rFonts w:ascii="Times New Roman" w:hAnsi="Times New Roman"/>
          <w:sz w:val="28"/>
          <w:szCs w:val="28"/>
        </w:rPr>
        <w:t>его</w:t>
      </w:r>
      <w:r>
        <w:rPr>
          <w:rFonts w:ascii="Times New Roman" w:hAnsi="Times New Roman"/>
          <w:sz w:val="28"/>
          <w:szCs w:val="28"/>
        </w:rPr>
        <w:t xml:space="preserve"> дн</w:t>
      </w:r>
      <w:r w:rsidR="005269B0">
        <w:rPr>
          <w:rFonts w:ascii="Times New Roman" w:hAnsi="Times New Roman"/>
          <w:sz w:val="28"/>
          <w:szCs w:val="28"/>
        </w:rPr>
        <w:t>я</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5269B0" w:rsidRPr="005269B0">
        <w:rPr>
          <w:rFonts w:ascii="Times New Roman" w:hAnsi="Times New Roman"/>
          <w:bCs/>
          <w:iCs/>
          <w:sz w:val="28"/>
          <w:szCs w:val="28"/>
          <w:shd w:val="clear" w:color="auto" w:fill="FFFFFF"/>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7A291F">
        <w:rPr>
          <w:rFonts w:ascii="Times New Roman" w:hAnsi="Times New Roman"/>
          <w:sz w:val="28"/>
          <w:szCs w:val="28"/>
        </w:rPr>
        <w:t>девять</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24560">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5269B0">
        <w:rPr>
          <w:rFonts w:ascii="Times New Roman" w:hAnsi="Times New Roman"/>
          <w:sz w:val="28"/>
          <w:szCs w:val="28"/>
        </w:rPr>
        <w:t>5</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4362B0">
          <w:headerReference w:type="even" r:id="rId9"/>
          <w:headerReference w:type="default" r:id="rId10"/>
          <w:headerReference w:type="first" r:id="rId11"/>
          <w:pgSz w:w="11906" w:h="16838"/>
          <w:pgMar w:top="1134" w:right="851" w:bottom="709"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5269B0" w:rsidP="00054AD4">
      <w:pPr>
        <w:pStyle w:val="af6"/>
        <w:tabs>
          <w:tab w:val="left" w:pos="1377"/>
        </w:tabs>
        <w:rPr>
          <w:b w:val="0"/>
        </w:rPr>
      </w:pPr>
      <w:r w:rsidRPr="00B50E27">
        <w:rPr>
          <w:noProof/>
        </w:rPr>
        <mc:AlternateContent>
          <mc:Choice Requires="wps">
            <w:drawing>
              <wp:anchor distT="0" distB="0" distL="0" distR="0" simplePos="0" relativeHeight="251659264" behindDoc="0" locked="0" layoutInCell="1" allowOverlap="1">
                <wp:simplePos x="0" y="0"/>
                <wp:positionH relativeFrom="page">
                  <wp:posOffset>1064497</wp:posOffset>
                </wp:positionH>
                <wp:positionV relativeFrom="paragraph">
                  <wp:posOffset>116651</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F8D" w:rsidRPr="00054AD4" w:rsidRDefault="00446F8D"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83.8pt;margin-top:9.2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c3R7G+AAAAAJAQAADwAAAGRycy9kb3ducmV2LnhtbEyPzU7DMBCE&#10;70i8g7VI3KhDiEwIcaoUtXDppeVH4uYkSxIRr0PstuHtWU5wm9F+mp3Jl7MdxBEn3zvScL2IQCDV&#10;rump1fDyvLlKQfhgqDGDI9TwjR6WxflZbrLGnWiHx31oBYeQz4yGLoQxk9LXHVrjF25E4tuHm6wJ&#10;bKdWNpM5cbgdZBxFSlrTE3/ozIgPHdaf+4PVsKtWm/K9fn18+krWpUrW89v2ZqX15cVc3oMIOIc/&#10;GH7rc3UouFPlDtR4MbBXt4pRFmkCggEVxywqDeldDLLI5f8FxQ8AAAD//wMAUEsBAi0AFAAGAAgA&#10;AAAhALaDOJL+AAAA4QEAABMAAAAAAAAAAAAAAAAAAAAAAFtDb250ZW50X1R5cGVzXS54bWxQSwEC&#10;LQAUAAYACAAAACEAOP0h/9YAAACUAQAACwAAAAAAAAAAAAAAAAAvAQAAX3JlbHMvLnJlbHNQSwEC&#10;LQAUAAYACAAAACEA6l4FgJACAAAFBQAADgAAAAAAAAAAAAAAAAAuAgAAZHJzL2Uyb0RvYy54bWxQ&#10;SwECLQAUAAYACAAAACEAc3R7G+AAAAAJAQAADwAAAAAAAAAAAAAAAADqBAAAZHJzL2Rvd25yZXYu&#10;eG1sUEsFBgAAAAAEAAQA8wAAAPcFAAAAAA==&#10;" filled="f" strokeweight=".5pt">
                <v:textbox inset="0,0,0,0">
                  <w:txbxContent>
                    <w:p w:rsidR="00446F8D" w:rsidRPr="00054AD4" w:rsidRDefault="00446F8D"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r w:rsidRPr="005269B0">
        <w:rPr>
          <w:rFonts w:ascii="Times New Roman" w:hAnsi="Times New Roman"/>
          <w:sz w:val="24"/>
          <w:szCs w:val="24"/>
        </w:rPr>
        <w:t>УТВЕРЖДАЮ</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(наименование органа местного самоуправления)</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(уполномоченное лицо на проведение</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8"/>
        <w:jc w:val="center"/>
        <w:rPr>
          <w:rFonts w:ascii="Times New Roman" w:hAnsi="Times New Roman"/>
          <w:sz w:val="20"/>
          <w:szCs w:val="20"/>
        </w:rPr>
      </w:pPr>
      <w:r w:rsidRPr="005269B0">
        <w:rPr>
          <w:rFonts w:ascii="Times New Roman" w:hAnsi="Times New Roman"/>
          <w:sz w:val="20"/>
          <w:szCs w:val="20"/>
        </w:rPr>
        <w:t>освидетельствования)</w:t>
      </w:r>
    </w:p>
    <w:tbl>
      <w:tblPr>
        <w:tblW w:w="0" w:type="auto"/>
        <w:tblInd w:w="5982" w:type="dxa"/>
        <w:tblLayout w:type="fixed"/>
        <w:tblCellMar>
          <w:left w:w="28" w:type="dxa"/>
          <w:right w:w="28" w:type="dxa"/>
        </w:tblCellMar>
        <w:tblLook w:val="0000" w:firstRow="0" w:lastRow="0" w:firstColumn="0" w:lastColumn="0" w:noHBand="0" w:noVBand="0"/>
      </w:tblPr>
      <w:tblGrid>
        <w:gridCol w:w="198"/>
        <w:gridCol w:w="397"/>
        <w:gridCol w:w="255"/>
        <w:gridCol w:w="1701"/>
        <w:gridCol w:w="369"/>
        <w:gridCol w:w="369"/>
        <w:gridCol w:w="340"/>
      </w:tblGrid>
      <w:tr w:rsidR="005269B0" w:rsidRPr="005269B0" w:rsidTr="00446F8D">
        <w:tc>
          <w:tcPr>
            <w:tcW w:w="198"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jc w:val="center"/>
        <w:rPr>
          <w:rFonts w:ascii="Times New Roman" w:hAnsi="Times New Roman"/>
          <w:b/>
          <w:bCs/>
          <w:sz w:val="26"/>
          <w:szCs w:val="26"/>
        </w:rPr>
      </w:pPr>
      <w:r w:rsidRPr="005269B0">
        <w:rPr>
          <w:rFonts w:ascii="Times New Roman" w:hAnsi="Times New Roman"/>
          <w:b/>
          <w:bCs/>
          <w:sz w:val="26"/>
          <w:szCs w:val="26"/>
        </w:rPr>
        <w:t>АКТ</w:t>
      </w:r>
      <w:r w:rsidRPr="005269B0">
        <w:rPr>
          <w:rFonts w:ascii="Times New Roman" w:hAnsi="Times New Roman"/>
          <w:b/>
          <w:bCs/>
          <w:sz w:val="26"/>
          <w:szCs w:val="26"/>
        </w:rPr>
        <w:br/>
        <w:t>освидетельствования проведения основных работ по строительству объекта индивидуального жилищного строительства (монтаж фундамента, возведение</w:t>
      </w:r>
      <w:r w:rsidRPr="005269B0">
        <w:rPr>
          <w:rFonts w:ascii="Times New Roman" w:hAnsi="Times New Roman"/>
          <w:b/>
          <w:bCs/>
          <w:sz w:val="26"/>
          <w:szCs w:val="26"/>
        </w:rPr>
        <w:br/>
        <w:t>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1446"/>
        <w:gridCol w:w="2977"/>
        <w:gridCol w:w="2268"/>
        <w:gridCol w:w="397"/>
        <w:gridCol w:w="255"/>
        <w:gridCol w:w="1588"/>
        <w:gridCol w:w="369"/>
        <w:gridCol w:w="369"/>
        <w:gridCol w:w="397"/>
      </w:tblGrid>
      <w:tr w:rsidR="005269B0" w:rsidRPr="005269B0" w:rsidTr="00446F8D">
        <w:tc>
          <w:tcPr>
            <w:tcW w:w="1446"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г. (пос., дер.)</w:t>
            </w:r>
          </w:p>
        </w:tc>
        <w:tc>
          <w:tcPr>
            <w:tcW w:w="297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268"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58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Объект капитального строительства (объект индивидуального жилищного строительства)</w:t>
      </w:r>
      <w:r w:rsidRPr="005269B0">
        <w:rPr>
          <w:rFonts w:ascii="Times New Roman" w:hAnsi="Times New Roman"/>
          <w:sz w:val="24"/>
          <w:szCs w:val="24"/>
        </w:rPr>
        <w:br/>
      </w: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почтовый</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или строительный адрес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возведение кровли или проведение работ по реконструкции)</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Сведения о застройщике или заказчике (представителе застройщика или заказчика)</w:t>
      </w:r>
    </w:p>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паспортные данные, место проживания, телефон/факс)</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реквизиты документа о представительстве – заполняется при наличии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застройщика или заказчика)</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 xml:space="preserve">Сведения о выданном разрешении на строительство  </w:t>
      </w:r>
    </w:p>
    <w:p w:rsidR="005269B0" w:rsidRPr="005269B0" w:rsidRDefault="005269B0" w:rsidP="005269B0">
      <w:pPr>
        <w:pBdr>
          <w:top w:val="single" w:sz="4" w:space="1" w:color="auto"/>
        </w:pBdr>
        <w:autoSpaceDE w:val="0"/>
        <w:autoSpaceDN w:val="0"/>
        <w:spacing w:after="0" w:line="240" w:lineRule="auto"/>
        <w:ind w:left="6067"/>
        <w:jc w:val="center"/>
        <w:rPr>
          <w:rFonts w:ascii="Times New Roman" w:hAnsi="Times New Roman"/>
          <w:sz w:val="20"/>
          <w:szCs w:val="20"/>
        </w:rPr>
      </w:pPr>
      <w:r w:rsidRPr="005269B0">
        <w:rPr>
          <w:rFonts w:ascii="Times New Roman" w:hAnsi="Times New Roman"/>
          <w:sz w:val="20"/>
          <w:szCs w:val="20"/>
        </w:rPr>
        <w:t>(номер, дата выдачи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разрешения, наименование органа исполнительной власти или органа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местного самоуправления, выдавшего разрешение)</w:t>
      </w:r>
    </w:p>
    <w:p w:rsidR="005269B0" w:rsidRPr="005269B0" w:rsidRDefault="005269B0" w:rsidP="005269B0">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Сведения о лице, осуществляющем строительство (представителе лица, осуществляющего строительство)</w:t>
      </w:r>
    </w:p>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номер и дата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выдачи свидетельства о государственной регистрации, ОГРН, ИНН,</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почтовые реквизиты, телефон/факс – для юридических лиц;</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 паспортные данные, место проживания,</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телефон/факс – для физических лиц, номер и дата договора)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 – заполняется при наличии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лица, осуществляющего строительство)</w:t>
      </w:r>
    </w:p>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а также иные представители лиц, участвующих в осмотре объекта капитального строительства (объекта индивидуального жилищного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Настоящий акт составлен о нижеследующем:</w:t>
      </w: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1. К освидетельствованию предъявлены следующие конструкции  </w:t>
      </w:r>
    </w:p>
    <w:p w:rsidR="005269B0" w:rsidRPr="005269B0" w:rsidRDefault="005269B0" w:rsidP="005269B0">
      <w:pPr>
        <w:pBdr>
          <w:top w:val="single" w:sz="4" w:space="1" w:color="auto"/>
        </w:pBdr>
        <w:autoSpaceDE w:val="0"/>
        <w:autoSpaceDN w:val="0"/>
        <w:spacing w:after="0" w:line="240" w:lineRule="auto"/>
        <w:ind w:left="6861"/>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(перечень и краткая характеристика конструкций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 Наименование проведенных работ:</w:t>
      </w:r>
    </w:p>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2.1. Основные работы по строительству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2.2. Проведенные работы по реконструкции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tabs>
          <w:tab w:val="center" w:pos="937"/>
          <w:tab w:val="right" w:pos="9922"/>
        </w:tabs>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В результате проведенных работ по реконструкции объекта капитального строительства общая площадь жилого помещения (жилых помещений) увеличивается</w:t>
      </w:r>
      <w:r w:rsidRPr="005269B0">
        <w:rPr>
          <w:rFonts w:ascii="Times New Roman" w:hAnsi="Times New Roman"/>
          <w:sz w:val="24"/>
          <w:szCs w:val="24"/>
        </w:rPr>
        <w:br/>
        <w:t xml:space="preserve">на  </w:t>
      </w:r>
      <w:r w:rsidRPr="005269B0">
        <w:rPr>
          <w:rFonts w:ascii="Times New Roman" w:hAnsi="Times New Roman"/>
          <w:sz w:val="24"/>
          <w:szCs w:val="24"/>
        </w:rPr>
        <w:tab/>
      </w:r>
      <w:r w:rsidRPr="005269B0">
        <w:rPr>
          <w:rFonts w:ascii="Times New Roman" w:hAnsi="Times New Roman"/>
          <w:sz w:val="24"/>
          <w:szCs w:val="24"/>
        </w:rPr>
        <w:tab/>
        <w:t>кв. м и после сдачи объекта капитального строительства в эксплуатацию должна</w:t>
      </w:r>
    </w:p>
    <w:p w:rsidR="005269B0" w:rsidRPr="005269B0" w:rsidRDefault="005269B0" w:rsidP="005269B0">
      <w:pPr>
        <w:pBdr>
          <w:top w:val="single" w:sz="4" w:space="1" w:color="auto"/>
        </w:pBdr>
        <w:autoSpaceDE w:val="0"/>
        <w:autoSpaceDN w:val="0"/>
        <w:spacing w:after="0" w:line="240" w:lineRule="auto"/>
        <w:ind w:left="352" w:right="8504"/>
        <w:jc w:val="center"/>
        <w:rPr>
          <w:rFonts w:ascii="Times New Roman" w:hAnsi="Times New Roman"/>
          <w:sz w:val="2"/>
          <w:szCs w:val="2"/>
        </w:rPr>
      </w:pPr>
    </w:p>
    <w:p w:rsidR="005269B0" w:rsidRPr="005269B0" w:rsidRDefault="005269B0" w:rsidP="005269B0">
      <w:pPr>
        <w:tabs>
          <w:tab w:val="center" w:pos="1845"/>
          <w:tab w:val="left" w:pos="2694"/>
        </w:tabs>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 xml:space="preserve">составить  </w:t>
      </w:r>
      <w:r w:rsidRPr="005269B0">
        <w:rPr>
          <w:rFonts w:ascii="Times New Roman" w:hAnsi="Times New Roman"/>
          <w:sz w:val="24"/>
          <w:szCs w:val="24"/>
        </w:rPr>
        <w:tab/>
      </w:r>
      <w:r w:rsidRPr="005269B0">
        <w:rPr>
          <w:rFonts w:ascii="Times New Roman" w:hAnsi="Times New Roman"/>
          <w:sz w:val="24"/>
          <w:szCs w:val="24"/>
        </w:rPr>
        <w:tab/>
        <w:t>кв. м.</w:t>
      </w:r>
    </w:p>
    <w:p w:rsidR="005269B0" w:rsidRPr="005269B0" w:rsidRDefault="005269B0" w:rsidP="005269B0">
      <w:pPr>
        <w:pBdr>
          <w:top w:val="single" w:sz="4" w:space="1" w:color="auto"/>
        </w:pBdr>
        <w:autoSpaceDE w:val="0"/>
        <w:autoSpaceDN w:val="0"/>
        <w:spacing w:after="0" w:line="240" w:lineRule="auto"/>
        <w:ind w:left="1117" w:right="7371"/>
        <w:jc w:val="center"/>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3. Даты:</w:t>
      </w:r>
    </w:p>
    <w:tbl>
      <w:tblPr>
        <w:tblW w:w="0" w:type="auto"/>
        <w:tblLayout w:type="fixed"/>
        <w:tblCellMar>
          <w:left w:w="28" w:type="dxa"/>
          <w:right w:w="28" w:type="dxa"/>
        </w:tblCellMar>
        <w:tblLook w:val="0000" w:firstRow="0" w:lastRow="0" w:firstColumn="0" w:lastColumn="0" w:noHBand="0" w:noVBand="0"/>
      </w:tblPr>
      <w:tblGrid>
        <w:gridCol w:w="1644"/>
        <w:gridCol w:w="187"/>
        <w:gridCol w:w="397"/>
        <w:gridCol w:w="255"/>
        <w:gridCol w:w="1701"/>
        <w:gridCol w:w="369"/>
        <w:gridCol w:w="369"/>
        <w:gridCol w:w="340"/>
      </w:tblGrid>
      <w:tr w:rsidR="005269B0" w:rsidRPr="005269B0" w:rsidTr="00446F8D">
        <w:tc>
          <w:tcPr>
            <w:tcW w:w="1644" w:type="dxa"/>
            <w:tcBorders>
              <w:top w:val="nil"/>
              <w:left w:val="nil"/>
              <w:bottom w:val="nil"/>
              <w:right w:val="nil"/>
            </w:tcBorders>
            <w:vAlign w:val="bottom"/>
          </w:tcPr>
          <w:p w:rsidR="005269B0" w:rsidRPr="005269B0" w:rsidRDefault="005269B0" w:rsidP="005269B0">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начала работ</w:t>
            </w:r>
          </w:p>
        </w:tc>
        <w:tc>
          <w:tcPr>
            <w:tcW w:w="187"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041"/>
        <w:gridCol w:w="187"/>
        <w:gridCol w:w="397"/>
        <w:gridCol w:w="255"/>
        <w:gridCol w:w="1701"/>
        <w:gridCol w:w="369"/>
        <w:gridCol w:w="369"/>
        <w:gridCol w:w="340"/>
      </w:tblGrid>
      <w:tr w:rsidR="005269B0" w:rsidRPr="005269B0" w:rsidTr="00446F8D">
        <w:tc>
          <w:tcPr>
            <w:tcW w:w="2041" w:type="dxa"/>
            <w:tcBorders>
              <w:top w:val="nil"/>
              <w:left w:val="nil"/>
              <w:bottom w:val="nil"/>
              <w:right w:val="nil"/>
            </w:tcBorders>
            <w:vAlign w:val="bottom"/>
          </w:tcPr>
          <w:p w:rsidR="005269B0" w:rsidRPr="005269B0" w:rsidRDefault="005269B0" w:rsidP="005269B0">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окончания работ</w:t>
            </w:r>
          </w:p>
        </w:tc>
        <w:tc>
          <w:tcPr>
            <w:tcW w:w="187"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tabs>
          <w:tab w:val="center" w:pos="3061"/>
          <w:tab w:val="left" w:pos="3704"/>
        </w:tabs>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4. Документ составлен в  </w:t>
      </w:r>
      <w:r w:rsidRPr="005269B0">
        <w:rPr>
          <w:rFonts w:ascii="Times New Roman" w:hAnsi="Times New Roman"/>
          <w:sz w:val="24"/>
          <w:szCs w:val="24"/>
        </w:rPr>
        <w:tab/>
      </w:r>
      <w:r w:rsidRPr="005269B0">
        <w:rPr>
          <w:rFonts w:ascii="Times New Roman" w:hAnsi="Times New Roman"/>
          <w:sz w:val="24"/>
          <w:szCs w:val="24"/>
        </w:rPr>
        <w:tab/>
        <w:t>экземплярах.</w:t>
      </w:r>
    </w:p>
    <w:p w:rsidR="005269B0" w:rsidRPr="005269B0" w:rsidRDefault="005269B0" w:rsidP="005269B0">
      <w:pPr>
        <w:pBdr>
          <w:top w:val="single" w:sz="4" w:space="1" w:color="auto"/>
        </w:pBdr>
        <w:autoSpaceDE w:val="0"/>
        <w:autoSpaceDN w:val="0"/>
        <w:spacing w:after="0" w:line="240" w:lineRule="auto"/>
        <w:ind w:left="2614" w:right="6378"/>
        <w:jc w:val="center"/>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Приложения:</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5. Подписи:</w:t>
      </w: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Застройщик или заказчик (представитель застройщика или заказчика)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446F8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446F8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(Ф.И.О. застройщика или заказчика)</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446F8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446F8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представителя застройщика или заказчика)</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Иные представители лиц, участвующих в осмотре объекта капитального строительства (объекта индивидуального жилищного строительства)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446F8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446F8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446F8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446F8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446F8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446F8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446F8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446F8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autoSpaceDE w:val="0"/>
        <w:autoSpaceDN w:val="0"/>
        <w:adjustRightInd w:val="0"/>
        <w:spacing w:after="0" w:line="240" w:lineRule="auto"/>
        <w:ind w:left="-540" w:right="-365" w:firstLine="540"/>
        <w:jc w:val="both"/>
        <w:outlineLvl w:val="1"/>
        <w:rPr>
          <w:rFonts w:ascii="Times New Roman" w:hAnsi="Times New Roman"/>
          <w:sz w:val="28"/>
          <w:szCs w:val="28"/>
        </w:rPr>
      </w:pPr>
    </w:p>
    <w:p w:rsidR="005269B0" w:rsidRDefault="005269B0" w:rsidP="005269B0">
      <w:pPr>
        <w:widowControl w:val="0"/>
        <w:autoSpaceDE w:val="0"/>
        <w:autoSpaceDN w:val="0"/>
        <w:spacing w:after="0" w:line="240" w:lineRule="auto"/>
        <w:rPr>
          <w:sz w:val="28"/>
          <w:szCs w:val="28"/>
        </w:rPr>
      </w:pPr>
      <w:r w:rsidRPr="005269B0">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5269B0"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F8D" w:rsidRPr="00054AD4" w:rsidRDefault="00446F8D"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44C0" id="Надпись 5" o:spid="_x0000_s1027"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yWNlw5ICAAAMBQAADgAAAAAAAAAAAAAAAAAuAgAAZHJzL2Uyb0RvYy54&#10;bWxQSwECLQAUAAYACAAAACEAkZlP4OEAAAAKAQAADwAAAAAAAAAAAAAAAADsBAAAZHJzL2Rvd25y&#10;ZXYueG1sUEsFBgAAAAAEAAQA8wAAAPoFAAAAAA==&#10;" filled="f" strokeweight=".5pt">
                <v:textbox inset="0,0,0,0">
                  <w:txbxContent>
                    <w:p w:rsidR="00446F8D" w:rsidRPr="00054AD4" w:rsidRDefault="00446F8D"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p>
    <w:tbl>
      <w:tblPr>
        <w:tblW w:w="5181" w:type="dxa"/>
        <w:tblInd w:w="4990" w:type="dxa"/>
        <w:tblLayout w:type="fixed"/>
        <w:tblCellMar>
          <w:left w:w="28" w:type="dxa"/>
          <w:right w:w="28" w:type="dxa"/>
        </w:tblCellMar>
        <w:tblLook w:val="0000" w:firstRow="0" w:lastRow="0" w:firstColumn="0" w:lastColumn="0" w:noHBand="0" w:noVBand="0"/>
      </w:tblPr>
      <w:tblGrid>
        <w:gridCol w:w="1106"/>
        <w:gridCol w:w="182"/>
        <w:gridCol w:w="3893"/>
      </w:tblGrid>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67124F">
        <w:tc>
          <w:tcPr>
            <w:tcW w:w="1288" w:type="dxa"/>
            <w:gridSpan w:val="2"/>
            <w:tcBorders>
              <w:top w:val="nil"/>
              <w:left w:val="nil"/>
              <w:bottom w:val="nil"/>
              <w:right w:val="nil"/>
            </w:tcBorders>
            <w:vAlign w:val="bottom"/>
          </w:tcPr>
          <w:p w:rsidR="0065618F" w:rsidRPr="0065618F" w:rsidRDefault="0067124F" w:rsidP="0065618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номер тел.</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1106"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075"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Прошу выдать акт освидетельствования проведения основных работ:</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строительству объекта индивидуального жилищного строительства (монтаж фундамента, возведение стен и кровли);</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реконструкции объекта индивидуального жилищного строительства, в результате которой общая площадь жилого помещения (жилых помещений) реконструируемого объекта увеличивается не менее чем на учетную норму площади жилого помещения</w:t>
      </w:r>
    </w:p>
    <w:p w:rsidR="0067124F" w:rsidRPr="0067124F" w:rsidRDefault="0067124F" w:rsidP="0067124F">
      <w:pPr>
        <w:autoSpaceDE w:val="0"/>
        <w:autoSpaceDN w:val="0"/>
        <w:adjustRightInd w:val="0"/>
        <w:spacing w:after="0" w:line="240" w:lineRule="auto"/>
        <w:jc w:val="both"/>
        <w:rPr>
          <w:rFonts w:ascii="Times New Roman" w:hAnsi="Times New Roman"/>
          <w:sz w:val="24"/>
          <w:szCs w:val="24"/>
        </w:rPr>
      </w:pPr>
      <w:r w:rsidRPr="0067124F">
        <w:rPr>
          <w:rFonts w:ascii="Times New Roman" w:hAnsi="Times New Roman"/>
          <w:sz w:val="24"/>
          <w:szCs w:val="24"/>
        </w:rPr>
        <w:t>(нужное подчеркнуть),</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по адресу: 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(почтовый или строительный адрес объекта капитального строительства)</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застройщике:</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паспортные данные, место проживания, телефон/факс)</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выданном разрешении на строительство или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w:t>
      </w:r>
      <w:r>
        <w:rPr>
          <w:rFonts w:ascii="Times New Roman" w:hAnsi="Times New Roman"/>
          <w:sz w:val="27"/>
          <w:szCs w:val="27"/>
        </w:rPr>
        <w:t>__</w:t>
      </w:r>
      <w:r w:rsidRPr="0067124F">
        <w:rPr>
          <w:rFonts w:ascii="Times New Roman" w:hAnsi="Times New Roman"/>
          <w:sz w:val="27"/>
          <w:szCs w:val="27"/>
        </w:rPr>
        <w:t>__________</w:t>
      </w:r>
      <w:r>
        <w:rPr>
          <w:rFonts w:ascii="Times New Roman" w:hAnsi="Times New Roman"/>
          <w:sz w:val="27"/>
          <w:szCs w:val="27"/>
        </w:rPr>
        <w:t>___________________</w:t>
      </w:r>
      <w:r w:rsidRPr="0067124F">
        <w:rPr>
          <w:rFonts w:ascii="Times New Roman" w:hAnsi="Times New Roman"/>
          <w:sz w:val="27"/>
          <w:szCs w:val="27"/>
        </w:rPr>
        <w:t>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w:t>
      </w:r>
      <w:r>
        <w:rPr>
          <w:rFonts w:ascii="Times New Roman" w:hAnsi="Times New Roman"/>
          <w:sz w:val="27"/>
          <w:szCs w:val="27"/>
        </w:rPr>
        <w:t>______</w:t>
      </w:r>
      <w:r w:rsidRPr="0067124F">
        <w:rPr>
          <w:rFonts w:ascii="Times New Roman" w:hAnsi="Times New Roman"/>
          <w:sz w:val="27"/>
          <w:szCs w:val="27"/>
        </w:rPr>
        <w:t>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выдачи (дата направления для уведомления о планируемом строительстве))</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государственном сертификате на материнский (семейный) капитал:</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фамилия, имя, отчество получателя)</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лице, осуществляющем строительство: _________________________</w:t>
      </w:r>
    </w:p>
    <w:p w:rsidR="0067124F" w:rsidRPr="0067124F" w:rsidRDefault="0067124F" w:rsidP="0067124F">
      <w:pPr>
        <w:autoSpaceDE w:val="0"/>
        <w:autoSpaceDN w:val="0"/>
        <w:adjustRightInd w:val="0"/>
        <w:spacing w:after="0" w:line="240" w:lineRule="auto"/>
        <w:jc w:val="right"/>
        <w:rPr>
          <w:rFonts w:ascii="Times New Roman" w:hAnsi="Times New Roman"/>
          <w:sz w:val="24"/>
          <w:szCs w:val="24"/>
        </w:rPr>
      </w:pPr>
      <w:r w:rsidRPr="0067124F">
        <w:rPr>
          <w:rFonts w:ascii="Times New Roman" w:hAnsi="Times New Roman"/>
          <w:sz w:val="24"/>
          <w:szCs w:val="24"/>
        </w:rPr>
        <w:t>(номер и дата договора</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наименование организации, номер и дата выдачи свидетельства о государственной регистрации,</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ОГРН, ИНН, почтовые реквизиты, телефон/факс - для юридических лиц;</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 паспортные данные, место проживания, телефон/факс - для</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физических лиц)</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Наименование конструкций:</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монтаж фундамента 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стен _____________________________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кровли ___________________________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Общая площадь реконструируемого объекта _______________ кв. м</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Площадь после реконструкции объекта ___________________ кв. м</w:t>
      </w:r>
    </w:p>
    <w:p w:rsidR="0067124F" w:rsidRPr="0067124F" w:rsidRDefault="0067124F" w:rsidP="005655ED">
      <w:pPr>
        <w:pStyle w:val="Default"/>
        <w:jc w:val="both"/>
        <w:rPr>
          <w:sz w:val="27"/>
          <w:szCs w:val="27"/>
        </w:rPr>
      </w:pPr>
    </w:p>
    <w:p w:rsidR="0067124F" w:rsidRDefault="0067124F" w:rsidP="005655ED">
      <w:pPr>
        <w:pStyle w:val="Default"/>
        <w:jc w:val="both"/>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9613ED" w:rsidTr="009613ED">
        <w:trPr>
          <w:trHeight w:val="573"/>
        </w:trPr>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2" w:name="Par83"/>
      <w:bookmarkStart w:id="3" w:name="Par90"/>
      <w:bookmarkEnd w:id="2"/>
      <w:bookmarkEnd w:id="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627E3D" w:rsidRDefault="00627E3D" w:rsidP="00E2682F">
      <w:pPr>
        <w:spacing w:after="0" w:line="240" w:lineRule="auto"/>
        <w:jc w:val="right"/>
        <w:rPr>
          <w:rFonts w:ascii="Times New Roman" w:hAnsi="Times New Roman"/>
          <w:sz w:val="26"/>
          <w:szCs w:val="26"/>
        </w:rPr>
      </w:pPr>
      <w:r>
        <w:rPr>
          <w:rFonts w:ascii="Times New Roman" w:hAnsi="Times New Roman"/>
          <w:sz w:val="26"/>
          <w:szCs w:val="26"/>
        </w:rPr>
        <w:t>Приложение № 4</w:t>
      </w:r>
    </w:p>
    <w:p w:rsidR="00627E3D" w:rsidRDefault="00627E3D">
      <w:pPr>
        <w:spacing w:after="0" w:line="240" w:lineRule="auto"/>
        <w:rPr>
          <w:rFonts w:ascii="Times New Roman" w:hAnsi="Times New Roman"/>
          <w:sz w:val="26"/>
          <w:szCs w:val="26"/>
        </w:rPr>
      </w:pPr>
    </w:p>
    <w:p w:rsidR="00FA28B7" w:rsidRDefault="005269B0" w:rsidP="00FA28B7">
      <w:pPr>
        <w:spacing w:after="0" w:line="240" w:lineRule="auto"/>
        <w:ind w:right="-1"/>
        <w:rPr>
          <w:rFonts w:ascii="Times New Roman" w:hAnsi="Times New Roman"/>
          <w:sz w:val="24"/>
          <w:szCs w:val="24"/>
        </w:rPr>
      </w:pPr>
      <w:r>
        <w:rPr>
          <w:rFonts w:ascii="Times New Roman" w:hAnsi="Times New Roman"/>
          <w:sz w:val="24"/>
          <w:szCs w:val="24"/>
        </w:rPr>
        <w:t xml:space="preserve"> </w:t>
      </w:r>
      <w:r w:rsidR="00FA28B7">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005269B0"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F8D" w:rsidRPr="00054AD4" w:rsidRDefault="00446F8D"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3DFF63" id="Надпись 7" o:spid="_x0000_s1028"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DNq7QjlAIAAA4FAAAOAAAAAAAAAAAAAAAAAC4CAABkcnMvZTJvRG9j&#10;LnhtbFBLAQItABQABgAIAAAAIQCsUpZS4QAAAAsBAAAPAAAAAAAAAAAAAAAAAO4EAABkcnMvZG93&#10;bnJldi54bWxQSwUGAAAAAAQABADzAAAA/AUAAAAA&#10;" filled="f" strokeweight=".5pt">
                <v:textbox inset="0,0,0,0">
                  <w:txbxContent>
                    <w:p w:rsidR="00446F8D" w:rsidRPr="00054AD4" w:rsidRDefault="00446F8D"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4" w:name="_heading=h.gjdgxs" w:colFirst="0" w:colLast="0"/>
      <w:bookmarkEnd w:id="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t>Приложение №</w:t>
      </w:r>
      <w:r w:rsidR="005269B0">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D24560">
        <w:rPr>
          <w:rFonts w:ascii="Times New Roman" w:hAnsi="Times New Roman"/>
          <w:sz w:val="28"/>
          <w:szCs w:val="28"/>
        </w:rPr>
        <w:t>Спасского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23C" w:rsidRDefault="00F8723C" w:rsidP="00232241">
      <w:pPr>
        <w:spacing w:after="0" w:line="240" w:lineRule="auto"/>
      </w:pPr>
      <w:r>
        <w:separator/>
      </w:r>
    </w:p>
  </w:endnote>
  <w:endnote w:type="continuationSeparator" w:id="0">
    <w:p w:rsidR="00F8723C" w:rsidRDefault="00F8723C"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23C" w:rsidRDefault="00F8723C" w:rsidP="00232241">
      <w:pPr>
        <w:spacing w:after="0" w:line="240" w:lineRule="auto"/>
      </w:pPr>
      <w:r>
        <w:separator/>
      </w:r>
    </w:p>
  </w:footnote>
  <w:footnote w:type="continuationSeparator" w:id="0">
    <w:p w:rsidR="00F8723C" w:rsidRDefault="00F8723C"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F8D" w:rsidRDefault="00446F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446F8D" w:rsidRDefault="00446F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446F8D" w:rsidRDefault="00446F8D" w:rsidP="00FA3A09">
        <w:pPr>
          <w:pStyle w:val="a3"/>
          <w:jc w:val="center"/>
        </w:pPr>
        <w:r>
          <w:fldChar w:fldCharType="begin"/>
        </w:r>
        <w:r>
          <w:instrText>PAGE   \* MERGEFORMAT</w:instrText>
        </w:r>
        <w:r>
          <w:fldChar w:fldCharType="separate"/>
        </w:r>
        <w:r w:rsidR="000F197C" w:rsidRPr="000F197C">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446F8D" w:rsidRDefault="000F197C">
        <w:pPr>
          <w:pStyle w:val="a3"/>
          <w:jc w:val="center"/>
        </w:pPr>
      </w:p>
    </w:sdtContent>
  </w:sdt>
  <w:p w:rsidR="00446F8D" w:rsidRDefault="00446F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DA25D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2530027"/>
    <w:multiLevelType w:val="hybridMultilevel"/>
    <w:tmpl w:val="159C7D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7DF4B91"/>
    <w:multiLevelType w:val="hybridMultilevel"/>
    <w:tmpl w:val="87FAE6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D846FE7"/>
    <w:multiLevelType w:val="multilevel"/>
    <w:tmpl w:val="66F2C27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9"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982073"/>
    <w:multiLevelType w:val="multilevel"/>
    <w:tmpl w:val="06262696"/>
    <w:numStyleLink w:val="Style1"/>
  </w:abstractNum>
  <w:num w:numId="1">
    <w:abstractNumId w:val="4"/>
  </w:num>
  <w:num w:numId="2">
    <w:abstractNumId w:val="13"/>
  </w:num>
  <w:num w:numId="3">
    <w:abstractNumId w:val="29"/>
  </w:num>
  <w:num w:numId="4">
    <w:abstractNumId w:val="23"/>
  </w:num>
  <w:num w:numId="5">
    <w:abstractNumId w:val="21"/>
  </w:num>
  <w:num w:numId="6">
    <w:abstractNumId w:val="0"/>
  </w:num>
  <w:num w:numId="7">
    <w:abstractNumId w:val="7"/>
  </w:num>
  <w:num w:numId="8">
    <w:abstractNumId w:val="20"/>
  </w:num>
  <w:num w:numId="9">
    <w:abstractNumId w:val="18"/>
  </w:num>
  <w:num w:numId="10">
    <w:abstractNumId w:val="14"/>
  </w:num>
  <w:num w:numId="11">
    <w:abstractNumId w:val="2"/>
  </w:num>
  <w:num w:numId="12">
    <w:abstractNumId w:val="17"/>
  </w:num>
  <w:num w:numId="13">
    <w:abstractNumId w:val="8"/>
  </w:num>
  <w:num w:numId="14">
    <w:abstractNumId w:val="9"/>
  </w:num>
  <w:num w:numId="15">
    <w:abstractNumId w:val="19"/>
  </w:num>
  <w:num w:numId="16">
    <w:abstractNumId w:val="24"/>
  </w:num>
  <w:num w:numId="17">
    <w:abstractNumId w:val="32"/>
  </w:num>
  <w:num w:numId="18">
    <w:abstractNumId w:val="25"/>
  </w:num>
  <w:num w:numId="19">
    <w:abstractNumId w:val="28"/>
  </w:num>
  <w:num w:numId="20">
    <w:abstractNumId w:val="31"/>
  </w:num>
  <w:num w:numId="21">
    <w:abstractNumId w:val="3"/>
  </w:num>
  <w:num w:numId="22">
    <w:abstractNumId w:val="27"/>
  </w:num>
  <w:num w:numId="23">
    <w:abstractNumId w:val="22"/>
  </w:num>
  <w:num w:numId="24">
    <w:abstractNumId w:val="11"/>
  </w:num>
  <w:num w:numId="25">
    <w:abstractNumId w:val="30"/>
  </w:num>
  <w:num w:numId="26">
    <w:abstractNumId w:val="26"/>
  </w:num>
  <w:num w:numId="27">
    <w:abstractNumId w:val="16"/>
  </w:num>
  <w:num w:numId="28">
    <w:abstractNumId w:val="5"/>
  </w:num>
  <w:num w:numId="29">
    <w:abstractNumId w:val="12"/>
  </w:num>
  <w:num w:numId="30">
    <w:abstractNumId w:val="15"/>
  </w:num>
  <w:num w:numId="31">
    <w:abstractNumId w:val="1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471D3"/>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269"/>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197C"/>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CC0"/>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62B0"/>
    <w:rsid w:val="004378DB"/>
    <w:rsid w:val="004413C1"/>
    <w:rsid w:val="004415A0"/>
    <w:rsid w:val="0044160F"/>
    <w:rsid w:val="00446999"/>
    <w:rsid w:val="00446F8D"/>
    <w:rsid w:val="00447013"/>
    <w:rsid w:val="00447271"/>
    <w:rsid w:val="00450CB6"/>
    <w:rsid w:val="00454EB6"/>
    <w:rsid w:val="004563F9"/>
    <w:rsid w:val="004571AD"/>
    <w:rsid w:val="0046014C"/>
    <w:rsid w:val="004603B8"/>
    <w:rsid w:val="004604B9"/>
    <w:rsid w:val="004610B6"/>
    <w:rsid w:val="00461163"/>
    <w:rsid w:val="0047483E"/>
    <w:rsid w:val="004810EE"/>
    <w:rsid w:val="00481543"/>
    <w:rsid w:val="00483357"/>
    <w:rsid w:val="00484AD2"/>
    <w:rsid w:val="004960C7"/>
    <w:rsid w:val="004A0A2B"/>
    <w:rsid w:val="004A23AF"/>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07AA"/>
    <w:rsid w:val="005269B0"/>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23C3"/>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24F"/>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0625"/>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2725D"/>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573A"/>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24560"/>
    <w:rsid w:val="00D3174F"/>
    <w:rsid w:val="00D32950"/>
    <w:rsid w:val="00D36928"/>
    <w:rsid w:val="00D4416F"/>
    <w:rsid w:val="00D458F0"/>
    <w:rsid w:val="00D459B5"/>
    <w:rsid w:val="00D46E1C"/>
    <w:rsid w:val="00D53C03"/>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2D0B"/>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2673"/>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23C"/>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D6468"/>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D645"/>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stan.ru/rus/otdel-arhitekturi-i-gradostroitelstva.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13905</Words>
  <Characters>79261</Characters>
  <Application>Microsoft Office Word</Application>
  <DocSecurity>0</DocSecurity>
  <Lines>660</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13</cp:revision>
  <cp:lastPrinted>2014-11-13T12:13:00Z</cp:lastPrinted>
  <dcterms:created xsi:type="dcterms:W3CDTF">2021-06-24T05:52:00Z</dcterms:created>
  <dcterms:modified xsi:type="dcterms:W3CDTF">2021-06-24T11:21:00Z</dcterms:modified>
</cp:coreProperties>
</file>