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33" w:rsidRPr="00B9381A" w:rsidRDefault="00CF0A33" w:rsidP="00B9381A">
      <w:pPr>
        <w:pStyle w:val="1"/>
        <w:tabs>
          <w:tab w:val="left" w:pos="4111"/>
          <w:tab w:val="left" w:pos="5387"/>
        </w:tabs>
        <w:spacing w:line="228" w:lineRule="auto"/>
        <w:ind w:right="510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B9381A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  <w:r w:rsidR="000162C4" w:rsidRPr="00B9381A">
        <w:rPr>
          <w:rFonts w:ascii="Times New Roman" w:hAnsi="Times New Roman"/>
          <w:bCs/>
          <w:sz w:val="24"/>
          <w:szCs w:val="24"/>
        </w:rPr>
        <w:t>Исполнительного комитета</w:t>
      </w:r>
      <w:r w:rsidRPr="00B9381A">
        <w:rPr>
          <w:rFonts w:ascii="Times New Roman" w:hAnsi="Times New Roman"/>
          <w:bCs/>
          <w:sz w:val="24"/>
          <w:szCs w:val="24"/>
        </w:rPr>
        <w:t xml:space="preserve"> от </w:t>
      </w:r>
      <w:r w:rsidR="000162C4" w:rsidRPr="00B9381A">
        <w:rPr>
          <w:rFonts w:ascii="Times New Roman" w:hAnsi="Times New Roman"/>
          <w:bCs/>
          <w:sz w:val="24"/>
          <w:szCs w:val="24"/>
        </w:rPr>
        <w:t>18.11</w:t>
      </w:r>
      <w:r w:rsidRPr="00B9381A">
        <w:rPr>
          <w:rFonts w:ascii="Times New Roman" w:hAnsi="Times New Roman"/>
          <w:bCs/>
          <w:sz w:val="24"/>
          <w:szCs w:val="24"/>
        </w:rPr>
        <w:t xml:space="preserve">.2014 № </w:t>
      </w:r>
      <w:r w:rsidR="000162C4" w:rsidRPr="00B9381A">
        <w:rPr>
          <w:rFonts w:ascii="Times New Roman" w:hAnsi="Times New Roman"/>
          <w:bCs/>
          <w:sz w:val="24"/>
          <w:szCs w:val="24"/>
        </w:rPr>
        <w:t>7047</w:t>
      </w:r>
      <w:r w:rsidR="002A732B" w:rsidRPr="00B9381A">
        <w:rPr>
          <w:rFonts w:ascii="Times New Roman" w:hAnsi="Times New Roman"/>
          <w:bCs/>
          <w:sz w:val="24"/>
          <w:szCs w:val="24"/>
        </w:rPr>
        <w:t xml:space="preserve"> </w:t>
      </w:r>
      <w:r w:rsidR="00A94A3B" w:rsidRPr="00B9381A"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="000162C4" w:rsidRPr="00B9381A">
        <w:rPr>
          <w:rFonts w:ascii="Times New Roman" w:hAnsi="Times New Roman"/>
          <w:bCs/>
          <w:sz w:val="24"/>
          <w:szCs w:val="24"/>
        </w:rPr>
        <w:t>муниципальной</w:t>
      </w:r>
      <w:r w:rsidR="00A94A3B" w:rsidRPr="00B9381A">
        <w:rPr>
          <w:rFonts w:ascii="Times New Roman" w:hAnsi="Times New Roman"/>
          <w:bCs/>
          <w:sz w:val="24"/>
          <w:szCs w:val="24"/>
        </w:rPr>
        <w:t xml:space="preserve"> программы «Реализация антикоррупционной политики </w:t>
      </w:r>
      <w:r w:rsidR="000162C4" w:rsidRPr="00B9381A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город Набережные Челны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 xml:space="preserve"> на 2015</w:t>
      </w:r>
      <w:r w:rsidR="000162C4" w:rsidRPr="00B9381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E16B7E" w:rsidRPr="00B9381A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 xml:space="preserve"> годы»</w:t>
      </w:r>
    </w:p>
    <w:p w:rsidR="00CF0A33" w:rsidRPr="00B9381A" w:rsidRDefault="00CF0A33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62C4" w:rsidRPr="00B9381A" w:rsidRDefault="000162C4" w:rsidP="000162C4">
      <w:pPr>
        <w:ind w:right="-1" w:firstLine="567"/>
        <w:jc w:val="both"/>
      </w:pPr>
      <w:r w:rsidRPr="00B9381A">
        <w:rPr>
          <w:color w:val="000000"/>
        </w:rPr>
        <w:t>В соответствии с</w:t>
      </w:r>
      <w:r w:rsidR="00C44330" w:rsidRPr="00B9381A">
        <w:rPr>
          <w:color w:val="000000"/>
        </w:rPr>
        <w:t xml:space="preserve"> Законом Республики </w:t>
      </w:r>
      <w:r w:rsidR="00867D87" w:rsidRPr="00B9381A">
        <w:rPr>
          <w:color w:val="000000"/>
        </w:rPr>
        <w:t>Татарстан</w:t>
      </w:r>
      <w:r w:rsidR="00C44330" w:rsidRPr="00B9381A">
        <w:rPr>
          <w:color w:val="000000"/>
        </w:rPr>
        <w:t xml:space="preserve"> от 04.05.2006 № 34</w:t>
      </w:r>
      <w:r w:rsidR="00AE2F7F" w:rsidRPr="00B9381A">
        <w:rPr>
          <w:color w:val="000000"/>
        </w:rPr>
        <w:t>-ЗРТ</w:t>
      </w:r>
      <w:r w:rsidR="00C44330" w:rsidRPr="00B9381A">
        <w:rPr>
          <w:color w:val="000000"/>
        </w:rPr>
        <w:t xml:space="preserve"> «</w:t>
      </w:r>
      <w:r w:rsidR="00867D87" w:rsidRPr="00B9381A">
        <w:rPr>
          <w:color w:val="000000"/>
        </w:rPr>
        <w:t>О</w:t>
      </w:r>
      <w:r w:rsidR="00C44330" w:rsidRPr="00B9381A">
        <w:rPr>
          <w:color w:val="000000"/>
        </w:rPr>
        <w:t xml:space="preserve"> противодействии коррупции в Республике Татарстан»,</w:t>
      </w:r>
      <w:r w:rsidRPr="00B9381A">
        <w:rPr>
          <w:color w:val="000000"/>
        </w:rPr>
        <w:t xml:space="preserve"> постановлением Кабинета Министров Республики Татарстан от </w:t>
      </w:r>
      <w:r w:rsidR="0043396A" w:rsidRPr="00B9381A">
        <w:rPr>
          <w:color w:val="000000"/>
        </w:rPr>
        <w:t>21</w:t>
      </w:r>
      <w:r w:rsidRPr="00B9381A">
        <w:rPr>
          <w:color w:val="000000"/>
        </w:rPr>
        <w:t>.0</w:t>
      </w:r>
      <w:r w:rsidR="00C80223" w:rsidRPr="00B9381A">
        <w:rPr>
          <w:color w:val="000000"/>
        </w:rPr>
        <w:t>6</w:t>
      </w:r>
      <w:r w:rsidRPr="00B9381A">
        <w:rPr>
          <w:color w:val="000000"/>
        </w:rPr>
        <w:t>.</w:t>
      </w:r>
      <w:r w:rsidR="0043396A" w:rsidRPr="00B9381A">
        <w:rPr>
          <w:color w:val="000000"/>
        </w:rPr>
        <w:t>2021</w:t>
      </w:r>
      <w:r w:rsidR="00C80223" w:rsidRPr="00B9381A">
        <w:rPr>
          <w:color w:val="000000"/>
        </w:rPr>
        <w:t xml:space="preserve"> № 4</w:t>
      </w:r>
      <w:r w:rsidR="0043396A" w:rsidRPr="00B9381A">
        <w:rPr>
          <w:color w:val="000000"/>
        </w:rPr>
        <w:t>85</w:t>
      </w:r>
      <w:r w:rsidR="00144DFA" w:rsidRPr="00B9381A">
        <w:rPr>
          <w:color w:val="000000"/>
        </w:rPr>
        <w:t xml:space="preserve"> «О внесени</w:t>
      </w:r>
      <w:r w:rsidR="00F44EBE" w:rsidRPr="00B9381A">
        <w:rPr>
          <w:color w:val="000000"/>
        </w:rPr>
        <w:t>и изменений в п</w:t>
      </w:r>
      <w:r w:rsidR="00144DFA" w:rsidRPr="00B9381A">
        <w:rPr>
          <w:color w:val="000000"/>
        </w:rPr>
        <w:t>остановление Кабинета Министров Республики Татарстан от 19.07.2014 № 512 «Об</w:t>
      </w:r>
      <w:r w:rsidR="00144DFA" w:rsidRPr="00B9381A">
        <w:t xml:space="preserve"> утверждении государственной программы «Реализация антикоррупционной политики Республики Татарстан на 2015-202</w:t>
      </w:r>
      <w:r w:rsidR="00C80223" w:rsidRPr="00B9381A">
        <w:t>3</w:t>
      </w:r>
      <w:r w:rsidR="00144DFA" w:rsidRPr="00B9381A">
        <w:t xml:space="preserve"> годы»</w:t>
      </w:r>
      <w:r w:rsidR="00F44EBE" w:rsidRPr="00B9381A">
        <w:t>,</w:t>
      </w:r>
      <w:r w:rsidRPr="00B9381A">
        <w:t xml:space="preserve"> статьей 53 Устава города</w:t>
      </w:r>
    </w:p>
    <w:p w:rsidR="000162C4" w:rsidRPr="00B9381A" w:rsidRDefault="000162C4" w:rsidP="000162C4">
      <w:pPr>
        <w:ind w:right="-1" w:firstLine="567"/>
        <w:jc w:val="center"/>
      </w:pPr>
    </w:p>
    <w:p w:rsidR="000162C4" w:rsidRPr="00B9381A" w:rsidRDefault="000162C4" w:rsidP="000162C4">
      <w:pPr>
        <w:ind w:right="-1" w:firstLine="567"/>
        <w:jc w:val="center"/>
      </w:pPr>
      <w:r w:rsidRPr="00B9381A">
        <w:t>П О С Т А Н О В Л Я Ю:</w:t>
      </w:r>
    </w:p>
    <w:p w:rsidR="0038320A" w:rsidRPr="00B9381A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44DFA" w:rsidRPr="00B9381A" w:rsidRDefault="00144DFA" w:rsidP="00144DF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bCs/>
        </w:rPr>
      </w:pPr>
      <w:r w:rsidRPr="00B9381A">
        <w:t xml:space="preserve">Внести в </w:t>
      </w:r>
      <w:r w:rsidRPr="00B9381A">
        <w:rPr>
          <w:bCs/>
        </w:rPr>
        <w:t>постановление Исполнительного  комитета от 18.11.2014</w:t>
      </w:r>
      <w:r w:rsidR="0013047A" w:rsidRPr="00B9381A">
        <w:rPr>
          <w:bCs/>
        </w:rPr>
        <w:t xml:space="preserve"> </w:t>
      </w:r>
      <w:r w:rsidRPr="00B9381A">
        <w:rPr>
          <w:bCs/>
        </w:rPr>
        <w:t xml:space="preserve"> № 7047 «Об утверждении муниципальной программы «Реализация антикоррупционной политики муниципального образования город Набережные Челны на 2015-202</w:t>
      </w:r>
      <w:r w:rsidR="00E16B7E" w:rsidRPr="00B9381A">
        <w:rPr>
          <w:bCs/>
        </w:rPr>
        <w:t>3</w:t>
      </w:r>
      <w:r w:rsidRPr="00B9381A">
        <w:rPr>
          <w:bCs/>
        </w:rPr>
        <w:t xml:space="preserve"> годы»</w:t>
      </w:r>
      <w:r w:rsidRPr="00B9381A">
        <w:t xml:space="preserve"> (</w:t>
      </w:r>
      <w:r w:rsidR="00F44EBE" w:rsidRPr="00B9381A">
        <w:t xml:space="preserve">в </w:t>
      </w:r>
      <w:r w:rsidRPr="00B9381A">
        <w:t>ред</w:t>
      </w:r>
      <w:r w:rsidR="00413E2B" w:rsidRPr="00B9381A">
        <w:t>акции</w:t>
      </w:r>
      <w:r w:rsidRPr="00B9381A">
        <w:t xml:space="preserve"> постановлений Исполнительного комитета от </w:t>
      </w:r>
      <w:r w:rsidRPr="00B9381A">
        <w:rPr>
          <w:rFonts w:eastAsia="Calibri"/>
        </w:rPr>
        <w:t xml:space="preserve">08.12.2014 </w:t>
      </w:r>
      <w:hyperlink r:id="rId8" w:history="1">
        <w:r w:rsidRPr="00B9381A">
          <w:rPr>
            <w:rFonts w:eastAsia="Calibri"/>
          </w:rPr>
          <w:t>№ 7609</w:t>
        </w:r>
      </w:hyperlink>
      <w:r w:rsidRPr="00B9381A">
        <w:rPr>
          <w:rFonts w:eastAsia="Calibri"/>
        </w:rPr>
        <w:t xml:space="preserve">, от 30.03.2016 </w:t>
      </w:r>
      <w:hyperlink r:id="rId9" w:history="1">
        <w:r w:rsidRPr="00B9381A">
          <w:rPr>
            <w:rFonts w:eastAsia="Calibri"/>
          </w:rPr>
          <w:t>№ 1423</w:t>
        </w:r>
      </w:hyperlink>
      <w:r w:rsidRPr="00B9381A">
        <w:rPr>
          <w:rFonts w:eastAsia="Calibri"/>
        </w:rPr>
        <w:t xml:space="preserve">, от 20.05.2016 </w:t>
      </w:r>
      <w:hyperlink r:id="rId10" w:history="1">
        <w:r w:rsidRPr="00B9381A">
          <w:rPr>
            <w:rFonts w:eastAsia="Calibri"/>
          </w:rPr>
          <w:t>№ 2539</w:t>
        </w:r>
      </w:hyperlink>
      <w:r w:rsidRPr="00B9381A">
        <w:rPr>
          <w:rFonts w:eastAsia="Calibri"/>
        </w:rPr>
        <w:t xml:space="preserve">, от 12.03.2018 </w:t>
      </w:r>
      <w:hyperlink r:id="rId11" w:history="1">
        <w:r w:rsidRPr="00B9381A">
          <w:rPr>
            <w:rFonts w:eastAsia="Calibri"/>
          </w:rPr>
          <w:t>№ 1243</w:t>
        </w:r>
      </w:hyperlink>
      <w:r w:rsidRPr="00B9381A">
        <w:rPr>
          <w:rFonts w:eastAsia="Calibri"/>
        </w:rPr>
        <w:t xml:space="preserve">, от 06.09.2018 </w:t>
      </w:r>
      <w:hyperlink r:id="rId12" w:history="1">
        <w:r w:rsidRPr="00B9381A">
          <w:rPr>
            <w:rFonts w:eastAsia="Calibri"/>
          </w:rPr>
          <w:t>№ 4995</w:t>
        </w:r>
      </w:hyperlink>
      <w:r w:rsidR="00F44EBE" w:rsidRPr="00B9381A">
        <w:rPr>
          <w:rFonts w:eastAsia="Calibri"/>
        </w:rPr>
        <w:t>, от 29.03.2019 № 1613</w:t>
      </w:r>
      <w:r w:rsidR="00117B01" w:rsidRPr="00B9381A">
        <w:rPr>
          <w:rFonts w:eastAsia="Calibri"/>
        </w:rPr>
        <w:t>, от 16.09.2019 № 4704</w:t>
      </w:r>
      <w:r w:rsidR="00D333E3" w:rsidRPr="00B9381A">
        <w:rPr>
          <w:rFonts w:eastAsia="Calibri"/>
        </w:rPr>
        <w:t>,  от 13.08.2020 № 3930,</w:t>
      </w:r>
      <w:r w:rsidR="00291107" w:rsidRPr="00B9381A">
        <w:rPr>
          <w:rFonts w:eastAsia="Calibri"/>
        </w:rPr>
        <w:t xml:space="preserve"> от 20.02.2021 № 1209</w:t>
      </w:r>
      <w:r w:rsidRPr="00B9381A">
        <w:t>) следующие изменения:</w:t>
      </w:r>
    </w:p>
    <w:p w:rsidR="00C80223" w:rsidRPr="00B9381A" w:rsidRDefault="00144DFA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 наименовании</w:t>
      </w:r>
      <w:r w:rsidR="00F44EBE" w:rsidRPr="00B9381A">
        <w:rPr>
          <w:sz w:val="24"/>
          <w:szCs w:val="24"/>
        </w:rPr>
        <w:t xml:space="preserve"> </w:t>
      </w:r>
      <w:r w:rsidR="00C80223" w:rsidRPr="00B9381A">
        <w:rPr>
          <w:sz w:val="24"/>
          <w:szCs w:val="24"/>
        </w:rPr>
        <w:t>цифры «2015-202</w:t>
      </w:r>
      <w:r w:rsidR="0043396A" w:rsidRPr="00B9381A">
        <w:rPr>
          <w:sz w:val="24"/>
          <w:szCs w:val="24"/>
        </w:rPr>
        <w:t>3</w:t>
      </w:r>
      <w:r w:rsidR="00C80223"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="00C80223" w:rsidRPr="00B9381A">
        <w:rPr>
          <w:sz w:val="24"/>
          <w:szCs w:val="24"/>
        </w:rPr>
        <w:t>»;</w:t>
      </w:r>
    </w:p>
    <w:p w:rsidR="00144DFA" w:rsidRPr="00B9381A" w:rsidRDefault="00F44EBE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</w:t>
      </w:r>
      <w:r w:rsidR="00144DFA" w:rsidRPr="00B9381A">
        <w:rPr>
          <w:sz w:val="24"/>
          <w:szCs w:val="24"/>
        </w:rPr>
        <w:t xml:space="preserve"> пункт</w:t>
      </w:r>
      <w:r w:rsidRPr="00B9381A">
        <w:rPr>
          <w:sz w:val="24"/>
          <w:szCs w:val="24"/>
        </w:rPr>
        <w:t>е</w:t>
      </w:r>
      <w:r w:rsidR="00144DFA" w:rsidRPr="00B9381A">
        <w:rPr>
          <w:sz w:val="24"/>
          <w:szCs w:val="24"/>
        </w:rPr>
        <w:t xml:space="preserve"> 1 цифры «2015-202</w:t>
      </w:r>
      <w:r w:rsidR="0043396A" w:rsidRPr="00B9381A">
        <w:rPr>
          <w:sz w:val="24"/>
          <w:szCs w:val="24"/>
        </w:rPr>
        <w:t>3</w:t>
      </w:r>
      <w:r w:rsidR="00144DFA" w:rsidRPr="00B9381A">
        <w:rPr>
          <w:sz w:val="24"/>
          <w:szCs w:val="24"/>
        </w:rPr>
        <w:t xml:space="preserve">» заменить </w:t>
      </w:r>
      <w:r w:rsidRPr="00B9381A">
        <w:rPr>
          <w:sz w:val="24"/>
          <w:szCs w:val="24"/>
        </w:rPr>
        <w:t>цифрами «</w:t>
      </w:r>
      <w:r w:rsidR="00144DFA" w:rsidRPr="00B9381A">
        <w:rPr>
          <w:sz w:val="24"/>
          <w:szCs w:val="24"/>
        </w:rPr>
        <w:t>2015-202</w:t>
      </w:r>
      <w:r w:rsidR="0043396A" w:rsidRPr="00B9381A">
        <w:rPr>
          <w:sz w:val="24"/>
          <w:szCs w:val="24"/>
        </w:rPr>
        <w:t>4</w:t>
      </w:r>
      <w:r w:rsidR="00144DFA" w:rsidRPr="00B9381A">
        <w:rPr>
          <w:sz w:val="24"/>
          <w:szCs w:val="24"/>
        </w:rPr>
        <w:t>»;</w:t>
      </w:r>
    </w:p>
    <w:p w:rsidR="00F44EBE" w:rsidRPr="00B9381A" w:rsidRDefault="002B30B1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пункт 1.1 изложить в следующей редакции:</w:t>
      </w:r>
    </w:p>
    <w:p w:rsidR="002B30B1" w:rsidRPr="00B9381A" w:rsidRDefault="002B30B1" w:rsidP="002B30B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«1.1. Управлению финансов Исполнительного комитета обеспечить финансир</w:t>
      </w:r>
      <w:r w:rsidR="00A81D94" w:rsidRPr="00B9381A">
        <w:rPr>
          <w:sz w:val="24"/>
          <w:szCs w:val="24"/>
        </w:rPr>
        <w:t>ование муниципальной программы «</w:t>
      </w:r>
      <w:r w:rsidRPr="00B9381A">
        <w:rPr>
          <w:sz w:val="24"/>
          <w:szCs w:val="24"/>
        </w:rPr>
        <w:t>Реализация антикоррупционной политики муниципального образования город Набережные Челны на 2015-202</w:t>
      </w:r>
      <w:r w:rsidR="0043396A" w:rsidRPr="00B9381A">
        <w:rPr>
          <w:sz w:val="24"/>
          <w:szCs w:val="24"/>
        </w:rPr>
        <w:t>4</w:t>
      </w:r>
      <w:r w:rsidR="00A81D94" w:rsidRPr="00B9381A">
        <w:rPr>
          <w:sz w:val="24"/>
          <w:szCs w:val="24"/>
        </w:rPr>
        <w:t xml:space="preserve"> годы»</w:t>
      </w:r>
      <w:r w:rsidRPr="00B9381A">
        <w:rPr>
          <w:sz w:val="24"/>
          <w:szCs w:val="24"/>
        </w:rPr>
        <w:t xml:space="preserve"> за счет средств бюджета города п</w:t>
      </w:r>
      <w:r w:rsidR="00A81D94" w:rsidRPr="00B9381A">
        <w:rPr>
          <w:sz w:val="24"/>
          <w:szCs w:val="24"/>
        </w:rPr>
        <w:t>о разделам (подразделам) 01.13 «</w:t>
      </w:r>
      <w:r w:rsidRPr="00B9381A">
        <w:rPr>
          <w:sz w:val="24"/>
          <w:szCs w:val="24"/>
        </w:rPr>
        <w:t>Другие общегосударственные вопросы</w:t>
      </w:r>
      <w:r w:rsidR="00A81D94" w:rsidRPr="00B9381A">
        <w:rPr>
          <w:sz w:val="24"/>
          <w:szCs w:val="24"/>
        </w:rPr>
        <w:t>»</w:t>
      </w:r>
      <w:r w:rsidRPr="00B9381A">
        <w:rPr>
          <w:sz w:val="24"/>
          <w:szCs w:val="24"/>
        </w:rPr>
        <w:t xml:space="preserve"> и 07.07 </w:t>
      </w:r>
      <w:r w:rsidR="00A81D94" w:rsidRPr="00B9381A">
        <w:rPr>
          <w:sz w:val="24"/>
          <w:szCs w:val="24"/>
        </w:rPr>
        <w:t>«</w:t>
      </w:r>
      <w:r w:rsidRPr="00B9381A">
        <w:rPr>
          <w:sz w:val="24"/>
          <w:szCs w:val="24"/>
        </w:rPr>
        <w:t>Молодежная политика и оздоровление детей</w:t>
      </w:r>
      <w:r w:rsidR="00A81D94" w:rsidRPr="00B9381A">
        <w:rPr>
          <w:sz w:val="24"/>
          <w:szCs w:val="24"/>
        </w:rPr>
        <w:t>»</w:t>
      </w:r>
      <w:r w:rsidRPr="00B9381A">
        <w:rPr>
          <w:sz w:val="24"/>
          <w:szCs w:val="24"/>
        </w:rPr>
        <w:t xml:space="preserve"> в сумме </w:t>
      </w:r>
      <w:r w:rsidR="0043396A" w:rsidRPr="00B9381A">
        <w:rPr>
          <w:sz w:val="24"/>
          <w:szCs w:val="24"/>
        </w:rPr>
        <w:t xml:space="preserve">1091,8 </w:t>
      </w:r>
      <w:r w:rsidR="00A81D94" w:rsidRPr="00B9381A">
        <w:rPr>
          <w:sz w:val="24"/>
          <w:szCs w:val="24"/>
        </w:rPr>
        <w:t>тыс.</w:t>
      </w:r>
      <w:r w:rsidRPr="00B9381A">
        <w:rPr>
          <w:sz w:val="24"/>
          <w:szCs w:val="24"/>
        </w:rPr>
        <w:t xml:space="preserve"> рубл</w:t>
      </w:r>
      <w:r w:rsidR="00A81D94" w:rsidRPr="00B9381A">
        <w:rPr>
          <w:sz w:val="24"/>
          <w:szCs w:val="24"/>
        </w:rPr>
        <w:t>ей</w:t>
      </w:r>
      <w:r w:rsidRPr="00B9381A">
        <w:rPr>
          <w:sz w:val="24"/>
          <w:szCs w:val="24"/>
        </w:rPr>
        <w:t>, в том числе: 2015 год</w:t>
      </w:r>
      <w:r w:rsidR="00A81D94" w:rsidRPr="00B9381A">
        <w:rPr>
          <w:sz w:val="24"/>
          <w:szCs w:val="24"/>
        </w:rPr>
        <w:t xml:space="preserve"> – </w:t>
      </w:r>
      <w:r w:rsidRPr="00B9381A">
        <w:rPr>
          <w:sz w:val="24"/>
          <w:szCs w:val="24"/>
        </w:rPr>
        <w:t xml:space="preserve">20 </w:t>
      </w:r>
      <w:r w:rsidR="00A81D94" w:rsidRPr="00B9381A">
        <w:rPr>
          <w:sz w:val="24"/>
          <w:szCs w:val="24"/>
        </w:rPr>
        <w:t>тыс. рублей</w:t>
      </w:r>
      <w:r w:rsidRPr="00B9381A">
        <w:rPr>
          <w:sz w:val="24"/>
          <w:szCs w:val="24"/>
        </w:rPr>
        <w:t xml:space="preserve"> рублей, 2016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120</w:t>
      </w:r>
      <w:r w:rsidR="00A81D94" w:rsidRPr="00B9381A">
        <w:rPr>
          <w:sz w:val="24"/>
          <w:szCs w:val="24"/>
        </w:rPr>
        <w:t>,00 тыс. рублей</w:t>
      </w:r>
      <w:r w:rsidRPr="00B9381A">
        <w:rPr>
          <w:sz w:val="24"/>
          <w:szCs w:val="24"/>
        </w:rPr>
        <w:t xml:space="preserve">, 2017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120</w:t>
      </w:r>
      <w:r w:rsidR="00A81D94" w:rsidRPr="00B9381A">
        <w:rPr>
          <w:sz w:val="24"/>
          <w:szCs w:val="24"/>
        </w:rPr>
        <w:t>,00</w:t>
      </w:r>
      <w:r w:rsidRPr="00B9381A">
        <w:rPr>
          <w:sz w:val="24"/>
          <w:szCs w:val="24"/>
        </w:rPr>
        <w:t xml:space="preserve"> </w:t>
      </w:r>
      <w:r w:rsidR="00A81D94" w:rsidRPr="00B9381A">
        <w:rPr>
          <w:sz w:val="24"/>
          <w:szCs w:val="24"/>
        </w:rPr>
        <w:t>тыс. рублей</w:t>
      </w:r>
      <w:r w:rsidRPr="00B9381A">
        <w:rPr>
          <w:sz w:val="24"/>
          <w:szCs w:val="24"/>
        </w:rPr>
        <w:t xml:space="preserve">, 2018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F7108D" w:rsidRPr="00B9381A">
        <w:rPr>
          <w:sz w:val="24"/>
          <w:szCs w:val="24"/>
        </w:rPr>
        <w:t>111,8</w:t>
      </w:r>
      <w:r w:rsidR="00154E6A" w:rsidRPr="00B9381A">
        <w:rPr>
          <w:sz w:val="24"/>
          <w:szCs w:val="24"/>
        </w:rPr>
        <w:t xml:space="preserve"> тыс. рублей</w:t>
      </w:r>
      <w:r w:rsidRPr="00B9381A">
        <w:rPr>
          <w:sz w:val="24"/>
          <w:szCs w:val="24"/>
        </w:rPr>
        <w:t xml:space="preserve">, 2019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120,00 тыс. рублей</w:t>
      </w:r>
      <w:r w:rsidRPr="00B9381A">
        <w:rPr>
          <w:sz w:val="24"/>
          <w:szCs w:val="24"/>
        </w:rPr>
        <w:t>, 202</w:t>
      </w:r>
      <w:r w:rsidR="00581323" w:rsidRPr="00B9381A">
        <w:rPr>
          <w:sz w:val="24"/>
          <w:szCs w:val="24"/>
        </w:rPr>
        <w:t>0</w:t>
      </w:r>
      <w:r w:rsidRPr="00B9381A">
        <w:rPr>
          <w:sz w:val="24"/>
          <w:szCs w:val="24"/>
        </w:rPr>
        <w:t xml:space="preserve">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</w:t>
      </w:r>
      <w:r w:rsidR="0043396A" w:rsidRPr="00B9381A">
        <w:rPr>
          <w:sz w:val="24"/>
          <w:szCs w:val="24"/>
        </w:rPr>
        <w:t>19,95</w:t>
      </w:r>
      <w:r w:rsidR="00154E6A" w:rsidRPr="00B9381A">
        <w:rPr>
          <w:sz w:val="24"/>
          <w:szCs w:val="24"/>
        </w:rPr>
        <w:t xml:space="preserve"> тыс. рублей</w:t>
      </w:r>
      <w:r w:rsidRPr="00B9381A">
        <w:rPr>
          <w:sz w:val="24"/>
          <w:szCs w:val="24"/>
        </w:rPr>
        <w:t xml:space="preserve">, 2021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120,00 тыс. рублей</w:t>
      </w:r>
      <w:r w:rsidRPr="00B9381A">
        <w:rPr>
          <w:sz w:val="24"/>
          <w:szCs w:val="24"/>
        </w:rPr>
        <w:t xml:space="preserve">, 2022 год </w:t>
      </w:r>
      <w:r w:rsidR="00A81D94" w:rsidRPr="00B9381A">
        <w:rPr>
          <w:sz w:val="24"/>
          <w:szCs w:val="24"/>
        </w:rPr>
        <w:t xml:space="preserve">– </w:t>
      </w:r>
      <w:r w:rsidR="00154E6A" w:rsidRPr="00B9381A">
        <w:rPr>
          <w:sz w:val="24"/>
          <w:szCs w:val="24"/>
        </w:rPr>
        <w:t>120,00 тыс. рублей</w:t>
      </w:r>
      <w:r w:rsidR="004F60C8" w:rsidRPr="00B9381A">
        <w:rPr>
          <w:sz w:val="24"/>
          <w:szCs w:val="24"/>
        </w:rPr>
        <w:t xml:space="preserve">, </w:t>
      </w:r>
      <w:r w:rsidR="0043396A" w:rsidRPr="00B9381A">
        <w:rPr>
          <w:sz w:val="24"/>
          <w:szCs w:val="24"/>
        </w:rPr>
        <w:t xml:space="preserve">2023 год – 120,00 тыс. рублей, </w:t>
      </w:r>
      <w:r w:rsidR="004F60C8" w:rsidRPr="00B9381A">
        <w:rPr>
          <w:sz w:val="24"/>
          <w:szCs w:val="24"/>
        </w:rPr>
        <w:t>202</w:t>
      </w:r>
      <w:r w:rsidR="0043396A" w:rsidRPr="00B9381A">
        <w:rPr>
          <w:sz w:val="24"/>
          <w:szCs w:val="24"/>
        </w:rPr>
        <w:t>4</w:t>
      </w:r>
      <w:r w:rsidR="004F60C8" w:rsidRPr="00B9381A">
        <w:rPr>
          <w:sz w:val="24"/>
          <w:szCs w:val="24"/>
        </w:rPr>
        <w:t xml:space="preserve"> – 120,0 тыс. рублей</w:t>
      </w:r>
      <w:r w:rsidR="00BE7CD3" w:rsidRPr="00B9381A">
        <w:rPr>
          <w:sz w:val="24"/>
          <w:szCs w:val="24"/>
        </w:rPr>
        <w:t>.</w:t>
      </w:r>
      <w:r w:rsidRPr="00B9381A">
        <w:rPr>
          <w:sz w:val="24"/>
          <w:szCs w:val="24"/>
        </w:rPr>
        <w:t>»;</w:t>
      </w:r>
    </w:p>
    <w:p w:rsidR="00F23501" w:rsidRPr="00B9381A" w:rsidRDefault="006B711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4</w:t>
      </w:r>
      <w:r w:rsidR="00F44EBE" w:rsidRPr="00B9381A">
        <w:rPr>
          <w:sz w:val="24"/>
          <w:szCs w:val="24"/>
        </w:rPr>
        <w:t>)</w:t>
      </w:r>
      <w:r w:rsidR="00F23501" w:rsidRPr="00B9381A">
        <w:rPr>
          <w:sz w:val="24"/>
          <w:szCs w:val="24"/>
        </w:rPr>
        <w:t xml:space="preserve"> в </w:t>
      </w:r>
      <w:r w:rsidR="0009684A" w:rsidRPr="00B9381A">
        <w:rPr>
          <w:sz w:val="24"/>
          <w:szCs w:val="24"/>
        </w:rPr>
        <w:t>муниципальной программе «Реализация антикоррупционной политики муниципального образования город Набережные Челны на 2015-202</w:t>
      </w:r>
      <w:r w:rsidR="0043396A" w:rsidRPr="00B9381A">
        <w:rPr>
          <w:sz w:val="24"/>
          <w:szCs w:val="24"/>
        </w:rPr>
        <w:t>3</w:t>
      </w:r>
      <w:r w:rsidR="0009684A" w:rsidRPr="00B9381A">
        <w:rPr>
          <w:sz w:val="24"/>
          <w:szCs w:val="24"/>
        </w:rPr>
        <w:t xml:space="preserve"> годы»</w:t>
      </w:r>
      <w:r w:rsidR="00F23501" w:rsidRPr="00B9381A">
        <w:rPr>
          <w:sz w:val="24"/>
          <w:szCs w:val="24"/>
        </w:rPr>
        <w:t>:</w:t>
      </w:r>
    </w:p>
    <w:p w:rsidR="00F23501" w:rsidRPr="00B9381A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F23501" w:rsidRPr="00B9381A">
        <w:rPr>
          <w:sz w:val="24"/>
          <w:szCs w:val="24"/>
        </w:rPr>
        <w:t>в наименовании цифры «2015-202</w:t>
      </w:r>
      <w:r w:rsidR="0043396A" w:rsidRPr="00B9381A">
        <w:rPr>
          <w:sz w:val="24"/>
          <w:szCs w:val="24"/>
        </w:rPr>
        <w:t>3</w:t>
      </w:r>
      <w:r w:rsidR="00F23501"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="00F23501" w:rsidRPr="00B9381A">
        <w:rPr>
          <w:sz w:val="24"/>
          <w:szCs w:val="24"/>
        </w:rPr>
        <w:t>»;</w:t>
      </w:r>
    </w:p>
    <w:p w:rsidR="00F23501" w:rsidRPr="00B9381A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F23501" w:rsidRPr="00B9381A">
        <w:rPr>
          <w:sz w:val="24"/>
          <w:szCs w:val="24"/>
        </w:rPr>
        <w:t xml:space="preserve">в </w:t>
      </w:r>
      <w:r w:rsidR="002B30B1" w:rsidRPr="00B9381A">
        <w:rPr>
          <w:sz w:val="24"/>
          <w:szCs w:val="24"/>
        </w:rPr>
        <w:t>главе 1</w:t>
      </w:r>
      <w:r w:rsidR="00F23501" w:rsidRPr="00B9381A">
        <w:rPr>
          <w:sz w:val="24"/>
          <w:szCs w:val="24"/>
        </w:rPr>
        <w:t>:</w:t>
      </w:r>
    </w:p>
    <w:p w:rsidR="00F23501" w:rsidRPr="00B9381A" w:rsidRDefault="00F23501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в строке «Наименование </w:t>
      </w:r>
      <w:r w:rsidR="0083001E" w:rsidRPr="00B9381A">
        <w:rPr>
          <w:sz w:val="24"/>
          <w:szCs w:val="24"/>
        </w:rPr>
        <w:t>муниципальной программы»</w:t>
      </w:r>
      <w:r w:rsidRPr="00B9381A">
        <w:rPr>
          <w:sz w:val="24"/>
          <w:szCs w:val="24"/>
        </w:rPr>
        <w:t xml:space="preserve">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83001E" w:rsidRPr="00B9381A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в строке «Основание для разработки </w:t>
      </w:r>
      <w:r w:rsidR="002B30B1" w:rsidRPr="00B9381A">
        <w:rPr>
          <w:sz w:val="24"/>
          <w:szCs w:val="24"/>
        </w:rPr>
        <w:t>п</w:t>
      </w:r>
      <w:r w:rsidRPr="00B9381A">
        <w:rPr>
          <w:sz w:val="24"/>
          <w:szCs w:val="24"/>
        </w:rPr>
        <w:t>рограммы (наименование, номер и дата правового акта)»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83001E" w:rsidRPr="00B9381A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 строке «Срок</w:t>
      </w:r>
      <w:r w:rsidR="002B30B1" w:rsidRPr="00B9381A">
        <w:rPr>
          <w:sz w:val="24"/>
          <w:szCs w:val="24"/>
        </w:rPr>
        <w:t>и</w:t>
      </w:r>
      <w:r w:rsidRPr="00B9381A">
        <w:rPr>
          <w:sz w:val="24"/>
          <w:szCs w:val="24"/>
        </w:rPr>
        <w:t xml:space="preserve"> </w:t>
      </w:r>
      <w:r w:rsidR="002B30B1" w:rsidRPr="00B9381A">
        <w:rPr>
          <w:sz w:val="24"/>
          <w:szCs w:val="24"/>
        </w:rPr>
        <w:t xml:space="preserve">и этапы </w:t>
      </w:r>
      <w:r w:rsidRPr="00B9381A">
        <w:rPr>
          <w:sz w:val="24"/>
          <w:szCs w:val="24"/>
        </w:rPr>
        <w:t xml:space="preserve">реализации </w:t>
      </w:r>
      <w:r w:rsidR="002B30B1" w:rsidRPr="00B9381A">
        <w:rPr>
          <w:sz w:val="24"/>
          <w:szCs w:val="24"/>
        </w:rPr>
        <w:t>п</w:t>
      </w:r>
      <w:r w:rsidRPr="00B9381A">
        <w:rPr>
          <w:sz w:val="24"/>
          <w:szCs w:val="24"/>
        </w:rPr>
        <w:t>рограммы»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2B30B1" w:rsidRPr="00B9381A" w:rsidRDefault="002B30B1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строку «Объемы и источники финансирования программы с разбивкой по годам» изложить в следующей редакции: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43396A" w:rsidRPr="00B9381A" w:rsidTr="0043396A">
        <w:trPr>
          <w:trHeight w:val="976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Объемы и источники финансирования программы с разбивко</w:t>
            </w:r>
            <w:r w:rsidRPr="00B9381A">
              <w:rPr>
                <w:sz w:val="22"/>
                <w:szCs w:val="22"/>
              </w:rPr>
              <w:lastRenderedPageBreak/>
              <w:t xml:space="preserve">й по годам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r w:rsidRPr="00B9381A"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t>1091,8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F7108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597D0A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r w:rsidRPr="00B9381A"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t>1091,8</w:t>
            </w:r>
          </w:p>
        </w:tc>
      </w:tr>
      <w:tr w:rsidR="0043396A" w:rsidRPr="00B9381A" w:rsidTr="004339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410" w:type="dxa"/>
            <w:gridSpan w:val="2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371" w:type="dxa"/>
            <w:gridSpan w:val="10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  <w:r w:rsidRPr="00B9381A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</w:tbl>
    <w:p w:rsidR="004B62DF" w:rsidRPr="00B9381A" w:rsidRDefault="004B62DF" w:rsidP="00B21ECA">
      <w:pPr>
        <w:pStyle w:val="ConsPlusNormal"/>
        <w:suppressAutoHyphens/>
        <w:jc w:val="both"/>
        <w:rPr>
          <w:sz w:val="24"/>
          <w:szCs w:val="24"/>
        </w:rPr>
      </w:pPr>
    </w:p>
    <w:p w:rsidR="009126E7" w:rsidRPr="00B9381A" w:rsidRDefault="009126E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- в седьмом абзаце главы 3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D333E3" w:rsidRPr="00B9381A" w:rsidRDefault="009126E7" w:rsidP="00E16B7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E16B7E" w:rsidRPr="00B9381A">
        <w:rPr>
          <w:sz w:val="24"/>
          <w:szCs w:val="24"/>
        </w:rPr>
        <w:t>главу 4 изложить в нов</w:t>
      </w:r>
      <w:r w:rsidR="00967841" w:rsidRPr="00B9381A">
        <w:rPr>
          <w:sz w:val="24"/>
          <w:szCs w:val="24"/>
        </w:rPr>
        <w:t>ой редакции согласно приложению</w:t>
      </w:r>
      <w:r w:rsidR="00E16B7E" w:rsidRPr="00B9381A">
        <w:rPr>
          <w:sz w:val="24"/>
          <w:szCs w:val="24"/>
        </w:rPr>
        <w:t>;</w:t>
      </w:r>
    </w:p>
    <w:p w:rsidR="00E16B7E" w:rsidRPr="00B9381A" w:rsidRDefault="00E16B7E" w:rsidP="00E16B7E">
      <w:pPr>
        <w:pStyle w:val="ConsPlusTitle"/>
        <w:ind w:firstLine="709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- главу 5 изложить в следующей редакции:</w:t>
      </w:r>
    </w:p>
    <w:p w:rsidR="00E16B7E" w:rsidRPr="00B9381A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«Глава 5. Индикаторы оценки результатов программы и финансирование</w:t>
      </w:r>
    </w:p>
    <w:p w:rsidR="00E16B7E" w:rsidRPr="00B9381A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по мероприятиям программы</w:t>
      </w:r>
    </w:p>
    <w:p w:rsidR="00E16B7E" w:rsidRPr="00B9381A" w:rsidRDefault="00E16B7E" w:rsidP="00E16B7E">
      <w:pPr>
        <w:pStyle w:val="ConsPlusTitle"/>
        <w:outlineLvl w:val="2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213"/>
        <w:gridCol w:w="629"/>
        <w:gridCol w:w="629"/>
        <w:gridCol w:w="771"/>
        <w:gridCol w:w="771"/>
        <w:gridCol w:w="629"/>
        <w:gridCol w:w="630"/>
      </w:tblGrid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ind w:firstLine="851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Основные индикаторы эффективности реализации Программы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2019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2020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2021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2023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2024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1.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4.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5.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7.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8.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Уровень коррупции в городе Набережные Челны (по данным, полученным посредством проведения социологического опроса через официальный сайт города Набережные Челны/Комитет Республики Татарстан по социально-экономическому мониторингу), %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Доля обращений граждан и организаций, сталкивающихся с проявлениями коррупции, в результате проверки которых выявлены правонарушения, от общего количества обращений, %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0</w:t>
            </w:r>
          </w:p>
        </w:tc>
      </w:tr>
    </w:tbl>
    <w:p w:rsidR="00E16B7E" w:rsidRPr="00B9381A" w:rsidRDefault="00E16B7E" w:rsidP="00967841">
      <w:pPr>
        <w:tabs>
          <w:tab w:val="left" w:pos="0"/>
        </w:tabs>
        <w:autoSpaceDE w:val="0"/>
        <w:autoSpaceDN w:val="0"/>
        <w:adjustRightInd w:val="0"/>
        <w:ind w:right="-1"/>
        <w:jc w:val="both"/>
        <w:outlineLvl w:val="3"/>
      </w:pP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2.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Pr="00B9381A">
        <w:rPr>
          <w:lang w:val="en-US"/>
        </w:rPr>
        <w:t>pravo</w:t>
      </w:r>
      <w:r w:rsidRPr="00B9381A">
        <w:t>.</w:t>
      </w:r>
      <w:r w:rsidRPr="00B9381A">
        <w:rPr>
          <w:lang w:val="en-US"/>
        </w:rPr>
        <w:t>tatarstan</w:t>
      </w:r>
      <w:r w:rsidRPr="00B9381A">
        <w:t>.</w:t>
      </w:r>
      <w:r w:rsidRPr="00B9381A">
        <w:rPr>
          <w:lang w:val="en-US"/>
        </w:rPr>
        <w:t>ru</w:t>
      </w:r>
      <w:r w:rsidRPr="00B9381A">
        <w:t>), на официальном сайте города Набережные Челны в сети «Интернет».</w:t>
      </w: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3.  Контроль за исполнением настоящего постановления оставляю за собой.</w:t>
      </w: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B9381A">
        <w:rPr>
          <w:rFonts w:ascii="Times New Roman" w:hAnsi="Times New Roman"/>
          <w:sz w:val="24"/>
          <w:szCs w:val="24"/>
        </w:rPr>
        <w:t>Руководитель</w:t>
      </w:r>
    </w:p>
    <w:p w:rsidR="00E16B7E" w:rsidRPr="00B9381A" w:rsidRDefault="00E16B7E" w:rsidP="00967841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  <w:sectPr w:rsidR="00E16B7E" w:rsidRPr="00B9381A" w:rsidSect="00581323">
          <w:headerReference w:type="even" r:id="rId13"/>
          <w:headerReference w:type="default" r:id="rId14"/>
          <w:pgSz w:w="11906" w:h="16838"/>
          <w:pgMar w:top="426" w:right="567" w:bottom="993" w:left="1134" w:header="510" w:footer="709" w:gutter="0"/>
          <w:cols w:space="708"/>
          <w:titlePg/>
          <w:docGrid w:linePitch="360"/>
        </w:sectPr>
      </w:pPr>
      <w:r w:rsidRPr="00B9381A">
        <w:rPr>
          <w:rFonts w:ascii="Times New Roman" w:hAnsi="Times New Roman"/>
          <w:sz w:val="24"/>
          <w:szCs w:val="24"/>
        </w:rPr>
        <w:t>Исполнительного комитета</w:t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  <w:t>Ф.Ш.</w:t>
      </w:r>
      <w:r w:rsidR="00BE7CD3" w:rsidRPr="00B9381A">
        <w:rPr>
          <w:rFonts w:ascii="Times New Roman" w:hAnsi="Times New Roman"/>
          <w:sz w:val="24"/>
          <w:szCs w:val="24"/>
        </w:rPr>
        <w:t xml:space="preserve"> </w:t>
      </w:r>
      <w:r w:rsidRPr="00B9381A">
        <w:rPr>
          <w:rFonts w:ascii="Times New Roman" w:hAnsi="Times New Roman"/>
          <w:sz w:val="24"/>
          <w:szCs w:val="24"/>
        </w:rPr>
        <w:t>Салахов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lastRenderedPageBreak/>
        <w:t>Приложение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к </w:t>
      </w:r>
      <w:r w:rsidR="00BE7CD3" w:rsidRPr="00B9381A">
        <w:rPr>
          <w:b w:val="0"/>
          <w:sz w:val="24"/>
          <w:szCs w:val="24"/>
        </w:rPr>
        <w:t>п</w:t>
      </w:r>
      <w:r w:rsidRPr="00B9381A">
        <w:rPr>
          <w:b w:val="0"/>
          <w:sz w:val="24"/>
          <w:szCs w:val="24"/>
        </w:rPr>
        <w:t>остановлению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Исполнительного комитета</w:t>
      </w:r>
    </w:p>
    <w:p w:rsidR="00967841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от </w:t>
      </w:r>
      <w:r w:rsidR="00BE7CD3" w:rsidRPr="00B9381A">
        <w:rPr>
          <w:b w:val="0"/>
          <w:sz w:val="24"/>
          <w:szCs w:val="24"/>
        </w:rPr>
        <w:t>_____________ № _____</w:t>
      </w:r>
    </w:p>
    <w:p w:rsidR="00F5042C" w:rsidRPr="00B9381A" w:rsidRDefault="00F5042C" w:rsidP="00F5042C">
      <w:pPr>
        <w:pStyle w:val="ConsPlusTitle"/>
        <w:jc w:val="right"/>
        <w:outlineLvl w:val="2"/>
        <w:rPr>
          <w:b w:val="0"/>
          <w:sz w:val="24"/>
          <w:szCs w:val="24"/>
        </w:rPr>
      </w:pPr>
    </w:p>
    <w:p w:rsidR="00967841" w:rsidRPr="00B9381A" w:rsidRDefault="00967841" w:rsidP="00967841">
      <w:pPr>
        <w:pStyle w:val="ConsPlusTitle"/>
        <w:jc w:val="center"/>
        <w:outlineLvl w:val="2"/>
        <w:rPr>
          <w:sz w:val="24"/>
          <w:szCs w:val="24"/>
        </w:rPr>
      </w:pPr>
    </w:p>
    <w:p w:rsidR="00967841" w:rsidRPr="00B9381A" w:rsidRDefault="00967841" w:rsidP="00BE7CD3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Глава 4. Перечень и краткое описание программных мероприятий</w:t>
      </w:r>
    </w:p>
    <w:p w:rsidR="00967841" w:rsidRPr="00B9381A" w:rsidRDefault="00967841" w:rsidP="00967841"/>
    <w:p w:rsidR="00967841" w:rsidRPr="00B9381A" w:rsidRDefault="00967841" w:rsidP="00967841"/>
    <w:p w:rsidR="00967841" w:rsidRPr="00B9381A" w:rsidRDefault="00967841" w:rsidP="00967841">
      <w:pPr>
        <w:tabs>
          <w:tab w:val="left" w:pos="5760"/>
        </w:tabs>
      </w:pPr>
      <w:r w:rsidRPr="00B9381A">
        <w:tab/>
      </w: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"/>
        <w:gridCol w:w="2571"/>
        <w:gridCol w:w="1418"/>
        <w:gridCol w:w="992"/>
        <w:gridCol w:w="1418"/>
        <w:gridCol w:w="1279"/>
        <w:gridCol w:w="705"/>
        <w:gridCol w:w="709"/>
        <w:gridCol w:w="706"/>
        <w:gridCol w:w="712"/>
        <w:gridCol w:w="708"/>
        <w:gridCol w:w="709"/>
        <w:gridCol w:w="850"/>
        <w:gridCol w:w="710"/>
        <w:gridCol w:w="851"/>
        <w:gridCol w:w="710"/>
      </w:tblGrid>
      <w:tr w:rsidR="00F01E43" w:rsidRPr="00B9381A" w:rsidTr="00493467">
        <w:tc>
          <w:tcPr>
            <w:tcW w:w="667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№ п/п</w:t>
            </w:r>
          </w:p>
        </w:tc>
        <w:tc>
          <w:tcPr>
            <w:tcW w:w="2591" w:type="dxa"/>
            <w:gridSpan w:val="2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79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Финансирование с указанием источника финансирования</w:t>
            </w:r>
          </w:p>
        </w:tc>
        <w:tc>
          <w:tcPr>
            <w:tcW w:w="7370" w:type="dxa"/>
            <w:gridSpan w:val="10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Суммы затрат по годам, тыс. руб.</w:t>
            </w:r>
          </w:p>
        </w:tc>
      </w:tr>
      <w:tr w:rsidR="00F01E43" w:rsidRPr="00B9381A" w:rsidTr="00493467">
        <w:tc>
          <w:tcPr>
            <w:tcW w:w="667" w:type="dxa"/>
            <w:vMerge/>
          </w:tcPr>
          <w:p w:rsidR="00F01E43" w:rsidRPr="00B9381A" w:rsidRDefault="00F01E43" w:rsidP="00493467"/>
        </w:tc>
        <w:tc>
          <w:tcPr>
            <w:tcW w:w="2591" w:type="dxa"/>
            <w:gridSpan w:val="2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992" w:type="dxa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1279" w:type="dxa"/>
            <w:vMerge/>
          </w:tcPr>
          <w:p w:rsidR="00F01E43" w:rsidRPr="00B9381A" w:rsidRDefault="00F01E43" w:rsidP="00493467"/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2016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2017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ind w:left="-347" w:firstLine="347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2024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16</w:t>
            </w: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Разработка муниципальных правовых актов о противодействии коррупции и внесение изменений в указанные муниципальные правовые акты в соответствии с федеральным законодательством и на основе обобщения практики применения </w:t>
            </w:r>
            <w:r w:rsidRPr="00B9381A">
              <w:rPr>
                <w:sz w:val="24"/>
                <w:szCs w:val="24"/>
              </w:rPr>
              <w:lastRenderedPageBreak/>
              <w:t>действующих антикоррупционных норм в республике</w:t>
            </w:r>
          </w:p>
        </w:tc>
        <w:tc>
          <w:tcPr>
            <w:tcW w:w="1418" w:type="dxa"/>
          </w:tcPr>
          <w:p w:rsidR="00F01E43" w:rsidRPr="00B9381A" w:rsidRDefault="00F01E43" w:rsidP="00BE7CD3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</w:t>
            </w:r>
            <w:r w:rsidR="00BE7CD3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Повышение эффективности правового регулирования отношений в сфере противодействия коррупции, устранение правовых </w:t>
            </w:r>
            <w:r w:rsidRPr="00B9381A">
              <w:rPr>
                <w:sz w:val="24"/>
                <w:szCs w:val="24"/>
              </w:rPr>
              <w:lastRenderedPageBreak/>
              <w:t>пробелов и противоречий в данной сфере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Назначение правовыми актами ответственных лиц, наделенных функциями по предупреждению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</w:t>
            </w:r>
            <w:r w:rsidRPr="00B9381A">
              <w:rPr>
                <w:sz w:val="24"/>
                <w:szCs w:val="24"/>
              </w:rPr>
              <w:lastRenderedPageBreak/>
              <w:t>характера служащих, своих супруги (супруга) и несовершеннолетних детей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</w:t>
            </w:r>
            <w:r w:rsidRPr="00B9381A">
              <w:rPr>
                <w:sz w:val="24"/>
                <w:szCs w:val="24"/>
              </w:rPr>
              <w:lastRenderedPageBreak/>
              <w:t>щественного характера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соблюдения муниципальными служащими требований к служебному поведению, предусмотренных законодательством о муниципальной службе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информации, поступающей представителю нанимателя в установ</w:t>
            </w:r>
            <w:r w:rsidRPr="00B9381A">
              <w:rPr>
                <w:sz w:val="24"/>
                <w:szCs w:val="24"/>
              </w:rPr>
              <w:lastRenderedPageBreak/>
              <w:t>ленном законодательством порядке о наличии или возможности возникновения конфликта интересов у муниципального служащего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безукоризненного служебного поведения </w:t>
            </w:r>
            <w:r w:rsidRPr="00B9381A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организационных, разъяснительных и иных мер по соблюдению лицами, </w:t>
            </w:r>
            <w:r w:rsidRPr="00B9381A">
              <w:rPr>
                <w:sz w:val="24"/>
                <w:szCs w:val="24"/>
              </w:rPr>
              <w:lastRenderedPageBreak/>
              <w:t>замещающими муниципальные должности, и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соблюдения муниципальными служащими </w:t>
            </w:r>
            <w:r w:rsidRPr="00B9381A">
              <w:rPr>
                <w:sz w:val="24"/>
                <w:szCs w:val="24"/>
              </w:rPr>
              <w:lastRenderedPageBreak/>
              <w:t>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 по формированию в органе местного самоуправления негативного отношения к дарению подарков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Доведение до лиц, замещающих муниципальные должности, </w:t>
            </w:r>
            <w:r w:rsidRPr="00B9381A">
              <w:rPr>
                <w:sz w:val="24"/>
                <w:szCs w:val="24"/>
              </w:rPr>
              <w:lastRenderedPageBreak/>
              <w:t>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</w:t>
            </w:r>
            <w:r w:rsidRPr="00B9381A">
              <w:rPr>
                <w:sz w:val="24"/>
                <w:szCs w:val="24"/>
              </w:rPr>
              <w:lastRenderedPageBreak/>
              <w:t>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соблюдения муниципальными </w:t>
            </w:r>
            <w:r w:rsidRPr="00B9381A">
              <w:rPr>
                <w:sz w:val="24"/>
                <w:szCs w:val="24"/>
              </w:rPr>
              <w:lastRenderedPageBreak/>
              <w:t>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контроля за применением предусмотренных законодательством мер юридической ответственности в каждом случае несоблюдения запретов, </w:t>
            </w:r>
            <w:r w:rsidRPr="00B9381A">
              <w:rPr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инструментов и механизмов противодей</w:t>
            </w:r>
            <w:r w:rsidRPr="00B9381A">
              <w:rPr>
                <w:sz w:val="24"/>
                <w:szCs w:val="24"/>
              </w:rPr>
              <w:lastRenderedPageBreak/>
              <w:t>ствия коррупции, в том числе правовых и организационных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1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действенного функционирования комиссии по 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Рассмотрение антикоррупционной комиссией вопроса о состоянии работы по выявлению случаев возникновения конфликта интересов, </w:t>
            </w:r>
            <w:r w:rsidRPr="00B9381A">
              <w:rPr>
                <w:sz w:val="24"/>
                <w:szCs w:val="24"/>
              </w:rPr>
              <w:lastRenderedPageBreak/>
              <w:t>одной из сторон которого являются лица, замещающие муниципальные должности, должности муниципальной службы, и мерах по ее совершенствованию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Активизация деятельности комиссии по противодействию коррупции и </w:t>
            </w:r>
            <w:r w:rsidRPr="00B9381A">
              <w:rPr>
                <w:sz w:val="24"/>
                <w:szCs w:val="24"/>
              </w:rPr>
              <w:lastRenderedPageBreak/>
              <w:t>снижение коррупционных рисков в системе муниципальной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систематического (один раз в год) проведения органами местного самоуправления оценки коррупционных рисков, возникающих при реализации ими своих функций, и внесение изменений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Образование в муниципальных организациях комиссий по противодействию коррупции с привлечением в состав комиссий представителей аппаратов предста</w:t>
            </w:r>
            <w:r w:rsidRPr="00B9381A">
              <w:rPr>
                <w:sz w:val="24"/>
                <w:szCs w:val="24"/>
              </w:rPr>
              <w:lastRenderedPageBreak/>
              <w:t>вительных и (или) исполнительных органов местного самоуправления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работы по предупреждению коррупции в организациях строительства и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жилищно-коммунального хозяйства: МУП «Служба градостроительного развития», МУП «Электротранспорт», МУП «Предприятие автомобильных дорог»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городского хозяйства и жизнеобеспечения</w:t>
            </w:r>
            <w:r w:rsidR="004D2C47" w:rsidRPr="00B9381A">
              <w:rPr>
                <w:sz w:val="24"/>
                <w:szCs w:val="24"/>
              </w:rPr>
              <w:t xml:space="preserve"> населения</w:t>
            </w:r>
            <w:r w:rsidRPr="00B9381A">
              <w:rPr>
                <w:sz w:val="24"/>
                <w:szCs w:val="24"/>
              </w:rPr>
              <w:t xml:space="preserve"> Исполнительного комитета, Управление архитектуры, градостроительного и жилищного развития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Приведение организации работы комиссии по соблюдению требований к служебному поведению муниципальных служащих и </w:t>
            </w:r>
            <w:r w:rsidRPr="00B9381A">
              <w:rPr>
                <w:sz w:val="24"/>
                <w:szCs w:val="24"/>
              </w:rPr>
              <w:lastRenderedPageBreak/>
              <w:t xml:space="preserve">урегулированию конфликта интересов в соответствие с требованиями, установленными </w:t>
            </w:r>
            <w:hyperlink r:id="rId15" w:history="1">
              <w:r w:rsidRPr="00B9381A">
                <w:rPr>
                  <w:sz w:val="24"/>
                  <w:szCs w:val="24"/>
                </w:rPr>
                <w:t>Постановлением</w:t>
              </w:r>
            </w:hyperlink>
            <w:r w:rsidRPr="00B9381A">
              <w:rPr>
                <w:sz w:val="24"/>
                <w:szCs w:val="24"/>
              </w:rPr>
              <w:t xml:space="preserve"> Кабинета Министров Республики Татарстан от 19.07.2014 № 512 "Об утверждении Государственной программы "Реализация антикоррупционной политики в Республике Татарстан на 2015-202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</w:t>
            </w:r>
            <w:r w:rsidRPr="00B9381A">
              <w:rPr>
                <w:sz w:val="24"/>
                <w:szCs w:val="24"/>
              </w:rPr>
              <w:lastRenderedPageBreak/>
              <w:t>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Размещение в соответствии с законодательством о муниципальной службе и законодательством о противодействии коррупции на сайтах органов местного самоуправления сведений о доходах, имуществе и обязательствах имущественного характера муниципальных служащих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профессиональной подготовки и переподготовки лиц, замещающих муниципальные должности, муниципальных служащих, в том числе тех, в чьи должностные обязанности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добровольного тестирования (опросов) среди граждан, поступающих на муниципальную службу, а также муниципальных служащих для определения их отношения к проявлениям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Объективная оценка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Принятие мер к обеспечению неукоснительного исполнения требований законодательства Российской Федерации, Республики Татарстан </w:t>
            </w:r>
            <w:r w:rsidRPr="00B9381A">
              <w:rPr>
                <w:sz w:val="24"/>
                <w:szCs w:val="24"/>
              </w:rPr>
              <w:lastRenderedPageBreak/>
              <w:t>в сфере муниципальной службы в целях сокращения коррупционных рисков во взаимодействии граждан с органами публичной власти при получении работы (назначении на должность)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муниципаль</w:t>
            </w:r>
            <w:r w:rsidRPr="00B9381A">
              <w:rPr>
                <w:sz w:val="24"/>
                <w:szCs w:val="24"/>
              </w:rPr>
              <w:lastRenderedPageBreak/>
              <w:t>ных служащих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Выработка общих принципов и методов работы в сфере профилактики коррупционных правонарушений, обмен положительным опытом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работы по формированию в органах местного самоуправления отрицательного отношения к коррупции, с привлечением общественных ор</w:t>
            </w:r>
            <w:r w:rsidRPr="00B9381A">
              <w:rPr>
                <w:sz w:val="24"/>
                <w:szCs w:val="24"/>
              </w:rPr>
              <w:lastRenderedPageBreak/>
              <w:t>ганизаций, уставной задачей которой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Совершенствование инструментов и механизмов противодействия коррупции, в </w:t>
            </w:r>
            <w:r w:rsidRPr="00B9381A">
              <w:rPr>
                <w:sz w:val="24"/>
                <w:szCs w:val="24"/>
              </w:rPr>
              <w:lastRenderedPageBreak/>
              <w:t>том числе правовых и организационных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 за целевым и эффективным использованием бюджетных средств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финансов Исполнительного комитета, 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использования бюджетных средств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</w:t>
            </w:r>
            <w:r w:rsidRPr="00B9381A">
              <w:rPr>
                <w:sz w:val="24"/>
                <w:szCs w:val="24"/>
              </w:rPr>
              <w:lastRenderedPageBreak/>
              <w:t>соблюдающих установленные требования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безукоризненного соблюдения антикоррупционного стандарта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достоверности сведений, содержащихся в анкетах муниципальных служащих и лиц, замещающих муниципальные должности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</w:t>
            </w:r>
            <w:r w:rsidRPr="00B9381A">
              <w:rPr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знаний в области антикоррупционной политики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</w:t>
            </w:r>
            <w:r w:rsidRPr="00B9381A">
              <w:rPr>
                <w:sz w:val="24"/>
                <w:szCs w:val="24"/>
              </w:rPr>
              <w:lastRenderedPageBreak/>
              <w:t>нарушение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9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</w:t>
            </w:r>
            <w:r w:rsidRPr="00B9381A">
              <w:rPr>
                <w:sz w:val="24"/>
                <w:szCs w:val="24"/>
              </w:rPr>
              <w:lastRenderedPageBreak/>
              <w:t>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интересов, к ответственности в случае несоблюдения этих требований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2. Антикоррупционная экспертиза нормативных правовых актов и проектов нормативных правовых актов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системы нормативных правовых актов, устанавливающих порядок проведения антикоррупционной экспертизы муниципальных нормативных правовых актов и проектов нормативных правовых актов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Создание условий для обязательного проведения антикоррупционной экспертизы муниципальных нормативных правовых актов и проектов нормативных правовых актов, в том числе </w:t>
            </w:r>
            <w:r w:rsidRPr="00B9381A">
              <w:rPr>
                <w:sz w:val="24"/>
                <w:szCs w:val="24"/>
              </w:rPr>
              <w:lastRenderedPageBreak/>
              <w:t>независимой антикоррупционной экспертизы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проведения, в том числе независимой антикоррупционной экспертизы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</w:t>
            </w:r>
            <w:r w:rsidR="00671BA9" w:rsidRPr="00B9381A">
              <w:rPr>
                <w:sz w:val="24"/>
                <w:szCs w:val="24"/>
              </w:rPr>
              <w:t xml:space="preserve">дской Совет (по согласованию), </w:t>
            </w:r>
            <w:r w:rsidRPr="00B9381A">
              <w:rPr>
                <w:sz w:val="24"/>
                <w:szCs w:val="24"/>
              </w:rPr>
              <w:t>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правовое управление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Обобщение и представление информации по установленной форме о проведении антикоррупционной экспертизы муниципальных нормативных правовых актов и проектов нормативных правовых актов в Министерство </w:t>
            </w:r>
            <w:r w:rsidRPr="00B9381A">
              <w:rPr>
                <w:sz w:val="24"/>
                <w:szCs w:val="24"/>
              </w:rPr>
              <w:lastRenderedPageBreak/>
              <w:t>юстиции Республики Татарстан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>, Ис</w:t>
            </w:r>
            <w:r w:rsidR="00671BA9" w:rsidRPr="00B9381A">
              <w:rPr>
                <w:sz w:val="24"/>
                <w:szCs w:val="24"/>
              </w:rPr>
              <w:lastRenderedPageBreak/>
              <w:t xml:space="preserve">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</w:t>
            </w:r>
            <w:r w:rsidRPr="00B9381A">
              <w:rPr>
                <w:sz w:val="24"/>
                <w:szCs w:val="24"/>
              </w:rPr>
              <w:lastRenderedPageBreak/>
              <w:t>ных правовых актов и их проектов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размещения на официальном сайте города проектов нормативных правовых актов в целях проведения независимой общественной антикоррупционной экспертизы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правовое управление, управление делопроизводством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Информирование населения и общественности о принимаемых нормативных правовых актах и проектах нормативных правовых актов; 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</w:t>
            </w:r>
            <w:r w:rsidRPr="00B9381A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3. Антикоррупционный мониторинг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мониторинга деятельности структурных подразделений органов местного самоуправления муниципального образования по реализации антикоррупционных мер и оценке их эффективности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Оценка эффективности антикоррупционной деятельности структурных подразделений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отраслевых исследований коррупциогенных факторов и реализуемых антикоррупционных мер среди целевых групп.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Изучение фактического состояния и структуры коррупции, выработка мер по эффективности противодействию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социологических опросов общественного мнения населения о состоянии коррупции и антикоррупционной деятельности в органах местного самоуправления, обобщение и анализ полученных результатов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гласности принимаемых антикоррупционных мер; вовлечение институтов гражданского общества в антикоррупционную деятельность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осуществление мониторинга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Активное 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</w:t>
            </w:r>
            <w:r w:rsidR="00671BA9" w:rsidRPr="00B9381A">
              <w:rPr>
                <w:sz w:val="24"/>
                <w:szCs w:val="24"/>
              </w:rPr>
              <w:t>9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качества предоставления муниципальных услуг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Мониторинг выполнения подведомственными организациями требований Федерального </w:t>
            </w:r>
            <w:hyperlink r:id="rId16" w:history="1">
              <w:r w:rsidRPr="00B9381A">
                <w:rPr>
                  <w:sz w:val="24"/>
                  <w:szCs w:val="24"/>
                </w:rPr>
                <w:t>закона</w:t>
              </w:r>
            </w:hyperlink>
            <w:r w:rsidRPr="00B9381A">
              <w:rPr>
                <w:sz w:val="24"/>
                <w:szCs w:val="24"/>
              </w:rPr>
              <w:t xml:space="preserve"> "О противодействии коррупции"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антикоррупционного образования муниципальных служащих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Повышение профессионализма субъектов антикоррупционной деятельности, формирование профессионального кадрового состава для проведения </w:t>
            </w:r>
            <w:r w:rsidRPr="00B9381A">
              <w:rPr>
                <w:sz w:val="24"/>
                <w:szCs w:val="24"/>
              </w:rPr>
              <w:lastRenderedPageBreak/>
              <w:t>антикоррупционной работы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антикоррупционного образования школьников и его внедрение в практику работы образовательных организаций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городского конкурса работ на антикоррупционную тематику "Поколение честных"</w:t>
            </w:r>
          </w:p>
        </w:tc>
        <w:tc>
          <w:tcPr>
            <w:tcW w:w="1418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интеллектуально-информационного квеста "Ведется следствие"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 и студентов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27,51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образовательно-познавательного квеста "Скажи коррупции нет!"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по делам молодежи </w:t>
            </w:r>
            <w:r w:rsidRPr="00B9381A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</w:t>
            </w:r>
            <w:r w:rsidRPr="00B9381A">
              <w:rPr>
                <w:sz w:val="24"/>
                <w:szCs w:val="24"/>
              </w:rPr>
              <w:lastRenderedPageBreak/>
              <w:t>ного отношения к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39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39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28,95060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интеллектуально-познавательной антикоррупционной игры "Честные знания"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коррупции. Получение студентами информации о действующих законах РФ и РТ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30,778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32,95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Осуществление выставочной деятельности по вопросам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информированности населения по вопросам коррупции в области образования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прозрачности в использовании и расходовании средств автономными образовательными учреждениями (утверждение </w:t>
            </w:r>
            <w:r w:rsidRPr="00B9381A">
              <w:rPr>
                <w:sz w:val="24"/>
                <w:szCs w:val="24"/>
              </w:rPr>
              <w:lastRenderedPageBreak/>
              <w:t>сметы расходов через наблюдательный совет, отчет о внебюджетных расходах перед коллективом учреждения, перед родительским собранием)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информированности и доступности к сведениям </w:t>
            </w:r>
            <w:r w:rsidRPr="00B9381A">
              <w:rPr>
                <w:sz w:val="24"/>
                <w:szCs w:val="24"/>
              </w:rPr>
              <w:lastRenderedPageBreak/>
              <w:t>об использовании и расходовании средств автономными образовательными учреждениями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проведения семинаров, совещаний, собраний в трудовых коллективах образовательных организаций по вопросам реализации антикоррупционной политики, а также в молодежной среде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 ежегодном республиканском конкурсе средств массовой информации на лучшее освещение вопросов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 ежегодном конкурсе научных работ по вопросам противодействия коррупции в Российской Федерации и Республике Татарстан профессорско-преподавательского состава, аспирантов и студентов учебных образовательных организаций, вузов и филиалов вузов г. Набережные Челны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во всероссийских и республиканских научно-практических конференциях по вопросам противодействия коррупции профессорско-преподавательского состава, аспирантов и студентов учебных образовательных организаций, вузов и филиалов вузов города Набережные Челны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Информационное сопровождение меропри</w:t>
            </w:r>
            <w:r w:rsidRPr="00B9381A">
              <w:rPr>
                <w:sz w:val="24"/>
                <w:szCs w:val="24"/>
              </w:rPr>
              <w:lastRenderedPageBreak/>
              <w:t>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Городской Совет (по </w:t>
            </w:r>
            <w:r w:rsidRPr="00B9381A">
              <w:rPr>
                <w:sz w:val="24"/>
                <w:szCs w:val="24"/>
              </w:rPr>
              <w:lastRenderedPageBreak/>
              <w:t>согласованию), Контрольно-счетная палата (по согласованию)</w:t>
            </w:r>
            <w:r w:rsidR="002975FE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Стимулирование деятельности </w:t>
            </w:r>
            <w:r w:rsidRPr="00B9381A">
              <w:rPr>
                <w:sz w:val="24"/>
                <w:szCs w:val="24"/>
              </w:rPr>
              <w:lastRenderedPageBreak/>
              <w:t>средств массовой информации по освещению антикоррупционной тематики, формирование антикоррупционного сознания граждан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Предоставление для опубликования и размещения в средствах массовой информации и информационно-коммуникационной сети Интернет информации о выявленных фактах коррупции в органе местного самоуправления, а также о выявленных случаях конфликта интересов на муниципальной службе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 и открытость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 учетом положений международных актов в области противодей</w:t>
            </w:r>
            <w:r w:rsidRPr="00B9381A">
              <w:rPr>
                <w:sz w:val="24"/>
                <w:szCs w:val="24"/>
              </w:rPr>
              <w:lastRenderedPageBreak/>
              <w:t>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</w:t>
            </w:r>
            <w:r w:rsidRPr="00B9381A">
              <w:rPr>
                <w:sz w:val="24"/>
                <w:szCs w:val="24"/>
              </w:rPr>
              <w:lastRenderedPageBreak/>
              <w:t>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Формирование негативного отношения лиц, </w:t>
            </w:r>
            <w:r w:rsidRPr="00B9381A">
              <w:rPr>
                <w:sz w:val="24"/>
                <w:szCs w:val="24"/>
              </w:rPr>
              <w:lastRenderedPageBreak/>
              <w:t>замещающих муниципальные должности, муниципальных служащих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участия должностных лиц органов местного самоуправления в мероприятиях, направленных на антикоррупционное просвещение граждан </w:t>
            </w:r>
            <w:r w:rsidRPr="00B9381A">
              <w:rPr>
                <w:sz w:val="24"/>
                <w:szCs w:val="24"/>
              </w:rPr>
              <w:lastRenderedPageBreak/>
              <w:t>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открытости и доступности деятельности органов </w:t>
            </w:r>
            <w:r w:rsidRPr="00B9381A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"прямых линий" с гражданами по вопросам антикоррупционного просвещения, отнесенных к сфере деятельности органов местного самоуправления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5. Обеспечение открытости и доступности для населения деятельности государственных и муниципальных органов, укрепление их связи </w:t>
            </w:r>
          </w:p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 гражданским обществом, стимулирование антикоррупционной активности общественности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Организация и совершенствование предоставления государственных и муниципальных услуг на базе многофункциональных </w:t>
            </w:r>
            <w:r w:rsidRPr="00B9381A">
              <w:rPr>
                <w:sz w:val="24"/>
                <w:szCs w:val="24"/>
              </w:rPr>
              <w:lastRenderedPageBreak/>
              <w:t>центров предоставления государственных и муниципальных услуг гражданам и юридическим лицам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Отраслевые (функциональные) и территориальные ор</w:t>
            </w:r>
            <w:r w:rsidRPr="00B9381A">
              <w:rPr>
                <w:sz w:val="24"/>
                <w:szCs w:val="24"/>
              </w:rPr>
              <w:lastRenderedPageBreak/>
              <w:t>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реализации прав и законных интересов граждан, </w:t>
            </w:r>
            <w:r w:rsidRPr="00B9381A">
              <w:rPr>
                <w:sz w:val="24"/>
                <w:szCs w:val="24"/>
              </w:rPr>
              <w:lastRenderedPageBreak/>
              <w:t>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Разработка и принятие административных регламентов предоставления муниципальных услуг в соответствии с требованиями Федерального </w:t>
            </w:r>
            <w:hyperlink r:id="rId17" w:history="1">
              <w:r w:rsidRPr="00B9381A">
                <w:rPr>
                  <w:sz w:val="24"/>
                  <w:szCs w:val="24"/>
                </w:rPr>
                <w:t>закона</w:t>
              </w:r>
            </w:hyperlink>
            <w:r w:rsidRPr="00B9381A">
              <w:rPr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Упорядочение деятельности органов местного самоуправления, исключение условий для коррупционных проявлений при предоставлении муниципальных услуг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Наполнение в соответствии с законодательством официального сайта города информацией о деятельности </w:t>
            </w:r>
            <w:r w:rsidRPr="00B9381A">
              <w:rPr>
                <w:sz w:val="24"/>
                <w:szCs w:val="24"/>
              </w:rPr>
              <w:lastRenderedPageBreak/>
              <w:t>органов местного самоуправления в сфере противодействия коррупции, а также об исполнении бюджета и реализации основных экономических и социальных программ, об исполнении антикоррупционных программ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открытости в деятельности органов </w:t>
            </w:r>
            <w:r w:rsidRPr="00B9381A">
              <w:rPr>
                <w:sz w:val="24"/>
                <w:szCs w:val="24"/>
              </w:rPr>
              <w:lastRenderedPageBreak/>
              <w:t>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функционирования в органах местного самоуправления "телефонов доверия" и "ящиков доверия",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 в обособленную категорию обращений граж</w:t>
            </w:r>
            <w:r w:rsidRPr="00B9381A">
              <w:rPr>
                <w:sz w:val="24"/>
                <w:szCs w:val="24"/>
              </w:rPr>
              <w:lastRenderedPageBreak/>
              <w:t>дан с пометкой "Антикоррупционный вопрос"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общественной активности в противодействии коррупции, улучшение взаимодействия государственных и муниципальных органов с гражданами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гласности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антикоррупционной комиссии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883F6E" w:rsidRPr="00B9381A">
              <w:rPr>
                <w:sz w:val="24"/>
                <w:szCs w:val="24"/>
              </w:rPr>
              <w:t>, 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Оказание содействия средствам массовой информации в широком освещении мер, принимаемых органами местного самоуправления по противодействию коррупции, и регулярное представление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а также показывают отрицательное влияние коррупции на жизнь каждого человека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системы общественного контроля и оценки коррупционности в различных сферах силами общественных объединений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у муниципальных служащих отрицательного отношения к коррупции с привлечением для этого общественных организаций, уставными задачами которых является противодействие коррупции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883F6E" w:rsidRPr="00B9381A">
              <w:rPr>
                <w:sz w:val="24"/>
                <w:szCs w:val="24"/>
              </w:rPr>
              <w:t>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Комментирование в средствах массовой информации установленных фактов коррупции, выявленных в органах местного самоуправления, а также выявленных случаях несоблюдения ограничений, запретов и неисполнения обязанностей, установленных в сфере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Реализация комплекса просветительских и воспитательных мер по разъяснению ответственности за преступления коррупционной </w:t>
            </w:r>
            <w:r w:rsidRPr="00B9381A">
              <w:rPr>
                <w:sz w:val="24"/>
                <w:szCs w:val="24"/>
              </w:rPr>
              <w:lastRenderedPageBreak/>
              <w:t>направленности в сфере жилищно-коммунального хозяйства и образования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  <w:r w:rsidR="00883F6E" w:rsidRPr="00B9381A">
              <w:rPr>
                <w:sz w:val="24"/>
                <w:szCs w:val="24"/>
              </w:rPr>
              <w:t>Исполнительного комитета</w:t>
            </w:r>
            <w:r w:rsidRPr="00B9381A">
              <w:rPr>
                <w:sz w:val="24"/>
                <w:szCs w:val="24"/>
              </w:rPr>
              <w:t xml:space="preserve">, управление </w:t>
            </w:r>
            <w:r w:rsidRPr="00B9381A">
              <w:rPr>
                <w:sz w:val="24"/>
                <w:szCs w:val="24"/>
              </w:rPr>
              <w:lastRenderedPageBreak/>
              <w:t>городского хозяйства и жизнеобеспечения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</w:t>
            </w:r>
            <w:r w:rsidRPr="00B9381A">
              <w:rPr>
                <w:sz w:val="24"/>
                <w:szCs w:val="24"/>
              </w:rPr>
              <w:lastRenderedPageBreak/>
              <w:t>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 по контролю соблюдения законодательства, регулирующего вопросы использования муниципального имущества и земельных участков, находящихся в муниципальной собственности, оценке эффективности его использования, в том числе путем проведения "народной" инвентаризации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земельных и имущественных </w:t>
            </w:r>
            <w:r w:rsidR="00883F6E"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тношений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соблюдения законодательства об обороте земельных участков и муниципального имущества, сокращение коррупционных предпосылок в республиканской и муниципальной нормативно-правовой базе, регулирующей вопросы </w:t>
            </w:r>
            <w:r w:rsidRPr="00B9381A">
              <w:rPr>
                <w:sz w:val="24"/>
                <w:szCs w:val="24"/>
              </w:rPr>
              <w:lastRenderedPageBreak/>
              <w:t>предоставления земельных участков и муниципального имущества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общественных обсуждений (с привлечением экспертного сообщества, членов общественных советов). 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коррупции", действующей в муниципальном районе, отчетов о реализации муниципальной программы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6. Совершенствование организации деятельности по размещению муниципального заказа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Контроль за соблюдением заказчиками, специализированными организациями либо конкурсными, аукционными, котировочными комиссиями законодательства Российской Федерации и иных нормативных правовых актов Российской Федерации, регулирующих размещение заказов для муниципальных нужд, обеспечение защиты прав и законных интересов участников размещения заказов на поставку товаров, выполнение работ, оказание </w:t>
            </w:r>
            <w:r w:rsidRPr="00B9381A">
              <w:rPr>
                <w:sz w:val="24"/>
                <w:szCs w:val="24"/>
              </w:rPr>
              <w:lastRenderedPageBreak/>
              <w:t>услуг для муниципальных нужд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экономической эффективности использования муниципальных бюджетных средств (в процентах)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мониторинга осуществления закупок</w:t>
            </w:r>
          </w:p>
        </w:tc>
        <w:tc>
          <w:tcPr>
            <w:tcW w:w="1418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883F6E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анализа закупок подведомственных организаций, осуществляемых в соответствии с Федеральным </w:t>
            </w:r>
            <w:hyperlink r:id="rId18" w:history="1">
              <w:r w:rsidRPr="00B9381A">
                <w:rPr>
                  <w:sz w:val="24"/>
                  <w:szCs w:val="24"/>
                </w:rPr>
                <w:t>законом</w:t>
              </w:r>
            </w:hyperlink>
            <w:r w:rsidRPr="00B9381A">
              <w:rPr>
                <w:sz w:val="24"/>
                <w:szCs w:val="24"/>
              </w:rPr>
              <w:t xml:space="preserve"> от </w:t>
            </w:r>
            <w:r w:rsidR="00883F6E" w:rsidRPr="00B9381A">
              <w:rPr>
                <w:sz w:val="24"/>
                <w:szCs w:val="24"/>
              </w:rPr>
              <w:t>18.07.2011</w:t>
            </w:r>
            <w:r w:rsidRPr="00B9381A">
              <w:rPr>
                <w:sz w:val="24"/>
                <w:szCs w:val="24"/>
              </w:rPr>
              <w:t xml:space="preserve"> № 223-ФЗ "О закупках товаров, работ, услуг отдельными видами юридических лиц",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 рублей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7. Противодействие коррупции в сфере предпринимательства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проведения социологических опросов предпринимателей по вопросам их взаимоотношений с контролирующими, надзорными и другими органами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Устранение (снижение) избыточного административного давления на субъекты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Распространение положительного опыта в предпринимательской среде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заседаний круглых столов пред</w:t>
            </w:r>
            <w:r w:rsidRPr="00B9381A">
              <w:rPr>
                <w:sz w:val="24"/>
                <w:szCs w:val="24"/>
              </w:rPr>
              <w:lastRenderedPageBreak/>
              <w:t>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Городской Совет (по </w:t>
            </w:r>
            <w:r w:rsidRPr="00B9381A">
              <w:rPr>
                <w:sz w:val="24"/>
                <w:szCs w:val="24"/>
              </w:rPr>
              <w:lastRenderedPageBreak/>
              <w:t>согласованию), Контрольно-счетная палата (по согласованию)</w:t>
            </w:r>
            <w:r w:rsidR="008215D2" w:rsidRPr="00B9381A">
              <w:rPr>
                <w:sz w:val="24"/>
                <w:szCs w:val="24"/>
              </w:rPr>
              <w:t>, 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Улучшение взаимодей</w:t>
            </w:r>
            <w:r w:rsidRPr="00B9381A">
              <w:rPr>
                <w:sz w:val="24"/>
                <w:szCs w:val="24"/>
              </w:rPr>
              <w:lastRenderedPageBreak/>
              <w:t>ствия органов публичной власти и бизнес-структур в процессе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8. Деятельность правоохранительных органов по противодействию коррупции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при реализации приоритетных национальных проектов и целевых программ на предмет выявления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финансов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законности в бюджетной сфере, контроль за целевым расходованием бюджетных средств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Проверка исполнения земельного законодательства при предоставлении земельных участков, находящихся в муниципальной соб</w:t>
            </w:r>
            <w:r w:rsidRPr="00B9381A">
              <w:rPr>
                <w:sz w:val="24"/>
                <w:szCs w:val="24"/>
              </w:rPr>
              <w:lastRenderedPageBreak/>
              <w:t>ственности, совершенствование нормативных правовых актов, регулирующих отношения в данной сфере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земельных и имущественных отношений </w:t>
            </w:r>
            <w:r w:rsidRPr="00B9381A">
              <w:rPr>
                <w:sz w:val="24"/>
                <w:szCs w:val="24"/>
              </w:rPr>
              <w:lastRenderedPageBreak/>
              <w:t xml:space="preserve">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об обороте земель</w:t>
            </w:r>
            <w:r w:rsidRPr="00B9381A">
              <w:rPr>
                <w:sz w:val="24"/>
                <w:szCs w:val="24"/>
              </w:rPr>
              <w:lastRenderedPageBreak/>
              <w:t>ных участков, сокращение коррупционных предпосылок в республиканской и муниципальной нормативно-правовой базе, регулирующей вопросы предоставления земельных участков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</w:t>
            </w:r>
            <w:r w:rsidRPr="00B9381A">
              <w:rPr>
                <w:sz w:val="24"/>
                <w:szCs w:val="24"/>
              </w:rPr>
              <w:lastRenderedPageBreak/>
              <w:t>ков, находящихся в муниципальной собственности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Сокращение коррупционных предпосылок в муниципальной нормативно-правовой базе, регулирующей вопросы </w:t>
            </w:r>
            <w:r w:rsidRPr="00B9381A">
              <w:rPr>
                <w:sz w:val="24"/>
                <w:szCs w:val="24"/>
              </w:rPr>
              <w:lastRenderedPageBreak/>
              <w:t>предоставления земельных участков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Исполнение законодательства о муниципальной службе в части своевременности и достоверности представления сведений о доходах, об имуществе и обязательствах имущественного характера муниципальных служащих и осуществление деятельности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принятие мер, предусмотренных законодательством Российской Федерации, мер по предотвращению и урегулированию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коррупционных рисков в системе муниципальной службы, усиление антикоррупционной работы кадровых подразделений. Информирование общественности по данному вопросу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при расходовании бюджетных средств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Сохранность бюджетных средств, возмещение причиненного коррупционными действиями ущерба бюджету города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мероприятий, направленных на профилактику коррупционных правонарушений в сфере миграции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9. Усиление мер по минимизации бытовой коррупции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соблюдения очередности поступления детей дошкольного возраста в детские сады в соответствии с электронной очередью. Исключение </w:t>
            </w:r>
            <w:r w:rsidRPr="00B9381A">
              <w:rPr>
                <w:sz w:val="24"/>
                <w:szCs w:val="24"/>
              </w:rPr>
              <w:lastRenderedPageBreak/>
              <w:t>возможности необоснованного перемещения по очереди.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Ежемесячное проведение мониторинга процесса комплектования дошкольных образовательных организаций в автоматизированной информационной системе "Электронный детский сад"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Ведение мониторинга обращений граждан о проявлениях коррупции в сфере образования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6230C" w:rsidRPr="00B9381A" w:rsidRDefault="00F6230C" w:rsidP="00F01E43">
      <w:pPr>
        <w:tabs>
          <w:tab w:val="left" w:pos="8790"/>
        </w:tabs>
        <w:rPr>
          <w:u w:val="single"/>
          <w:lang w:eastAsia="en-US"/>
        </w:rPr>
      </w:pPr>
    </w:p>
    <w:p w:rsidR="008215D2" w:rsidRPr="00B9381A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Заместитель Руководителя Аппарата,</w:t>
      </w:r>
    </w:p>
    <w:p w:rsidR="008215D2" w:rsidRPr="00B9381A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начальник управления делопроизводством</w:t>
      </w:r>
    </w:p>
    <w:p w:rsidR="008215D2" w:rsidRPr="008215D2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Исполнительного комитета</w:t>
      </w:r>
      <w:r w:rsidRPr="00B9381A">
        <w:rPr>
          <w:lang w:eastAsia="en-US"/>
        </w:rPr>
        <w:tab/>
      </w:r>
      <w:r w:rsidRPr="00B9381A">
        <w:rPr>
          <w:lang w:eastAsia="en-US"/>
        </w:rPr>
        <w:tab/>
      </w:r>
      <w:r w:rsidRPr="00B9381A">
        <w:rPr>
          <w:lang w:eastAsia="en-US"/>
        </w:rPr>
        <w:tab/>
        <w:t>Н.И. Галиева</w:t>
      </w:r>
    </w:p>
    <w:sectPr w:rsidR="008215D2" w:rsidRPr="008215D2" w:rsidSect="00F01E43">
      <w:pgSz w:w="16838" w:h="11906" w:orient="landscape"/>
      <w:pgMar w:top="1985" w:right="425" w:bottom="567" w:left="992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CD" w:rsidRDefault="00BC1DCD" w:rsidP="0085115E">
      <w:r>
        <w:separator/>
      </w:r>
    </w:p>
  </w:endnote>
  <w:endnote w:type="continuationSeparator" w:id="0">
    <w:p w:rsidR="00BC1DCD" w:rsidRDefault="00BC1DCD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CD" w:rsidRDefault="00BC1DCD" w:rsidP="0085115E">
      <w:r>
        <w:separator/>
      </w:r>
    </w:p>
  </w:footnote>
  <w:footnote w:type="continuationSeparator" w:id="0">
    <w:p w:rsidR="00BC1DCD" w:rsidRDefault="00BC1DCD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F5" w:rsidRDefault="00837EF5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EF5" w:rsidRDefault="00837E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F5" w:rsidRPr="00A42E85" w:rsidRDefault="00837EF5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A01E31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837EF5" w:rsidRDefault="00837E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62C4"/>
    <w:rsid w:val="00045401"/>
    <w:rsid w:val="00072739"/>
    <w:rsid w:val="000818B4"/>
    <w:rsid w:val="0009684A"/>
    <w:rsid w:val="000A4105"/>
    <w:rsid w:val="000A756A"/>
    <w:rsid w:val="000C60C1"/>
    <w:rsid w:val="000D0881"/>
    <w:rsid w:val="000D1642"/>
    <w:rsid w:val="00117B01"/>
    <w:rsid w:val="0013047A"/>
    <w:rsid w:val="00144DFA"/>
    <w:rsid w:val="0015294C"/>
    <w:rsid w:val="00154E6A"/>
    <w:rsid w:val="00196FD8"/>
    <w:rsid w:val="001F753D"/>
    <w:rsid w:val="002531CF"/>
    <w:rsid w:val="00276EEC"/>
    <w:rsid w:val="002856E7"/>
    <w:rsid w:val="00291107"/>
    <w:rsid w:val="002975FE"/>
    <w:rsid w:val="002A732B"/>
    <w:rsid w:val="002B30B1"/>
    <w:rsid w:val="002C1C46"/>
    <w:rsid w:val="002F3389"/>
    <w:rsid w:val="002F54C9"/>
    <w:rsid w:val="0031180D"/>
    <w:rsid w:val="003225BC"/>
    <w:rsid w:val="0038320A"/>
    <w:rsid w:val="0039119A"/>
    <w:rsid w:val="003A27AB"/>
    <w:rsid w:val="003A74A2"/>
    <w:rsid w:val="003B0D32"/>
    <w:rsid w:val="003B3EF7"/>
    <w:rsid w:val="003C1D93"/>
    <w:rsid w:val="003D5AAD"/>
    <w:rsid w:val="003E62E8"/>
    <w:rsid w:val="003F1643"/>
    <w:rsid w:val="0041300D"/>
    <w:rsid w:val="00413E2B"/>
    <w:rsid w:val="0043396A"/>
    <w:rsid w:val="00452F7B"/>
    <w:rsid w:val="00456B87"/>
    <w:rsid w:val="00493467"/>
    <w:rsid w:val="004B16F4"/>
    <w:rsid w:val="004B366D"/>
    <w:rsid w:val="004B6295"/>
    <w:rsid w:val="004B62DF"/>
    <w:rsid w:val="004D2C47"/>
    <w:rsid w:val="004F5A4D"/>
    <w:rsid w:val="004F60C8"/>
    <w:rsid w:val="0053691D"/>
    <w:rsid w:val="005451CC"/>
    <w:rsid w:val="00573BA2"/>
    <w:rsid w:val="005761AA"/>
    <w:rsid w:val="00581323"/>
    <w:rsid w:val="00581D28"/>
    <w:rsid w:val="00590484"/>
    <w:rsid w:val="00590B14"/>
    <w:rsid w:val="00597D0A"/>
    <w:rsid w:val="005A5E4A"/>
    <w:rsid w:val="005E5955"/>
    <w:rsid w:val="005E757C"/>
    <w:rsid w:val="006022D2"/>
    <w:rsid w:val="006110EC"/>
    <w:rsid w:val="006221F3"/>
    <w:rsid w:val="00662986"/>
    <w:rsid w:val="00671BA9"/>
    <w:rsid w:val="006720CE"/>
    <w:rsid w:val="006A6A27"/>
    <w:rsid w:val="006B7117"/>
    <w:rsid w:val="006C2FCD"/>
    <w:rsid w:val="006F6533"/>
    <w:rsid w:val="006F6E2D"/>
    <w:rsid w:val="00700341"/>
    <w:rsid w:val="00700F16"/>
    <w:rsid w:val="0071189D"/>
    <w:rsid w:val="00713ED0"/>
    <w:rsid w:val="007337B0"/>
    <w:rsid w:val="007400A0"/>
    <w:rsid w:val="0077455F"/>
    <w:rsid w:val="00784AF9"/>
    <w:rsid w:val="007B2923"/>
    <w:rsid w:val="007B7667"/>
    <w:rsid w:val="007C4002"/>
    <w:rsid w:val="007E060B"/>
    <w:rsid w:val="007E4B46"/>
    <w:rsid w:val="00814971"/>
    <w:rsid w:val="008215D2"/>
    <w:rsid w:val="0083001E"/>
    <w:rsid w:val="00837EF5"/>
    <w:rsid w:val="00842F01"/>
    <w:rsid w:val="00845367"/>
    <w:rsid w:val="00845C3E"/>
    <w:rsid w:val="0085115E"/>
    <w:rsid w:val="00867D87"/>
    <w:rsid w:val="00870090"/>
    <w:rsid w:val="00883F6E"/>
    <w:rsid w:val="00886BB1"/>
    <w:rsid w:val="008940BF"/>
    <w:rsid w:val="008B081A"/>
    <w:rsid w:val="008B483C"/>
    <w:rsid w:val="008B6DDD"/>
    <w:rsid w:val="008E67DC"/>
    <w:rsid w:val="009115B8"/>
    <w:rsid w:val="009126E7"/>
    <w:rsid w:val="0091433D"/>
    <w:rsid w:val="009253D3"/>
    <w:rsid w:val="009339B3"/>
    <w:rsid w:val="009410FF"/>
    <w:rsid w:val="00964565"/>
    <w:rsid w:val="00967841"/>
    <w:rsid w:val="009B2F4C"/>
    <w:rsid w:val="009C4EC4"/>
    <w:rsid w:val="009D4BFB"/>
    <w:rsid w:val="009F40BB"/>
    <w:rsid w:val="00A01E31"/>
    <w:rsid w:val="00A0386C"/>
    <w:rsid w:val="00A32910"/>
    <w:rsid w:val="00A43395"/>
    <w:rsid w:val="00A6608D"/>
    <w:rsid w:val="00A81D94"/>
    <w:rsid w:val="00A94A3B"/>
    <w:rsid w:val="00AE2F7F"/>
    <w:rsid w:val="00B17FD7"/>
    <w:rsid w:val="00B21ECA"/>
    <w:rsid w:val="00B24A88"/>
    <w:rsid w:val="00B45A34"/>
    <w:rsid w:val="00B532B4"/>
    <w:rsid w:val="00B66FB7"/>
    <w:rsid w:val="00B75B68"/>
    <w:rsid w:val="00B9381A"/>
    <w:rsid w:val="00BB29C2"/>
    <w:rsid w:val="00BB7FDE"/>
    <w:rsid w:val="00BC05E5"/>
    <w:rsid w:val="00BC1DCD"/>
    <w:rsid w:val="00BC4EEE"/>
    <w:rsid w:val="00BE1CA8"/>
    <w:rsid w:val="00BE7CD3"/>
    <w:rsid w:val="00BF66A9"/>
    <w:rsid w:val="00C44330"/>
    <w:rsid w:val="00C80223"/>
    <w:rsid w:val="00CB6EFF"/>
    <w:rsid w:val="00CF0A33"/>
    <w:rsid w:val="00D03B59"/>
    <w:rsid w:val="00D12DFB"/>
    <w:rsid w:val="00D333E3"/>
    <w:rsid w:val="00D4065D"/>
    <w:rsid w:val="00D4126C"/>
    <w:rsid w:val="00D460ED"/>
    <w:rsid w:val="00DC2C83"/>
    <w:rsid w:val="00DF6D18"/>
    <w:rsid w:val="00DF723A"/>
    <w:rsid w:val="00E16B7E"/>
    <w:rsid w:val="00E346AE"/>
    <w:rsid w:val="00E46944"/>
    <w:rsid w:val="00E54945"/>
    <w:rsid w:val="00E63A7D"/>
    <w:rsid w:val="00E70A5E"/>
    <w:rsid w:val="00E7113D"/>
    <w:rsid w:val="00E8193C"/>
    <w:rsid w:val="00E878CA"/>
    <w:rsid w:val="00E93A99"/>
    <w:rsid w:val="00EB24C8"/>
    <w:rsid w:val="00EC21AD"/>
    <w:rsid w:val="00ED1D42"/>
    <w:rsid w:val="00EE21AF"/>
    <w:rsid w:val="00F01E43"/>
    <w:rsid w:val="00F10D80"/>
    <w:rsid w:val="00F16068"/>
    <w:rsid w:val="00F23501"/>
    <w:rsid w:val="00F24EFF"/>
    <w:rsid w:val="00F44EBE"/>
    <w:rsid w:val="00F5042C"/>
    <w:rsid w:val="00F6230C"/>
    <w:rsid w:val="00F7108D"/>
    <w:rsid w:val="00F94584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2B450-AC0B-4D02-9716-EE5D29E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02B4025F0D5F87D3C987902A740E90FA14B37D71747A9998C0A25CD6B982F9D8E1BCAE1BF14242FD43C093CF22T4t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17" Type="http://schemas.openxmlformats.org/officeDocument/2006/relationships/hyperlink" Target="consultantplus://offline/ref=02B4025F0D5F87D3C987902A740E90FA14B27C7571709998C0A25CD6B982F9D8E1BCAE1BF14242FD43C093CF22T4t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B4025F0D5F87D3C987902A740E90FA14B37F72777D9998C0A25CD6B982F9D8E1BCAE1BF14242FD43C093CF22T4t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B4025F0D5F87D3C9878E276262CDF114B9217E757B90CB99F65A81E6D2FF8DB3FCF042A00709F047DF8FCF275F0B8C65T8t7H" TargetMode="External"/><Relationship Id="rId10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8D70-B33D-4D83-8977-4E7ECD0C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7340</Words>
  <Characters>41842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49084</CharactersWithSpaces>
  <SharedDoc>false</SharedDoc>
  <HLinks>
    <vt:vector size="54" baseType="variant">
      <vt:variant>
        <vt:i4>1704025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consultantplus://offline/ref=02B4025F0D5F87D3C987902A740E90FA14B37D71747A9998C0A25CD6B982F9D8E1BCAE1BF14242FD43C093CF22T4t8H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consultantplus://offline/ref=02B4025F0D5F87D3C987902A740E90FA14B27C7571709998C0A25CD6B982F9D8E1BCAE1BF14242FD43C093CF22T4t8H</vt:lpwstr>
      </vt:variant>
      <vt:variant>
        <vt:lpwstr/>
      </vt:variant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consultantplus://offline/ref=02B4025F0D5F87D3C987902A740E90FA14B37F72777D9998C0A25CD6B982F9D8E1BCAE1BF14242FD43C093CF22T4t8H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consultantplus://offline/ref=02B4025F0D5F87D3C9878E276262CDF114B9217E757B90CB99F65A81E6D2FF8DB3FCF042A00709F047DF8FCF275F0B8C65T8t7H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Ольга Гостева Владиславовна</cp:lastModifiedBy>
  <cp:revision>3</cp:revision>
  <cp:lastPrinted>2019-08-26T06:10:00Z</cp:lastPrinted>
  <dcterms:created xsi:type="dcterms:W3CDTF">2021-07-22T06:33:00Z</dcterms:created>
  <dcterms:modified xsi:type="dcterms:W3CDTF">2021-07-22T06:33:00Z</dcterms:modified>
</cp:coreProperties>
</file>