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24" w:rsidRPr="0045165A" w:rsidRDefault="0045165A" w:rsidP="0045165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165A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19505A" w:rsidRPr="0019505A" w:rsidRDefault="0045165A" w:rsidP="0019505A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19505A">
        <w:rPr>
          <w:rFonts w:ascii="Times New Roman" w:eastAsia="Calibri" w:hAnsi="Times New Roman" w:cs="Times New Roman"/>
          <w:sz w:val="28"/>
          <w:szCs w:val="28"/>
        </w:rPr>
        <w:t>О</w:t>
      </w:r>
      <w:r w:rsidR="009616AF" w:rsidRPr="0019505A">
        <w:rPr>
          <w:rFonts w:ascii="Times New Roman" w:eastAsia="Calibri" w:hAnsi="Times New Roman" w:cs="Times New Roman"/>
          <w:sz w:val="28"/>
          <w:szCs w:val="28"/>
        </w:rPr>
        <w:t>б утверждении порядк</w:t>
      </w:r>
      <w:r w:rsidR="00EF1693">
        <w:rPr>
          <w:rFonts w:ascii="Times New Roman" w:eastAsia="Calibri" w:hAnsi="Times New Roman" w:cs="Times New Roman"/>
          <w:sz w:val="28"/>
          <w:szCs w:val="28"/>
        </w:rPr>
        <w:t>а</w:t>
      </w:r>
      <w:r w:rsidR="009616AF" w:rsidRPr="0019505A">
        <w:rPr>
          <w:rFonts w:ascii="Times New Roman" w:eastAsia="Calibri" w:hAnsi="Times New Roman" w:cs="Times New Roman"/>
          <w:sz w:val="28"/>
          <w:szCs w:val="28"/>
        </w:rPr>
        <w:t xml:space="preserve"> согласования </w:t>
      </w:r>
      <w:r w:rsidR="0019505A" w:rsidRPr="0019505A">
        <w:rPr>
          <w:rFonts w:ascii="Times New Roman" w:hAnsi="Times New Roman" w:cs="Times New Roman"/>
          <w:sz w:val="28"/>
          <w:szCs w:val="28"/>
        </w:rPr>
        <w:t xml:space="preserve">заключения муниципальными унитарными предприятиями крупных и иных сделок и сделок, в совершении которых имеется заинтересованность </w:t>
      </w:r>
    </w:p>
    <w:p w:rsidR="0045165A" w:rsidRPr="0019505A" w:rsidRDefault="0045165A" w:rsidP="006C3C0A">
      <w:pPr>
        <w:spacing w:after="0" w:line="240" w:lineRule="auto"/>
        <w:ind w:right="52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C0A" w:rsidRPr="0019505A" w:rsidRDefault="006C3C0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5165A" w:rsidRPr="0019505A" w:rsidRDefault="0045165A" w:rsidP="001230B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05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14.11.2002 №161-ФЗ «О государственных и муниципальных унитарных предприятиях»</w:t>
      </w:r>
    </w:p>
    <w:p w:rsidR="0019505A" w:rsidRDefault="0019505A" w:rsidP="006C3C0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5165A" w:rsidRPr="0019505A" w:rsidRDefault="0045165A" w:rsidP="006C3C0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505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230B9" w:rsidRPr="0019505A" w:rsidRDefault="001230B9" w:rsidP="006C3C0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8163D" w:rsidRPr="0019505A" w:rsidRDefault="009616AF" w:rsidP="006C3C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05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9505A" w:rsidRPr="0019505A">
        <w:rPr>
          <w:rFonts w:ascii="Times New Roman" w:eastAsia="Calibri" w:hAnsi="Times New Roman" w:cs="Times New Roman"/>
          <w:sz w:val="28"/>
          <w:szCs w:val="28"/>
        </w:rPr>
        <w:t>поряд</w:t>
      </w:r>
      <w:r w:rsidR="00EF1693">
        <w:rPr>
          <w:rFonts w:ascii="Times New Roman" w:eastAsia="Calibri" w:hAnsi="Times New Roman" w:cs="Times New Roman"/>
          <w:sz w:val="28"/>
          <w:szCs w:val="28"/>
        </w:rPr>
        <w:t>ок</w:t>
      </w:r>
      <w:r w:rsidR="0019505A" w:rsidRPr="0019505A">
        <w:rPr>
          <w:rFonts w:ascii="Times New Roman" w:eastAsia="Calibri" w:hAnsi="Times New Roman" w:cs="Times New Roman"/>
          <w:sz w:val="28"/>
          <w:szCs w:val="28"/>
        </w:rPr>
        <w:t xml:space="preserve"> согласования </w:t>
      </w:r>
      <w:r w:rsidR="0019505A" w:rsidRPr="0019505A">
        <w:rPr>
          <w:rFonts w:ascii="Times New Roman" w:hAnsi="Times New Roman" w:cs="Times New Roman"/>
          <w:sz w:val="28"/>
          <w:szCs w:val="28"/>
        </w:rPr>
        <w:t>заключения муниципальными унитарными предприятиями крупных и иных сделок  и сделок, в совершении которых имеется заинтересованность</w:t>
      </w:r>
      <w:r w:rsidR="0019505A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8163D" w:rsidRPr="0019505A" w:rsidRDefault="00BB56C6" w:rsidP="006C3C0A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0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50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Зуева И.С., заместителя Руководителя Исполнительного комитета </w:t>
      </w:r>
      <w:proofErr w:type="spellStart"/>
      <w:r w:rsidRPr="0019505A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19505A">
        <w:rPr>
          <w:rFonts w:ascii="Times New Roman" w:hAnsi="Times New Roman" w:cs="Times New Roman"/>
          <w:sz w:val="28"/>
          <w:szCs w:val="28"/>
        </w:rPr>
        <w:t xml:space="preserve"> И.З., заместителя Руководителя Исполнительного комитета, начальника управления финансов </w:t>
      </w:r>
      <w:proofErr w:type="spellStart"/>
      <w:r w:rsidRPr="0019505A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Pr="0019505A">
        <w:rPr>
          <w:rFonts w:ascii="Times New Roman" w:hAnsi="Times New Roman" w:cs="Times New Roman"/>
          <w:sz w:val="28"/>
          <w:szCs w:val="28"/>
        </w:rPr>
        <w:t xml:space="preserve"> С.Р.,</w:t>
      </w:r>
      <w:r w:rsidR="00A1391D" w:rsidRPr="0019505A"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</w:t>
      </w:r>
      <w:proofErr w:type="spellStart"/>
      <w:r w:rsidR="00A1391D" w:rsidRPr="0019505A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A1391D" w:rsidRPr="0019505A">
        <w:rPr>
          <w:rFonts w:ascii="Times New Roman" w:hAnsi="Times New Roman" w:cs="Times New Roman"/>
          <w:sz w:val="28"/>
          <w:szCs w:val="28"/>
        </w:rPr>
        <w:t xml:space="preserve"> Р.М.,</w:t>
      </w:r>
      <w:r w:rsidRPr="0019505A">
        <w:rPr>
          <w:rFonts w:ascii="Times New Roman" w:hAnsi="Times New Roman" w:cs="Times New Roman"/>
          <w:sz w:val="28"/>
          <w:szCs w:val="28"/>
        </w:rPr>
        <w:t xml:space="preserve"> начальника управления земельных и имущественных отношений </w:t>
      </w:r>
      <w:proofErr w:type="spellStart"/>
      <w:r w:rsidRPr="0019505A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Pr="0019505A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B56C6" w:rsidRPr="0019505A" w:rsidRDefault="00BB56C6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9505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B56C6" w:rsidRPr="0019505A" w:rsidRDefault="00BB56C6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9505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9505A">
        <w:rPr>
          <w:rFonts w:ascii="Times New Roman" w:hAnsi="Times New Roman" w:cs="Times New Roman"/>
          <w:sz w:val="28"/>
          <w:szCs w:val="28"/>
        </w:rPr>
        <w:tab/>
      </w:r>
      <w:r w:rsidRPr="0019505A">
        <w:rPr>
          <w:rFonts w:ascii="Times New Roman" w:hAnsi="Times New Roman" w:cs="Times New Roman"/>
          <w:sz w:val="28"/>
          <w:szCs w:val="28"/>
        </w:rPr>
        <w:tab/>
      </w:r>
      <w:r w:rsidRPr="0019505A">
        <w:rPr>
          <w:rFonts w:ascii="Times New Roman" w:hAnsi="Times New Roman" w:cs="Times New Roman"/>
          <w:sz w:val="28"/>
          <w:szCs w:val="28"/>
        </w:rPr>
        <w:tab/>
      </w:r>
      <w:r w:rsidRPr="0019505A">
        <w:rPr>
          <w:rFonts w:ascii="Times New Roman" w:hAnsi="Times New Roman" w:cs="Times New Roman"/>
          <w:sz w:val="28"/>
          <w:szCs w:val="28"/>
        </w:rPr>
        <w:tab/>
      </w:r>
      <w:r w:rsidRPr="0019505A">
        <w:rPr>
          <w:rFonts w:ascii="Times New Roman" w:hAnsi="Times New Roman" w:cs="Times New Roman"/>
          <w:sz w:val="28"/>
          <w:szCs w:val="28"/>
        </w:rPr>
        <w:tab/>
      </w:r>
      <w:r w:rsidRPr="0019505A">
        <w:rPr>
          <w:rFonts w:ascii="Times New Roman" w:hAnsi="Times New Roman" w:cs="Times New Roman"/>
          <w:sz w:val="28"/>
          <w:szCs w:val="28"/>
        </w:rPr>
        <w:tab/>
      </w:r>
      <w:r w:rsidRPr="0019505A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DF575A" w:rsidRPr="0019505A" w:rsidRDefault="00DF57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F575A" w:rsidRDefault="00DF57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F575A" w:rsidRDefault="00DF57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505A" w:rsidRPr="0019505A" w:rsidRDefault="0019505A" w:rsidP="0019505A">
      <w:pPr>
        <w:spacing w:after="0" w:line="240" w:lineRule="auto"/>
        <w:ind w:left="5954" w:right="-1"/>
        <w:jc w:val="both"/>
        <w:rPr>
          <w:rFonts w:ascii="Times New Roman" w:hAnsi="Times New Roman" w:cs="Times New Roman"/>
        </w:rPr>
      </w:pPr>
      <w:r w:rsidRPr="0019505A">
        <w:rPr>
          <w:rFonts w:ascii="Times New Roman" w:hAnsi="Times New Roman" w:cs="Times New Roman"/>
        </w:rPr>
        <w:lastRenderedPageBreak/>
        <w:t>Приложение к постановлению</w:t>
      </w:r>
    </w:p>
    <w:p w:rsidR="0019505A" w:rsidRPr="0019505A" w:rsidRDefault="0019505A" w:rsidP="0019505A">
      <w:pPr>
        <w:spacing w:after="0" w:line="240" w:lineRule="auto"/>
        <w:ind w:left="5954" w:right="-1"/>
        <w:jc w:val="both"/>
        <w:rPr>
          <w:rFonts w:ascii="Times New Roman" w:hAnsi="Times New Roman" w:cs="Times New Roman"/>
        </w:rPr>
      </w:pPr>
      <w:r w:rsidRPr="0019505A">
        <w:rPr>
          <w:rFonts w:ascii="Times New Roman" w:hAnsi="Times New Roman" w:cs="Times New Roman"/>
        </w:rPr>
        <w:t xml:space="preserve">Исполнительного комитета </w:t>
      </w:r>
    </w:p>
    <w:p w:rsidR="0019505A" w:rsidRPr="0019505A" w:rsidRDefault="0019505A" w:rsidP="0019505A">
      <w:pPr>
        <w:spacing w:after="0" w:line="240" w:lineRule="auto"/>
        <w:ind w:left="5954" w:right="-1"/>
        <w:jc w:val="both"/>
        <w:rPr>
          <w:rFonts w:ascii="Times New Roman" w:hAnsi="Times New Roman" w:cs="Times New Roman"/>
        </w:rPr>
      </w:pPr>
      <w:r w:rsidRPr="0019505A">
        <w:rPr>
          <w:rFonts w:ascii="Times New Roman" w:hAnsi="Times New Roman" w:cs="Times New Roman"/>
        </w:rPr>
        <w:t>От_______________№______</w:t>
      </w: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6F47" w:rsidRDefault="00EF1693" w:rsidP="0019505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505A" w:rsidRPr="0019505A">
        <w:rPr>
          <w:rFonts w:ascii="Times New Roman" w:eastAsia="Calibri" w:hAnsi="Times New Roman" w:cs="Times New Roman"/>
          <w:sz w:val="28"/>
          <w:szCs w:val="28"/>
        </w:rPr>
        <w:t>оряд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</w:p>
    <w:p w:rsidR="0019505A" w:rsidRDefault="0019505A" w:rsidP="0019505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505A">
        <w:rPr>
          <w:rFonts w:ascii="Times New Roman" w:eastAsia="Calibri" w:hAnsi="Times New Roman" w:cs="Times New Roman"/>
          <w:sz w:val="28"/>
          <w:szCs w:val="28"/>
        </w:rPr>
        <w:t xml:space="preserve">согласования </w:t>
      </w:r>
      <w:r w:rsidRPr="0019505A">
        <w:rPr>
          <w:rFonts w:ascii="Times New Roman" w:hAnsi="Times New Roman" w:cs="Times New Roman"/>
          <w:sz w:val="28"/>
          <w:szCs w:val="28"/>
        </w:rPr>
        <w:t>заключения муниципальными унитарными предприятиями крупных и иных сделок  и сделок, в совершении которых имеется заинтересованность</w:t>
      </w:r>
    </w:p>
    <w:p w:rsidR="0019505A" w:rsidRDefault="0019505A" w:rsidP="006C3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F575A" w:rsidRDefault="00DF575A" w:rsidP="0019505A">
      <w:pPr>
        <w:pStyle w:val="a3"/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05A">
        <w:rPr>
          <w:rFonts w:ascii="Times New Roman" w:hAnsi="Times New Roman" w:cs="Times New Roman"/>
          <w:sz w:val="28"/>
          <w:szCs w:val="28"/>
        </w:rPr>
        <w:t>Настоящ</w:t>
      </w:r>
      <w:r w:rsidR="00EF1693">
        <w:rPr>
          <w:rFonts w:ascii="Times New Roman" w:hAnsi="Times New Roman" w:cs="Times New Roman"/>
          <w:sz w:val="28"/>
          <w:szCs w:val="28"/>
        </w:rPr>
        <w:t xml:space="preserve">ий порядок </w:t>
      </w:r>
      <w:r w:rsidRPr="0019505A">
        <w:rPr>
          <w:rFonts w:ascii="Times New Roman" w:hAnsi="Times New Roman" w:cs="Times New Roman"/>
          <w:sz w:val="28"/>
          <w:szCs w:val="28"/>
        </w:rPr>
        <w:t>подготовлено в соответствии с Федеральным законом от 14.11.2002 №161-ФЗ «О государственных и муниципальных унитарных предприятиях» и регулирует порядок согласования муниципальным унитарным предприятиям сделок</w:t>
      </w:r>
      <w:r w:rsidR="00154FA8" w:rsidRPr="0019505A">
        <w:rPr>
          <w:rFonts w:ascii="Times New Roman" w:hAnsi="Times New Roman" w:cs="Times New Roman"/>
          <w:sz w:val="28"/>
          <w:szCs w:val="28"/>
        </w:rPr>
        <w:t xml:space="preserve">, совершение которых осуществляется </w:t>
      </w:r>
      <w:r w:rsidR="0019505A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54FA8" w:rsidRPr="0019505A">
        <w:rPr>
          <w:rFonts w:ascii="Times New Roman" w:hAnsi="Times New Roman" w:cs="Times New Roman"/>
          <w:sz w:val="28"/>
          <w:szCs w:val="28"/>
        </w:rPr>
        <w:t>одобрени</w:t>
      </w:r>
      <w:r w:rsidR="0019505A">
        <w:rPr>
          <w:rFonts w:ascii="Times New Roman" w:hAnsi="Times New Roman" w:cs="Times New Roman"/>
          <w:sz w:val="28"/>
          <w:szCs w:val="28"/>
        </w:rPr>
        <w:t>я их</w:t>
      </w:r>
      <w:r w:rsidR="00154FA8" w:rsidRPr="0019505A">
        <w:rPr>
          <w:rFonts w:ascii="Times New Roman" w:hAnsi="Times New Roman" w:cs="Times New Roman"/>
          <w:sz w:val="28"/>
          <w:szCs w:val="28"/>
        </w:rPr>
        <w:t xml:space="preserve"> учредител</w:t>
      </w:r>
      <w:r w:rsidR="0019505A">
        <w:rPr>
          <w:rFonts w:ascii="Times New Roman" w:hAnsi="Times New Roman" w:cs="Times New Roman"/>
          <w:sz w:val="28"/>
          <w:szCs w:val="28"/>
        </w:rPr>
        <w:t>ем</w:t>
      </w:r>
      <w:r w:rsidR="00154FA8" w:rsidRPr="0019505A">
        <w:rPr>
          <w:rFonts w:ascii="Times New Roman" w:hAnsi="Times New Roman" w:cs="Times New Roman"/>
          <w:sz w:val="28"/>
          <w:szCs w:val="28"/>
        </w:rPr>
        <w:t xml:space="preserve"> (собственник</w:t>
      </w:r>
      <w:r w:rsidR="0019505A">
        <w:rPr>
          <w:rFonts w:ascii="Times New Roman" w:hAnsi="Times New Roman" w:cs="Times New Roman"/>
          <w:sz w:val="28"/>
          <w:szCs w:val="28"/>
        </w:rPr>
        <w:t>ом</w:t>
      </w:r>
      <w:r w:rsidR="00154FA8" w:rsidRPr="0019505A">
        <w:rPr>
          <w:rFonts w:ascii="Times New Roman" w:hAnsi="Times New Roman" w:cs="Times New Roman"/>
          <w:sz w:val="28"/>
          <w:szCs w:val="28"/>
        </w:rPr>
        <w:t xml:space="preserve">), </w:t>
      </w:r>
      <w:r w:rsidR="00995D25">
        <w:rPr>
          <w:rFonts w:ascii="Times New Roman" w:hAnsi="Times New Roman" w:cs="Times New Roman"/>
          <w:sz w:val="28"/>
          <w:szCs w:val="28"/>
        </w:rPr>
        <w:t>в частности:</w:t>
      </w:r>
    </w:p>
    <w:p w:rsidR="0019505A" w:rsidRPr="00995D25" w:rsidRDefault="00995D25" w:rsidP="00995D2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9505A" w:rsidRPr="00995D25">
        <w:rPr>
          <w:rFonts w:ascii="Times New Roman" w:hAnsi="Times New Roman" w:cs="Times New Roman"/>
          <w:sz w:val="28"/>
          <w:szCs w:val="28"/>
        </w:rPr>
        <w:t>оверш</w:t>
      </w:r>
      <w:r w:rsidRPr="00995D25">
        <w:rPr>
          <w:rFonts w:ascii="Times New Roman" w:hAnsi="Times New Roman" w:cs="Times New Roman"/>
          <w:sz w:val="28"/>
          <w:szCs w:val="28"/>
        </w:rPr>
        <w:t xml:space="preserve">ение </w:t>
      </w:r>
      <w:r w:rsidR="0019505A" w:rsidRPr="00995D25">
        <w:rPr>
          <w:rFonts w:ascii="Times New Roman" w:hAnsi="Times New Roman" w:cs="Times New Roman"/>
          <w:sz w:val="28"/>
          <w:szCs w:val="28"/>
        </w:rPr>
        <w:t>сдел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19505A" w:rsidRPr="00995D25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9505A" w:rsidRPr="00995D25">
        <w:rPr>
          <w:rFonts w:ascii="Times New Roman" w:hAnsi="Times New Roman" w:cs="Times New Roman"/>
          <w:sz w:val="28"/>
          <w:szCs w:val="28"/>
        </w:rPr>
        <w:t xml:space="preserve"> с предоставлением займов, поручительств, получением банковских гарантий, с иными обременениями, уступкой требований, переводом долга, а также заключ</w:t>
      </w:r>
      <w:r w:rsidRPr="00995D25">
        <w:rPr>
          <w:rFonts w:ascii="Times New Roman" w:hAnsi="Times New Roman" w:cs="Times New Roman"/>
          <w:sz w:val="28"/>
          <w:szCs w:val="28"/>
        </w:rPr>
        <w:t xml:space="preserve">ение </w:t>
      </w:r>
      <w:r w:rsidR="0019505A" w:rsidRPr="00995D2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995D25">
        <w:rPr>
          <w:rFonts w:ascii="Times New Roman" w:hAnsi="Times New Roman" w:cs="Times New Roman"/>
          <w:sz w:val="28"/>
          <w:szCs w:val="28"/>
        </w:rPr>
        <w:t>ов</w:t>
      </w:r>
      <w:r w:rsidR="0019505A" w:rsidRPr="00995D25">
        <w:rPr>
          <w:rFonts w:ascii="Times New Roman" w:hAnsi="Times New Roman" w:cs="Times New Roman"/>
          <w:sz w:val="28"/>
          <w:szCs w:val="28"/>
        </w:rPr>
        <w:t xml:space="preserve"> простого товарищества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505A" w:rsidRPr="00995D25" w:rsidRDefault="00995D25" w:rsidP="00995D2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="0019505A" w:rsidRPr="00995D25">
        <w:rPr>
          <w:rFonts w:ascii="Times New Roman" w:hAnsi="Times New Roman" w:cs="Times New Roman"/>
          <w:sz w:val="28"/>
          <w:szCs w:val="28"/>
        </w:rPr>
        <w:t>иных сделок</w:t>
      </w:r>
      <w:r w:rsidRPr="00995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95D25">
        <w:rPr>
          <w:rFonts w:ascii="Times New Roman" w:hAnsi="Times New Roman" w:cs="Times New Roman"/>
          <w:sz w:val="28"/>
          <w:szCs w:val="28"/>
        </w:rPr>
        <w:t>казенного предприятия</w:t>
      </w:r>
      <w:r w:rsidR="0019505A" w:rsidRPr="00995D25">
        <w:rPr>
          <w:rFonts w:ascii="Times New Roman" w:hAnsi="Times New Roman" w:cs="Times New Roman"/>
          <w:sz w:val="28"/>
          <w:szCs w:val="28"/>
        </w:rPr>
        <w:t xml:space="preserve">, </w:t>
      </w:r>
      <w:r w:rsidRPr="00995D25">
        <w:rPr>
          <w:rFonts w:ascii="Times New Roman" w:hAnsi="Times New Roman" w:cs="Times New Roman"/>
          <w:sz w:val="28"/>
          <w:szCs w:val="28"/>
        </w:rPr>
        <w:t xml:space="preserve"> виды и (или) размер </w:t>
      </w:r>
      <w:r>
        <w:rPr>
          <w:rFonts w:ascii="Times New Roman" w:hAnsi="Times New Roman" w:cs="Times New Roman"/>
          <w:sz w:val="28"/>
          <w:szCs w:val="28"/>
        </w:rPr>
        <w:t>которых предусмотрены</w:t>
      </w:r>
      <w:r w:rsidRPr="00995D25">
        <w:rPr>
          <w:rFonts w:ascii="Times New Roman" w:hAnsi="Times New Roman" w:cs="Times New Roman"/>
          <w:sz w:val="28"/>
          <w:szCs w:val="28"/>
        </w:rPr>
        <w:t xml:space="preserve"> уставом казённого предприятия;</w:t>
      </w:r>
    </w:p>
    <w:p w:rsidR="0019505A" w:rsidRPr="00995D25" w:rsidRDefault="00995D25" w:rsidP="00995D2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совершение с</w:t>
      </w:r>
      <w:r w:rsidR="0019505A" w:rsidRPr="00995D25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19505A" w:rsidRPr="00995D25">
        <w:rPr>
          <w:rFonts w:ascii="Times New Roman" w:hAnsi="Times New Roman" w:cs="Times New Roman"/>
          <w:sz w:val="28"/>
          <w:szCs w:val="28"/>
        </w:rPr>
        <w:t>, в котор</w:t>
      </w:r>
      <w:r w:rsidR="00BB74B9">
        <w:rPr>
          <w:rFonts w:ascii="Times New Roman" w:hAnsi="Times New Roman" w:cs="Times New Roman"/>
          <w:sz w:val="28"/>
          <w:szCs w:val="28"/>
        </w:rPr>
        <w:t>ых</w:t>
      </w:r>
      <w:r w:rsidR="0019505A" w:rsidRPr="00995D25">
        <w:rPr>
          <w:rFonts w:ascii="Times New Roman" w:hAnsi="Times New Roman" w:cs="Times New Roman"/>
          <w:sz w:val="28"/>
          <w:szCs w:val="28"/>
        </w:rPr>
        <w:t xml:space="preserve"> имеется заинтересованность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9505A" w:rsidRPr="00995D25">
        <w:rPr>
          <w:rFonts w:ascii="Times New Roman" w:hAnsi="Times New Roman" w:cs="Times New Roman"/>
          <w:sz w:val="28"/>
          <w:szCs w:val="28"/>
        </w:rPr>
        <w:t>унитарного 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505A" w:rsidRPr="00995D25" w:rsidRDefault="0019505A" w:rsidP="00995D2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D25">
        <w:rPr>
          <w:rFonts w:ascii="Times New Roman" w:hAnsi="Times New Roman" w:cs="Times New Roman"/>
          <w:sz w:val="28"/>
          <w:szCs w:val="28"/>
        </w:rPr>
        <w:t>совершени</w:t>
      </w:r>
      <w:r w:rsidR="00BB74B9">
        <w:rPr>
          <w:rFonts w:ascii="Times New Roman" w:hAnsi="Times New Roman" w:cs="Times New Roman"/>
          <w:sz w:val="28"/>
          <w:szCs w:val="28"/>
        </w:rPr>
        <w:t>е</w:t>
      </w:r>
      <w:r w:rsidRPr="00995D25">
        <w:rPr>
          <w:rFonts w:ascii="Times New Roman" w:hAnsi="Times New Roman" w:cs="Times New Roman"/>
          <w:sz w:val="28"/>
          <w:szCs w:val="28"/>
        </w:rPr>
        <w:t xml:space="preserve"> крупной сделки.</w:t>
      </w:r>
    </w:p>
    <w:p w:rsidR="0019505A" w:rsidRPr="0019505A" w:rsidRDefault="00995D25" w:rsidP="00995D25">
      <w:pPr>
        <w:pStyle w:val="a3"/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05A">
        <w:rPr>
          <w:rFonts w:ascii="Times New Roman" w:hAnsi="Times New Roman" w:cs="Times New Roman"/>
          <w:sz w:val="28"/>
          <w:szCs w:val="28"/>
        </w:rPr>
        <w:t>Настоящ</w:t>
      </w:r>
      <w:r w:rsidR="00EF1693">
        <w:rPr>
          <w:rFonts w:ascii="Times New Roman" w:hAnsi="Times New Roman" w:cs="Times New Roman"/>
          <w:sz w:val="28"/>
          <w:szCs w:val="28"/>
        </w:rPr>
        <w:t xml:space="preserve">ий порядок </w:t>
      </w:r>
      <w:r>
        <w:rPr>
          <w:rFonts w:ascii="Times New Roman" w:hAnsi="Times New Roman" w:cs="Times New Roman"/>
          <w:sz w:val="28"/>
          <w:szCs w:val="28"/>
        </w:rPr>
        <w:t xml:space="preserve">не распространяется на согласование совершения муниципальным унитарным предприятием </w:t>
      </w:r>
      <w:r w:rsidRPr="0019505A">
        <w:rPr>
          <w:rFonts w:ascii="Times New Roman" w:hAnsi="Times New Roman" w:cs="Times New Roman"/>
          <w:sz w:val="28"/>
          <w:szCs w:val="28"/>
        </w:rPr>
        <w:t>заимствований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0D6" w:rsidRPr="00EF1693" w:rsidRDefault="00EF1693" w:rsidP="00995D25">
      <w:pPr>
        <w:pStyle w:val="a3"/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693">
        <w:rPr>
          <w:rFonts w:ascii="Times New Roman" w:hAnsi="Times New Roman" w:cs="Times New Roman"/>
          <w:sz w:val="28"/>
          <w:szCs w:val="28"/>
        </w:rPr>
        <w:t>Согласие или отказ учредителя на заключение муниципальными унитарными предприятиями сделок, предусмотренных пунктом 1 настоящего порядка, выражается в форме постановления Исполнительного комитета</w:t>
      </w:r>
      <w:r w:rsidR="00F870D6" w:rsidRPr="00EF1693">
        <w:rPr>
          <w:rFonts w:ascii="Times New Roman" w:hAnsi="Times New Roman" w:cs="Times New Roman"/>
          <w:sz w:val="28"/>
          <w:szCs w:val="28"/>
        </w:rPr>
        <w:t>.</w:t>
      </w:r>
    </w:p>
    <w:p w:rsidR="00F870D6" w:rsidRPr="00CC5B08" w:rsidRDefault="00F870D6" w:rsidP="00995D25">
      <w:pPr>
        <w:pStyle w:val="a3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C5B08">
        <w:rPr>
          <w:rFonts w:ascii="Times New Roman" w:hAnsi="Times New Roman" w:cs="Times New Roman"/>
          <w:sz w:val="28"/>
          <w:szCs w:val="28"/>
        </w:rPr>
        <w:t>Отраслев</w:t>
      </w:r>
      <w:r w:rsidR="00BB74B9">
        <w:rPr>
          <w:rFonts w:ascii="Times New Roman" w:hAnsi="Times New Roman" w:cs="Times New Roman"/>
          <w:sz w:val="28"/>
          <w:szCs w:val="28"/>
        </w:rPr>
        <w:t xml:space="preserve">ой </w:t>
      </w:r>
      <w:r w:rsidRPr="00CC5B08">
        <w:rPr>
          <w:rFonts w:ascii="Times New Roman" w:hAnsi="Times New Roman" w:cs="Times New Roman"/>
          <w:sz w:val="28"/>
          <w:szCs w:val="28"/>
        </w:rPr>
        <w:t>орган</w:t>
      </w:r>
      <w:r w:rsidR="00BB74B9">
        <w:rPr>
          <w:rFonts w:ascii="Times New Roman" w:hAnsi="Times New Roman" w:cs="Times New Roman"/>
          <w:sz w:val="28"/>
          <w:szCs w:val="28"/>
        </w:rPr>
        <w:t xml:space="preserve"> </w:t>
      </w:r>
      <w:r w:rsidRPr="00CC5B08">
        <w:rPr>
          <w:rFonts w:ascii="Times New Roman" w:hAnsi="Times New Roman" w:cs="Times New Roman"/>
          <w:sz w:val="28"/>
          <w:szCs w:val="28"/>
        </w:rPr>
        <w:t xml:space="preserve"> Исполнительного комитета обеспечи</w:t>
      </w:r>
      <w:r w:rsidR="00995D25">
        <w:rPr>
          <w:rFonts w:ascii="Times New Roman" w:hAnsi="Times New Roman" w:cs="Times New Roman"/>
          <w:sz w:val="28"/>
          <w:szCs w:val="28"/>
        </w:rPr>
        <w:t>вает</w:t>
      </w:r>
      <w:r w:rsidRPr="00CC5B08">
        <w:rPr>
          <w:rFonts w:ascii="Times New Roman" w:hAnsi="Times New Roman" w:cs="Times New Roman"/>
          <w:sz w:val="28"/>
          <w:szCs w:val="28"/>
        </w:rPr>
        <w:t>:</w:t>
      </w:r>
    </w:p>
    <w:p w:rsidR="00F870D6" w:rsidRPr="00F870D6" w:rsidRDefault="00F870D6" w:rsidP="00995D25">
      <w:pPr>
        <w:pStyle w:val="a3"/>
        <w:numPr>
          <w:ilvl w:val="0"/>
          <w:numId w:val="6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0D6">
        <w:rPr>
          <w:rFonts w:ascii="Times New Roman" w:hAnsi="Times New Roman" w:cs="Times New Roman"/>
          <w:sz w:val="28"/>
          <w:szCs w:val="28"/>
        </w:rPr>
        <w:t xml:space="preserve">подготовку проекта постановления Исполнительного комитета о согласовании муниципальным унитарным предприятиям совершения сделок, </w:t>
      </w:r>
      <w:r w:rsidR="00995D25">
        <w:rPr>
          <w:rFonts w:ascii="Times New Roman" w:hAnsi="Times New Roman" w:cs="Times New Roman"/>
          <w:sz w:val="28"/>
          <w:szCs w:val="28"/>
        </w:rPr>
        <w:t xml:space="preserve">предусмотренных пунктом 1 настоящего </w:t>
      </w:r>
      <w:r w:rsidR="00EF1693">
        <w:rPr>
          <w:rFonts w:ascii="Times New Roman" w:hAnsi="Times New Roman" w:cs="Times New Roman"/>
          <w:sz w:val="28"/>
          <w:szCs w:val="28"/>
        </w:rPr>
        <w:t>порядка</w:t>
      </w:r>
      <w:r w:rsidRPr="00F870D6">
        <w:rPr>
          <w:rFonts w:ascii="Times New Roman" w:hAnsi="Times New Roman" w:cs="Times New Roman"/>
          <w:sz w:val="28"/>
          <w:szCs w:val="28"/>
        </w:rPr>
        <w:t>;</w:t>
      </w:r>
    </w:p>
    <w:p w:rsidR="00F870D6" w:rsidRDefault="00F870D6" w:rsidP="00995D25">
      <w:pPr>
        <w:pStyle w:val="a3"/>
        <w:numPr>
          <w:ilvl w:val="0"/>
          <w:numId w:val="6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B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5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обязательств по сделкам, предусмотренным пунктом 1 настоящего </w:t>
      </w:r>
      <w:r w:rsidR="00EF1693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70D6" w:rsidRPr="00A1391D" w:rsidRDefault="00F870D6" w:rsidP="00995D2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91D">
        <w:rPr>
          <w:rFonts w:ascii="Times New Roman" w:hAnsi="Times New Roman" w:cs="Times New Roman"/>
          <w:sz w:val="28"/>
          <w:szCs w:val="28"/>
        </w:rPr>
        <w:t xml:space="preserve">своевременное принятие мер по защите прав муниципальных унитарных предприятий способами, предусмотренными гражданским законодательством Российской Федерации по итогам анализа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унитарными предприятиями </w:t>
      </w:r>
      <w:r w:rsidRPr="00A1391D">
        <w:rPr>
          <w:rFonts w:ascii="Times New Roman" w:hAnsi="Times New Roman" w:cs="Times New Roman"/>
          <w:sz w:val="28"/>
          <w:szCs w:val="28"/>
        </w:rPr>
        <w:t>показателей экономической эффективности деятельности и рассмотрения бухгалтерской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91D">
        <w:rPr>
          <w:rFonts w:ascii="Times New Roman" w:hAnsi="Times New Roman" w:cs="Times New Roman"/>
          <w:sz w:val="28"/>
          <w:szCs w:val="28"/>
        </w:rPr>
        <w:t>(финансов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1391D">
        <w:rPr>
          <w:rFonts w:ascii="Times New Roman" w:hAnsi="Times New Roman" w:cs="Times New Roman"/>
          <w:sz w:val="28"/>
          <w:szCs w:val="28"/>
        </w:rPr>
        <w:t>) отчетност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391D">
        <w:rPr>
          <w:rFonts w:ascii="Times New Roman" w:hAnsi="Times New Roman" w:cs="Times New Roman"/>
          <w:sz w:val="28"/>
          <w:szCs w:val="28"/>
        </w:rPr>
        <w:t xml:space="preserve"> и отчет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391D">
        <w:rPr>
          <w:rFonts w:ascii="Times New Roman" w:hAnsi="Times New Roman" w:cs="Times New Roman"/>
          <w:sz w:val="28"/>
          <w:szCs w:val="28"/>
        </w:rPr>
        <w:t xml:space="preserve"> унитарного предприятия.</w:t>
      </w:r>
    </w:p>
    <w:p w:rsidR="00154FA8" w:rsidRPr="00995D25" w:rsidRDefault="00154FA8" w:rsidP="00995D25">
      <w:pPr>
        <w:pStyle w:val="a3"/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D25">
        <w:rPr>
          <w:rFonts w:ascii="Times New Roman" w:hAnsi="Times New Roman" w:cs="Times New Roman"/>
          <w:sz w:val="28"/>
          <w:szCs w:val="28"/>
        </w:rPr>
        <w:t xml:space="preserve">В целях заключения сделки, </w:t>
      </w:r>
      <w:r w:rsidR="00995D25">
        <w:rPr>
          <w:rFonts w:ascii="Times New Roman" w:hAnsi="Times New Roman" w:cs="Times New Roman"/>
          <w:sz w:val="28"/>
          <w:szCs w:val="28"/>
        </w:rPr>
        <w:t xml:space="preserve">предусмотренной  пунктом 1 настоящего </w:t>
      </w:r>
      <w:r w:rsidR="00EF1693">
        <w:rPr>
          <w:rFonts w:ascii="Times New Roman" w:hAnsi="Times New Roman" w:cs="Times New Roman"/>
          <w:sz w:val="28"/>
          <w:szCs w:val="28"/>
        </w:rPr>
        <w:t>порядка</w:t>
      </w:r>
      <w:r w:rsidR="00995D25">
        <w:rPr>
          <w:rFonts w:ascii="Times New Roman" w:hAnsi="Times New Roman" w:cs="Times New Roman"/>
          <w:sz w:val="28"/>
          <w:szCs w:val="28"/>
        </w:rPr>
        <w:t xml:space="preserve">, муниципальное </w:t>
      </w:r>
      <w:r w:rsidRPr="00995D25">
        <w:rPr>
          <w:rFonts w:ascii="Times New Roman" w:hAnsi="Times New Roman" w:cs="Times New Roman"/>
          <w:sz w:val="28"/>
          <w:szCs w:val="28"/>
        </w:rPr>
        <w:t>унитарное предприятие напра</w:t>
      </w:r>
      <w:r w:rsidR="00F7524B" w:rsidRPr="00995D25">
        <w:rPr>
          <w:rFonts w:ascii="Times New Roman" w:hAnsi="Times New Roman" w:cs="Times New Roman"/>
          <w:sz w:val="28"/>
          <w:szCs w:val="28"/>
        </w:rPr>
        <w:t>вл</w:t>
      </w:r>
      <w:r w:rsidRPr="00995D25">
        <w:rPr>
          <w:rFonts w:ascii="Times New Roman" w:hAnsi="Times New Roman" w:cs="Times New Roman"/>
          <w:sz w:val="28"/>
          <w:szCs w:val="28"/>
        </w:rPr>
        <w:t>я</w:t>
      </w:r>
      <w:r w:rsidR="00F7524B" w:rsidRPr="00995D25">
        <w:rPr>
          <w:rFonts w:ascii="Times New Roman" w:hAnsi="Times New Roman" w:cs="Times New Roman"/>
          <w:sz w:val="28"/>
          <w:szCs w:val="28"/>
        </w:rPr>
        <w:t>ет</w:t>
      </w:r>
      <w:r w:rsidRPr="00995D25">
        <w:rPr>
          <w:rFonts w:ascii="Times New Roman" w:hAnsi="Times New Roman" w:cs="Times New Roman"/>
          <w:sz w:val="28"/>
          <w:szCs w:val="28"/>
        </w:rPr>
        <w:t xml:space="preserve"> в адрес Руководителя Исполнительного комитета соответствующее обращение с указанием существенных условий</w:t>
      </w:r>
      <w:r w:rsidR="00995D25">
        <w:rPr>
          <w:rFonts w:ascii="Times New Roman" w:hAnsi="Times New Roman" w:cs="Times New Roman"/>
          <w:sz w:val="28"/>
          <w:szCs w:val="28"/>
        </w:rPr>
        <w:t xml:space="preserve"> такой сделки </w:t>
      </w:r>
      <w:r w:rsidRPr="00995D25">
        <w:rPr>
          <w:rFonts w:ascii="Times New Roman" w:hAnsi="Times New Roman" w:cs="Times New Roman"/>
          <w:sz w:val="28"/>
          <w:szCs w:val="28"/>
        </w:rPr>
        <w:t xml:space="preserve"> (стороны, предмет, цена, срок</w:t>
      </w:r>
      <w:r w:rsidR="00F7524B" w:rsidRPr="00995D25">
        <w:rPr>
          <w:rFonts w:ascii="Times New Roman" w:hAnsi="Times New Roman" w:cs="Times New Roman"/>
          <w:sz w:val="28"/>
          <w:szCs w:val="28"/>
        </w:rPr>
        <w:t xml:space="preserve"> действия и порядок исполнения принятых обязательств</w:t>
      </w:r>
      <w:r w:rsidRPr="00995D25">
        <w:rPr>
          <w:rFonts w:ascii="Times New Roman" w:hAnsi="Times New Roman" w:cs="Times New Roman"/>
          <w:sz w:val="28"/>
          <w:szCs w:val="28"/>
        </w:rPr>
        <w:t xml:space="preserve">) </w:t>
      </w:r>
      <w:r w:rsidR="00995D25">
        <w:rPr>
          <w:rFonts w:ascii="Times New Roman" w:hAnsi="Times New Roman" w:cs="Times New Roman"/>
          <w:sz w:val="28"/>
          <w:szCs w:val="28"/>
        </w:rPr>
        <w:t xml:space="preserve">и </w:t>
      </w:r>
      <w:r w:rsidRPr="00995D25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F7524B" w:rsidRPr="00995D25">
        <w:rPr>
          <w:rFonts w:ascii="Times New Roman" w:hAnsi="Times New Roman" w:cs="Times New Roman"/>
          <w:sz w:val="28"/>
          <w:szCs w:val="28"/>
        </w:rPr>
        <w:t xml:space="preserve">фактических и плановых </w:t>
      </w:r>
      <w:r w:rsidRPr="00995D25">
        <w:rPr>
          <w:rFonts w:ascii="Times New Roman" w:hAnsi="Times New Roman" w:cs="Times New Roman"/>
          <w:sz w:val="28"/>
          <w:szCs w:val="28"/>
        </w:rPr>
        <w:t xml:space="preserve">экономических показателей </w:t>
      </w:r>
      <w:r w:rsidR="00F7524B" w:rsidRPr="00995D25">
        <w:rPr>
          <w:rFonts w:ascii="Times New Roman" w:hAnsi="Times New Roman" w:cs="Times New Roman"/>
          <w:sz w:val="28"/>
          <w:szCs w:val="28"/>
        </w:rPr>
        <w:t>за отчетный период (год, 6 месяцев текущего года</w:t>
      </w:r>
      <w:r w:rsidR="007B2B68" w:rsidRPr="00995D25">
        <w:rPr>
          <w:rFonts w:ascii="Times New Roman" w:hAnsi="Times New Roman" w:cs="Times New Roman"/>
          <w:sz w:val="28"/>
          <w:szCs w:val="28"/>
        </w:rPr>
        <w:t>,</w:t>
      </w:r>
      <w:r w:rsidR="00F7524B" w:rsidRPr="00995D25">
        <w:rPr>
          <w:rFonts w:ascii="Times New Roman" w:hAnsi="Times New Roman" w:cs="Times New Roman"/>
          <w:sz w:val="28"/>
          <w:szCs w:val="28"/>
        </w:rPr>
        <w:t xml:space="preserve">  квартал текущего года)</w:t>
      </w:r>
      <w:r w:rsidR="007B2B68" w:rsidRPr="00995D25">
        <w:rPr>
          <w:rFonts w:ascii="Times New Roman" w:hAnsi="Times New Roman" w:cs="Times New Roman"/>
          <w:sz w:val="28"/>
          <w:szCs w:val="28"/>
        </w:rPr>
        <w:t xml:space="preserve"> (далее – обращение)</w:t>
      </w:r>
      <w:r w:rsidR="00F7524B" w:rsidRPr="00995D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524B" w:rsidRPr="00995D25" w:rsidRDefault="007B2B68" w:rsidP="00995D25">
      <w:pPr>
        <w:pStyle w:val="a3"/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D25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Исполнительного комитета в течение одного рабочего дня направляет обращение, предусмотренное пунктом </w:t>
      </w:r>
      <w:r w:rsidR="00995D25">
        <w:rPr>
          <w:rFonts w:ascii="Times New Roman" w:hAnsi="Times New Roman" w:cs="Times New Roman"/>
          <w:sz w:val="28"/>
          <w:szCs w:val="28"/>
        </w:rPr>
        <w:t>5</w:t>
      </w:r>
      <w:r w:rsidRPr="00995D2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F1693">
        <w:rPr>
          <w:rFonts w:ascii="Times New Roman" w:hAnsi="Times New Roman" w:cs="Times New Roman"/>
          <w:sz w:val="28"/>
          <w:szCs w:val="28"/>
        </w:rPr>
        <w:t>порядка</w:t>
      </w:r>
      <w:r w:rsidRPr="00995D25">
        <w:rPr>
          <w:rFonts w:ascii="Times New Roman" w:hAnsi="Times New Roman" w:cs="Times New Roman"/>
          <w:sz w:val="28"/>
          <w:szCs w:val="28"/>
        </w:rPr>
        <w:t>, в отраслевой орган Исполнительного комитета, курирующ</w:t>
      </w:r>
      <w:r w:rsidR="00BB74B9">
        <w:rPr>
          <w:rFonts w:ascii="Times New Roman" w:hAnsi="Times New Roman" w:cs="Times New Roman"/>
          <w:sz w:val="28"/>
          <w:szCs w:val="28"/>
        </w:rPr>
        <w:t>ий</w:t>
      </w:r>
      <w:r w:rsidRPr="00995D25">
        <w:rPr>
          <w:rFonts w:ascii="Times New Roman" w:hAnsi="Times New Roman" w:cs="Times New Roman"/>
          <w:sz w:val="28"/>
          <w:szCs w:val="28"/>
        </w:rPr>
        <w:t xml:space="preserve"> соответствующее </w:t>
      </w:r>
      <w:r w:rsidR="00006F47" w:rsidRPr="00995D25">
        <w:rPr>
          <w:rFonts w:ascii="Times New Roman" w:hAnsi="Times New Roman" w:cs="Times New Roman"/>
          <w:sz w:val="28"/>
          <w:szCs w:val="28"/>
        </w:rPr>
        <w:t>муниципальное</w:t>
      </w:r>
      <w:r w:rsidRPr="00995D25">
        <w:rPr>
          <w:rFonts w:ascii="Times New Roman" w:hAnsi="Times New Roman" w:cs="Times New Roman"/>
          <w:sz w:val="28"/>
          <w:szCs w:val="28"/>
        </w:rPr>
        <w:t xml:space="preserve"> унитарное предприятие (далее – отраслевой орган Исполнительного комитета)</w:t>
      </w:r>
      <w:r w:rsidR="00006F47" w:rsidRPr="00006F47">
        <w:rPr>
          <w:rFonts w:ascii="Times New Roman" w:hAnsi="Times New Roman" w:cs="Times New Roman"/>
          <w:sz w:val="28"/>
          <w:szCs w:val="28"/>
        </w:rPr>
        <w:t xml:space="preserve"> </w:t>
      </w:r>
      <w:r w:rsidR="00006F47" w:rsidRPr="00995D25">
        <w:rPr>
          <w:rFonts w:ascii="Times New Roman" w:hAnsi="Times New Roman" w:cs="Times New Roman"/>
          <w:sz w:val="28"/>
          <w:szCs w:val="28"/>
        </w:rPr>
        <w:t>для рассмотрения</w:t>
      </w:r>
      <w:r w:rsidR="00006F47">
        <w:rPr>
          <w:rFonts w:ascii="Times New Roman" w:hAnsi="Times New Roman" w:cs="Times New Roman"/>
          <w:sz w:val="28"/>
          <w:szCs w:val="28"/>
        </w:rPr>
        <w:t>.</w:t>
      </w:r>
    </w:p>
    <w:p w:rsidR="007B2B68" w:rsidRPr="00006F47" w:rsidRDefault="00006F47" w:rsidP="00006F47">
      <w:pPr>
        <w:pStyle w:val="a3"/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2B68" w:rsidRPr="00006F47">
        <w:rPr>
          <w:rFonts w:ascii="Times New Roman" w:hAnsi="Times New Roman" w:cs="Times New Roman"/>
          <w:sz w:val="28"/>
          <w:szCs w:val="28"/>
        </w:rPr>
        <w:t xml:space="preserve">траслевой орган Исполнительного комитета осуществляет рассмотрение обращения муниципального унитарного предприятия </w:t>
      </w:r>
      <w:r w:rsidR="00EC1800" w:rsidRPr="00006F47">
        <w:rPr>
          <w:rFonts w:ascii="Times New Roman" w:hAnsi="Times New Roman" w:cs="Times New Roman"/>
          <w:sz w:val="28"/>
          <w:szCs w:val="28"/>
        </w:rPr>
        <w:t>в течение десяти рабочих дней.</w:t>
      </w:r>
    </w:p>
    <w:p w:rsidR="00EC1800" w:rsidRPr="00006F47" w:rsidRDefault="00EC1800" w:rsidP="00006F47">
      <w:pPr>
        <w:pStyle w:val="a3"/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F47">
        <w:rPr>
          <w:rFonts w:ascii="Times New Roman" w:hAnsi="Times New Roman" w:cs="Times New Roman"/>
          <w:sz w:val="28"/>
          <w:szCs w:val="28"/>
        </w:rPr>
        <w:t>По результатам рассмотрения обращения отраслевой орган Исполнительного комитета подготавливает:</w:t>
      </w:r>
    </w:p>
    <w:p w:rsidR="00EC1800" w:rsidRPr="00EF1693" w:rsidRDefault="00006F47" w:rsidP="00006F47">
      <w:pPr>
        <w:pStyle w:val="a3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693">
        <w:rPr>
          <w:rFonts w:ascii="Times New Roman" w:hAnsi="Times New Roman" w:cs="Times New Roman"/>
          <w:sz w:val="28"/>
          <w:szCs w:val="28"/>
        </w:rPr>
        <w:t>п</w:t>
      </w:r>
      <w:r w:rsidR="00EC1800" w:rsidRPr="00EF1693">
        <w:rPr>
          <w:rFonts w:ascii="Times New Roman" w:hAnsi="Times New Roman" w:cs="Times New Roman"/>
          <w:sz w:val="28"/>
          <w:szCs w:val="28"/>
        </w:rPr>
        <w:t xml:space="preserve">роект постановления Исполнительного комитета </w:t>
      </w:r>
      <w:r w:rsidR="00EF1693" w:rsidRPr="00EF1693">
        <w:rPr>
          <w:rFonts w:ascii="Times New Roman" w:hAnsi="Times New Roman" w:cs="Times New Roman"/>
          <w:sz w:val="28"/>
          <w:szCs w:val="28"/>
        </w:rPr>
        <w:t>о согласовании совершения муниципальным унитарным предприятием сделки (далее - проект постановления о согласовании сделки)</w:t>
      </w:r>
      <w:r w:rsidR="00EC1800" w:rsidRPr="00EF1693">
        <w:rPr>
          <w:rFonts w:ascii="Times New Roman" w:hAnsi="Times New Roman" w:cs="Times New Roman"/>
          <w:sz w:val="28"/>
          <w:szCs w:val="28"/>
        </w:rPr>
        <w:t>;</w:t>
      </w:r>
    </w:p>
    <w:p w:rsidR="00EC1800" w:rsidRDefault="00006F47" w:rsidP="00006F47">
      <w:pPr>
        <w:pStyle w:val="a3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1800">
        <w:rPr>
          <w:rFonts w:ascii="Times New Roman" w:hAnsi="Times New Roman" w:cs="Times New Roman"/>
          <w:sz w:val="28"/>
          <w:szCs w:val="28"/>
        </w:rPr>
        <w:t>роект уведомления об отказе в совершении сделки</w:t>
      </w:r>
      <w:r w:rsidR="00F870D6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пунктом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870D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F1693">
        <w:rPr>
          <w:rFonts w:ascii="Times New Roman" w:hAnsi="Times New Roman" w:cs="Times New Roman"/>
          <w:sz w:val="28"/>
          <w:szCs w:val="28"/>
        </w:rPr>
        <w:t>порядка</w:t>
      </w:r>
      <w:r w:rsidR="00EC1800">
        <w:rPr>
          <w:rFonts w:ascii="Times New Roman" w:hAnsi="Times New Roman" w:cs="Times New Roman"/>
          <w:sz w:val="28"/>
          <w:szCs w:val="28"/>
        </w:rPr>
        <w:t>.</w:t>
      </w:r>
    </w:p>
    <w:p w:rsidR="00EC1800" w:rsidRPr="00006F47" w:rsidRDefault="00EC1800" w:rsidP="00006F47">
      <w:pPr>
        <w:pStyle w:val="a3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06F47">
        <w:rPr>
          <w:rFonts w:ascii="Times New Roman" w:hAnsi="Times New Roman" w:cs="Times New Roman"/>
          <w:sz w:val="28"/>
          <w:szCs w:val="28"/>
        </w:rPr>
        <w:t>Основаниями для отказа в согласовании сделки являются:</w:t>
      </w:r>
    </w:p>
    <w:p w:rsidR="00EC1800" w:rsidRDefault="00006F47" w:rsidP="00006F47">
      <w:pPr>
        <w:pStyle w:val="a3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73744">
        <w:rPr>
          <w:rFonts w:ascii="Times New Roman" w:hAnsi="Times New Roman" w:cs="Times New Roman"/>
          <w:sz w:val="28"/>
          <w:szCs w:val="28"/>
        </w:rPr>
        <w:t xml:space="preserve">словия сделки, планируемой муниципальным унитарным предприятием к </w:t>
      </w:r>
      <w:r>
        <w:rPr>
          <w:rFonts w:ascii="Times New Roman" w:hAnsi="Times New Roman" w:cs="Times New Roman"/>
          <w:sz w:val="28"/>
          <w:szCs w:val="28"/>
        </w:rPr>
        <w:t>совершению</w:t>
      </w:r>
      <w:r w:rsidR="00873744">
        <w:rPr>
          <w:rFonts w:ascii="Times New Roman" w:hAnsi="Times New Roman" w:cs="Times New Roman"/>
          <w:sz w:val="28"/>
          <w:szCs w:val="28"/>
        </w:rPr>
        <w:t xml:space="preserve">, вступает </w:t>
      </w:r>
      <w:r>
        <w:rPr>
          <w:rFonts w:ascii="Times New Roman" w:hAnsi="Times New Roman" w:cs="Times New Roman"/>
          <w:sz w:val="28"/>
          <w:szCs w:val="28"/>
        </w:rPr>
        <w:t>в противоречие</w:t>
      </w:r>
      <w:r w:rsidR="00873744">
        <w:rPr>
          <w:rFonts w:ascii="Times New Roman" w:hAnsi="Times New Roman" w:cs="Times New Roman"/>
          <w:sz w:val="28"/>
          <w:szCs w:val="28"/>
        </w:rPr>
        <w:t xml:space="preserve"> с нормами действующего законодательства и муниципальным правовым актам;</w:t>
      </w:r>
    </w:p>
    <w:p w:rsidR="00873744" w:rsidRDefault="00006F47" w:rsidP="00006F47">
      <w:pPr>
        <w:pStyle w:val="a3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73744">
        <w:rPr>
          <w:rFonts w:ascii="Times New Roman" w:hAnsi="Times New Roman" w:cs="Times New Roman"/>
          <w:sz w:val="28"/>
          <w:szCs w:val="28"/>
        </w:rPr>
        <w:t xml:space="preserve">словия сделки, планируемой муниципальным унитарным предприятием к </w:t>
      </w:r>
      <w:r>
        <w:rPr>
          <w:rFonts w:ascii="Times New Roman" w:hAnsi="Times New Roman" w:cs="Times New Roman"/>
          <w:sz w:val="28"/>
          <w:szCs w:val="28"/>
        </w:rPr>
        <w:t>совершению</w:t>
      </w:r>
      <w:r w:rsidR="00873744">
        <w:rPr>
          <w:rFonts w:ascii="Times New Roman" w:hAnsi="Times New Roman" w:cs="Times New Roman"/>
          <w:sz w:val="28"/>
          <w:szCs w:val="28"/>
        </w:rPr>
        <w:t>, создают предпосылки к нарушению муниципальным унитарным предприятием принятых обязательств по ранее заключенным договорам;</w:t>
      </w:r>
    </w:p>
    <w:p w:rsidR="00873744" w:rsidRDefault="00006F47" w:rsidP="00006F47">
      <w:pPr>
        <w:pStyle w:val="a3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73744">
        <w:rPr>
          <w:rFonts w:ascii="Times New Roman" w:hAnsi="Times New Roman" w:cs="Times New Roman"/>
          <w:sz w:val="28"/>
          <w:szCs w:val="28"/>
        </w:rPr>
        <w:t xml:space="preserve">словия сделки, планируемой муниципальным унитарным предприятием к </w:t>
      </w:r>
      <w:r>
        <w:rPr>
          <w:rFonts w:ascii="Times New Roman" w:hAnsi="Times New Roman" w:cs="Times New Roman"/>
          <w:sz w:val="28"/>
          <w:szCs w:val="28"/>
        </w:rPr>
        <w:t>совершению</w:t>
      </w:r>
      <w:r w:rsidR="00873744">
        <w:rPr>
          <w:rFonts w:ascii="Times New Roman" w:hAnsi="Times New Roman" w:cs="Times New Roman"/>
          <w:sz w:val="28"/>
          <w:szCs w:val="28"/>
        </w:rPr>
        <w:t xml:space="preserve">, создают предпосылки к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873744">
        <w:rPr>
          <w:rFonts w:ascii="Times New Roman" w:hAnsi="Times New Roman" w:cs="Times New Roman"/>
          <w:sz w:val="28"/>
          <w:szCs w:val="28"/>
        </w:rPr>
        <w:t>несостоятельности (банкротству);</w:t>
      </w:r>
    </w:p>
    <w:p w:rsidR="00006F47" w:rsidRDefault="00006F47" w:rsidP="00006F47">
      <w:pPr>
        <w:pStyle w:val="a3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сделки, планируемой муниципальным унитарным предприятием к совершению, экономически не обоснованы</w:t>
      </w:r>
      <w:r w:rsidR="0007116A">
        <w:rPr>
          <w:rFonts w:ascii="Times New Roman" w:hAnsi="Times New Roman" w:cs="Times New Roman"/>
          <w:sz w:val="28"/>
          <w:szCs w:val="28"/>
        </w:rPr>
        <w:t xml:space="preserve"> исходя из показателей </w:t>
      </w:r>
      <w:r w:rsidR="0007116A" w:rsidRPr="00A1391D">
        <w:rPr>
          <w:rFonts w:ascii="Times New Roman" w:hAnsi="Times New Roman" w:cs="Times New Roman"/>
          <w:sz w:val="28"/>
          <w:szCs w:val="28"/>
        </w:rPr>
        <w:t>бухгалтерской</w:t>
      </w:r>
      <w:r w:rsidR="0007116A">
        <w:rPr>
          <w:rFonts w:ascii="Times New Roman" w:hAnsi="Times New Roman" w:cs="Times New Roman"/>
          <w:sz w:val="28"/>
          <w:szCs w:val="28"/>
        </w:rPr>
        <w:t xml:space="preserve"> </w:t>
      </w:r>
      <w:r w:rsidR="0007116A" w:rsidRPr="00A1391D">
        <w:rPr>
          <w:rFonts w:ascii="Times New Roman" w:hAnsi="Times New Roman" w:cs="Times New Roman"/>
          <w:sz w:val="28"/>
          <w:szCs w:val="28"/>
        </w:rPr>
        <w:t>(финансов</w:t>
      </w:r>
      <w:r w:rsidR="0007116A">
        <w:rPr>
          <w:rFonts w:ascii="Times New Roman" w:hAnsi="Times New Roman" w:cs="Times New Roman"/>
          <w:sz w:val="28"/>
          <w:szCs w:val="28"/>
        </w:rPr>
        <w:t>ой</w:t>
      </w:r>
      <w:r w:rsidR="0007116A" w:rsidRPr="00A1391D">
        <w:rPr>
          <w:rFonts w:ascii="Times New Roman" w:hAnsi="Times New Roman" w:cs="Times New Roman"/>
          <w:sz w:val="28"/>
          <w:szCs w:val="28"/>
        </w:rPr>
        <w:t>) отчетност</w:t>
      </w:r>
      <w:r w:rsidR="0007116A">
        <w:rPr>
          <w:rFonts w:ascii="Times New Roman" w:hAnsi="Times New Roman" w:cs="Times New Roman"/>
          <w:sz w:val="28"/>
          <w:szCs w:val="28"/>
        </w:rPr>
        <w:t>и</w:t>
      </w:r>
      <w:r w:rsidR="0007116A" w:rsidRPr="00A1391D">
        <w:rPr>
          <w:rFonts w:ascii="Times New Roman" w:hAnsi="Times New Roman" w:cs="Times New Roman"/>
          <w:sz w:val="28"/>
          <w:szCs w:val="28"/>
        </w:rPr>
        <w:t xml:space="preserve"> и отчет</w:t>
      </w:r>
      <w:r w:rsidR="0007116A">
        <w:rPr>
          <w:rFonts w:ascii="Times New Roman" w:hAnsi="Times New Roman" w:cs="Times New Roman"/>
          <w:sz w:val="28"/>
          <w:szCs w:val="28"/>
        </w:rPr>
        <w:t>ов</w:t>
      </w:r>
      <w:r w:rsidR="0007116A" w:rsidRPr="00A1391D">
        <w:rPr>
          <w:rFonts w:ascii="Times New Roman" w:hAnsi="Times New Roman" w:cs="Times New Roman"/>
          <w:sz w:val="28"/>
          <w:szCs w:val="28"/>
        </w:rPr>
        <w:t xml:space="preserve"> унитарного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0D6" w:rsidRDefault="0007116A" w:rsidP="0007116A">
      <w:pPr>
        <w:pStyle w:val="a3"/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70D6">
        <w:rPr>
          <w:rFonts w:ascii="Times New Roman" w:hAnsi="Times New Roman" w:cs="Times New Roman"/>
          <w:sz w:val="28"/>
          <w:szCs w:val="28"/>
        </w:rPr>
        <w:t>траслевой орган Исполнительного комитета направляет:</w:t>
      </w:r>
    </w:p>
    <w:p w:rsidR="00873744" w:rsidRDefault="00F870D6" w:rsidP="00006F47">
      <w:pPr>
        <w:pStyle w:val="a3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уведомления </w:t>
      </w:r>
      <w:r w:rsidR="001B7346">
        <w:rPr>
          <w:rFonts w:ascii="Times New Roman" w:hAnsi="Times New Roman" w:cs="Times New Roman"/>
          <w:sz w:val="28"/>
          <w:szCs w:val="28"/>
        </w:rPr>
        <w:t xml:space="preserve">об отказе в совершении сделки </w:t>
      </w:r>
      <w:r>
        <w:rPr>
          <w:rFonts w:ascii="Times New Roman" w:hAnsi="Times New Roman" w:cs="Times New Roman"/>
          <w:sz w:val="28"/>
          <w:szCs w:val="28"/>
        </w:rPr>
        <w:t>на подпись Руководител</w:t>
      </w:r>
      <w:r w:rsidR="0007116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комитета;</w:t>
      </w:r>
    </w:p>
    <w:p w:rsidR="00F870D6" w:rsidRDefault="0007116A" w:rsidP="00006F47">
      <w:pPr>
        <w:pStyle w:val="a3"/>
        <w:numPr>
          <w:ilvl w:val="0"/>
          <w:numId w:val="5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70D6">
        <w:rPr>
          <w:rFonts w:ascii="Times New Roman" w:hAnsi="Times New Roman" w:cs="Times New Roman"/>
          <w:sz w:val="28"/>
          <w:szCs w:val="28"/>
        </w:rPr>
        <w:t>роект постановления о согласовании сделки в управление финансов Исполнительного комитета</w:t>
      </w:r>
      <w:r w:rsidRPr="00071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B7346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рассмотрения в течение трех рабочих дней</w:t>
      </w:r>
      <w:r w:rsidR="00F870D6">
        <w:rPr>
          <w:rFonts w:ascii="Times New Roman" w:hAnsi="Times New Roman" w:cs="Times New Roman"/>
          <w:sz w:val="28"/>
          <w:szCs w:val="28"/>
        </w:rPr>
        <w:t>.</w:t>
      </w:r>
    </w:p>
    <w:p w:rsidR="00F870D6" w:rsidRDefault="00F870D6" w:rsidP="004758CB">
      <w:pPr>
        <w:pStyle w:val="a3"/>
        <w:numPr>
          <w:ilvl w:val="0"/>
          <w:numId w:val="7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согласования управлением финансов Исполнительного комитета проект постановления о согласовании сделки направляется в правовое управление Исполнительного комитет для  рассмотрения</w:t>
      </w:r>
      <w:r w:rsidRPr="00F87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трех рабочих дней.</w:t>
      </w:r>
    </w:p>
    <w:p w:rsidR="002877AB" w:rsidRDefault="00CE768B" w:rsidP="001B7346">
      <w:pPr>
        <w:pStyle w:val="a3"/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68B">
        <w:rPr>
          <w:rFonts w:ascii="Times New Roman" w:hAnsi="Times New Roman" w:cs="Times New Roman"/>
          <w:sz w:val="28"/>
          <w:szCs w:val="28"/>
        </w:rPr>
        <w:t xml:space="preserve">В случае несоответствия </w:t>
      </w:r>
      <w:r w:rsidR="002877AB">
        <w:rPr>
          <w:rFonts w:ascii="Times New Roman" w:hAnsi="Times New Roman" w:cs="Times New Roman"/>
          <w:sz w:val="28"/>
          <w:szCs w:val="28"/>
        </w:rPr>
        <w:t xml:space="preserve">проекта постановления о согласовании сделки </w:t>
      </w:r>
      <w:r w:rsidRPr="00CE768B">
        <w:rPr>
          <w:rFonts w:ascii="Times New Roman" w:hAnsi="Times New Roman" w:cs="Times New Roman"/>
          <w:sz w:val="28"/>
          <w:szCs w:val="28"/>
        </w:rPr>
        <w:t xml:space="preserve">нормативным правовым актам Правовое управление Исполнительного комитета готовит замечания и направляет их специалисту </w:t>
      </w:r>
      <w:r w:rsidR="002877AB">
        <w:rPr>
          <w:rFonts w:ascii="Times New Roman" w:hAnsi="Times New Roman" w:cs="Times New Roman"/>
          <w:sz w:val="28"/>
          <w:szCs w:val="28"/>
        </w:rPr>
        <w:t xml:space="preserve">отраслевого органа Исполнительного комитета </w:t>
      </w:r>
      <w:r w:rsidRPr="00CE768B">
        <w:rPr>
          <w:rFonts w:ascii="Times New Roman" w:hAnsi="Times New Roman" w:cs="Times New Roman"/>
          <w:sz w:val="28"/>
          <w:szCs w:val="28"/>
        </w:rPr>
        <w:t>для исправления</w:t>
      </w:r>
      <w:r w:rsidR="00BB74B9">
        <w:rPr>
          <w:rFonts w:ascii="Times New Roman" w:hAnsi="Times New Roman" w:cs="Times New Roman"/>
          <w:sz w:val="28"/>
          <w:szCs w:val="28"/>
        </w:rPr>
        <w:t>.</w:t>
      </w:r>
    </w:p>
    <w:p w:rsidR="00CE768B" w:rsidRPr="00CE768B" w:rsidRDefault="002768A0" w:rsidP="003710DB">
      <w:pPr>
        <w:pStyle w:val="a3"/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877AB">
        <w:rPr>
          <w:rFonts w:ascii="Times New Roman" w:hAnsi="Times New Roman" w:cs="Times New Roman"/>
          <w:sz w:val="28"/>
          <w:szCs w:val="28"/>
        </w:rPr>
        <w:t>В</w:t>
      </w:r>
      <w:r w:rsidR="002877AB" w:rsidRPr="00CE768B">
        <w:rPr>
          <w:rFonts w:ascii="Times New Roman" w:hAnsi="Times New Roman" w:cs="Times New Roman"/>
          <w:sz w:val="28"/>
          <w:szCs w:val="28"/>
        </w:rPr>
        <w:t xml:space="preserve"> день поступления </w:t>
      </w:r>
      <w:r w:rsidR="00202B20" w:rsidRPr="00CE768B">
        <w:rPr>
          <w:rFonts w:ascii="Times New Roman" w:hAnsi="Times New Roman" w:cs="Times New Roman"/>
          <w:sz w:val="28"/>
          <w:szCs w:val="28"/>
        </w:rPr>
        <w:t>проект</w:t>
      </w:r>
      <w:r w:rsidR="00202B20">
        <w:rPr>
          <w:rFonts w:ascii="Times New Roman" w:hAnsi="Times New Roman" w:cs="Times New Roman"/>
          <w:sz w:val="28"/>
          <w:szCs w:val="28"/>
        </w:rPr>
        <w:t>а</w:t>
      </w:r>
      <w:r w:rsidR="00202B20" w:rsidRPr="00CE768B">
        <w:rPr>
          <w:rFonts w:ascii="Times New Roman" w:hAnsi="Times New Roman" w:cs="Times New Roman"/>
          <w:sz w:val="28"/>
          <w:szCs w:val="28"/>
        </w:rPr>
        <w:t xml:space="preserve"> </w:t>
      </w:r>
      <w:r w:rsidR="00202B20">
        <w:rPr>
          <w:rFonts w:ascii="Times New Roman" w:hAnsi="Times New Roman" w:cs="Times New Roman"/>
          <w:sz w:val="28"/>
          <w:szCs w:val="28"/>
        </w:rPr>
        <w:t xml:space="preserve">постановления о согласовании сделки </w:t>
      </w:r>
      <w:r w:rsidR="002877AB" w:rsidRPr="00CE768B">
        <w:rPr>
          <w:rFonts w:ascii="Times New Roman" w:hAnsi="Times New Roman" w:cs="Times New Roman"/>
          <w:sz w:val="28"/>
          <w:szCs w:val="28"/>
        </w:rPr>
        <w:t xml:space="preserve">от Правового управления Исполнительного комитета </w:t>
      </w:r>
      <w:r w:rsidR="00BB74B9">
        <w:rPr>
          <w:rFonts w:ascii="Times New Roman" w:hAnsi="Times New Roman" w:cs="Times New Roman"/>
          <w:sz w:val="28"/>
          <w:szCs w:val="28"/>
        </w:rPr>
        <w:t>с</w:t>
      </w:r>
      <w:r w:rsidR="00CE768B" w:rsidRPr="00CE768B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2877AB">
        <w:rPr>
          <w:rFonts w:ascii="Times New Roman" w:hAnsi="Times New Roman" w:cs="Times New Roman"/>
          <w:sz w:val="28"/>
          <w:szCs w:val="28"/>
        </w:rPr>
        <w:t>отраслевого органа Исполнительного комитета</w:t>
      </w:r>
      <w:r w:rsidR="00CE768B" w:rsidRPr="00CE768B">
        <w:rPr>
          <w:rFonts w:ascii="Times New Roman" w:hAnsi="Times New Roman" w:cs="Times New Roman"/>
          <w:sz w:val="28"/>
          <w:szCs w:val="28"/>
        </w:rPr>
        <w:t>:</w:t>
      </w:r>
    </w:p>
    <w:p w:rsidR="00CE768B" w:rsidRPr="00CE768B" w:rsidRDefault="00CE768B" w:rsidP="003710DB">
      <w:pPr>
        <w:pStyle w:val="a3"/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68B">
        <w:rPr>
          <w:rFonts w:ascii="Times New Roman" w:hAnsi="Times New Roman" w:cs="Times New Roman"/>
          <w:sz w:val="28"/>
          <w:szCs w:val="28"/>
        </w:rPr>
        <w:lastRenderedPageBreak/>
        <w:t xml:space="preserve">1) направляет проект </w:t>
      </w:r>
      <w:r w:rsidR="002877AB">
        <w:rPr>
          <w:rFonts w:ascii="Times New Roman" w:hAnsi="Times New Roman" w:cs="Times New Roman"/>
          <w:sz w:val="28"/>
          <w:szCs w:val="28"/>
        </w:rPr>
        <w:t xml:space="preserve">постановления о согласовании сделки </w:t>
      </w:r>
      <w:r w:rsidRPr="00CE768B">
        <w:rPr>
          <w:rFonts w:ascii="Times New Roman" w:hAnsi="Times New Roman" w:cs="Times New Roman"/>
          <w:sz w:val="28"/>
          <w:szCs w:val="28"/>
        </w:rPr>
        <w:t xml:space="preserve">на </w:t>
      </w:r>
      <w:r w:rsidR="00BB74B9">
        <w:rPr>
          <w:rFonts w:ascii="Times New Roman" w:hAnsi="Times New Roman" w:cs="Times New Roman"/>
          <w:sz w:val="28"/>
          <w:szCs w:val="28"/>
        </w:rPr>
        <w:t>подпис</w:t>
      </w:r>
      <w:r w:rsidR="00EF1693">
        <w:rPr>
          <w:rFonts w:ascii="Times New Roman" w:hAnsi="Times New Roman" w:cs="Times New Roman"/>
          <w:sz w:val="28"/>
          <w:szCs w:val="28"/>
        </w:rPr>
        <w:t>ь</w:t>
      </w:r>
      <w:r w:rsidRPr="00CE768B">
        <w:rPr>
          <w:rFonts w:ascii="Times New Roman" w:hAnsi="Times New Roman" w:cs="Times New Roman"/>
          <w:sz w:val="28"/>
          <w:szCs w:val="28"/>
        </w:rPr>
        <w:t xml:space="preserve"> Руководителю Исполнительного комитета;</w:t>
      </w:r>
    </w:p>
    <w:p w:rsidR="00CE768B" w:rsidRPr="00CE768B" w:rsidRDefault="00CE768B" w:rsidP="003710DB">
      <w:pPr>
        <w:pStyle w:val="a3"/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68B">
        <w:rPr>
          <w:rFonts w:ascii="Times New Roman" w:hAnsi="Times New Roman" w:cs="Times New Roman"/>
          <w:sz w:val="28"/>
          <w:szCs w:val="28"/>
        </w:rPr>
        <w:t xml:space="preserve">2) устраняет замечания Правового управления Исполнительного комитета к проекту </w:t>
      </w:r>
      <w:r w:rsidR="002877AB">
        <w:rPr>
          <w:rFonts w:ascii="Times New Roman" w:hAnsi="Times New Roman" w:cs="Times New Roman"/>
          <w:sz w:val="28"/>
          <w:szCs w:val="28"/>
        </w:rPr>
        <w:t xml:space="preserve">постановления о согласовании сделки </w:t>
      </w:r>
      <w:r w:rsidRPr="00CE768B">
        <w:rPr>
          <w:rFonts w:ascii="Times New Roman" w:hAnsi="Times New Roman" w:cs="Times New Roman"/>
          <w:sz w:val="28"/>
          <w:szCs w:val="28"/>
        </w:rPr>
        <w:t>и направляет их в Правовое управление Исполнительного комитета на согласование.</w:t>
      </w:r>
    </w:p>
    <w:p w:rsidR="00CE768B" w:rsidRPr="00CE768B" w:rsidRDefault="003710DB" w:rsidP="003710D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CE768B" w:rsidRPr="00CE768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B7346">
        <w:rPr>
          <w:rFonts w:ascii="Times New Roman" w:hAnsi="Times New Roman" w:cs="Times New Roman"/>
          <w:sz w:val="28"/>
          <w:szCs w:val="28"/>
        </w:rPr>
        <w:t>отраслевого органа Исполнительного комитета</w:t>
      </w:r>
      <w:r w:rsidR="001B7346" w:rsidRPr="00CE768B">
        <w:rPr>
          <w:rFonts w:ascii="Times New Roman" w:hAnsi="Times New Roman" w:cs="Times New Roman"/>
          <w:sz w:val="28"/>
          <w:szCs w:val="28"/>
        </w:rPr>
        <w:t xml:space="preserve"> </w:t>
      </w:r>
      <w:r w:rsidR="00CE768B" w:rsidRPr="00CE768B">
        <w:rPr>
          <w:rFonts w:ascii="Times New Roman" w:hAnsi="Times New Roman" w:cs="Times New Roman"/>
          <w:sz w:val="28"/>
          <w:szCs w:val="28"/>
        </w:rPr>
        <w:t xml:space="preserve">направляет согласованный Правовым управлением Исполнительного комитета проект </w:t>
      </w:r>
      <w:r w:rsidR="001B7346">
        <w:rPr>
          <w:rFonts w:ascii="Times New Roman" w:hAnsi="Times New Roman" w:cs="Times New Roman"/>
          <w:sz w:val="28"/>
          <w:szCs w:val="28"/>
        </w:rPr>
        <w:t>постановления о согласовании сделки</w:t>
      </w:r>
      <w:r w:rsidR="001B7346" w:rsidRPr="00CE768B">
        <w:rPr>
          <w:rFonts w:ascii="Times New Roman" w:hAnsi="Times New Roman" w:cs="Times New Roman"/>
          <w:sz w:val="28"/>
          <w:szCs w:val="28"/>
        </w:rPr>
        <w:t xml:space="preserve"> </w:t>
      </w:r>
      <w:r w:rsidR="00CE768B" w:rsidRPr="00CE768B">
        <w:rPr>
          <w:rFonts w:ascii="Times New Roman" w:hAnsi="Times New Roman" w:cs="Times New Roman"/>
          <w:sz w:val="28"/>
          <w:szCs w:val="28"/>
        </w:rPr>
        <w:t>на подпись Руководителю Исполнительного комитета.</w:t>
      </w:r>
    </w:p>
    <w:p w:rsidR="00CE768B" w:rsidRPr="00CE768B" w:rsidRDefault="003710DB" w:rsidP="00371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E768B" w:rsidRPr="00CE768B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подписывает проект </w:t>
      </w:r>
      <w:r w:rsidR="001B7346">
        <w:rPr>
          <w:rFonts w:ascii="Times New Roman" w:hAnsi="Times New Roman" w:cs="Times New Roman"/>
          <w:sz w:val="28"/>
          <w:szCs w:val="28"/>
        </w:rPr>
        <w:t>постановления о согласовании сделки</w:t>
      </w:r>
      <w:r w:rsidR="001B7346" w:rsidRPr="00CE768B">
        <w:rPr>
          <w:rFonts w:ascii="Times New Roman" w:hAnsi="Times New Roman" w:cs="Times New Roman"/>
          <w:sz w:val="28"/>
          <w:szCs w:val="28"/>
        </w:rPr>
        <w:t xml:space="preserve"> </w:t>
      </w:r>
      <w:r w:rsidR="00CE768B" w:rsidRPr="00CE768B">
        <w:rPr>
          <w:rFonts w:ascii="Times New Roman" w:hAnsi="Times New Roman" w:cs="Times New Roman"/>
          <w:sz w:val="28"/>
          <w:szCs w:val="28"/>
        </w:rPr>
        <w:t xml:space="preserve">или проект уведомления об отказе </w:t>
      </w:r>
      <w:r>
        <w:rPr>
          <w:rFonts w:ascii="Times New Roman" w:hAnsi="Times New Roman" w:cs="Times New Roman"/>
          <w:sz w:val="28"/>
          <w:szCs w:val="28"/>
        </w:rPr>
        <w:t xml:space="preserve"> в ее согласовании в день их поступления </w:t>
      </w:r>
      <w:r w:rsidR="00CE768B" w:rsidRPr="00CE768B">
        <w:rPr>
          <w:rFonts w:ascii="Times New Roman" w:hAnsi="Times New Roman" w:cs="Times New Roman"/>
          <w:sz w:val="28"/>
          <w:szCs w:val="28"/>
        </w:rPr>
        <w:t xml:space="preserve">и направляет их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E768B" w:rsidRPr="00CE768B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 делопроизводством для регистрации.</w:t>
      </w:r>
    </w:p>
    <w:p w:rsidR="00F870D6" w:rsidRDefault="003710DB" w:rsidP="00006F47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F870D6">
        <w:rPr>
          <w:rFonts w:ascii="Times New Roman" w:hAnsi="Times New Roman" w:cs="Times New Roman"/>
          <w:sz w:val="28"/>
          <w:szCs w:val="28"/>
        </w:rPr>
        <w:t>Муниципальное унитарное предприятие после исполн</w:t>
      </w:r>
      <w:r w:rsidR="004758CB">
        <w:rPr>
          <w:rFonts w:ascii="Times New Roman" w:hAnsi="Times New Roman" w:cs="Times New Roman"/>
          <w:sz w:val="28"/>
          <w:szCs w:val="28"/>
        </w:rPr>
        <w:t xml:space="preserve">ения </w:t>
      </w:r>
      <w:r w:rsidR="00F870D6">
        <w:rPr>
          <w:rFonts w:ascii="Times New Roman" w:hAnsi="Times New Roman" w:cs="Times New Roman"/>
          <w:sz w:val="28"/>
          <w:szCs w:val="28"/>
        </w:rPr>
        <w:t>принятых обязательств по сделк</w:t>
      </w:r>
      <w:r w:rsidR="00EF1693">
        <w:rPr>
          <w:rFonts w:ascii="Times New Roman" w:hAnsi="Times New Roman" w:cs="Times New Roman"/>
          <w:sz w:val="28"/>
          <w:szCs w:val="28"/>
        </w:rPr>
        <w:t>е</w:t>
      </w:r>
      <w:r w:rsidR="000213DC">
        <w:rPr>
          <w:rFonts w:ascii="Times New Roman" w:hAnsi="Times New Roman" w:cs="Times New Roman"/>
          <w:sz w:val="28"/>
          <w:szCs w:val="28"/>
        </w:rPr>
        <w:t>, заключенной на основании постановления о согласовании такой сделки</w:t>
      </w:r>
      <w:r w:rsidR="004758CB">
        <w:rPr>
          <w:rFonts w:ascii="Times New Roman" w:hAnsi="Times New Roman" w:cs="Times New Roman"/>
          <w:sz w:val="28"/>
          <w:szCs w:val="28"/>
        </w:rPr>
        <w:t>,</w:t>
      </w:r>
      <w:r w:rsidR="000213DC">
        <w:rPr>
          <w:rFonts w:ascii="Times New Roman" w:hAnsi="Times New Roman" w:cs="Times New Roman"/>
          <w:sz w:val="28"/>
          <w:szCs w:val="28"/>
        </w:rPr>
        <w:t xml:space="preserve"> направляет в адрес </w:t>
      </w:r>
      <w:r w:rsidR="004758CB">
        <w:rPr>
          <w:rFonts w:ascii="Times New Roman" w:hAnsi="Times New Roman" w:cs="Times New Roman"/>
          <w:sz w:val="28"/>
          <w:szCs w:val="28"/>
        </w:rPr>
        <w:t>о</w:t>
      </w:r>
      <w:r w:rsidR="00F870D6">
        <w:rPr>
          <w:rFonts w:ascii="Times New Roman" w:hAnsi="Times New Roman" w:cs="Times New Roman"/>
          <w:sz w:val="28"/>
          <w:szCs w:val="28"/>
        </w:rPr>
        <w:t>траслев</w:t>
      </w:r>
      <w:r w:rsidR="004758CB">
        <w:rPr>
          <w:rFonts w:ascii="Times New Roman" w:hAnsi="Times New Roman" w:cs="Times New Roman"/>
          <w:sz w:val="28"/>
          <w:szCs w:val="28"/>
        </w:rPr>
        <w:t>ого</w:t>
      </w:r>
      <w:r w:rsidR="00F870D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F1693">
        <w:rPr>
          <w:rFonts w:ascii="Times New Roman" w:hAnsi="Times New Roman" w:cs="Times New Roman"/>
          <w:sz w:val="28"/>
          <w:szCs w:val="28"/>
        </w:rPr>
        <w:t>а</w:t>
      </w:r>
      <w:r w:rsidR="00F870D6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0213DC">
        <w:rPr>
          <w:rFonts w:ascii="Times New Roman" w:hAnsi="Times New Roman" w:cs="Times New Roman"/>
          <w:sz w:val="28"/>
          <w:szCs w:val="28"/>
        </w:rPr>
        <w:t>отчет об исполнении принятых обязатель</w:t>
      </w:r>
      <w:proofErr w:type="gramStart"/>
      <w:r w:rsidR="000213DC">
        <w:rPr>
          <w:rFonts w:ascii="Times New Roman" w:hAnsi="Times New Roman" w:cs="Times New Roman"/>
          <w:sz w:val="28"/>
          <w:szCs w:val="28"/>
        </w:rPr>
        <w:t>ств с пр</w:t>
      </w:r>
      <w:proofErr w:type="gramEnd"/>
      <w:r w:rsidR="000213DC">
        <w:rPr>
          <w:rFonts w:ascii="Times New Roman" w:hAnsi="Times New Roman" w:cs="Times New Roman"/>
          <w:sz w:val="28"/>
          <w:szCs w:val="28"/>
        </w:rPr>
        <w:t xml:space="preserve">иложением </w:t>
      </w:r>
      <w:r>
        <w:rPr>
          <w:rFonts w:ascii="Times New Roman" w:hAnsi="Times New Roman" w:cs="Times New Roman"/>
          <w:sz w:val="28"/>
          <w:szCs w:val="28"/>
        </w:rPr>
        <w:t>бухгалтерского</w:t>
      </w:r>
      <w:r w:rsidR="000213DC">
        <w:rPr>
          <w:rFonts w:ascii="Times New Roman" w:hAnsi="Times New Roman" w:cs="Times New Roman"/>
          <w:sz w:val="28"/>
          <w:szCs w:val="28"/>
        </w:rPr>
        <w:t xml:space="preserve"> баланса за отчетный период (год, 6 месяцев текущего года,  квартал текущего года) и пояснительной записки.</w:t>
      </w:r>
    </w:p>
    <w:p w:rsidR="00F870D6" w:rsidRDefault="003710DB" w:rsidP="003710DB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A92A09">
        <w:rPr>
          <w:rFonts w:ascii="Times New Roman" w:hAnsi="Times New Roman" w:cs="Times New Roman"/>
          <w:sz w:val="28"/>
          <w:szCs w:val="28"/>
        </w:rPr>
        <w:t xml:space="preserve">Отраслевой орган Исполнительного комитет в течение </w:t>
      </w:r>
      <w:r w:rsidR="00981CC4">
        <w:rPr>
          <w:rFonts w:ascii="Times New Roman" w:hAnsi="Times New Roman" w:cs="Times New Roman"/>
          <w:sz w:val="28"/>
          <w:szCs w:val="28"/>
        </w:rPr>
        <w:t xml:space="preserve">трех рабочих дней со дня поступления документов, предусмотренных пунктом 15 настоящего </w:t>
      </w:r>
      <w:r w:rsidR="00EF1693">
        <w:rPr>
          <w:rFonts w:ascii="Times New Roman" w:hAnsi="Times New Roman" w:cs="Times New Roman"/>
          <w:sz w:val="28"/>
          <w:szCs w:val="28"/>
        </w:rPr>
        <w:t>порядка</w:t>
      </w:r>
      <w:r w:rsidR="00981CC4">
        <w:rPr>
          <w:rFonts w:ascii="Times New Roman" w:hAnsi="Times New Roman" w:cs="Times New Roman"/>
          <w:sz w:val="28"/>
          <w:szCs w:val="28"/>
        </w:rPr>
        <w:t>, направля</w:t>
      </w:r>
      <w:r w:rsidR="00A944C4">
        <w:rPr>
          <w:rFonts w:ascii="Times New Roman" w:hAnsi="Times New Roman" w:cs="Times New Roman"/>
          <w:sz w:val="28"/>
          <w:szCs w:val="28"/>
        </w:rPr>
        <w:t>е</w:t>
      </w:r>
      <w:r w:rsidR="00981CC4">
        <w:rPr>
          <w:rFonts w:ascii="Times New Roman" w:hAnsi="Times New Roman" w:cs="Times New Roman"/>
          <w:sz w:val="28"/>
          <w:szCs w:val="28"/>
        </w:rPr>
        <w:t xml:space="preserve">т в адрес Руководителя Исполнительного комитета информацию о ходе исполнения муниципальным унитарным </w:t>
      </w:r>
      <w:r w:rsidR="00A944C4">
        <w:rPr>
          <w:rFonts w:ascii="Times New Roman" w:hAnsi="Times New Roman" w:cs="Times New Roman"/>
          <w:sz w:val="28"/>
          <w:szCs w:val="28"/>
        </w:rPr>
        <w:t>предприятием обязательств по сделке.</w:t>
      </w:r>
    </w:p>
    <w:p w:rsidR="00A944C4" w:rsidRDefault="00A944C4" w:rsidP="003710DB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4C4" w:rsidRPr="0089726C" w:rsidRDefault="00A944C4" w:rsidP="00A944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726C">
        <w:rPr>
          <w:rFonts w:ascii="Times New Roman" w:hAnsi="Times New Roman" w:cs="Times New Roman"/>
          <w:sz w:val="28"/>
          <w:szCs w:val="28"/>
        </w:rPr>
        <w:t>Заместитель Руководителя Аппарата</w:t>
      </w:r>
    </w:p>
    <w:p w:rsidR="00A944C4" w:rsidRPr="0089726C" w:rsidRDefault="00A944C4" w:rsidP="00A944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726C">
        <w:rPr>
          <w:rFonts w:ascii="Times New Roman" w:hAnsi="Times New Roman" w:cs="Times New Roman"/>
          <w:sz w:val="28"/>
          <w:szCs w:val="28"/>
        </w:rPr>
        <w:t>начальник управления делопроизводством</w:t>
      </w:r>
    </w:p>
    <w:p w:rsidR="00A944C4" w:rsidRPr="0089726C" w:rsidRDefault="00A944C4" w:rsidP="00A944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726C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89726C">
        <w:rPr>
          <w:rFonts w:ascii="Times New Roman" w:hAnsi="Times New Roman" w:cs="Times New Roman"/>
          <w:sz w:val="28"/>
          <w:szCs w:val="28"/>
        </w:rPr>
        <w:tab/>
      </w:r>
      <w:r w:rsidRPr="0089726C">
        <w:rPr>
          <w:rFonts w:ascii="Times New Roman" w:hAnsi="Times New Roman" w:cs="Times New Roman"/>
          <w:sz w:val="28"/>
          <w:szCs w:val="28"/>
        </w:rPr>
        <w:tab/>
      </w:r>
      <w:r w:rsidRPr="0089726C">
        <w:rPr>
          <w:rFonts w:ascii="Times New Roman" w:hAnsi="Times New Roman" w:cs="Times New Roman"/>
          <w:sz w:val="28"/>
          <w:szCs w:val="28"/>
        </w:rPr>
        <w:tab/>
      </w:r>
      <w:r w:rsidRPr="0089726C">
        <w:rPr>
          <w:rFonts w:ascii="Times New Roman" w:hAnsi="Times New Roman" w:cs="Times New Roman"/>
          <w:sz w:val="28"/>
          <w:szCs w:val="28"/>
        </w:rPr>
        <w:tab/>
      </w:r>
      <w:r w:rsidRPr="0089726C">
        <w:rPr>
          <w:rFonts w:ascii="Times New Roman" w:hAnsi="Times New Roman" w:cs="Times New Roman"/>
          <w:sz w:val="28"/>
          <w:szCs w:val="28"/>
        </w:rPr>
        <w:tab/>
      </w:r>
      <w:r w:rsidRPr="0089726C">
        <w:rPr>
          <w:rFonts w:ascii="Times New Roman" w:hAnsi="Times New Roman" w:cs="Times New Roman"/>
          <w:sz w:val="28"/>
          <w:szCs w:val="28"/>
        </w:rPr>
        <w:tab/>
      </w:r>
      <w:r w:rsidRPr="0089726C">
        <w:rPr>
          <w:rFonts w:ascii="Times New Roman" w:hAnsi="Times New Roman" w:cs="Times New Roman"/>
          <w:sz w:val="28"/>
          <w:szCs w:val="28"/>
        </w:rPr>
        <w:tab/>
        <w:t xml:space="preserve">Н.И. </w:t>
      </w:r>
      <w:proofErr w:type="spellStart"/>
      <w:r w:rsidRPr="0089726C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A944C4" w:rsidRPr="00EC1800" w:rsidRDefault="00A944C4" w:rsidP="003710DB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944C4" w:rsidRPr="00EC1800" w:rsidSect="00A1391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9CE"/>
    <w:multiLevelType w:val="hybridMultilevel"/>
    <w:tmpl w:val="05200E2A"/>
    <w:lvl w:ilvl="0" w:tplc="77B4A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DB52C0"/>
    <w:multiLevelType w:val="hybridMultilevel"/>
    <w:tmpl w:val="A48AF22E"/>
    <w:lvl w:ilvl="0" w:tplc="474E0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03334"/>
    <w:multiLevelType w:val="hybridMultilevel"/>
    <w:tmpl w:val="F020BBF0"/>
    <w:lvl w:ilvl="0" w:tplc="CC9E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016D8B"/>
    <w:multiLevelType w:val="hybridMultilevel"/>
    <w:tmpl w:val="DB029AEC"/>
    <w:lvl w:ilvl="0" w:tplc="849001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8F0079"/>
    <w:multiLevelType w:val="hybridMultilevel"/>
    <w:tmpl w:val="D458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33987"/>
    <w:multiLevelType w:val="hybridMultilevel"/>
    <w:tmpl w:val="682E13CA"/>
    <w:lvl w:ilvl="0" w:tplc="61BCC9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1522562"/>
    <w:multiLevelType w:val="hybridMultilevel"/>
    <w:tmpl w:val="A7D8B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2763E"/>
    <w:multiLevelType w:val="hybridMultilevel"/>
    <w:tmpl w:val="BB680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5A"/>
    <w:rsid w:val="00006F47"/>
    <w:rsid w:val="000213DC"/>
    <w:rsid w:val="0007116A"/>
    <w:rsid w:val="001230B9"/>
    <w:rsid w:val="00154FA8"/>
    <w:rsid w:val="0019505A"/>
    <w:rsid w:val="001A43AE"/>
    <w:rsid w:val="001B7346"/>
    <w:rsid w:val="00202B20"/>
    <w:rsid w:val="002768A0"/>
    <w:rsid w:val="002877AB"/>
    <w:rsid w:val="003710DB"/>
    <w:rsid w:val="00371411"/>
    <w:rsid w:val="003A3BFB"/>
    <w:rsid w:val="0045165A"/>
    <w:rsid w:val="004758CB"/>
    <w:rsid w:val="006C3C0A"/>
    <w:rsid w:val="00711ACC"/>
    <w:rsid w:val="00771BDC"/>
    <w:rsid w:val="007B2B68"/>
    <w:rsid w:val="007F6A1B"/>
    <w:rsid w:val="00873744"/>
    <w:rsid w:val="008F0EC7"/>
    <w:rsid w:val="00900599"/>
    <w:rsid w:val="00922FD4"/>
    <w:rsid w:val="009616AF"/>
    <w:rsid w:val="0098163D"/>
    <w:rsid w:val="00981CC4"/>
    <w:rsid w:val="00995D25"/>
    <w:rsid w:val="00A1391D"/>
    <w:rsid w:val="00A92A09"/>
    <w:rsid w:val="00A94424"/>
    <w:rsid w:val="00A944C4"/>
    <w:rsid w:val="00BB56C6"/>
    <w:rsid w:val="00BB74B9"/>
    <w:rsid w:val="00C11A83"/>
    <w:rsid w:val="00CC5B08"/>
    <w:rsid w:val="00CE768B"/>
    <w:rsid w:val="00CF73EA"/>
    <w:rsid w:val="00D201D8"/>
    <w:rsid w:val="00DF575A"/>
    <w:rsid w:val="00EC1800"/>
    <w:rsid w:val="00EF1693"/>
    <w:rsid w:val="00F75184"/>
    <w:rsid w:val="00F7524B"/>
    <w:rsid w:val="00F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45BD-EC97-4CE4-93FC-AA4CA2BD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Р. Галиева</dc:creator>
  <cp:lastModifiedBy>Елена Дерлюкова Владимировна</cp:lastModifiedBy>
  <cp:revision>2</cp:revision>
  <cp:lastPrinted>2021-05-14T12:54:00Z</cp:lastPrinted>
  <dcterms:created xsi:type="dcterms:W3CDTF">2021-08-05T13:36:00Z</dcterms:created>
  <dcterms:modified xsi:type="dcterms:W3CDTF">2021-08-05T13:36:00Z</dcterms:modified>
</cp:coreProperties>
</file>