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9D" w:rsidRDefault="008B2B9D" w:rsidP="00DF63E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</w:t>
      </w:r>
      <w:r w:rsidRPr="000E3675">
        <w:rPr>
          <w:rFonts w:ascii="Times New Roman" w:hAnsi="Times New Roman" w:cs="Times New Roman"/>
          <w:sz w:val="28"/>
          <w:szCs w:val="28"/>
        </w:rPr>
        <w:t>Проект</w:t>
      </w:r>
    </w:p>
    <w:p w:rsidR="008B2B9D" w:rsidRDefault="008B2B9D" w:rsidP="00DF63E3">
      <w:pPr>
        <w:autoSpaceDE w:val="0"/>
        <w:autoSpaceDN w:val="0"/>
        <w:adjustRightInd w:val="0"/>
        <w:spacing w:after="0" w:line="240" w:lineRule="auto"/>
        <w:ind w:right="48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08A">
        <w:rPr>
          <w:rFonts w:ascii="Times New Roman" w:hAnsi="Times New Roman" w:cs="Times New Roman"/>
          <w:sz w:val="28"/>
          <w:szCs w:val="28"/>
        </w:rPr>
        <w:t xml:space="preserve">О порядке предоставления бюджетных инвестиций </w:t>
      </w:r>
      <w:r w:rsidR="00DF63E3">
        <w:rPr>
          <w:rFonts w:ascii="Times New Roman" w:hAnsi="Times New Roman" w:cs="Times New Roman"/>
          <w:sz w:val="28"/>
          <w:szCs w:val="28"/>
        </w:rPr>
        <w:t xml:space="preserve">в объекты муниципальной собственности города Набережные Челны </w:t>
      </w:r>
    </w:p>
    <w:p w:rsidR="00DF63E3" w:rsidRDefault="00DF63E3" w:rsidP="00DF63E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DF63E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 статьи 79 Бюджетного кодекса Российской Федерации </w:t>
      </w:r>
    </w:p>
    <w:p w:rsidR="008B2B9D" w:rsidRDefault="008B2B9D" w:rsidP="00DF63E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B2B9D" w:rsidRDefault="008B2B9D" w:rsidP="008B2B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2B9D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 положение о порядке предоставления бюджетных инвестиций в объекты муниципальной собственности города Набережные Челны согласно приложению.</w:t>
      </w:r>
    </w:p>
    <w:p w:rsidR="00DF63E3" w:rsidRDefault="00DF63E3" w:rsidP="00DF63E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Исполнительного комитета от 14.02.2011 №644 «О порядке предоставления бюджетных инвестиций муниципальным бюджетным и автономным учреждениям, муниципальным казённым предприятиям»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63E3" w:rsidRPr="009830EA" w:rsidRDefault="00DF63E3" w:rsidP="00DF6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30E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830EA">
        <w:rPr>
          <w:rFonts w:ascii="Times New Roman" w:hAnsi="Times New Roman" w:cs="Times New Roman"/>
          <w:sz w:val="28"/>
          <w:szCs w:val="28"/>
        </w:rPr>
        <w:t xml:space="preserve"> возложить на заместителя Руководителя Исполнительного комитета, начальника управления финансов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DF63E3" w:rsidRPr="009830EA" w:rsidRDefault="00DF63E3" w:rsidP="00DF6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Pr="009830EA" w:rsidRDefault="00DF63E3" w:rsidP="00DF6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EA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F63E3" w:rsidRPr="009830EA" w:rsidRDefault="00DF63E3" w:rsidP="00DF6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E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9830EA">
        <w:rPr>
          <w:rFonts w:ascii="Times New Roman" w:hAnsi="Times New Roman" w:cs="Times New Roman"/>
          <w:sz w:val="28"/>
          <w:szCs w:val="28"/>
        </w:rPr>
        <w:tab/>
      </w:r>
      <w:r w:rsidRPr="009830EA">
        <w:rPr>
          <w:rFonts w:ascii="Times New Roman" w:hAnsi="Times New Roman" w:cs="Times New Roman"/>
          <w:sz w:val="28"/>
          <w:szCs w:val="28"/>
        </w:rPr>
        <w:tab/>
      </w:r>
      <w:r w:rsidRPr="009830EA">
        <w:rPr>
          <w:rFonts w:ascii="Times New Roman" w:hAnsi="Times New Roman" w:cs="Times New Roman"/>
          <w:sz w:val="28"/>
          <w:szCs w:val="28"/>
        </w:rPr>
        <w:tab/>
      </w:r>
      <w:r w:rsidRPr="009830EA">
        <w:rPr>
          <w:rFonts w:ascii="Times New Roman" w:hAnsi="Times New Roman" w:cs="Times New Roman"/>
          <w:sz w:val="28"/>
          <w:szCs w:val="28"/>
        </w:rPr>
        <w:tab/>
      </w:r>
      <w:r w:rsidRPr="009830EA">
        <w:rPr>
          <w:rFonts w:ascii="Times New Roman" w:hAnsi="Times New Roman" w:cs="Times New Roman"/>
          <w:sz w:val="28"/>
          <w:szCs w:val="28"/>
        </w:rPr>
        <w:tab/>
      </w:r>
      <w:r w:rsidRPr="009830EA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F63E3" w:rsidRDefault="00DF63E3" w:rsidP="00DF63E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P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3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DF63E3" w:rsidRP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3E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DF63E3" w:rsidRP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3E3">
        <w:rPr>
          <w:rFonts w:ascii="Times New Roman" w:hAnsi="Times New Roman" w:cs="Times New Roman"/>
          <w:sz w:val="24"/>
          <w:szCs w:val="24"/>
        </w:rPr>
        <w:t>От________________№____________</w:t>
      </w:r>
    </w:p>
    <w:p w:rsidR="00DF63E3" w:rsidRP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предоставления бюджетных инвестиций в объекты муниципальной собственности города Набережные Челны</w:t>
      </w: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Pr="00546035" w:rsidRDefault="00DF63E3" w:rsidP="00974D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035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со статьей  79 Бюджетного кодекса Российской Федерации </w:t>
      </w:r>
      <w:r w:rsidR="00613EF3" w:rsidRPr="00546035">
        <w:rPr>
          <w:rFonts w:ascii="Times New Roman" w:hAnsi="Times New Roman" w:cs="Times New Roman"/>
          <w:sz w:val="28"/>
          <w:szCs w:val="28"/>
        </w:rPr>
        <w:t>определяет поряд</w:t>
      </w:r>
      <w:r w:rsidR="00546035" w:rsidRPr="00546035">
        <w:rPr>
          <w:rFonts w:ascii="Times New Roman" w:hAnsi="Times New Roman" w:cs="Times New Roman"/>
          <w:sz w:val="28"/>
          <w:szCs w:val="28"/>
        </w:rPr>
        <w:t>ок</w:t>
      </w:r>
      <w:r w:rsidR="00613EF3" w:rsidRPr="00546035">
        <w:rPr>
          <w:rFonts w:ascii="Times New Roman" w:hAnsi="Times New Roman" w:cs="Times New Roman"/>
          <w:sz w:val="28"/>
          <w:szCs w:val="28"/>
        </w:rPr>
        <w:t xml:space="preserve"> предоставления бюджетных инвестиций в объекты муниципальной собственности города Набережные Челны и </w:t>
      </w:r>
      <w:r w:rsidR="00613EF3" w:rsidRPr="00546035">
        <w:rPr>
          <w:rStyle w:val="blk"/>
          <w:rFonts w:ascii="Times New Roman" w:hAnsi="Times New Roman" w:cs="Times New Roman"/>
          <w:sz w:val="28"/>
          <w:szCs w:val="28"/>
        </w:rPr>
        <w:t>принятие решений о подготовке и реализации бюджетных инвестиций в указанные объекты.</w:t>
      </w:r>
    </w:p>
    <w:p w:rsidR="000471A5" w:rsidRPr="000471A5" w:rsidRDefault="00546035" w:rsidP="00974DA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035">
        <w:rPr>
          <w:rFonts w:ascii="Times New Roman" w:hAnsi="Times New Roman" w:cs="Times New Roman"/>
          <w:sz w:val="28"/>
          <w:szCs w:val="28"/>
        </w:rPr>
        <w:t xml:space="preserve">Отбор объектов капитального строительства, объектов недвижимого имущества для предоставления бюджетных инвестиций производится </w:t>
      </w:r>
      <w:r w:rsidR="000471A5">
        <w:rPr>
          <w:rFonts w:ascii="Times New Roman" w:hAnsi="Times New Roman" w:cs="Times New Roman"/>
          <w:sz w:val="28"/>
          <w:szCs w:val="28"/>
        </w:rPr>
        <w:t>отраслевым органом Исполнительного комитета,</w:t>
      </w:r>
      <w:r w:rsidR="000471A5" w:rsidRPr="0004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1A5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0D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471A5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реализацию мероприятия муниципальной программы</w:t>
      </w:r>
      <w:r w:rsidR="0004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сферу деятельности на основании:</w:t>
      </w:r>
    </w:p>
    <w:p w:rsidR="000471A5" w:rsidRDefault="000471A5" w:rsidP="000471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035" w:rsidRPr="00546035">
        <w:rPr>
          <w:rFonts w:ascii="Times New Roman" w:hAnsi="Times New Roman" w:cs="Times New Roman"/>
          <w:sz w:val="28"/>
          <w:szCs w:val="28"/>
        </w:rPr>
        <w:t>приоритетов и целей развития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1A5" w:rsidRDefault="00546035" w:rsidP="000471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035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</w:t>
      </w:r>
      <w:r w:rsidR="000471A5" w:rsidRPr="00546035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 w:rsidR="000471A5">
        <w:rPr>
          <w:rFonts w:ascii="Times New Roman" w:hAnsi="Times New Roman" w:cs="Times New Roman"/>
          <w:sz w:val="28"/>
          <w:szCs w:val="28"/>
        </w:rPr>
        <w:t>;</w:t>
      </w:r>
    </w:p>
    <w:p w:rsidR="00DF63E3" w:rsidRDefault="00546035" w:rsidP="000471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035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0471A5">
        <w:rPr>
          <w:rFonts w:ascii="Times New Roman" w:hAnsi="Times New Roman" w:cs="Times New Roman"/>
          <w:sz w:val="28"/>
          <w:szCs w:val="28"/>
        </w:rPr>
        <w:t>;</w:t>
      </w:r>
    </w:p>
    <w:p w:rsidR="000471A5" w:rsidRDefault="000471A5" w:rsidP="000471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политики </w:t>
      </w:r>
      <w:r w:rsidRPr="00546035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1A5" w:rsidRPr="000471A5" w:rsidRDefault="000471A5" w:rsidP="000471A5">
      <w:pPr>
        <w:pStyle w:val="formattext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471A5">
        <w:rPr>
          <w:sz w:val="28"/>
          <w:szCs w:val="28"/>
        </w:rPr>
        <w:t>анализа эффективности использования средств бюджета города, направляемых на капитальные вложения;</w:t>
      </w:r>
    </w:p>
    <w:p w:rsidR="000471A5" w:rsidRPr="000471A5" w:rsidRDefault="000471A5" w:rsidP="000471A5">
      <w:pPr>
        <w:pStyle w:val="formattext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471A5">
        <w:rPr>
          <w:sz w:val="28"/>
          <w:szCs w:val="28"/>
        </w:rPr>
        <w:t>оценки влияния создания объекта капитального строительства на комплексное развитие муниципального образования город Набережные Челны;</w:t>
      </w:r>
    </w:p>
    <w:p w:rsidR="000471A5" w:rsidRPr="000471A5" w:rsidRDefault="000471A5" w:rsidP="000471A5">
      <w:pPr>
        <w:pStyle w:val="formattext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471A5">
        <w:rPr>
          <w:sz w:val="28"/>
          <w:szCs w:val="28"/>
        </w:rPr>
        <w:t>оценки влияния создания объекта капитального строительства и (или) приобретения объекта недвижимого имущества на конкурентную среду.</w:t>
      </w:r>
    </w:p>
    <w:p w:rsidR="00546035" w:rsidRPr="00546035" w:rsidRDefault="00546035" w:rsidP="003329A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или приобретенные в результате осуществления бюджетных инвестиций объекты капитального строительства или объекты недвижимого имущества закрепляются в установленном порядке на праве оперативного управления или хозяйственного ведения за муниципальными учреждениями либо включаются в состав муниципальной казны.</w:t>
      </w:r>
    </w:p>
    <w:p w:rsidR="00546035" w:rsidRPr="00546035" w:rsidRDefault="00153526" w:rsidP="00974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546035" w:rsidRPr="00546035">
        <w:rPr>
          <w:rFonts w:ascii="Times New Roman" w:hAnsi="Times New Roman" w:cs="Times New Roman"/>
          <w:sz w:val="28"/>
          <w:szCs w:val="28"/>
        </w:rPr>
        <w:t xml:space="preserve">ри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Набережные Челны на очередной финансовый год и плановый период </w:t>
      </w:r>
      <w:r w:rsidR="00546035" w:rsidRPr="00546035">
        <w:rPr>
          <w:rFonts w:ascii="Times New Roman" w:hAnsi="Times New Roman" w:cs="Times New Roman"/>
          <w:sz w:val="28"/>
          <w:szCs w:val="28"/>
        </w:rPr>
        <w:t xml:space="preserve">(далее - бюджет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546035" w:rsidRPr="005460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46035">
        <w:rPr>
          <w:rFonts w:ascii="Times New Roman" w:hAnsi="Times New Roman" w:cs="Times New Roman"/>
          <w:sz w:val="28"/>
          <w:szCs w:val="28"/>
        </w:rPr>
        <w:t xml:space="preserve">е допускается </w:t>
      </w:r>
      <w:r w:rsidR="00546035" w:rsidRPr="00546035">
        <w:rPr>
          <w:rFonts w:ascii="Times New Roman" w:hAnsi="Times New Roman" w:cs="Times New Roman"/>
          <w:sz w:val="28"/>
          <w:szCs w:val="28"/>
        </w:rPr>
        <w:t>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собственности.</w:t>
      </w:r>
    </w:p>
    <w:p w:rsidR="00BA384B" w:rsidRDefault="00BA384B" w:rsidP="00974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>
        <w:rPr>
          <w:rFonts w:ascii="Times New Roman" w:hAnsi="Times New Roman" w:cs="Times New Roman"/>
          <w:sz w:val="28"/>
          <w:szCs w:val="28"/>
        </w:rPr>
        <w:t>5</w:t>
      </w:r>
      <w:r w:rsidR="00546035" w:rsidRPr="00546035">
        <w:rPr>
          <w:rFonts w:ascii="Times New Roman" w:hAnsi="Times New Roman" w:cs="Times New Roman"/>
          <w:sz w:val="28"/>
          <w:szCs w:val="28"/>
        </w:rPr>
        <w:t xml:space="preserve">. Объем предоставляемых бюджетных инвестиций в объекты муниципальной собственности должен соответствовать объему бюджетных ассигнований, предусмотренных на соответствующие цели в муниципальных программах, в рамках которых планируется осуществлять инвестиции в целях строительства (реконструкции) объектов капитального строительства </w:t>
      </w:r>
      <w:r w:rsidR="00546035" w:rsidRPr="0054603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и (или) приобретения объектов недвижимого имущества в муниципальную собственность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46035" w:rsidRPr="00546035">
        <w:rPr>
          <w:rFonts w:ascii="Times New Roman" w:hAnsi="Times New Roman" w:cs="Times New Roman"/>
          <w:sz w:val="28"/>
          <w:szCs w:val="28"/>
        </w:rPr>
        <w:t xml:space="preserve">рограммы). </w:t>
      </w:r>
    </w:p>
    <w:p w:rsidR="00546035" w:rsidRPr="00546035" w:rsidRDefault="00546035" w:rsidP="00974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035">
        <w:rPr>
          <w:rFonts w:ascii="Times New Roman" w:hAnsi="Times New Roman" w:cs="Times New Roman"/>
          <w:sz w:val="28"/>
          <w:szCs w:val="28"/>
        </w:rPr>
        <w:t xml:space="preserve">В случае реализации бюджетных инвестиций в объекты капитального строительства муниципальной собственности в рамках непрограммных направлений деятельности объем предоставляемых бюджетных инвестиций в объекты муниципальной собственности должен соответствовать объему бюджетных ассигнований, предусмотренных на соответствующие цели в Перечне объектов капитального строительства муниципальной собственности, утвержденном постановлением </w:t>
      </w:r>
      <w:r w:rsidR="00BA384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546035">
        <w:rPr>
          <w:rFonts w:ascii="Times New Roman" w:hAnsi="Times New Roman" w:cs="Times New Roman"/>
          <w:sz w:val="28"/>
          <w:szCs w:val="28"/>
        </w:rPr>
        <w:t>(далее - Перечень).</w:t>
      </w:r>
    </w:p>
    <w:p w:rsidR="00B27D21" w:rsidRPr="00A240DC" w:rsidRDefault="00B27D21" w:rsidP="00A2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4"/>
      <w:bookmarkEnd w:id="1"/>
      <w:r w:rsidRPr="00A240DC">
        <w:rPr>
          <w:rFonts w:ascii="Times New Roman" w:hAnsi="Times New Roman" w:cs="Times New Roman"/>
          <w:sz w:val="28"/>
          <w:szCs w:val="28"/>
        </w:rPr>
        <w:t>Ведение Перечня осуществляет управление архитектуры, градостроительного и жилищного развития</w:t>
      </w:r>
      <w:r w:rsidR="00A240DC" w:rsidRPr="00A240DC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A240DC">
        <w:rPr>
          <w:rFonts w:ascii="Times New Roman" w:hAnsi="Times New Roman" w:cs="Times New Roman"/>
          <w:sz w:val="28"/>
          <w:szCs w:val="28"/>
        </w:rPr>
        <w:t>.</w:t>
      </w:r>
    </w:p>
    <w:p w:rsidR="00B27D21" w:rsidRPr="00A240DC" w:rsidRDefault="00A240DC" w:rsidP="00A24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27D21" w:rsidRPr="00A240DC">
        <w:rPr>
          <w:rFonts w:ascii="Times New Roman" w:hAnsi="Times New Roman" w:cs="Times New Roman"/>
          <w:sz w:val="28"/>
          <w:szCs w:val="28"/>
        </w:rPr>
        <w:t>траслев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27D21" w:rsidRPr="00A240D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D21" w:rsidRPr="00A240DC">
        <w:rPr>
          <w:rFonts w:ascii="Times New Roman" w:hAnsi="Times New Roman" w:cs="Times New Roman"/>
          <w:sz w:val="28"/>
          <w:szCs w:val="28"/>
        </w:rPr>
        <w:t xml:space="preserve"> Исполнительного комитета,</w:t>
      </w:r>
      <w:r w:rsidR="00B27D21" w:rsidRPr="00A2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реализацию мероприятия муниципальной программы либо сферу деятельности ежегодно до 15 числа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 годом</w:t>
      </w:r>
      <w:r w:rsidR="00B27D21" w:rsidRPr="00A2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в адрес </w:t>
      </w:r>
      <w:r w:rsidRPr="00A240DC">
        <w:rPr>
          <w:rFonts w:ascii="Times New Roman" w:hAnsi="Times New Roman" w:cs="Times New Roman"/>
          <w:sz w:val="28"/>
          <w:szCs w:val="28"/>
        </w:rPr>
        <w:t>управление архитектуры, градостроительного и жилищного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Pr="00A240DC">
        <w:rPr>
          <w:rFonts w:ascii="Times New Roman" w:hAnsi="Times New Roman" w:cs="Times New Roman"/>
          <w:sz w:val="28"/>
          <w:szCs w:val="28"/>
        </w:rPr>
        <w:t xml:space="preserve"> предложения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240DC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240D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240DC">
        <w:rPr>
          <w:rFonts w:ascii="Times New Roman" w:hAnsi="Times New Roman" w:cs="Times New Roman"/>
          <w:sz w:val="28"/>
          <w:szCs w:val="28"/>
        </w:rPr>
        <w:t xml:space="preserve"> недвижимого имущества для предоставления бюджетных инвестиций, отобранных в соответствии с пунктом 2 настоящего положения, для включения в Перечень.</w:t>
      </w:r>
      <w:proofErr w:type="gramEnd"/>
    </w:p>
    <w:p w:rsidR="003329A1" w:rsidRPr="00546035" w:rsidRDefault="00974DAB" w:rsidP="00332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6035" w:rsidRPr="00546035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3329A1" w:rsidRPr="00546035">
        <w:rPr>
          <w:rFonts w:ascii="Times New Roman" w:hAnsi="Times New Roman" w:cs="Times New Roman"/>
          <w:sz w:val="28"/>
          <w:szCs w:val="28"/>
        </w:rPr>
        <w:t>Принятие решений о реализации бюджетных инвестиций в объекты муниципальной собственности осуществляется путем включения отобранных объектов в Программы.</w:t>
      </w:r>
    </w:p>
    <w:p w:rsidR="003329A1" w:rsidRDefault="00A240DC" w:rsidP="00332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29A1" w:rsidRPr="005460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29A1" w:rsidRPr="00546035">
        <w:rPr>
          <w:rFonts w:ascii="Times New Roman" w:hAnsi="Times New Roman" w:cs="Times New Roman"/>
          <w:sz w:val="28"/>
          <w:szCs w:val="28"/>
        </w:rPr>
        <w:t>В случае принятия решений о реализации бюджетных инвестиций в форме капитальных вложений в объекты капитального строительства муниципальной собственности в рамках</w:t>
      </w:r>
      <w:proofErr w:type="gramEnd"/>
      <w:r w:rsidR="003329A1" w:rsidRPr="00546035">
        <w:rPr>
          <w:rFonts w:ascii="Times New Roman" w:hAnsi="Times New Roman" w:cs="Times New Roman"/>
          <w:sz w:val="28"/>
          <w:szCs w:val="28"/>
        </w:rPr>
        <w:t xml:space="preserve"> непрограммных направлений деятельности отобранные объекты капитального строительства включаются в Перечень.</w:t>
      </w:r>
    </w:p>
    <w:p w:rsidR="0095709B" w:rsidRDefault="00EA42AD" w:rsidP="00957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5709B">
        <w:rPr>
          <w:rFonts w:ascii="Times New Roman" w:hAnsi="Times New Roman" w:cs="Times New Roman"/>
          <w:sz w:val="28"/>
          <w:szCs w:val="28"/>
        </w:rPr>
        <w:t>Р</w:t>
      </w:r>
      <w:r w:rsidR="0095709B" w:rsidRPr="00546035">
        <w:rPr>
          <w:rFonts w:ascii="Times New Roman" w:hAnsi="Times New Roman" w:cs="Times New Roman"/>
          <w:sz w:val="28"/>
          <w:szCs w:val="28"/>
        </w:rPr>
        <w:t>еализаци</w:t>
      </w:r>
      <w:r w:rsidR="0095709B">
        <w:rPr>
          <w:rFonts w:ascii="Times New Roman" w:hAnsi="Times New Roman" w:cs="Times New Roman"/>
          <w:sz w:val="28"/>
          <w:szCs w:val="28"/>
        </w:rPr>
        <w:t>я</w:t>
      </w:r>
      <w:r w:rsidR="0095709B" w:rsidRPr="00546035">
        <w:rPr>
          <w:rFonts w:ascii="Times New Roman" w:hAnsi="Times New Roman" w:cs="Times New Roman"/>
          <w:sz w:val="28"/>
          <w:szCs w:val="28"/>
        </w:rPr>
        <w:t xml:space="preserve"> бюджетных инвестиций в объекты муниципальной собственности</w:t>
      </w:r>
      <w:r w:rsidR="0095709B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постановления Исполнительного комитета.</w:t>
      </w:r>
    </w:p>
    <w:p w:rsidR="000D6446" w:rsidRDefault="00EA42AD" w:rsidP="00957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подготовки проекта постановления Исполнительного комитета о подготовке и реализации бюджетных инвестиций </w:t>
      </w:r>
      <w:r w:rsidR="000D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отраслевой орган Исполнительного комитета, ответственный за реализацию мероприятия муниципальной программы</w:t>
      </w:r>
      <w:r w:rsidR="00957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сферу деятельности</w:t>
      </w:r>
      <w:r w:rsidR="000D64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286" w:rsidRPr="0095709B" w:rsidRDefault="000D6446" w:rsidP="00957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4D19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92F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D1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192F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Исполнительного комитета о подготовке и реализации бюджетных инвестиций </w:t>
      </w:r>
      <w:r w:rsidR="004D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нижеследующ</w:t>
      </w:r>
      <w:r w:rsidR="004D192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4D19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4286" w:rsidRPr="00546035" w:rsidRDefault="00FD4286" w:rsidP="0097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объекта капитального строительства либо наименование объекта недвижимого имущества;</w:t>
      </w:r>
    </w:p>
    <w:p w:rsidR="00FD4286" w:rsidRPr="00546035" w:rsidRDefault="00FD4286" w:rsidP="0097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направление инвестирования (строительство (реконструкция, в том числе с элементами реставрации), техническое перевооружение, приобретение);</w:t>
      </w:r>
    </w:p>
    <w:p w:rsidR="00FD4286" w:rsidRPr="00546035" w:rsidRDefault="00FD4286" w:rsidP="0097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срок ввода в эксплуатацию (приобретения) объекта капитального строительства (объекта недвижимого имущества);</w:t>
      </w:r>
    </w:p>
    <w:p w:rsidR="00FD4286" w:rsidRPr="00546035" w:rsidRDefault="00FD4286" w:rsidP="0097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сметная стоимость объекта капитального строительства либо стоимость приобретения объекта недвижимого имущества (в ценах соответствующих лет);</w:t>
      </w:r>
    </w:p>
    <w:p w:rsidR="00546035" w:rsidRPr="00546035" w:rsidRDefault="0045527A" w:rsidP="00E13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86" w:rsidRPr="0054603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общий (предельный) объем бюджетных инвестиций.</w:t>
      </w:r>
    </w:p>
    <w:p w:rsidR="00546035" w:rsidRPr="00546035" w:rsidRDefault="00546035" w:rsidP="006A5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r w:rsidRPr="0054603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21625">
        <w:rPr>
          <w:rFonts w:ascii="Times New Roman" w:hAnsi="Times New Roman" w:cs="Times New Roman"/>
          <w:sz w:val="28"/>
          <w:szCs w:val="28"/>
        </w:rPr>
        <w:t>1</w:t>
      </w:r>
      <w:r w:rsidRPr="00546035">
        <w:rPr>
          <w:rFonts w:ascii="Times New Roman" w:hAnsi="Times New Roman" w:cs="Times New Roman"/>
          <w:sz w:val="28"/>
          <w:szCs w:val="28"/>
        </w:rPr>
        <w:t>. Расходы, связанные с бюджетными инвестициями, осуществляются на основании муниципальных контрактов, заключенных в целях строительства (реконструкции) и (или) приобретения объектов</w:t>
      </w:r>
      <w:bookmarkEnd w:id="3"/>
      <w:r w:rsidR="006A57D4">
        <w:rPr>
          <w:rFonts w:ascii="Times New Roman" w:hAnsi="Times New Roman" w:cs="Times New Roman"/>
          <w:sz w:val="28"/>
          <w:szCs w:val="28"/>
        </w:rPr>
        <w:t>.</w:t>
      </w: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DAB" w:rsidRPr="00DD6F69" w:rsidRDefault="00974DAB" w:rsidP="003216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6F6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Заместитель Руководителя Аппарата,</w:t>
      </w:r>
    </w:p>
    <w:p w:rsidR="00974DAB" w:rsidRPr="00DD6F69" w:rsidRDefault="00974DAB" w:rsidP="003216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6F6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начальник управления делопроизводством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DD6F6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Н.И. </w:t>
      </w:r>
      <w:proofErr w:type="spellStart"/>
      <w:r w:rsidRPr="00DD6F6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Галиева</w:t>
      </w:r>
      <w:proofErr w:type="spellEnd"/>
      <w:r w:rsidRPr="00DD6F69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3E3" w:rsidRDefault="00DF63E3" w:rsidP="008B2B9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F63E3" w:rsidSect="00A04D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3043"/>
    <w:multiLevelType w:val="hybridMultilevel"/>
    <w:tmpl w:val="4208B642"/>
    <w:lvl w:ilvl="0" w:tplc="2EFC0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0E5F19"/>
    <w:multiLevelType w:val="hybridMultilevel"/>
    <w:tmpl w:val="C056500C"/>
    <w:lvl w:ilvl="0" w:tplc="9522B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0C2DC8"/>
    <w:multiLevelType w:val="hybridMultilevel"/>
    <w:tmpl w:val="BD32CEE4"/>
    <w:lvl w:ilvl="0" w:tplc="C45A5844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DB7BF8"/>
    <w:multiLevelType w:val="hybridMultilevel"/>
    <w:tmpl w:val="C77E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47163"/>
    <w:multiLevelType w:val="hybridMultilevel"/>
    <w:tmpl w:val="2C263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9D"/>
    <w:rsid w:val="000471A5"/>
    <w:rsid w:val="000D6446"/>
    <w:rsid w:val="00153526"/>
    <w:rsid w:val="00321625"/>
    <w:rsid w:val="003329A1"/>
    <w:rsid w:val="0045527A"/>
    <w:rsid w:val="004D192F"/>
    <w:rsid w:val="00546035"/>
    <w:rsid w:val="00613EF3"/>
    <w:rsid w:val="006A57D4"/>
    <w:rsid w:val="008B2B9D"/>
    <w:rsid w:val="0095709B"/>
    <w:rsid w:val="00974DAB"/>
    <w:rsid w:val="00A240DC"/>
    <w:rsid w:val="00A864B7"/>
    <w:rsid w:val="00B27D21"/>
    <w:rsid w:val="00BA384B"/>
    <w:rsid w:val="00C64FE1"/>
    <w:rsid w:val="00C94924"/>
    <w:rsid w:val="00D952F1"/>
    <w:rsid w:val="00DF63E3"/>
    <w:rsid w:val="00E13FA3"/>
    <w:rsid w:val="00EA42AD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9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603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9D"/>
    <w:pPr>
      <w:ind w:left="720"/>
      <w:contextualSpacing/>
    </w:pPr>
  </w:style>
  <w:style w:type="character" w:customStyle="1" w:styleId="blk">
    <w:name w:val="blk"/>
    <w:basedOn w:val="a0"/>
    <w:rsid w:val="00613EF3"/>
  </w:style>
  <w:style w:type="character" w:customStyle="1" w:styleId="10">
    <w:name w:val="Заголовок 1 Знак"/>
    <w:basedOn w:val="a0"/>
    <w:link w:val="1"/>
    <w:uiPriority w:val="99"/>
    <w:rsid w:val="0054603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formattext">
    <w:name w:val="formattext"/>
    <w:basedOn w:val="a"/>
    <w:rsid w:val="0004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9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603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9D"/>
    <w:pPr>
      <w:ind w:left="720"/>
      <w:contextualSpacing/>
    </w:pPr>
  </w:style>
  <w:style w:type="character" w:customStyle="1" w:styleId="blk">
    <w:name w:val="blk"/>
    <w:basedOn w:val="a0"/>
    <w:rsid w:val="00613EF3"/>
  </w:style>
  <w:style w:type="character" w:customStyle="1" w:styleId="10">
    <w:name w:val="Заголовок 1 Знак"/>
    <w:basedOn w:val="a0"/>
    <w:link w:val="1"/>
    <w:uiPriority w:val="99"/>
    <w:rsid w:val="0054603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formattext">
    <w:name w:val="formattext"/>
    <w:basedOn w:val="a"/>
    <w:rsid w:val="0004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8513-6534-4579-BF96-99DC6105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Ленара Н. Ахметшина</dc:creator>
  <cp:lastModifiedBy>Елена Дерлюкова Владимировна</cp:lastModifiedBy>
  <cp:revision>2</cp:revision>
  <dcterms:created xsi:type="dcterms:W3CDTF">2021-08-05T13:23:00Z</dcterms:created>
  <dcterms:modified xsi:type="dcterms:W3CDTF">2021-08-05T13:23:00Z</dcterms:modified>
</cp:coreProperties>
</file>