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2F21B7" w:rsidTr="00F00A7D">
        <w:trPr>
          <w:trHeight w:val="1430"/>
        </w:trPr>
        <w:tc>
          <w:tcPr>
            <w:tcW w:w="3969" w:type="dxa"/>
          </w:tcPr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2F21B7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2F21B7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2F21B7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2F21B7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2F21B7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2F21B7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2F21B7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2F21B7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2F21B7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2F21B7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2F21B7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2F21B7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2F21B7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2F21B7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2F21B7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2F21B7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2F21B7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lang w:val="tt-RU"/>
              </w:rPr>
              <w:t>г.Казан</w:t>
            </w:r>
            <w:r w:rsidRPr="002F21B7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2F21B7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2F21B7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2F21B7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D3115E" w:rsidRDefault="00D3115E" w:rsidP="00264FF8">
      <w:pPr>
        <w:autoSpaceDE w:val="0"/>
        <w:autoSpaceDN w:val="0"/>
        <w:adjustRightInd w:val="0"/>
        <w:spacing w:line="264" w:lineRule="auto"/>
        <w:ind w:right="5385"/>
        <w:jc w:val="both"/>
        <w:rPr>
          <w:sz w:val="28"/>
          <w:szCs w:val="28"/>
        </w:rPr>
      </w:pPr>
      <w:r w:rsidRPr="00D3115E">
        <w:rPr>
          <w:color w:val="000000" w:themeColor="text1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субсидий детям из семей, имеющих трех и более детей в возрасте до 18 лет, включая приемных,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0</w:t>
      </w:r>
      <w:r w:rsidRPr="00D3115E">
        <w:rPr>
          <w:color w:val="000000" w:themeColor="text1"/>
          <w:sz w:val="28"/>
          <w:szCs w:val="28"/>
        </w:rPr>
        <w:t xml:space="preserve">8.12.2014 </w:t>
      </w:r>
      <w:r>
        <w:rPr>
          <w:color w:val="000000" w:themeColor="text1"/>
          <w:sz w:val="28"/>
          <w:szCs w:val="28"/>
        </w:rPr>
        <w:t xml:space="preserve">         </w:t>
      </w:r>
      <w:r w:rsidRPr="00D3115E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Pr="00D3115E">
        <w:rPr>
          <w:color w:val="000000" w:themeColor="text1"/>
          <w:sz w:val="28"/>
          <w:szCs w:val="28"/>
        </w:rPr>
        <w:t>675</w:t>
      </w:r>
      <w:r>
        <w:rPr>
          <w:b/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административного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</w:t>
      </w:r>
      <w:r w:rsidR="00B416CD">
        <w:rPr>
          <w:sz w:val="28"/>
          <w:szCs w:val="28"/>
        </w:rPr>
        <w:t>»</w:t>
      </w:r>
    </w:p>
    <w:p w:rsidR="007A65AA" w:rsidRPr="00D3115E" w:rsidRDefault="007A65AA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3115E" w:rsidRPr="00D3115E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A65AA" w:rsidRPr="002F21B7" w:rsidRDefault="00D3115E" w:rsidP="00264FF8">
      <w:pPr>
        <w:widowControl w:val="0"/>
        <w:tabs>
          <w:tab w:val="left" w:pos="0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A65AA" w:rsidRPr="002F21B7">
        <w:rPr>
          <w:color w:val="000000" w:themeColor="text1"/>
          <w:sz w:val="28"/>
          <w:szCs w:val="28"/>
        </w:rPr>
        <w:t xml:space="preserve">В целях совершенствования работы по предоставлению </w:t>
      </w:r>
      <w:r w:rsidR="007A65AA" w:rsidRPr="00D3115E">
        <w:rPr>
          <w:color w:val="000000" w:themeColor="text1"/>
          <w:sz w:val="28"/>
          <w:szCs w:val="28"/>
        </w:rPr>
        <w:t>государственн</w:t>
      </w:r>
      <w:r w:rsidRPr="00D3115E">
        <w:rPr>
          <w:color w:val="000000" w:themeColor="text1"/>
          <w:sz w:val="28"/>
          <w:szCs w:val="28"/>
        </w:rPr>
        <w:t>ой</w:t>
      </w:r>
      <w:r w:rsidR="007A65AA" w:rsidRPr="00D3115E">
        <w:rPr>
          <w:color w:val="000000" w:themeColor="text1"/>
          <w:sz w:val="28"/>
          <w:szCs w:val="28"/>
        </w:rPr>
        <w:t xml:space="preserve"> услуг</w:t>
      </w:r>
      <w:r w:rsidRPr="00D3115E">
        <w:rPr>
          <w:color w:val="000000" w:themeColor="text1"/>
          <w:sz w:val="28"/>
          <w:szCs w:val="28"/>
        </w:rPr>
        <w:t>и</w:t>
      </w:r>
      <w:r w:rsidR="007A65AA" w:rsidRPr="00D3115E">
        <w:rPr>
          <w:color w:val="000000" w:themeColor="text1"/>
          <w:sz w:val="28"/>
          <w:szCs w:val="28"/>
        </w:rPr>
        <w:t xml:space="preserve"> </w:t>
      </w:r>
      <w:r w:rsidRPr="00D3115E">
        <w:rPr>
          <w:color w:val="000000" w:themeColor="text1"/>
          <w:sz w:val="28"/>
          <w:szCs w:val="28"/>
        </w:rPr>
        <w:t xml:space="preserve">по </w:t>
      </w:r>
      <w:r w:rsidRPr="00D3115E">
        <w:rPr>
          <w:sz w:val="28"/>
          <w:szCs w:val="28"/>
        </w:rPr>
        <w:t>назначению субсидий детям из семей, имеющих трех и более детей</w:t>
      </w:r>
      <w:r>
        <w:rPr>
          <w:sz w:val="28"/>
          <w:szCs w:val="28"/>
        </w:rPr>
        <w:t xml:space="preserve"> в возрасте до 18 лет, включая </w:t>
      </w:r>
      <w:r>
        <w:rPr>
          <w:sz w:val="28"/>
          <w:szCs w:val="28"/>
        </w:rPr>
        <w:t xml:space="preserve">приемных </w:t>
      </w:r>
      <w:r w:rsidRPr="002F21B7">
        <w:rPr>
          <w:color w:val="000000" w:themeColor="text1"/>
          <w:sz w:val="28"/>
          <w:szCs w:val="28"/>
        </w:rPr>
        <w:t>п</w:t>
      </w:r>
      <w:r w:rsidR="007A65AA" w:rsidRPr="002F21B7">
        <w:rPr>
          <w:color w:val="000000" w:themeColor="text1"/>
          <w:sz w:val="28"/>
          <w:szCs w:val="28"/>
        </w:rPr>
        <w:t xml:space="preserve"> р и </w:t>
      </w:r>
      <w:proofErr w:type="gramStart"/>
      <w:r w:rsidR="007A65AA" w:rsidRPr="002F21B7">
        <w:rPr>
          <w:color w:val="000000" w:themeColor="text1"/>
          <w:sz w:val="28"/>
          <w:szCs w:val="28"/>
        </w:rPr>
        <w:t>к</w:t>
      </w:r>
      <w:proofErr w:type="gramEnd"/>
      <w:r w:rsidR="007A65AA" w:rsidRPr="002F21B7">
        <w:rPr>
          <w:color w:val="000000" w:themeColor="text1"/>
          <w:sz w:val="28"/>
          <w:szCs w:val="28"/>
        </w:rPr>
        <w:t xml:space="preserve"> а з ы в а ю:</w:t>
      </w:r>
    </w:p>
    <w:p w:rsidR="00F33E74" w:rsidRPr="002F21B7" w:rsidRDefault="00F33E74" w:rsidP="00264FF8">
      <w:pPr>
        <w:pStyle w:val="ConsPlusTitle"/>
        <w:widowControl w:val="0"/>
        <w:spacing w:line="264" w:lineRule="auto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26815" w:rsidRPr="00D26815" w:rsidRDefault="007A65AA" w:rsidP="00264FF8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2F21B7">
          <w:rPr>
            <w:color w:val="000000" w:themeColor="text1"/>
            <w:sz w:val="28"/>
            <w:szCs w:val="28"/>
          </w:rPr>
          <w:t>изменения</w:t>
        </w:r>
      </w:hyperlink>
      <w:r w:rsidRPr="002F21B7">
        <w:rPr>
          <w:color w:val="000000" w:themeColor="text1"/>
          <w:sz w:val="28"/>
          <w:szCs w:val="28"/>
        </w:rPr>
        <w:t xml:space="preserve">, которые вносятся в </w:t>
      </w:r>
      <w:r w:rsidR="00D3115E" w:rsidRPr="00B416CD">
        <w:rPr>
          <w:color w:val="000000" w:themeColor="text1"/>
          <w:sz w:val="28"/>
          <w:szCs w:val="28"/>
        </w:rPr>
        <w:t xml:space="preserve">Административный регламент по предоставлению государственной услуги по назначению </w:t>
      </w:r>
      <w:r w:rsidR="00D3115E" w:rsidRPr="00B416CD">
        <w:rPr>
          <w:sz w:val="28"/>
          <w:szCs w:val="28"/>
        </w:rPr>
        <w:t>субсидий детям из семей, имеющих трех и более детей в возрасте до 18 лет, включая приемных</w:t>
      </w:r>
      <w:r w:rsidR="00D3115E" w:rsidRPr="00B416CD">
        <w:rPr>
          <w:sz w:val="28"/>
          <w:szCs w:val="28"/>
        </w:rPr>
        <w:t>, утвержденный приказом Министерства труда, занятости и социальной защиты Республики Татарстан от 08.12.2014</w:t>
      </w:r>
      <w:r w:rsidR="00B416CD">
        <w:rPr>
          <w:b/>
          <w:color w:val="000000" w:themeColor="text1"/>
          <w:sz w:val="28"/>
          <w:szCs w:val="28"/>
        </w:rPr>
        <w:t xml:space="preserve"> </w:t>
      </w:r>
      <w:r w:rsidR="00B416CD">
        <w:rPr>
          <w:b/>
          <w:color w:val="000000" w:themeColor="text1"/>
          <w:sz w:val="28"/>
          <w:szCs w:val="28"/>
        </w:rPr>
        <w:t>«</w:t>
      </w:r>
      <w:r w:rsidR="00B416CD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приемных»</w:t>
      </w:r>
      <w:r w:rsidR="00D26815">
        <w:rPr>
          <w:sz w:val="28"/>
          <w:szCs w:val="28"/>
        </w:rPr>
        <w:t xml:space="preserve"> (с изменениями, внесенными приказами Министерства труда, занятости и социальной </w:t>
      </w:r>
      <w:r w:rsidR="00D26815">
        <w:rPr>
          <w:sz w:val="28"/>
          <w:szCs w:val="28"/>
        </w:rPr>
        <w:lastRenderedPageBreak/>
        <w:t xml:space="preserve">защиты Республики Татарстан от 06.06.2016 № 315, от 28.11.2016 № 668, </w:t>
      </w:r>
      <w:r w:rsidR="00D26815" w:rsidRPr="00D26815">
        <w:rPr>
          <w:sz w:val="28"/>
          <w:szCs w:val="28"/>
        </w:rPr>
        <w:t xml:space="preserve">от 08.06.2017 </w:t>
      </w:r>
      <w:hyperlink r:id="rId9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349</w:t>
        </w:r>
      </w:hyperlink>
      <w:r w:rsidR="00D26815" w:rsidRPr="00D26815">
        <w:rPr>
          <w:sz w:val="28"/>
          <w:szCs w:val="28"/>
        </w:rPr>
        <w:t xml:space="preserve">, </w:t>
      </w:r>
      <w:r w:rsidR="00D26815" w:rsidRPr="00D26815">
        <w:rPr>
          <w:sz w:val="28"/>
          <w:szCs w:val="28"/>
        </w:rPr>
        <w:t xml:space="preserve">от 07.05.2018 </w:t>
      </w:r>
      <w:hyperlink r:id="rId10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350</w:t>
        </w:r>
      </w:hyperlink>
      <w:r w:rsidR="00D26815" w:rsidRPr="00D26815">
        <w:rPr>
          <w:sz w:val="28"/>
          <w:szCs w:val="28"/>
        </w:rPr>
        <w:t xml:space="preserve">, </w:t>
      </w:r>
      <w:r w:rsidR="00D26815" w:rsidRPr="00D26815">
        <w:rPr>
          <w:sz w:val="28"/>
          <w:szCs w:val="28"/>
        </w:rPr>
        <w:t xml:space="preserve">от 18.09.2018 </w:t>
      </w:r>
      <w:hyperlink r:id="rId11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858</w:t>
        </w:r>
      </w:hyperlink>
      <w:r w:rsidR="00D26815" w:rsidRPr="00D26815">
        <w:rPr>
          <w:sz w:val="28"/>
          <w:szCs w:val="28"/>
        </w:rPr>
        <w:t xml:space="preserve">, </w:t>
      </w:r>
      <w:r w:rsidR="00D26815" w:rsidRPr="00D26815">
        <w:rPr>
          <w:sz w:val="28"/>
          <w:szCs w:val="28"/>
        </w:rPr>
        <w:t xml:space="preserve">от 22.04.2019 </w:t>
      </w:r>
      <w:hyperlink r:id="rId12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290</w:t>
        </w:r>
      </w:hyperlink>
      <w:r w:rsidR="00D26815" w:rsidRPr="00D26815">
        <w:rPr>
          <w:sz w:val="28"/>
          <w:szCs w:val="28"/>
        </w:rPr>
        <w:t>,</w:t>
      </w:r>
      <w:r w:rsidR="00D26815" w:rsidRPr="00D26815">
        <w:rPr>
          <w:sz w:val="28"/>
          <w:szCs w:val="28"/>
        </w:rPr>
        <w:t xml:space="preserve"> </w:t>
      </w:r>
      <w:r w:rsidR="00D26815" w:rsidRPr="00D26815">
        <w:rPr>
          <w:sz w:val="28"/>
          <w:szCs w:val="28"/>
        </w:rPr>
        <w:t xml:space="preserve">от 28.08.2019 </w:t>
      </w:r>
      <w:hyperlink r:id="rId13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655</w:t>
        </w:r>
      </w:hyperlink>
      <w:r w:rsidR="00D26815" w:rsidRPr="00D26815">
        <w:rPr>
          <w:sz w:val="28"/>
          <w:szCs w:val="28"/>
        </w:rPr>
        <w:t>,</w:t>
      </w:r>
      <w:r w:rsidR="00D26815" w:rsidRPr="00D26815">
        <w:rPr>
          <w:sz w:val="28"/>
          <w:szCs w:val="28"/>
        </w:rPr>
        <w:t xml:space="preserve"> </w:t>
      </w:r>
      <w:r w:rsidR="00D26815" w:rsidRPr="00D26815">
        <w:rPr>
          <w:sz w:val="28"/>
          <w:szCs w:val="28"/>
        </w:rPr>
        <w:t xml:space="preserve">от 07.11.2019 </w:t>
      </w:r>
      <w:hyperlink r:id="rId14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933</w:t>
        </w:r>
      </w:hyperlink>
      <w:r w:rsidR="00D26815" w:rsidRPr="00D26815">
        <w:rPr>
          <w:sz w:val="28"/>
          <w:szCs w:val="28"/>
        </w:rPr>
        <w:t>,</w:t>
      </w:r>
      <w:r w:rsidR="00D26815" w:rsidRPr="00D26815">
        <w:rPr>
          <w:sz w:val="28"/>
          <w:szCs w:val="28"/>
        </w:rPr>
        <w:t xml:space="preserve"> </w:t>
      </w:r>
      <w:r w:rsidR="00D26815" w:rsidRPr="00D26815">
        <w:rPr>
          <w:sz w:val="28"/>
          <w:szCs w:val="28"/>
        </w:rPr>
        <w:t xml:space="preserve">от 28.02.2020 </w:t>
      </w:r>
      <w:hyperlink r:id="rId15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135</w:t>
        </w:r>
      </w:hyperlink>
      <w:r w:rsidR="00D26815" w:rsidRPr="00D26815">
        <w:rPr>
          <w:sz w:val="28"/>
          <w:szCs w:val="28"/>
        </w:rPr>
        <w:t xml:space="preserve">, от 13.07.2020 </w:t>
      </w:r>
      <w:hyperlink r:id="rId16" w:history="1">
        <w:r w:rsidR="00D26815" w:rsidRPr="00D26815">
          <w:rPr>
            <w:sz w:val="28"/>
            <w:szCs w:val="28"/>
          </w:rPr>
          <w:t xml:space="preserve">№ </w:t>
        </w:r>
        <w:r w:rsidR="00D26815" w:rsidRPr="00D26815">
          <w:rPr>
            <w:sz w:val="28"/>
            <w:szCs w:val="28"/>
          </w:rPr>
          <w:t>499</w:t>
        </w:r>
      </w:hyperlink>
      <w:r w:rsidR="00D26815" w:rsidRPr="00D26815">
        <w:rPr>
          <w:sz w:val="28"/>
          <w:szCs w:val="28"/>
        </w:rPr>
        <w:t xml:space="preserve">, </w:t>
      </w:r>
      <w:r w:rsidR="00D26815" w:rsidRPr="00D26815">
        <w:rPr>
          <w:sz w:val="28"/>
          <w:szCs w:val="28"/>
        </w:rPr>
        <w:t xml:space="preserve">от 09.10.2020 </w:t>
      </w:r>
      <w:hyperlink r:id="rId17" w:history="1">
        <w:r w:rsidR="00D26815" w:rsidRPr="00D26815">
          <w:rPr>
            <w:sz w:val="28"/>
            <w:szCs w:val="28"/>
          </w:rPr>
          <w:t>№</w:t>
        </w:r>
        <w:r w:rsidR="00D26815" w:rsidRPr="00D26815">
          <w:rPr>
            <w:sz w:val="28"/>
            <w:szCs w:val="28"/>
          </w:rPr>
          <w:t xml:space="preserve"> 717</w:t>
        </w:r>
      </w:hyperlink>
      <w:r w:rsidR="00D26815" w:rsidRPr="00D26815">
        <w:rPr>
          <w:sz w:val="28"/>
          <w:szCs w:val="28"/>
        </w:rPr>
        <w:t>,</w:t>
      </w:r>
      <w:r w:rsidR="00D26815" w:rsidRPr="00D26815">
        <w:rPr>
          <w:sz w:val="28"/>
          <w:szCs w:val="28"/>
        </w:rPr>
        <w:t xml:space="preserve"> </w:t>
      </w:r>
      <w:r w:rsidR="00D26815" w:rsidRPr="00D26815">
        <w:rPr>
          <w:sz w:val="28"/>
          <w:szCs w:val="28"/>
        </w:rPr>
        <w:t xml:space="preserve">от 04.06.2021 </w:t>
      </w:r>
      <w:r w:rsidR="00D26815">
        <w:rPr>
          <w:sz w:val="28"/>
          <w:szCs w:val="28"/>
        </w:rPr>
        <w:t>№ 395).</w:t>
      </w:r>
    </w:p>
    <w:p w:rsidR="00D26815" w:rsidRDefault="00D26815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B416CD" w:rsidRDefault="00B416CD" w:rsidP="00264FF8">
      <w:pPr>
        <w:autoSpaceDE w:val="0"/>
        <w:autoSpaceDN w:val="0"/>
        <w:adjustRightInd w:val="0"/>
        <w:spacing w:line="264" w:lineRule="auto"/>
        <w:ind w:right="-1" w:firstLine="708"/>
        <w:jc w:val="both"/>
        <w:rPr>
          <w:sz w:val="28"/>
          <w:szCs w:val="28"/>
        </w:rPr>
      </w:pPr>
    </w:p>
    <w:p w:rsidR="00291924" w:rsidRPr="002F21B7" w:rsidRDefault="0054262B" w:rsidP="00264FF8">
      <w:pPr>
        <w:pStyle w:val="ConsPlusNormal"/>
        <w:widowControl w:val="0"/>
        <w:spacing w:line="264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1924" w:rsidRPr="002F21B7" w:rsidSect="00E8156E">
          <w:headerReference w:type="default" r:id="rId1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</w:t>
      </w:r>
      <w:proofErr w:type="spellStart"/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:rsidR="00CC6136" w:rsidRPr="002F21B7" w:rsidRDefault="00CC6136" w:rsidP="005806E4">
      <w:pPr>
        <w:pStyle w:val="ConsPlusNormal"/>
        <w:widowControl w:val="0"/>
        <w:tabs>
          <w:tab w:val="left" w:pos="3969"/>
        </w:tabs>
        <w:ind w:left="723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Утверждены приказом Министерства труда, занятости и социальной защиты Республики Татарстан                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от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17756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8333D" w:rsidRPr="002F21B7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C6136" w:rsidRPr="002F21B7" w:rsidRDefault="00CC6136" w:rsidP="005806E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A65AA" w:rsidRPr="002F21B7" w:rsidRDefault="007A65AA" w:rsidP="005806E4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264FF8" w:rsidRDefault="007A65AA" w:rsidP="00264FF8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 xml:space="preserve">Изменения, </w:t>
      </w:r>
    </w:p>
    <w:p w:rsidR="007A65AA" w:rsidRDefault="007A65AA" w:rsidP="00264FF8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 xml:space="preserve">которые вносятся в </w:t>
      </w:r>
      <w:r w:rsidR="00264FF8">
        <w:rPr>
          <w:bCs/>
          <w:color w:val="000000" w:themeColor="text1"/>
          <w:sz w:val="28"/>
          <w:szCs w:val="28"/>
        </w:rPr>
        <w:t xml:space="preserve">Административный регламент </w:t>
      </w:r>
      <w:r w:rsidR="00264FF8" w:rsidRPr="00B416CD">
        <w:rPr>
          <w:color w:val="000000" w:themeColor="text1"/>
          <w:sz w:val="28"/>
          <w:szCs w:val="28"/>
        </w:rPr>
        <w:t xml:space="preserve">по предоставлению государственной услуги по назначению </w:t>
      </w:r>
      <w:r w:rsidR="00264FF8" w:rsidRPr="00B416CD">
        <w:rPr>
          <w:sz w:val="28"/>
          <w:szCs w:val="28"/>
        </w:rPr>
        <w:t>субсидий детям из семей, имеющих трех и более детей в возрасте до 18 лет, включая приемных</w:t>
      </w:r>
    </w:p>
    <w:p w:rsidR="00264FF8" w:rsidRPr="002F21B7" w:rsidRDefault="00264FF8" w:rsidP="00264FF8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07646E" w:rsidRDefault="00A6248A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>в разделе 1:</w:t>
      </w:r>
    </w:p>
    <w:p w:rsidR="00264FF8" w:rsidRDefault="00264FF8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1.2 изложить в следующей редакции:</w:t>
      </w:r>
    </w:p>
    <w:p w:rsidR="00264FF8" w:rsidRPr="00112C21" w:rsidRDefault="00264FF8" w:rsidP="00112C2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4FF8">
        <w:rPr>
          <w:color w:val="000000" w:themeColor="text1"/>
          <w:sz w:val="28"/>
          <w:szCs w:val="28"/>
        </w:rPr>
        <w:t xml:space="preserve">«1.2. </w:t>
      </w:r>
      <w:r w:rsidRPr="00264FF8">
        <w:rPr>
          <w:color w:val="000000" w:themeColor="text1"/>
          <w:sz w:val="28"/>
          <w:szCs w:val="28"/>
        </w:rPr>
        <w:t>Родитель (законный представитель) ребенка в возрасте до 6 лет, учащихся общеобразовательных организаций и студентов профессиональных образовательных организаций из семей с тремя и более детьми в возрасте до 18 лет, включая приемных, с которым фактически проживает ребенок (дети)</w:t>
      </w:r>
      <w:r w:rsidR="00112C21">
        <w:rPr>
          <w:color w:val="000000" w:themeColor="text1"/>
          <w:sz w:val="28"/>
          <w:szCs w:val="28"/>
        </w:rPr>
        <w:t xml:space="preserve">, либо лица, </w:t>
      </w:r>
      <w:r w:rsidR="00112C21">
        <w:rPr>
          <w:sz w:val="28"/>
          <w:szCs w:val="28"/>
        </w:rPr>
        <w:t>уполномоченные ими на основании доверенности.</w:t>
      </w:r>
      <w:r>
        <w:rPr>
          <w:color w:val="000000" w:themeColor="text1"/>
          <w:sz w:val="28"/>
          <w:szCs w:val="28"/>
        </w:rPr>
        <w:t>»;</w:t>
      </w:r>
    </w:p>
    <w:p w:rsidR="00A6248A" w:rsidRPr="0007646E" w:rsidRDefault="00A6248A" w:rsidP="0007646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абзац первый пункта 1.4.1 изложить в следующей редакции:</w:t>
      </w:r>
    </w:p>
    <w:p w:rsidR="00A6248A" w:rsidRPr="008C54DD" w:rsidRDefault="0007646E" w:rsidP="008C54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A6248A" w:rsidRPr="002F21B7">
        <w:rPr>
          <w:bCs/>
          <w:color w:val="000000" w:themeColor="text1"/>
          <w:sz w:val="28"/>
          <w:szCs w:val="28"/>
        </w:rPr>
        <w:t xml:space="preserve">«1.4.1. </w:t>
      </w:r>
      <w:r w:rsidR="000F0BC6" w:rsidRPr="00E912CE">
        <w:rPr>
          <w:bCs/>
          <w:sz w:val="28"/>
          <w:szCs w:val="28"/>
        </w:rPr>
        <w:t>Информация о месте нахождения, графике работы, справочных телефонах, адресе электронной почты отделения Центра размещена на официальном сайте Министерства труда, занятости и социальной защиты Республики Т</w:t>
      </w:r>
      <w:r w:rsidR="000F0BC6">
        <w:rPr>
          <w:bCs/>
          <w:sz w:val="28"/>
          <w:szCs w:val="28"/>
        </w:rPr>
        <w:t xml:space="preserve">атарстан </w:t>
      </w:r>
      <w:r w:rsidR="000F0BC6" w:rsidRPr="00E42A25">
        <w:rPr>
          <w:bCs/>
          <w:sz w:val="28"/>
          <w:szCs w:val="28"/>
        </w:rPr>
        <w:t>в информационно-телекоммуникационной сети «Интернет»</w:t>
      </w:r>
      <w:r w:rsidR="000F0BC6">
        <w:rPr>
          <w:bCs/>
          <w:sz w:val="28"/>
          <w:szCs w:val="28"/>
        </w:rPr>
        <w:t xml:space="preserve"> </w:t>
      </w:r>
      <w:r w:rsidR="000F0BC6" w:rsidRPr="00E42A25">
        <w:rPr>
          <w:bCs/>
          <w:sz w:val="28"/>
          <w:szCs w:val="28"/>
        </w:rPr>
        <w:t>(http://mtsz.tatarstan.ru) (далее соответственно - официальный сайт Министерства, сеть «Интернет»)</w:t>
      </w:r>
      <w:r w:rsidR="000F0BC6" w:rsidRPr="00E912CE">
        <w:rPr>
          <w:bCs/>
          <w:sz w:val="28"/>
          <w:szCs w:val="28"/>
        </w:rPr>
        <w:t xml:space="preserve"> в государственной информационной системе «Реестр государственных и муниципальных услуг Республики Татарстан», на Едином портале государственных и муниципальных услуг</w:t>
      </w:r>
      <w:r w:rsidR="000F0BC6">
        <w:rPr>
          <w:bCs/>
          <w:sz w:val="28"/>
          <w:szCs w:val="28"/>
        </w:rPr>
        <w:t xml:space="preserve"> (функций)</w:t>
      </w:r>
      <w:r w:rsidR="000F0BC6" w:rsidRPr="00E42A25">
        <w:rPr>
          <w:bCs/>
          <w:sz w:val="28"/>
          <w:szCs w:val="28"/>
        </w:rPr>
        <w:t xml:space="preserve"> </w:t>
      </w:r>
      <w:r w:rsidR="000F0BC6" w:rsidRPr="00E912CE">
        <w:rPr>
          <w:bCs/>
          <w:sz w:val="28"/>
          <w:szCs w:val="28"/>
        </w:rPr>
        <w:t>(http://www.gosuslugi.ru/)</w:t>
      </w:r>
      <w:r w:rsidR="000F0BC6">
        <w:rPr>
          <w:bCs/>
          <w:sz w:val="28"/>
          <w:szCs w:val="28"/>
        </w:rPr>
        <w:t xml:space="preserve"> (далее – Единый портал)</w:t>
      </w:r>
      <w:r w:rsidR="000F0BC6" w:rsidRPr="00E912CE">
        <w:rPr>
          <w:bCs/>
          <w:sz w:val="28"/>
          <w:szCs w:val="28"/>
        </w:rPr>
        <w:t xml:space="preserve"> и </w:t>
      </w:r>
      <w:r w:rsidR="000F0BC6" w:rsidRPr="00E42A25">
        <w:rPr>
          <w:bCs/>
          <w:sz w:val="28"/>
          <w:szCs w:val="28"/>
        </w:rPr>
        <w:t>в государственной информационной системе «Портал государственных и муниципальных услуг Республики Татарстан» (</w:t>
      </w:r>
      <w:hyperlink r:id="rId19" w:history="1">
        <w:r w:rsidR="000F0BC6" w:rsidRPr="000F0BC6">
          <w:rPr>
            <w:rStyle w:val="a6"/>
            <w:bCs/>
            <w:color w:val="000000" w:themeColor="text1"/>
            <w:sz w:val="28"/>
            <w:szCs w:val="28"/>
            <w:u w:val="none"/>
          </w:rPr>
          <w:t>http://uslugi.tatarstan.ru/</w:t>
        </w:r>
      </w:hyperlink>
      <w:r w:rsidR="000F0BC6" w:rsidRPr="000F0BC6">
        <w:rPr>
          <w:bCs/>
          <w:color w:val="000000" w:themeColor="text1"/>
          <w:sz w:val="28"/>
          <w:szCs w:val="28"/>
        </w:rPr>
        <w:t xml:space="preserve">) </w:t>
      </w:r>
      <w:r w:rsidR="000F0BC6" w:rsidRPr="00E42A25">
        <w:rPr>
          <w:bCs/>
          <w:sz w:val="28"/>
          <w:szCs w:val="28"/>
        </w:rPr>
        <w:t>(далее - Республиканский портал</w:t>
      </w:r>
      <w:r w:rsidR="000F0BC6">
        <w:rPr>
          <w:bCs/>
          <w:sz w:val="28"/>
          <w:szCs w:val="28"/>
        </w:rPr>
        <w:t>)</w:t>
      </w:r>
      <w:r w:rsidR="000F0BC6" w:rsidRPr="00E912CE">
        <w:rPr>
          <w:bCs/>
          <w:sz w:val="28"/>
          <w:szCs w:val="28"/>
        </w:rPr>
        <w:t xml:space="preserve">. </w:t>
      </w:r>
      <w:hyperlink r:id="rId20" w:history="1">
        <w:r w:rsidR="008C54DD" w:rsidRPr="008C54DD">
          <w:rPr>
            <w:color w:val="000000" w:themeColor="text1"/>
            <w:sz w:val="28"/>
            <w:szCs w:val="28"/>
          </w:rPr>
          <w:t>Сведения</w:t>
        </w:r>
      </w:hyperlink>
      <w:r w:rsidR="008C54DD" w:rsidRPr="008C54DD">
        <w:rPr>
          <w:color w:val="000000" w:themeColor="text1"/>
          <w:sz w:val="28"/>
          <w:szCs w:val="28"/>
        </w:rPr>
        <w:t xml:space="preserve"> </w:t>
      </w:r>
      <w:r w:rsidR="008C54DD">
        <w:rPr>
          <w:sz w:val="28"/>
          <w:szCs w:val="28"/>
        </w:rPr>
        <w:t>об органах (учреждениях) и должностных лицах, ответственных за осуществление контроля за предоставлением государственной услуги по назначению субсидий детям из семей, имеющих трех и более детей в возрасте до 18 лет, включая приемных, приведены в справочном приложении к настоящему Регламенту</w:t>
      </w:r>
      <w:r w:rsidR="008C54DD">
        <w:rPr>
          <w:sz w:val="28"/>
          <w:szCs w:val="28"/>
        </w:rPr>
        <w:t>.</w:t>
      </w:r>
      <w:r w:rsidR="00A6248A" w:rsidRPr="002F21B7">
        <w:rPr>
          <w:bCs/>
          <w:color w:val="000000" w:themeColor="text1"/>
          <w:sz w:val="28"/>
          <w:szCs w:val="28"/>
        </w:rPr>
        <w:t>»;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 xml:space="preserve">подпункт 2 пункта 1.4.2 </w:t>
      </w:r>
      <w:proofErr w:type="gramStart"/>
      <w:r w:rsidRPr="00E42A25">
        <w:rPr>
          <w:bCs/>
          <w:sz w:val="28"/>
          <w:szCs w:val="28"/>
        </w:rPr>
        <w:t>изложить  в</w:t>
      </w:r>
      <w:proofErr w:type="gramEnd"/>
      <w:r w:rsidRPr="00E42A25">
        <w:rPr>
          <w:bCs/>
          <w:sz w:val="28"/>
          <w:szCs w:val="28"/>
        </w:rPr>
        <w:t xml:space="preserve"> следующей редакции: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>«2) посредством сети «Интернет»: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>на официальном сайте Министерства. 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>на Республиканском портале;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>на Едином портале.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lastRenderedPageBreak/>
        <w:t>Информация на Едином портале, на Республиканском портале о порядке и сроках предоставления государственной услуги на основании сведений, содержащихся в государственной информационной системе «Реестр государственных и муниципальных услуг Республики Татарстан», предоставляется заявителю бесплатно.</w:t>
      </w:r>
    </w:p>
    <w:p w:rsidR="00201CDB" w:rsidRPr="00E42A25" w:rsidRDefault="00201CDB" w:rsidP="00201CDB">
      <w:pPr>
        <w:pStyle w:val="aff"/>
        <w:ind w:firstLine="567"/>
        <w:jc w:val="both"/>
        <w:rPr>
          <w:bCs/>
          <w:sz w:val="28"/>
          <w:szCs w:val="28"/>
        </w:rPr>
      </w:pPr>
      <w:r w:rsidRPr="00E42A25">
        <w:rPr>
          <w:bCs/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260B7B" w:rsidRPr="002F21B7" w:rsidRDefault="00260B7B" w:rsidP="00FE606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color w:val="000000" w:themeColor="text1"/>
          <w:sz w:val="28"/>
          <w:szCs w:val="28"/>
        </w:rPr>
        <w:t xml:space="preserve">абзац </w:t>
      </w:r>
      <w:r w:rsidR="00D6614C">
        <w:rPr>
          <w:color w:val="000000" w:themeColor="text1"/>
          <w:sz w:val="28"/>
          <w:szCs w:val="28"/>
        </w:rPr>
        <w:t>пятый</w:t>
      </w:r>
      <w:r w:rsidRPr="002F21B7">
        <w:rPr>
          <w:color w:val="000000" w:themeColor="text1"/>
          <w:sz w:val="28"/>
          <w:szCs w:val="28"/>
        </w:rPr>
        <w:t xml:space="preserve"> пункта 1.6 </w:t>
      </w:r>
      <w:r w:rsidRPr="002F21B7">
        <w:rPr>
          <w:bCs/>
          <w:color w:val="000000" w:themeColor="text1"/>
          <w:sz w:val="28"/>
          <w:szCs w:val="28"/>
        </w:rPr>
        <w:t>изложить в следующей редакции:</w:t>
      </w:r>
    </w:p>
    <w:p w:rsidR="00260B7B" w:rsidRPr="002F21B7" w:rsidRDefault="00260B7B" w:rsidP="00FE606E">
      <w:pPr>
        <w:widowControl w:val="0"/>
        <w:tabs>
          <w:tab w:val="left" w:pos="9781"/>
        </w:tabs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</w:t>
      </w:r>
      <w:r w:rsidRPr="002F21B7">
        <w:rPr>
          <w:color w:val="000000" w:themeColor="text1"/>
          <w:sz w:val="28"/>
          <w:szCs w:val="28"/>
        </w:rPr>
        <w:t xml:space="preserve">В </w:t>
      </w:r>
      <w:r w:rsidR="00D6614C">
        <w:rPr>
          <w:color w:val="000000" w:themeColor="text1"/>
          <w:sz w:val="28"/>
          <w:szCs w:val="28"/>
        </w:rPr>
        <w:t xml:space="preserve">настоящем </w:t>
      </w:r>
      <w:r w:rsidRPr="002F21B7">
        <w:rPr>
          <w:color w:val="000000" w:themeColor="text1"/>
          <w:sz w:val="28"/>
          <w:szCs w:val="28"/>
        </w:rPr>
        <w:t>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210-ФЗ).»;</w:t>
      </w:r>
    </w:p>
    <w:p w:rsidR="00260B7B" w:rsidRPr="002F21B7" w:rsidRDefault="00260B7B" w:rsidP="00FE606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ab/>
      </w:r>
      <w:r w:rsidRPr="002F21B7">
        <w:rPr>
          <w:bCs/>
          <w:color w:val="000000" w:themeColor="text1"/>
          <w:sz w:val="28"/>
          <w:szCs w:val="28"/>
        </w:rPr>
        <w:tab/>
        <w:t>раздел 2 изложить в следующей редакции:</w:t>
      </w:r>
    </w:p>
    <w:p w:rsidR="00260B7B" w:rsidRPr="002F21B7" w:rsidRDefault="00260B7B" w:rsidP="005806E4">
      <w:pPr>
        <w:pStyle w:val="ConsPlusTitle"/>
        <w:widowControl w:val="0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F21B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F1596F" w:rsidRPr="00BB3E95" w:rsidRDefault="00F1596F" w:rsidP="00F1596F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2.1. Наименование государственной услуги</w:t>
      </w:r>
    </w:p>
    <w:p w:rsidR="00F1596F" w:rsidRPr="00BB3E95" w:rsidRDefault="00F1596F" w:rsidP="00F1596F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Назначение субсидий детям из семей, имеющих трех и более детей в возрасте до 18 лет, включая приемных.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Наименование органа исполнительной власти (учреждения)</w:t>
      </w:r>
    </w:p>
    <w:p w:rsidR="00F1596F" w:rsidRPr="00BB3E95" w:rsidRDefault="00F1596F" w:rsidP="00F1596F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Государственное казенное учреждение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по месту жительства заявителя.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Описание результата предоставления государственной услуги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Решение о назначении (об отказе в назначении) субсидии.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2.4.1. Решение о назначении (об отказе в назначении) субсидии принимается в течение десяти рабочих дней со дня регистрации заявления и документов, указанных в </w:t>
      </w:r>
      <w:hyperlink w:anchor="P120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1596F" w:rsidRPr="00BB3E95" w:rsidRDefault="00F1596F" w:rsidP="00F1596F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B3E95">
        <w:rPr>
          <w:color w:val="000000" w:themeColor="text1"/>
          <w:sz w:val="28"/>
          <w:szCs w:val="28"/>
        </w:rPr>
        <w:t>2.4.2. С</w:t>
      </w: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рок принятия решения о назначении либо об отказе в назначении субсидии на приобретение лекарственных средств продлевается на 20 рабочих дней в случае </w:t>
      </w:r>
      <w:proofErr w:type="spellStart"/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>непоступления</w:t>
      </w:r>
      <w:proofErr w:type="spellEnd"/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сведений, запрашиваемых в рамках межведомственного взаимодействия.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2.4.3. В случае наличия у заявителя задолженности по налогам, сборам и иным обязательным платежам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F1596F" w:rsidRPr="00BB3E95" w:rsidRDefault="00F1596F" w:rsidP="00F1596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2.4.4. Уведомление заявителя о назначении (об отказе в назначении) субсидии осуществляется в течение одного рабочего дня со дня принятия решения о назначении (об отказе в назначении) субсидии.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2.4.5. Выдача документа, являющегося результатом государственной услуги, осуществляется в день обращения заявителя.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1596F" w:rsidRPr="00BB3E95" w:rsidRDefault="00F1596F" w:rsidP="00F1596F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2.5.1. Для получения государственной услуги заявитель предоставляет: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о назначении субсидии с указанием реквизитов лицевого счета, открытого в банке или ином кредитном учреждении в соответствии с федеральным законодательством для получения социальных выплат (при получении компенсации через банк):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документа на бумажном носителе согласно </w:t>
      </w:r>
      <w:hyperlink w:anchor="P510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приложениям №№ 1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678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подписанной в соответствии с требованиями настоящего пункта, при обращении посредством Портала государственных и муниципальных услуг Республики Татарстан;</w:t>
      </w:r>
    </w:p>
    <w:p w:rsidR="00F1596F" w:rsidRPr="00BB3E95" w:rsidRDefault="00F1596F" w:rsidP="00F159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B3E95">
        <w:rPr>
          <w:color w:val="000000" w:themeColor="text1"/>
          <w:sz w:val="28"/>
          <w:szCs w:val="28"/>
        </w:rPr>
        <w:t xml:space="preserve">2) </w:t>
      </w: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>копии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3) копия свидетельства об усыновлении, выданного органами записи актов гражданского состояния или консульскими учреждениями Российской Федерации.</w:t>
      </w:r>
    </w:p>
    <w:p w:rsidR="00F1596F" w:rsidRPr="00BB3E95" w:rsidRDefault="00F1596F" w:rsidP="00F159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B3E95">
        <w:rPr>
          <w:color w:val="000000" w:themeColor="text1"/>
          <w:sz w:val="28"/>
          <w:szCs w:val="28"/>
        </w:rPr>
        <w:t>Родители (законные представители) учащихся общеобразовательных организаций, студентов профессиональных образовательных организаций дополнительно представляют копию</w:t>
      </w: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прохождении обучения за пределами Российской Федерации с указанием даты выпуска, выданного на территории </w:t>
      </w: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иностранного государства, и его нотариально удостоверенного перевода на русский язык (представляется ежегодно в начале учебного года);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обращении предъявляет документ, удостоверяющий личность.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 При подаче заявления посредством Республиканского портала указанные в настоящем пункте электронные образы документов либо документы в электронной форме должны быть подписаны лицами, уполномоченными на создание и подписание таких документов, в том числе нотариусами, электронной подписью в соответствии с требованиями Федерального </w:t>
      </w:r>
      <w:hyperlink r:id="rId21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№ 63-ФЗ «Об электронной подписи».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2.5.3.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2.5.4.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2.5.5. 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2.5.6. 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2.5.7. 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2.5.8. 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2.5.9. Заявление и прилагаемые документы могут быть представлены (направлены) заявителем одним из следующих способов: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1) в отделении Центра на бумажных носителях;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2) через Республиканский портал в электронной форме;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3) через информационно-телекоммуникационные сети общего доступа, в том числе через сеть «Интернет».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2.5.10. 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2.5.11. 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документов, должны быть подписаны (заверены) в соответствии с требованиями Федерального </w:t>
      </w:r>
      <w:hyperlink r:id="rId22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Федерального </w:t>
      </w:r>
      <w:hyperlink r:id="rId23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210-ФЗ.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Республиканского портала подписывает заявление простой электронной подписью.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Жители г. Зеленодольска дополнительно могут направить заявление через </w:t>
      </w:r>
      <w:proofErr w:type="spellStart"/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инфоматы</w:t>
      </w:r>
      <w:proofErr w:type="spellEnd"/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Электронного Правительства Республики Татарстан, адреса которых размещены на Портале государственных и муниципальных услуг Республики Татарстан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2.6.1.</w:t>
      </w:r>
      <w:r w:rsidRPr="00BB3E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Получаются по каналам межведомственного взаимодействия сведения из уполномоченных органов:</w:t>
      </w:r>
    </w:p>
    <w:p w:rsidR="00F1596F" w:rsidRPr="00BB3E95" w:rsidRDefault="00F1596F" w:rsidP="00F159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>о гражданах, зарегистрированных с заявителем по месту жительства;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детей;</w:t>
      </w:r>
    </w:p>
    <w:p w:rsidR="00F1596F" w:rsidRPr="00BB3E95" w:rsidRDefault="00F1596F" w:rsidP="00F159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B3E95">
        <w:rPr>
          <w:rFonts w:eastAsiaTheme="minorHAnsi"/>
          <w:color w:val="000000" w:themeColor="text1"/>
          <w:sz w:val="28"/>
          <w:szCs w:val="28"/>
          <w:lang w:eastAsia="en-US"/>
        </w:rPr>
        <w:t>о прохождении обучения ребенка в общеобразовательной организации, профессиональной образовательной организации с указанием даты выпуска;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заявителя через Республиканский портал или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 (в Министерстве внутренних дел по Республике Татарстан).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20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2.6.2. Отделение Центра не вправе требовать от заявителя: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4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5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6" w:history="1">
        <w:r w:rsidRPr="00BB3E95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пунктом 7.2 части 1 статьи 16</w:t>
        </w:r>
      </w:hyperlink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F1596F" w:rsidRPr="00BB3E95" w:rsidRDefault="00F1596F" w:rsidP="00F1596F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F1596F" w:rsidRPr="00BB3E95" w:rsidRDefault="00F1596F" w:rsidP="00F1596F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в документах подчисток, приписок, зачеркнутых слов и исправлений, не заверенных в установленном порядке.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27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63-ФЗ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8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Непредъявление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оригиналов документов в случае, если их копии не заверены в установленном законом порядке, в случае личного обращения.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4) Направление заявителем по почте копий документов, не заверенных в соответствии с законодательством Российской Федерации.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5) Обращение заявителя в отделение Центра не по месту постоянного жительства.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2.7.2.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2.8. Исчерпывающий перечень оснований для приостановления или отказа в предоставлении государственной услуги</w:t>
      </w:r>
    </w:p>
    <w:p w:rsidR="00F1596F" w:rsidRPr="00BB3E95" w:rsidRDefault="00F1596F" w:rsidP="00F1596F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2.8.1. Основанием для приостановления предоставления государственной услуги является наличие у заявителя задолженности по налогам, сборам и иным обязательным платежам в бюджеты бюджетной системы Российской Федерации.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 лица, не указанного в </w:t>
      </w:r>
      <w:hyperlink w:anchor="P59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указанных в </w:t>
      </w:r>
      <w:hyperlink w:anchor="P120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 Регламента;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наличие у заявителя задолженности по налогам, сборам и иным обязательным платежам в бюджеты бюджетной системы Российской Федерации, неурегулированной в течение 90 дней со дня обращения за назначением субсидии.</w:t>
      </w:r>
    </w:p>
    <w:p w:rsidR="00F1596F" w:rsidRPr="00BB3E95" w:rsidRDefault="00F1596F" w:rsidP="00F1596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портале.</w:t>
      </w:r>
    </w:p>
    <w:p w:rsidR="00F1596F" w:rsidRPr="00BB3E95" w:rsidRDefault="00F1596F" w:rsidP="00F159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F1596F" w:rsidRPr="00BB3E95" w:rsidRDefault="00F1596F" w:rsidP="00F1596F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Государственная услуга предоставляется на безвозмездной основе.</w:t>
      </w: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F1596F" w:rsidRPr="00BB3E95" w:rsidRDefault="00F1596F" w:rsidP="00F1596F">
      <w:pPr>
        <w:pStyle w:val="ConsPlusTitle"/>
        <w:ind w:firstLine="708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необходимых и обязательных услуг не требуется.</w:t>
      </w:r>
    </w:p>
    <w:p w:rsidR="00F1596F" w:rsidRPr="00BB3E95" w:rsidRDefault="00F1596F" w:rsidP="00F1596F">
      <w:pPr>
        <w:pStyle w:val="ConsPlusTitle"/>
        <w:ind w:firstLine="567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необходимых и обязательных услуг не требуется.</w:t>
      </w: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F1596F" w:rsidRPr="00BB3E95" w:rsidRDefault="00F1596F" w:rsidP="00F1596F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2.12.1.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2.12.2. Очередность для отдельных категорий заявителей не установлена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услуги, в том числе в электронной форме</w:t>
      </w: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2.13.1. В течение одного дня со дня поступления заявления и документов.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2.13.2.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услуги.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F1596F" w:rsidRPr="00BB3E95" w:rsidRDefault="00F1596F" w:rsidP="00F1596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75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 пункта 1.4.2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а также формы запросов о предоставлении государственной услуги с образцами их заполнения.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2.14.3.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возможность беспрепятственного входа в объекты и выхода из них;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ассистивных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обеспечение допуска на объект собаки-проводника при наличии </w:t>
      </w:r>
      <w:hyperlink r:id="rId29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документа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2.14.4.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аудиоконтура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2.14.5.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</w:t>
      </w: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30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15</w:t>
        </w:r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</w:t>
      </w: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2.15.1. Показателями доступности предоставления государственной услуги являются: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расположенность помещений отделения Центра в зоне доступности к общественному транспорту;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 труда, занятости и социальной защиты Республики Татарстан;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Республиканском портале.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2.15.2. Информация о ходе предоставления государственной услуги может быть получена заявителем на сайте http://mtsz.tatarstan.ru, на Едином портале, на Республиканском портале (http://uslugi.tatarstan.ru/).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2.15.3. Показателями качества предоставления государственной услуги являются: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приема и рассмотрения документов;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срока получения результата государственной услуги;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обоснованных жалоб на нарушения настоящего Регламента, совершенные специалистами отделения Центра;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взаимодействий заявителя со специалистами отделения Центра: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документов, необходимых для предоставления государственной услуги, через Республиканский портал или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непосредственного взаимодействия не требуется.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2.15.4.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2.15.5. 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Государственная услуга по экстерриториальному принципу и в составе комплексного запроса не предоставляется.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1596F" w:rsidRPr="00BB3E95" w:rsidRDefault="00F1596F" w:rsidP="00F1596F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2.16.1. При предоставлении государственной услуги в электронной форме заявитель вправе: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31" w:history="1">
        <w:r w:rsidRPr="00BB3E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с использованием Республиканского портала;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г) осуществить оценку качества предоставления государственной услуги посредством Республиканского портала;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2.16.2.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2.16.3. Запись заявителей на прием в отделение Центра (далее - запись) осуществляется посредством Республиканского портала, телефона отделения Центра.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отделение Центра графика приема.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(при наличии);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(по желанию);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желаемую дату и время приема.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2.16.4. Заявление может быть направлено через Республиканский портал или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Татарстан.</w:t>
      </w: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2.16.5. При подаче заявления через Республиканский портал или </w:t>
      </w:r>
      <w:proofErr w:type="spellStart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BB3E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 результат государственной услуги предоставляется в электронной форме.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3:</w:t>
      </w:r>
    </w:p>
    <w:p w:rsidR="00F1596F" w:rsidRPr="002F21B7" w:rsidRDefault="00F1596F" w:rsidP="00F1596F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наименование раздела изложить в следующей редакции:</w:t>
      </w:r>
    </w:p>
    <w:p w:rsidR="00F1596F" w:rsidRPr="002F21B7" w:rsidRDefault="00F1596F" w:rsidP="00F1596F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F21B7">
        <w:rPr>
          <w:bCs/>
          <w:color w:val="000000" w:themeColor="text1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центрах»;</w:t>
      </w: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3.4.1 изложить в следующей редакции: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отделения Центра получает в электронной форме сведения из уполномоченных органов: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прохождении обучения ребенка в общеобразовательной организации, профессиональной образовательной организации с указанием даты выпуска;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либо отсутствии регистрации по месту жительства и месту временного пребывания гражданина Российской Федерации в пределах Российской Федерации - из уполномоченного органа.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сведения, полученные из уполномоченных органов.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F1596F" w:rsidRP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3.4.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При отсутствии в отделении Центра сведений, необходимых для принятия решения о назначении (отказе в назначении) субсидии, специалист отделения Центра направляет в электронной форме посредством системы межведомственного 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электронного взаимодействия запросы о предоставлении сведений из уполномоченных органов:</w:t>
      </w:r>
    </w:p>
    <w:p w:rsidR="00F1596F" w:rsidRPr="00F1596F" w:rsidRDefault="00F1596F" w:rsidP="00F159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596F">
        <w:rPr>
          <w:rFonts w:eastAsiaTheme="minorHAnsi"/>
          <w:color w:val="000000" w:themeColor="text1"/>
          <w:sz w:val="28"/>
          <w:szCs w:val="28"/>
          <w:lang w:eastAsia="en-US"/>
        </w:rPr>
        <w:t>о гражданах, зарегистрированных с заявителем по месту жительства;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передаче ребенка в приемную семью;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</w:t>
      </w:r>
      <w:bookmarkStart w:id="0" w:name="_GoBack"/>
      <w:bookmarkEnd w:id="0"/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ации рождения детей;</w:t>
      </w:r>
    </w:p>
    <w:p w:rsidR="00F1596F" w:rsidRPr="00F1596F" w:rsidRDefault="00F1596F" w:rsidP="00F159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1596F">
        <w:rPr>
          <w:rFonts w:eastAsiaTheme="minorHAnsi"/>
          <w:color w:val="000000" w:themeColor="text1"/>
          <w:sz w:val="28"/>
          <w:szCs w:val="28"/>
          <w:lang w:eastAsia="en-US"/>
        </w:rPr>
        <w:t>о прохождении обучения ребенка в общеобразовательной организации, профессиональной образовательной организации с указанием даты выпуска;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наличии (отсутствии) задолженности по налогам, сборам и иным обязательным платежам в бюджеты бюджетной системы Российской Федерации;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подтверждении действительности паспорта заявителя - при обращении через Портал государственных и муниципальных услуг или </w:t>
      </w:r>
      <w:proofErr w:type="spellStart"/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инфоматы</w:t>
      </w:r>
      <w:proofErr w:type="spellEnd"/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Электронного Правительства Республики Татарстан;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счета;</w:t>
      </w:r>
    </w:p>
    <w:p w:rsidR="00F1596F" w:rsidRPr="00F1596F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запросы о предоставлении сведений, направленные в уполномоченные органы.</w:t>
      </w:r>
      <w:r w:rsidRPr="00F1596F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596F" w:rsidRPr="00BB3E95" w:rsidRDefault="00F1596F" w:rsidP="00F159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1"/>
      <w:bookmarkStart w:id="2" w:name="P113"/>
      <w:bookmarkStart w:id="3" w:name="P120"/>
      <w:bookmarkStart w:id="4" w:name="P175"/>
      <w:bookmarkStart w:id="5" w:name="P186"/>
      <w:bookmarkStart w:id="6" w:name="P196"/>
      <w:bookmarkEnd w:id="1"/>
      <w:bookmarkEnd w:id="2"/>
      <w:bookmarkEnd w:id="3"/>
      <w:bookmarkEnd w:id="4"/>
      <w:bookmarkEnd w:id="5"/>
      <w:bookmarkEnd w:id="6"/>
    </w:p>
    <w:p w:rsidR="00260B7B" w:rsidRPr="002F21B7" w:rsidRDefault="00260B7B" w:rsidP="00F1596F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60B7B" w:rsidRPr="002F21B7" w:rsidSect="00AF6E7D">
      <w:headerReference w:type="first" r:id="rId3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72" w:rsidRDefault="008D6972" w:rsidP="004E2AFB">
      <w:r>
        <w:separator/>
      </w:r>
    </w:p>
  </w:endnote>
  <w:endnote w:type="continuationSeparator" w:id="0">
    <w:p w:rsidR="008D6972" w:rsidRDefault="008D6972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72" w:rsidRDefault="008D6972" w:rsidP="004E2AFB">
      <w:r>
        <w:separator/>
      </w:r>
    </w:p>
  </w:footnote>
  <w:footnote w:type="continuationSeparator" w:id="0">
    <w:p w:rsidR="008D6972" w:rsidRDefault="008D6972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56" w:rsidRDefault="00016556" w:rsidP="00AB27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1596F"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556" w:rsidRDefault="000165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5EB5"/>
    <w:rsid w:val="00006BE3"/>
    <w:rsid w:val="00010CF7"/>
    <w:rsid w:val="00011424"/>
    <w:rsid w:val="00012F55"/>
    <w:rsid w:val="00014217"/>
    <w:rsid w:val="0001497C"/>
    <w:rsid w:val="00016556"/>
    <w:rsid w:val="00017B26"/>
    <w:rsid w:val="000207B6"/>
    <w:rsid w:val="00025859"/>
    <w:rsid w:val="00034E08"/>
    <w:rsid w:val="000350E5"/>
    <w:rsid w:val="0003621A"/>
    <w:rsid w:val="0003710B"/>
    <w:rsid w:val="000429CF"/>
    <w:rsid w:val="000433DE"/>
    <w:rsid w:val="00047140"/>
    <w:rsid w:val="00047699"/>
    <w:rsid w:val="0005138A"/>
    <w:rsid w:val="000549E2"/>
    <w:rsid w:val="000567C8"/>
    <w:rsid w:val="000611CD"/>
    <w:rsid w:val="0006123D"/>
    <w:rsid w:val="0006186D"/>
    <w:rsid w:val="0007646E"/>
    <w:rsid w:val="000779F3"/>
    <w:rsid w:val="00081ABF"/>
    <w:rsid w:val="00083C10"/>
    <w:rsid w:val="00083D4B"/>
    <w:rsid w:val="00084AD2"/>
    <w:rsid w:val="0008520D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9E5"/>
    <w:rsid w:val="000A7637"/>
    <w:rsid w:val="000A7D8C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64EF"/>
    <w:rsid w:val="00126D02"/>
    <w:rsid w:val="0012753D"/>
    <w:rsid w:val="001277C7"/>
    <w:rsid w:val="0013174D"/>
    <w:rsid w:val="0013264A"/>
    <w:rsid w:val="00137FA6"/>
    <w:rsid w:val="00140D3A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6002B"/>
    <w:rsid w:val="00166741"/>
    <w:rsid w:val="001667D2"/>
    <w:rsid w:val="00166F56"/>
    <w:rsid w:val="00167E61"/>
    <w:rsid w:val="00175C6E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F3285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FD9"/>
    <w:rsid w:val="00216E67"/>
    <w:rsid w:val="00220DC5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4AE7"/>
    <w:rsid w:val="0033561F"/>
    <w:rsid w:val="00337330"/>
    <w:rsid w:val="00337EF9"/>
    <w:rsid w:val="00340F10"/>
    <w:rsid w:val="00342706"/>
    <w:rsid w:val="00346285"/>
    <w:rsid w:val="00346B2F"/>
    <w:rsid w:val="00346E88"/>
    <w:rsid w:val="00352C6A"/>
    <w:rsid w:val="00352F45"/>
    <w:rsid w:val="00354638"/>
    <w:rsid w:val="00355E9E"/>
    <w:rsid w:val="00356441"/>
    <w:rsid w:val="00364771"/>
    <w:rsid w:val="00364B8C"/>
    <w:rsid w:val="00364F44"/>
    <w:rsid w:val="003655CE"/>
    <w:rsid w:val="0036566D"/>
    <w:rsid w:val="00367330"/>
    <w:rsid w:val="003679A1"/>
    <w:rsid w:val="00370ADA"/>
    <w:rsid w:val="0037373E"/>
    <w:rsid w:val="00376E57"/>
    <w:rsid w:val="00385A34"/>
    <w:rsid w:val="00386BEB"/>
    <w:rsid w:val="00386FE1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E69"/>
    <w:rsid w:val="003B26EF"/>
    <w:rsid w:val="003B2C0E"/>
    <w:rsid w:val="003B4C74"/>
    <w:rsid w:val="003B58F8"/>
    <w:rsid w:val="003B694C"/>
    <w:rsid w:val="003B7D3B"/>
    <w:rsid w:val="003C5548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908"/>
    <w:rsid w:val="0042097D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51A8"/>
    <w:rsid w:val="00447BCC"/>
    <w:rsid w:val="00450A93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70DD"/>
    <w:rsid w:val="005806E4"/>
    <w:rsid w:val="0058095B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A0725"/>
    <w:rsid w:val="006A2736"/>
    <w:rsid w:val="006A3032"/>
    <w:rsid w:val="006A499F"/>
    <w:rsid w:val="006A5420"/>
    <w:rsid w:val="006A73C5"/>
    <w:rsid w:val="006B015E"/>
    <w:rsid w:val="006B12F1"/>
    <w:rsid w:val="006B1AF0"/>
    <w:rsid w:val="006B269B"/>
    <w:rsid w:val="006B305C"/>
    <w:rsid w:val="006B3941"/>
    <w:rsid w:val="006C356D"/>
    <w:rsid w:val="006C4A57"/>
    <w:rsid w:val="006C684D"/>
    <w:rsid w:val="006C72EF"/>
    <w:rsid w:val="006D0607"/>
    <w:rsid w:val="006D0F4C"/>
    <w:rsid w:val="006D18AF"/>
    <w:rsid w:val="006D284D"/>
    <w:rsid w:val="006D3F15"/>
    <w:rsid w:val="006D4803"/>
    <w:rsid w:val="006D7BFA"/>
    <w:rsid w:val="006E0241"/>
    <w:rsid w:val="006E3BEB"/>
    <w:rsid w:val="006E7C4B"/>
    <w:rsid w:val="006F19FF"/>
    <w:rsid w:val="006F4583"/>
    <w:rsid w:val="006F54A3"/>
    <w:rsid w:val="006F54A9"/>
    <w:rsid w:val="006F609F"/>
    <w:rsid w:val="006F6FD3"/>
    <w:rsid w:val="007014E1"/>
    <w:rsid w:val="007063B8"/>
    <w:rsid w:val="00711653"/>
    <w:rsid w:val="00713671"/>
    <w:rsid w:val="00715AA5"/>
    <w:rsid w:val="00715B2F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367C"/>
    <w:rsid w:val="00766BCF"/>
    <w:rsid w:val="007704BE"/>
    <w:rsid w:val="00770559"/>
    <w:rsid w:val="007729D8"/>
    <w:rsid w:val="00774009"/>
    <w:rsid w:val="00774782"/>
    <w:rsid w:val="00777AAA"/>
    <w:rsid w:val="00781074"/>
    <w:rsid w:val="00781264"/>
    <w:rsid w:val="0078152F"/>
    <w:rsid w:val="007827E2"/>
    <w:rsid w:val="00785BC9"/>
    <w:rsid w:val="00787C72"/>
    <w:rsid w:val="007916F1"/>
    <w:rsid w:val="0079417D"/>
    <w:rsid w:val="00795C26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3D7E"/>
    <w:rsid w:val="007D281C"/>
    <w:rsid w:val="007D48F1"/>
    <w:rsid w:val="007D6505"/>
    <w:rsid w:val="007E658A"/>
    <w:rsid w:val="007E7EBB"/>
    <w:rsid w:val="007F0561"/>
    <w:rsid w:val="007F61A9"/>
    <w:rsid w:val="007F6469"/>
    <w:rsid w:val="007F7601"/>
    <w:rsid w:val="00802067"/>
    <w:rsid w:val="008029C3"/>
    <w:rsid w:val="00803011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34A9"/>
    <w:rsid w:val="00823C57"/>
    <w:rsid w:val="00824F4E"/>
    <w:rsid w:val="0082507D"/>
    <w:rsid w:val="00825F30"/>
    <w:rsid w:val="0083260F"/>
    <w:rsid w:val="0083643D"/>
    <w:rsid w:val="00836A58"/>
    <w:rsid w:val="008370A3"/>
    <w:rsid w:val="00837ECE"/>
    <w:rsid w:val="008416EE"/>
    <w:rsid w:val="00841D60"/>
    <w:rsid w:val="0084242D"/>
    <w:rsid w:val="0084708C"/>
    <w:rsid w:val="00850273"/>
    <w:rsid w:val="008511C1"/>
    <w:rsid w:val="00853216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908FB"/>
    <w:rsid w:val="0089359C"/>
    <w:rsid w:val="00894108"/>
    <w:rsid w:val="008942EC"/>
    <w:rsid w:val="00894D79"/>
    <w:rsid w:val="008A3472"/>
    <w:rsid w:val="008A5042"/>
    <w:rsid w:val="008A66B9"/>
    <w:rsid w:val="008A699A"/>
    <w:rsid w:val="008A7953"/>
    <w:rsid w:val="008B0174"/>
    <w:rsid w:val="008B0F09"/>
    <w:rsid w:val="008B1E03"/>
    <w:rsid w:val="008B2684"/>
    <w:rsid w:val="008B3AD4"/>
    <w:rsid w:val="008B5EB3"/>
    <w:rsid w:val="008B6413"/>
    <w:rsid w:val="008B6F4F"/>
    <w:rsid w:val="008C3E55"/>
    <w:rsid w:val="008C54DD"/>
    <w:rsid w:val="008C6E3D"/>
    <w:rsid w:val="008C731C"/>
    <w:rsid w:val="008D1230"/>
    <w:rsid w:val="008D2D0D"/>
    <w:rsid w:val="008D32F3"/>
    <w:rsid w:val="008D6972"/>
    <w:rsid w:val="008D6D49"/>
    <w:rsid w:val="008D756D"/>
    <w:rsid w:val="008D7A8E"/>
    <w:rsid w:val="008E173A"/>
    <w:rsid w:val="008E7181"/>
    <w:rsid w:val="008E7D41"/>
    <w:rsid w:val="008F0FD5"/>
    <w:rsid w:val="008F2B22"/>
    <w:rsid w:val="008F495F"/>
    <w:rsid w:val="008F500A"/>
    <w:rsid w:val="008F5DCF"/>
    <w:rsid w:val="008F667A"/>
    <w:rsid w:val="009028BD"/>
    <w:rsid w:val="00905A31"/>
    <w:rsid w:val="00910014"/>
    <w:rsid w:val="0091166F"/>
    <w:rsid w:val="009118BE"/>
    <w:rsid w:val="009130E1"/>
    <w:rsid w:val="009132AB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34455"/>
    <w:rsid w:val="00937B8A"/>
    <w:rsid w:val="0094030A"/>
    <w:rsid w:val="00940783"/>
    <w:rsid w:val="00943BAB"/>
    <w:rsid w:val="00945199"/>
    <w:rsid w:val="0094521E"/>
    <w:rsid w:val="00945861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5A3B"/>
    <w:rsid w:val="00A46A4B"/>
    <w:rsid w:val="00A46C09"/>
    <w:rsid w:val="00A46E3D"/>
    <w:rsid w:val="00A4735B"/>
    <w:rsid w:val="00A523AD"/>
    <w:rsid w:val="00A559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45D8"/>
    <w:rsid w:val="00A768C6"/>
    <w:rsid w:val="00A76DAB"/>
    <w:rsid w:val="00A82F1E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B3C"/>
    <w:rsid w:val="00AB27C6"/>
    <w:rsid w:val="00AB62ED"/>
    <w:rsid w:val="00AB6F11"/>
    <w:rsid w:val="00AC23B2"/>
    <w:rsid w:val="00AC317D"/>
    <w:rsid w:val="00AC731F"/>
    <w:rsid w:val="00AD0191"/>
    <w:rsid w:val="00AD230B"/>
    <w:rsid w:val="00AD3EC5"/>
    <w:rsid w:val="00AD44C3"/>
    <w:rsid w:val="00AD60C5"/>
    <w:rsid w:val="00AD70CD"/>
    <w:rsid w:val="00AF0086"/>
    <w:rsid w:val="00AF0911"/>
    <w:rsid w:val="00AF21D8"/>
    <w:rsid w:val="00AF3FC9"/>
    <w:rsid w:val="00AF6994"/>
    <w:rsid w:val="00AF6E7D"/>
    <w:rsid w:val="00B07851"/>
    <w:rsid w:val="00B128E3"/>
    <w:rsid w:val="00B12E30"/>
    <w:rsid w:val="00B13307"/>
    <w:rsid w:val="00B15816"/>
    <w:rsid w:val="00B160F4"/>
    <w:rsid w:val="00B17119"/>
    <w:rsid w:val="00B20E78"/>
    <w:rsid w:val="00B23CC0"/>
    <w:rsid w:val="00B24288"/>
    <w:rsid w:val="00B33365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7F9"/>
    <w:rsid w:val="00B96BAD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5E2C"/>
    <w:rsid w:val="00BC5F52"/>
    <w:rsid w:val="00BC72C5"/>
    <w:rsid w:val="00BC7D7D"/>
    <w:rsid w:val="00BC7D81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3504"/>
    <w:rsid w:val="00C33825"/>
    <w:rsid w:val="00C35070"/>
    <w:rsid w:val="00C35EA1"/>
    <w:rsid w:val="00C40ACA"/>
    <w:rsid w:val="00C4325B"/>
    <w:rsid w:val="00C44EA9"/>
    <w:rsid w:val="00C45F5D"/>
    <w:rsid w:val="00C46A74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60E0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53FF"/>
    <w:rsid w:val="00CF5755"/>
    <w:rsid w:val="00D00558"/>
    <w:rsid w:val="00D04F2F"/>
    <w:rsid w:val="00D057D9"/>
    <w:rsid w:val="00D0783C"/>
    <w:rsid w:val="00D10E33"/>
    <w:rsid w:val="00D114CA"/>
    <w:rsid w:val="00D1454E"/>
    <w:rsid w:val="00D15D12"/>
    <w:rsid w:val="00D16CB1"/>
    <w:rsid w:val="00D218F0"/>
    <w:rsid w:val="00D240B9"/>
    <w:rsid w:val="00D25600"/>
    <w:rsid w:val="00D2596D"/>
    <w:rsid w:val="00D26815"/>
    <w:rsid w:val="00D27508"/>
    <w:rsid w:val="00D3115E"/>
    <w:rsid w:val="00D31B8B"/>
    <w:rsid w:val="00D32C35"/>
    <w:rsid w:val="00D36BBF"/>
    <w:rsid w:val="00D36D76"/>
    <w:rsid w:val="00D3773B"/>
    <w:rsid w:val="00D4011F"/>
    <w:rsid w:val="00D4143E"/>
    <w:rsid w:val="00D414D4"/>
    <w:rsid w:val="00D44BDD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84B"/>
    <w:rsid w:val="00D7159E"/>
    <w:rsid w:val="00D7190A"/>
    <w:rsid w:val="00D76DA4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2F9B"/>
    <w:rsid w:val="00DA36EB"/>
    <w:rsid w:val="00DA6EE8"/>
    <w:rsid w:val="00DA6FA6"/>
    <w:rsid w:val="00DB1004"/>
    <w:rsid w:val="00DB3BA9"/>
    <w:rsid w:val="00DB3C9F"/>
    <w:rsid w:val="00DB679B"/>
    <w:rsid w:val="00DC5136"/>
    <w:rsid w:val="00DC6A34"/>
    <w:rsid w:val="00DC6BCD"/>
    <w:rsid w:val="00DC786A"/>
    <w:rsid w:val="00DD156D"/>
    <w:rsid w:val="00DD53E6"/>
    <w:rsid w:val="00DD5A55"/>
    <w:rsid w:val="00DE060B"/>
    <w:rsid w:val="00DE2377"/>
    <w:rsid w:val="00DE3451"/>
    <w:rsid w:val="00DE67B9"/>
    <w:rsid w:val="00DE759E"/>
    <w:rsid w:val="00DF14E9"/>
    <w:rsid w:val="00DF2FCE"/>
    <w:rsid w:val="00DF46BF"/>
    <w:rsid w:val="00DF567B"/>
    <w:rsid w:val="00DF71C9"/>
    <w:rsid w:val="00DF7E35"/>
    <w:rsid w:val="00E13A12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6E20"/>
    <w:rsid w:val="00E524FB"/>
    <w:rsid w:val="00E529E7"/>
    <w:rsid w:val="00E606A7"/>
    <w:rsid w:val="00E62DC3"/>
    <w:rsid w:val="00E6459B"/>
    <w:rsid w:val="00E7056B"/>
    <w:rsid w:val="00E70B45"/>
    <w:rsid w:val="00E711DE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865"/>
    <w:rsid w:val="00E9593B"/>
    <w:rsid w:val="00EA16C0"/>
    <w:rsid w:val="00EB26C0"/>
    <w:rsid w:val="00EB636E"/>
    <w:rsid w:val="00EB637B"/>
    <w:rsid w:val="00EB6387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505FF"/>
    <w:rsid w:val="00F51474"/>
    <w:rsid w:val="00F53496"/>
    <w:rsid w:val="00F53B78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610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AF68C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7945F2112FD7CB724D20A1B3ECC6B16177F3300FD44714314561FBADAF514B90B8B62171DEE774BC6140FA07D796CDCF807F3E69E2D9AA7A777E7CzDt6M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B87857B516843B5196716C777A99E83AAEB30D16B69895C2B3D5D95D7D6A68DA2DF287AE75079BDC5589F99DD2A0CE5AB51EF3E41FwB3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7857B516843B5196716C777A99E83AAEB30310B09F95C2B3D5D95D7D6A68DA3FF2DFA0710D8E880CD3AE90D1wA32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7945F2112FD7CB724D20A1B3ECC6B16177F3300FD44711304361FBADAF514B90B8B62171DEE774BC6145F400D796CDCF807F3E69E2D9AA7A777E7CzDt6M" TargetMode="External"/><Relationship Id="rId17" Type="http://schemas.openxmlformats.org/officeDocument/2006/relationships/hyperlink" Target="consultantplus://offline/ref=957945F2112FD7CB724D20A1B3ECC6B16177F3300FD5401D3E4161FBADAF514B90B8B62171DEE774BC6140FF03D796CDCF807F3E69E2D9AA7A777E7CzDt6M" TargetMode="External"/><Relationship Id="rId25" Type="http://schemas.openxmlformats.org/officeDocument/2006/relationships/hyperlink" Target="consultantplus://offline/ref=B87857B516843B5196716C777A99E83AAEB30D16B69895C2B3D5D95D7D6A68DA2DF287AF790E9BDC5589F99DD2A0CE5AB51EF3E41FwB33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7945F2112FD7CB724D20A1B3ECC6B16177F3300FD449103A4361FBADAF514B90B8B62171DEE774BC6140FD01D796CDCF807F3E69E2D9AA7A777E7CzDt6M" TargetMode="External"/><Relationship Id="rId20" Type="http://schemas.openxmlformats.org/officeDocument/2006/relationships/hyperlink" Target="consultantplus://offline/ref=B6720D3F66673AFF8B6CE3AF6A34DC60DC54B8F17A9F1966AAB252AD3491A0A7BF0A97D62BE77B2A4395EB60E70051A77DDF07830EEFE5F722274FC7EB43M" TargetMode="External"/><Relationship Id="rId29" Type="http://schemas.openxmlformats.org/officeDocument/2006/relationships/hyperlink" Target="consultantplus://offline/ref=B87857B516843B5196716C777A99E83AACB30715BB9F95C2B3D5D95D7D6A68DA2DF287AC700E908906C6F8C197F6DD5BBE1EF1EC03B0E02Fw33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7945F2112FD7CB724D20A1B3ECC6B16177F3300FD44714314961FBADAF514B90B8B62171DEE774BC6140F501D796CDCF807F3E69E2D9AA7A777E7CzDt6M" TargetMode="External"/><Relationship Id="rId24" Type="http://schemas.openxmlformats.org/officeDocument/2006/relationships/hyperlink" Target="consultantplus://offline/ref=B87857B516843B5196716C777A99E83AAEB30D16B69895C2B3D5D95D7D6A68DA2DF287A97305C4D94098A191D0BDD052A302F1E6w13CG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7945F2112FD7CB724D20A1B3ECC6B16177F3300FD4461D3E4661FBADAF514B90B8B62171DEE774BC6140FE05D796CDCF807F3E69E2D9AA7A777E7CzDt6M" TargetMode="External"/><Relationship Id="rId23" Type="http://schemas.openxmlformats.org/officeDocument/2006/relationships/hyperlink" Target="consultantplus://offline/ref=B87857B516843B5196716C777A99E83AAEB30D16B69895C2B3D5D95D7D6A68DA3FF2DFA0710D8E880CD3AE90D1wA32G" TargetMode="External"/><Relationship Id="rId28" Type="http://schemas.openxmlformats.org/officeDocument/2006/relationships/hyperlink" Target="consultantplus://offline/ref=B87857B516843B5196716C777A99E83AAEB30D16B69895C2B3D5D95D7D6A68DA3FF2DFA0710D8E880CD3AE90D1wA32G" TargetMode="External"/><Relationship Id="rId10" Type="http://schemas.openxmlformats.org/officeDocument/2006/relationships/hyperlink" Target="consultantplus://offline/ref=957945F2112FD7CB724D20A1B3ECC6B16177F3300FD44714314861FBADAF514B90B8B62171DEE774BC6142FB01D796CDCF807F3E69E2D9AA7A777E7CzDt6M" TargetMode="External"/><Relationship Id="rId19" Type="http://schemas.openxmlformats.org/officeDocument/2006/relationships/hyperlink" Target="http://uslugi.tatarstan.ru/" TargetMode="External"/><Relationship Id="rId31" Type="http://schemas.openxmlformats.org/officeDocument/2006/relationships/hyperlink" Target="consultantplus://offline/ref=B87857B516843B5196716C777A99E83AAEB30D16B69895C2B3D5D95D7D6A68DA2DF287AE75079BDC5589F99DD2A0CE5AB51EF3E41FwB3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7945F2112FD7CB724D20A1B3ECC6B16177F3300FD44711304261FBADAF514B90B8B62171DEE774BC6140FD02D796CDCF807F3E69E2D9AA7A777E7CzDt6M" TargetMode="External"/><Relationship Id="rId14" Type="http://schemas.openxmlformats.org/officeDocument/2006/relationships/hyperlink" Target="consultantplus://offline/ref=957945F2112FD7CB724D20A1B3ECC6B16177F3300FD44711304461FBADAF514B90B8B62171DEE774BC6140FD01D796CDCF807F3E69E2D9AA7A777E7CzDt6M" TargetMode="External"/><Relationship Id="rId22" Type="http://schemas.openxmlformats.org/officeDocument/2006/relationships/hyperlink" Target="consultantplus://offline/ref=B87857B516843B5196716C777A99E83AAEB30310B09F95C2B3D5D95D7D6A68DA3FF2DFA0710D8E880CD3AE90D1wA32G" TargetMode="External"/><Relationship Id="rId27" Type="http://schemas.openxmlformats.org/officeDocument/2006/relationships/hyperlink" Target="consultantplus://offline/ref=B87857B516843B5196716C777A99E83AAEB30310B09F95C2B3D5D95D7D6A68DA3FF2DFA0710D8E880CD3AE90D1wA32G" TargetMode="External"/><Relationship Id="rId30" Type="http://schemas.openxmlformats.org/officeDocument/2006/relationships/hyperlink" Target="consultantplus://offline/ref=B87857B516843B5196716C777A99E83AAEB30D16B69895C2B3D5D95D7D6A68DA2DF287AF740A9BDC5589F99DD2A0CE5AB51EF3E41FwB33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4F74-2461-4DF3-9262-BD254420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15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37476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Фарахова Индира Ильфатовна</cp:lastModifiedBy>
  <cp:revision>77</cp:revision>
  <cp:lastPrinted>2021-07-26T13:43:00Z</cp:lastPrinted>
  <dcterms:created xsi:type="dcterms:W3CDTF">2021-02-17T12:36:00Z</dcterms:created>
  <dcterms:modified xsi:type="dcterms:W3CDTF">2021-08-13T13:16:00Z</dcterms:modified>
</cp:coreProperties>
</file>