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42D" w:rsidRDefault="006C142D" w:rsidP="006C142D">
      <w:pPr>
        <w:jc w:val="right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Проект</w:t>
      </w:r>
    </w:p>
    <w:p w:rsidR="006C142D" w:rsidRDefault="006C142D">
      <w:pPr>
        <w:rPr>
          <w:rFonts w:ascii="Times New Roman" w:hAnsi="Times New Roman" w:cs="Times New Roman"/>
          <w:sz w:val="26"/>
          <w:szCs w:val="26"/>
        </w:rPr>
      </w:pPr>
    </w:p>
    <w:p w:rsidR="006140C9" w:rsidRDefault="003D6167">
      <w:pPr>
        <w:rPr>
          <w:rFonts w:ascii="Times New Roman" w:hAnsi="Times New Roman" w:cs="Times New Roman"/>
          <w:sz w:val="26"/>
          <w:szCs w:val="26"/>
        </w:rPr>
      </w:pPr>
      <w:r w:rsidRPr="00C12B09">
        <w:rPr>
          <w:rFonts w:ascii="Times New Roman" w:hAnsi="Times New Roman" w:cs="Times New Roman"/>
          <w:sz w:val="26"/>
          <w:szCs w:val="26"/>
        </w:rPr>
        <w:t>О выдаче технических условий</w:t>
      </w:r>
    </w:p>
    <w:p w:rsidR="008C2672" w:rsidRPr="00C12B09" w:rsidRDefault="008C2672">
      <w:pPr>
        <w:rPr>
          <w:rFonts w:ascii="Times New Roman" w:hAnsi="Times New Roman" w:cs="Times New Roman"/>
          <w:sz w:val="26"/>
          <w:szCs w:val="26"/>
        </w:rPr>
      </w:pPr>
    </w:p>
    <w:p w:rsidR="003D6167" w:rsidRPr="00C12B09" w:rsidRDefault="003D6167" w:rsidP="0082494D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12B09">
        <w:rPr>
          <w:rFonts w:ascii="Times New Roman" w:hAnsi="Times New Roman" w:cs="Times New Roman"/>
          <w:sz w:val="26"/>
          <w:szCs w:val="26"/>
        </w:rPr>
        <w:t>В целях организации водоснабжения и водоотведения населения</w:t>
      </w:r>
      <w:r w:rsidR="0082494D" w:rsidRPr="00C12B09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город Набережные Челны</w:t>
      </w:r>
      <w:r w:rsidRPr="00C12B09">
        <w:rPr>
          <w:rFonts w:ascii="Times New Roman" w:hAnsi="Times New Roman" w:cs="Times New Roman"/>
          <w:sz w:val="26"/>
          <w:szCs w:val="26"/>
        </w:rPr>
        <w:t xml:space="preserve">, в соответствии со статьями 6, 12 Федерального закона от 07.12.2011 № 416-ФЗ «О водоснабжении и водоотведении», пунктами  6, 7 Правил определения и предоставления технических условий подключения объекта капитального строительства к сетям инженерно-технического обеспечения, утвержденных постановлением Правительства Российской Федерации от 13.02.2006 № 83, </w:t>
      </w:r>
      <w:r w:rsidR="0082494D" w:rsidRPr="00C12B09">
        <w:rPr>
          <w:rFonts w:ascii="Times New Roman" w:hAnsi="Times New Roman" w:cs="Times New Roman"/>
          <w:sz w:val="26"/>
          <w:szCs w:val="26"/>
        </w:rPr>
        <w:t xml:space="preserve">постановлением Правительства Российской Федерации от 29.07.2013 № 644 «Об утверждении </w:t>
      </w:r>
      <w:r w:rsidR="008C2672">
        <w:rPr>
          <w:rFonts w:ascii="Times New Roman" w:hAnsi="Times New Roman" w:cs="Times New Roman"/>
          <w:sz w:val="26"/>
          <w:szCs w:val="26"/>
        </w:rPr>
        <w:t>П</w:t>
      </w:r>
      <w:r w:rsidR="0082494D" w:rsidRPr="00C12B09">
        <w:rPr>
          <w:rFonts w:ascii="Times New Roman" w:hAnsi="Times New Roman" w:cs="Times New Roman"/>
          <w:sz w:val="26"/>
          <w:szCs w:val="26"/>
        </w:rPr>
        <w:t>равил холодного водоснабжения и водоотведения», постановлением Исполнительного комитета от 13.06.2013 № 3538 «Об определении гарантирующей организации для централизованной системы холодного водоснабжения и (или) водоотведения на территории муниципального образования город Набережные Челны»</w:t>
      </w:r>
    </w:p>
    <w:p w:rsidR="0082494D" w:rsidRPr="00C12B09" w:rsidRDefault="0082494D" w:rsidP="0082494D">
      <w:pPr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C12B09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C12B09" w:rsidRPr="00C12B09" w:rsidRDefault="0082494D" w:rsidP="00332B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12B09">
        <w:rPr>
          <w:rFonts w:ascii="Times New Roman" w:hAnsi="Times New Roman" w:cs="Times New Roman"/>
          <w:sz w:val="26"/>
          <w:szCs w:val="26"/>
        </w:rPr>
        <w:t>1. Гарантирующей организации, действующей на территории муниципального образования город Набережные Челны</w:t>
      </w:r>
      <w:r w:rsidR="00C12B09" w:rsidRPr="00C12B09">
        <w:rPr>
          <w:rFonts w:ascii="Times New Roman" w:hAnsi="Times New Roman" w:cs="Times New Roman"/>
          <w:sz w:val="26"/>
          <w:szCs w:val="26"/>
        </w:rPr>
        <w:t>:</w:t>
      </w:r>
    </w:p>
    <w:p w:rsidR="00332BA1" w:rsidRPr="00C12B09" w:rsidRDefault="00C12B09" w:rsidP="00332B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12B09">
        <w:rPr>
          <w:rFonts w:ascii="Times New Roman" w:hAnsi="Times New Roman" w:cs="Times New Roman"/>
          <w:sz w:val="26"/>
          <w:szCs w:val="26"/>
        </w:rPr>
        <w:t xml:space="preserve">1) </w:t>
      </w:r>
      <w:r w:rsidR="0082494D" w:rsidRPr="00C12B09">
        <w:rPr>
          <w:rFonts w:ascii="Times New Roman" w:hAnsi="Times New Roman" w:cs="Times New Roman"/>
          <w:sz w:val="26"/>
          <w:szCs w:val="26"/>
        </w:rPr>
        <w:t>обеспечить выдачу технических условий и условий на подключение объектов капитального строительства к сетям централизованной системы водоснабжения и водоотведения муниципального образования город Набережные Челны при наличии отказа</w:t>
      </w:r>
      <w:r w:rsidR="00332BA1" w:rsidRPr="00C12B09">
        <w:rPr>
          <w:rFonts w:ascii="Times New Roman" w:hAnsi="Times New Roman" w:cs="Times New Roman"/>
          <w:sz w:val="26"/>
          <w:szCs w:val="26"/>
        </w:rPr>
        <w:t xml:space="preserve"> владельцев транзитных сетей в выдаче технических условий на подключение либо отсутствия выданных технич</w:t>
      </w:r>
      <w:r w:rsidRPr="00C12B09">
        <w:rPr>
          <w:rFonts w:ascii="Times New Roman" w:hAnsi="Times New Roman" w:cs="Times New Roman"/>
          <w:sz w:val="26"/>
          <w:szCs w:val="26"/>
        </w:rPr>
        <w:t>еских условий;</w:t>
      </w:r>
    </w:p>
    <w:p w:rsidR="00C12B09" w:rsidRPr="00C12B09" w:rsidRDefault="00C12B09" w:rsidP="00332B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12B09">
        <w:rPr>
          <w:rFonts w:ascii="Times New Roman" w:hAnsi="Times New Roman" w:cs="Times New Roman"/>
          <w:sz w:val="26"/>
          <w:szCs w:val="26"/>
        </w:rPr>
        <w:t>2) согласовывать, в установленном законом порядке, с владельцами транзитных сетей, выдаваемые технические условия и условия на подключение.</w:t>
      </w:r>
    </w:p>
    <w:p w:rsidR="00C12B09" w:rsidRPr="00C12B09" w:rsidRDefault="00C12B09" w:rsidP="00332B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12B09">
        <w:rPr>
          <w:rFonts w:ascii="Times New Roman" w:hAnsi="Times New Roman" w:cs="Times New Roman"/>
          <w:sz w:val="26"/>
          <w:szCs w:val="26"/>
        </w:rPr>
        <w:t>2. Управлению делопроизводством Исполнительного комитета обеспечить опубликование настоящего постановления в газетах «</w:t>
      </w:r>
      <w:proofErr w:type="spellStart"/>
      <w:r w:rsidRPr="00C12B09">
        <w:rPr>
          <w:rFonts w:ascii="Times New Roman" w:hAnsi="Times New Roman" w:cs="Times New Roman"/>
          <w:sz w:val="26"/>
          <w:szCs w:val="26"/>
        </w:rPr>
        <w:t>Челнинские</w:t>
      </w:r>
      <w:proofErr w:type="spellEnd"/>
      <w:r w:rsidRPr="00C12B09">
        <w:rPr>
          <w:rFonts w:ascii="Times New Roman" w:hAnsi="Times New Roman" w:cs="Times New Roman"/>
          <w:sz w:val="26"/>
          <w:szCs w:val="26"/>
        </w:rPr>
        <w:t xml:space="preserve"> известия», «</w:t>
      </w:r>
      <w:proofErr w:type="spellStart"/>
      <w:r w:rsidRPr="00C12B09">
        <w:rPr>
          <w:rFonts w:ascii="Times New Roman" w:hAnsi="Times New Roman" w:cs="Times New Roman"/>
          <w:sz w:val="26"/>
          <w:szCs w:val="26"/>
        </w:rPr>
        <w:t>Шахри</w:t>
      </w:r>
      <w:proofErr w:type="spellEnd"/>
      <w:r w:rsidRPr="00C12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12B09">
        <w:rPr>
          <w:rFonts w:ascii="Times New Roman" w:hAnsi="Times New Roman" w:cs="Times New Roman"/>
          <w:sz w:val="26"/>
          <w:szCs w:val="26"/>
        </w:rPr>
        <w:t>Чаллы</w:t>
      </w:r>
      <w:proofErr w:type="spellEnd"/>
      <w:r w:rsidRPr="00C12B09">
        <w:rPr>
          <w:rFonts w:ascii="Times New Roman" w:hAnsi="Times New Roman" w:cs="Times New Roman"/>
          <w:sz w:val="26"/>
          <w:szCs w:val="26"/>
        </w:rPr>
        <w:t>» и размещение его на официальном портале правовой информации Республики Татарстан (</w:t>
      </w:r>
      <w:proofErr w:type="spellStart"/>
      <w:r w:rsidRPr="00C12B09">
        <w:rPr>
          <w:rFonts w:ascii="Times New Roman" w:hAnsi="Times New Roman" w:cs="Times New Roman"/>
          <w:sz w:val="26"/>
          <w:szCs w:val="26"/>
          <w:lang w:val="en-US"/>
        </w:rPr>
        <w:t>pr</w:t>
      </w:r>
      <w:proofErr w:type="spellEnd"/>
      <w:r w:rsidRPr="00C12B09">
        <w:rPr>
          <w:rFonts w:ascii="Times New Roman" w:hAnsi="Times New Roman" w:cs="Times New Roman"/>
          <w:sz w:val="26"/>
          <w:szCs w:val="26"/>
        </w:rPr>
        <w:t>а</w:t>
      </w:r>
      <w:proofErr w:type="spellStart"/>
      <w:r w:rsidRPr="00C12B09">
        <w:rPr>
          <w:rFonts w:ascii="Times New Roman" w:hAnsi="Times New Roman" w:cs="Times New Roman"/>
          <w:sz w:val="26"/>
          <w:szCs w:val="26"/>
          <w:lang w:val="en-US"/>
        </w:rPr>
        <w:t>vo</w:t>
      </w:r>
      <w:proofErr w:type="spellEnd"/>
      <w:r w:rsidRPr="00C12B09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C12B09">
        <w:rPr>
          <w:rFonts w:ascii="Times New Roman" w:hAnsi="Times New Roman" w:cs="Times New Roman"/>
          <w:sz w:val="26"/>
          <w:szCs w:val="26"/>
          <w:lang w:val="en-US"/>
        </w:rPr>
        <w:t>tatarstan</w:t>
      </w:r>
      <w:proofErr w:type="spellEnd"/>
      <w:r w:rsidRPr="00C12B09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C12B09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Pr="00C12B09">
        <w:rPr>
          <w:rFonts w:ascii="Times New Roman" w:hAnsi="Times New Roman" w:cs="Times New Roman"/>
          <w:sz w:val="26"/>
          <w:szCs w:val="26"/>
        </w:rPr>
        <w:t>), на официальном сайте города Набережные Челны в сети «Интернет».</w:t>
      </w:r>
    </w:p>
    <w:p w:rsidR="0082494D" w:rsidRDefault="00C12B09" w:rsidP="00332B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12B09">
        <w:rPr>
          <w:rFonts w:ascii="Times New Roman" w:hAnsi="Times New Roman" w:cs="Times New Roman"/>
          <w:sz w:val="26"/>
          <w:szCs w:val="26"/>
        </w:rPr>
        <w:t>3</w:t>
      </w:r>
      <w:r w:rsidR="0082494D" w:rsidRPr="00C12B09">
        <w:rPr>
          <w:rFonts w:ascii="Times New Roman" w:hAnsi="Times New Roman" w:cs="Times New Roman"/>
          <w:sz w:val="26"/>
          <w:szCs w:val="26"/>
        </w:rPr>
        <w:t xml:space="preserve">. </w:t>
      </w:r>
      <w:r w:rsidR="00332BA1" w:rsidRPr="00C12B09">
        <w:rPr>
          <w:rFonts w:ascii="Times New Roman" w:hAnsi="Times New Roman" w:cs="Times New Roman"/>
          <w:sz w:val="26"/>
          <w:szCs w:val="26"/>
        </w:rPr>
        <w:t>Контроль за исполнением настоящего постановления возложить на первого заместителя Руководителя Исполнительного комитета Зуева И.С.</w:t>
      </w:r>
    </w:p>
    <w:p w:rsidR="006C142D" w:rsidRPr="00C12B09" w:rsidRDefault="006C142D" w:rsidP="00332B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32BA1" w:rsidRPr="00C12B09" w:rsidRDefault="00332BA1" w:rsidP="00332B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32BA1" w:rsidRPr="00C12B09" w:rsidRDefault="00332BA1" w:rsidP="00332BA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32BA1" w:rsidRPr="00C12B09" w:rsidRDefault="00332BA1" w:rsidP="00332BA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12B09">
        <w:rPr>
          <w:rFonts w:ascii="Times New Roman" w:hAnsi="Times New Roman" w:cs="Times New Roman"/>
          <w:sz w:val="26"/>
          <w:szCs w:val="26"/>
        </w:rPr>
        <w:t>Руководитель</w:t>
      </w:r>
    </w:p>
    <w:p w:rsidR="00332BA1" w:rsidRPr="00C12B09" w:rsidRDefault="00332BA1" w:rsidP="00332BA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12B09">
        <w:rPr>
          <w:rFonts w:ascii="Times New Roman" w:hAnsi="Times New Roman" w:cs="Times New Roman"/>
          <w:sz w:val="26"/>
          <w:szCs w:val="26"/>
        </w:rPr>
        <w:t xml:space="preserve">Исполнительного комитета </w:t>
      </w:r>
      <w:r w:rsidRPr="00C12B09">
        <w:rPr>
          <w:rFonts w:ascii="Times New Roman" w:hAnsi="Times New Roman" w:cs="Times New Roman"/>
          <w:sz w:val="26"/>
          <w:szCs w:val="26"/>
        </w:rPr>
        <w:tab/>
      </w:r>
      <w:r w:rsidRPr="00C12B09">
        <w:rPr>
          <w:rFonts w:ascii="Times New Roman" w:hAnsi="Times New Roman" w:cs="Times New Roman"/>
          <w:sz w:val="26"/>
          <w:szCs w:val="26"/>
        </w:rPr>
        <w:tab/>
      </w:r>
      <w:r w:rsidRPr="00C12B09">
        <w:rPr>
          <w:rFonts w:ascii="Times New Roman" w:hAnsi="Times New Roman" w:cs="Times New Roman"/>
          <w:sz w:val="26"/>
          <w:szCs w:val="26"/>
        </w:rPr>
        <w:tab/>
      </w:r>
      <w:r w:rsidRPr="00C12B09">
        <w:rPr>
          <w:rFonts w:ascii="Times New Roman" w:hAnsi="Times New Roman" w:cs="Times New Roman"/>
          <w:sz w:val="26"/>
          <w:szCs w:val="26"/>
        </w:rPr>
        <w:tab/>
      </w:r>
      <w:r w:rsidRPr="00C12B09">
        <w:rPr>
          <w:rFonts w:ascii="Times New Roman" w:hAnsi="Times New Roman" w:cs="Times New Roman"/>
          <w:sz w:val="26"/>
          <w:szCs w:val="26"/>
        </w:rPr>
        <w:tab/>
      </w:r>
      <w:r w:rsidRPr="00C12B09">
        <w:rPr>
          <w:rFonts w:ascii="Times New Roman" w:hAnsi="Times New Roman" w:cs="Times New Roman"/>
          <w:sz w:val="26"/>
          <w:szCs w:val="26"/>
        </w:rPr>
        <w:tab/>
      </w:r>
      <w:r w:rsidRPr="00C12B09">
        <w:rPr>
          <w:rFonts w:ascii="Times New Roman" w:hAnsi="Times New Roman" w:cs="Times New Roman"/>
          <w:sz w:val="26"/>
          <w:szCs w:val="26"/>
        </w:rPr>
        <w:tab/>
      </w:r>
      <w:r w:rsidRPr="00C12B09">
        <w:rPr>
          <w:rFonts w:ascii="Times New Roman" w:hAnsi="Times New Roman" w:cs="Times New Roman"/>
          <w:sz w:val="26"/>
          <w:szCs w:val="26"/>
        </w:rPr>
        <w:tab/>
        <w:t>Ф.Ш. Салахов</w:t>
      </w:r>
    </w:p>
    <w:p w:rsidR="00332BA1" w:rsidRPr="00C12B09" w:rsidRDefault="00332BA1" w:rsidP="00332BA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332BA1" w:rsidRPr="00C12B09" w:rsidSect="002F0A9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167"/>
    <w:rsid w:val="002F0A9C"/>
    <w:rsid w:val="00332BA1"/>
    <w:rsid w:val="003D6167"/>
    <w:rsid w:val="00440601"/>
    <w:rsid w:val="0052410D"/>
    <w:rsid w:val="006140C9"/>
    <w:rsid w:val="00661B0F"/>
    <w:rsid w:val="006C142D"/>
    <w:rsid w:val="0082494D"/>
    <w:rsid w:val="008C2672"/>
    <w:rsid w:val="00C12B09"/>
    <w:rsid w:val="00D42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49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49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Дерлюкова Владимировна</dc:creator>
  <cp:lastModifiedBy>Елена Дерлюкова Владимировна</cp:lastModifiedBy>
  <cp:revision>2</cp:revision>
  <cp:lastPrinted>2021-07-14T06:03:00Z</cp:lastPrinted>
  <dcterms:created xsi:type="dcterms:W3CDTF">2021-09-02T05:57:00Z</dcterms:created>
  <dcterms:modified xsi:type="dcterms:W3CDTF">2021-09-02T05:57:00Z</dcterms:modified>
</cp:coreProperties>
</file>