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Pr="005E4AB6" w:rsidRDefault="009F4E8E" w:rsidP="00937E06">
      <w:pPr>
        <w:spacing w:after="0" w:line="240" w:lineRule="auto"/>
        <w:ind w:left="2832" w:firstLine="255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Pr="00486923" w:rsidRDefault="009F4E8E" w:rsidP="00486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E06" w:rsidRPr="00937E06" w:rsidRDefault="00937E06" w:rsidP="00937E06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 xml:space="preserve">О ликвидации государственного автономного учреждения социального обслуживания «Центр социальной адаптации для лиц без определенного места жительства и занятий «Маяк» Министерства труда, занятости и социальной защиты Республики Татарстан в </w:t>
      </w:r>
      <w:proofErr w:type="spellStart"/>
      <w:r w:rsidRPr="00937E06">
        <w:rPr>
          <w:rFonts w:ascii="Times New Roman" w:hAnsi="Times New Roman"/>
          <w:sz w:val="28"/>
          <w:szCs w:val="28"/>
        </w:rPr>
        <w:t>Бугульминском</w:t>
      </w:r>
      <w:proofErr w:type="spellEnd"/>
      <w:r w:rsidRPr="00937E06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937E06" w:rsidRPr="00937E06" w:rsidRDefault="00937E06" w:rsidP="00937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 xml:space="preserve"> </w:t>
      </w:r>
    </w:p>
    <w:p w:rsidR="00937E06" w:rsidRPr="00937E06" w:rsidRDefault="00937E06" w:rsidP="00937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E06" w:rsidRPr="00937E06" w:rsidRDefault="00937E06" w:rsidP="00937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E06">
        <w:rPr>
          <w:rFonts w:ascii="Times New Roman" w:hAnsi="Times New Roman" w:cs="Times New Roman"/>
          <w:sz w:val="28"/>
          <w:szCs w:val="28"/>
        </w:rPr>
        <w:tab/>
        <w:t>В целях оптимизации инфраструктуры отрасли социальной защиты Республики Татарстан и повышения эффективности расходов бюджета Республики Татарстан Кабинет Министров Республики Татарстан ПОСТАНОВЛЯЕТ:</w:t>
      </w:r>
    </w:p>
    <w:p w:rsidR="00937E06" w:rsidRPr="00937E06" w:rsidRDefault="00937E06" w:rsidP="00937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E06" w:rsidRPr="00937E06" w:rsidRDefault="00937E06" w:rsidP="00937E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 xml:space="preserve">Принять предложение Министерства труда, занятости и социальной защиты Республики Татарстан о ликвидации с 1 февраля 2022 года государственного автономного учреждения социального обслуживания «Центр социальной адаптации для лиц без определенного места жительства и занятий «Маяк» Министерства труда, занятости и социальной защиты Республики Татарстан в </w:t>
      </w:r>
      <w:proofErr w:type="spellStart"/>
      <w:r w:rsidRPr="00937E06">
        <w:rPr>
          <w:rFonts w:ascii="Times New Roman" w:hAnsi="Times New Roman"/>
          <w:sz w:val="28"/>
          <w:szCs w:val="28"/>
        </w:rPr>
        <w:t>Бугульминском</w:t>
      </w:r>
      <w:proofErr w:type="spellEnd"/>
      <w:r w:rsidRPr="00937E06">
        <w:rPr>
          <w:rFonts w:ascii="Times New Roman" w:hAnsi="Times New Roman"/>
          <w:sz w:val="28"/>
          <w:szCs w:val="28"/>
        </w:rPr>
        <w:t xml:space="preserve"> муниципальном районе» (далее – ГАУСО «Центр социальной адаптации для лиц без определенного места жительства и занятий «Маяк»), расположенного по адресу: 423230, Республика Татарстан, г. Бугульма, ул. </w:t>
      </w:r>
      <w:proofErr w:type="spellStart"/>
      <w:r w:rsidRPr="00937E06">
        <w:rPr>
          <w:rFonts w:ascii="Times New Roman" w:hAnsi="Times New Roman"/>
          <w:sz w:val="28"/>
          <w:szCs w:val="28"/>
        </w:rPr>
        <w:t>Якупова</w:t>
      </w:r>
      <w:proofErr w:type="spellEnd"/>
      <w:r w:rsidRPr="00937E06">
        <w:rPr>
          <w:rFonts w:ascii="Times New Roman" w:hAnsi="Times New Roman"/>
          <w:sz w:val="28"/>
          <w:szCs w:val="28"/>
        </w:rPr>
        <w:t>, д. 38.</w:t>
      </w:r>
    </w:p>
    <w:p w:rsidR="00937E06" w:rsidRPr="00937E06" w:rsidRDefault="00937E06" w:rsidP="00937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937E06" w:rsidRPr="00937E06" w:rsidRDefault="00937E06" w:rsidP="00937E06">
      <w:pPr>
        <w:pStyle w:val="ab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 xml:space="preserve">в 14-дневный срок, исчисляемый в рабочих днях, со дня принятия настоящего постановления: </w:t>
      </w:r>
    </w:p>
    <w:p w:rsidR="00937E06" w:rsidRPr="00937E06" w:rsidRDefault="00937E06" w:rsidP="00937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 xml:space="preserve"> утвердить состав ликвидационной комиссии ГАУСО «Центр социальной адаптации для лиц без определенного места жительства и занятий «Маяк»; </w:t>
      </w:r>
    </w:p>
    <w:p w:rsidR="00937E06" w:rsidRPr="00937E06" w:rsidRDefault="00937E06" w:rsidP="00937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E06">
        <w:rPr>
          <w:rFonts w:ascii="Times New Roman" w:hAnsi="Times New Roman" w:cs="Times New Roman"/>
          <w:sz w:val="28"/>
          <w:szCs w:val="28"/>
        </w:rPr>
        <w:t>установить порядок и сроки ликвидации ГАУСО «Центр социальной адаптации для лиц без определенного места жительства и занятий «Маяк» в соответствии с Гражданским кодексом Российской Федерации;</w:t>
      </w:r>
    </w:p>
    <w:p w:rsidR="00937E06" w:rsidRPr="00937E06" w:rsidRDefault="00937E06" w:rsidP="00937E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E06">
        <w:rPr>
          <w:rFonts w:ascii="Times New Roman" w:hAnsi="Times New Roman" w:cs="Times New Roman"/>
          <w:sz w:val="28"/>
          <w:szCs w:val="28"/>
        </w:rPr>
        <w:t>в трехдневный срок, исчисляемый в рабочих днях, после принятия решения о ликвидации ГАУСО «Центр социальной адаптации для лиц без определенного места жительства и занятий «Маяк» представить регистрирующему органу для внесения в Единый государственный реестр юридических лиц сведений о том, что ГАУСО «Центр социальной адаптации для лиц без определенного места жительства и занятий «Маяк» находится в процессе ликвидации;</w:t>
      </w:r>
    </w:p>
    <w:p w:rsidR="00937E06" w:rsidRPr="00937E06" w:rsidRDefault="00937E06" w:rsidP="00937E06">
      <w:pPr>
        <w:pStyle w:val="ab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lastRenderedPageBreak/>
        <w:t>в 30-дневный срок, исчисляемый в рабочих днях, со дня принятия настоящего постановления,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недвижимого, закрепленного на праве оперативного управления за ликвидируемым учреждением, а также техническую документацию на объекты недвижимости;</w:t>
      </w:r>
    </w:p>
    <w:p w:rsidR="00937E06" w:rsidRPr="00937E06" w:rsidRDefault="00937E06" w:rsidP="00937E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>обеспечить в соответствии с Трудовым кодексом Российской Федерации представление гарантий и компенсаций работникам, высвобождаемым в результате ликвидации, а также осуществить иные предусмотренные законодательством мероприятия по ликвидации ГАУСО «Центр социальной адаптации для лиц без определенного места жительства и занятий «Маяк».</w:t>
      </w:r>
    </w:p>
    <w:p w:rsidR="00937E06" w:rsidRPr="00937E06" w:rsidRDefault="00937E06" w:rsidP="00937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>3. Установить, что государственным органом исполнительной власти Республики Татарстан, ответственным по обязательствам ГАУСО «Центр социальной адаптации для лиц без определенного места жительства и занятий «Маяк», в том числе по обязательствам, возникшим в результате исполнения судебных решений, является Министерство труда, занятости и социальной защиты Республики Татарстан, осуществляющее функции и полномочия учредителя       ГАУСО «Центр социальной адаптации для лиц без определенного места жительства и занятий «Маяк».</w:t>
      </w:r>
    </w:p>
    <w:p w:rsidR="00937E06" w:rsidRPr="00937E06" w:rsidRDefault="00937E06" w:rsidP="00937E06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 xml:space="preserve">4. Министерству земельных и имущественных отношений Республики Татарстан в двухмесячный срок в установленном законодательством порядке обеспечить передачу государственного имущества Республики Татарстан, ранее закрепленного за ГАУСО «Центр социальной адаптации для лиц без определенного места жительства и занятий «Маяк», в соответствии с перечнем, представленным Министерством труда, занятости и социальной защиты Республики Татарстан.  </w:t>
      </w:r>
    </w:p>
    <w:p w:rsidR="00937E06" w:rsidRPr="00937E06" w:rsidRDefault="00937E06" w:rsidP="00937E06">
      <w:pPr>
        <w:pStyle w:val="consplusnonformat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E06">
        <w:rPr>
          <w:rFonts w:ascii="Times New Roman" w:hAnsi="Times New Roman" w:cs="Times New Roman"/>
          <w:sz w:val="28"/>
          <w:szCs w:val="28"/>
        </w:rPr>
        <w:t xml:space="preserve">5. Установить, что средства, высвобождаемые после проведения ликвидационных мероприятий ГАУСО </w:t>
      </w:r>
      <w:r w:rsidRPr="00937E06">
        <w:rPr>
          <w:rFonts w:ascii="Times New Roman" w:eastAsia="Times New Roman" w:hAnsi="Times New Roman" w:cs="Times New Roman"/>
          <w:sz w:val="28"/>
          <w:szCs w:val="28"/>
        </w:rPr>
        <w:t>«Центр социальной адаптации для лиц без определенного места жительства и занятий «Маяк»</w:t>
      </w:r>
      <w:r w:rsidRPr="00937E06">
        <w:rPr>
          <w:rFonts w:ascii="Times New Roman" w:hAnsi="Times New Roman" w:cs="Times New Roman"/>
          <w:sz w:val="28"/>
          <w:szCs w:val="28"/>
        </w:rPr>
        <w:t xml:space="preserve">, </w:t>
      </w:r>
      <w:r w:rsidRPr="00937E06"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</w:t>
      </w:r>
      <w:r w:rsidRPr="00937E06">
        <w:rPr>
          <w:rFonts w:ascii="Times New Roman" w:eastAsia="Times New Roman" w:hAnsi="Times New Roman" w:cs="Times New Roman"/>
          <w:sz w:val="28"/>
          <w:szCs w:val="28"/>
        </w:rPr>
        <w:t xml:space="preserve">на увеличение коечной мощности на 25 мест и численности </w:t>
      </w:r>
      <w:r w:rsidRPr="00937E06">
        <w:rPr>
          <w:rFonts w:ascii="Times New Roman" w:hAnsi="Times New Roman" w:cs="Times New Roman"/>
          <w:sz w:val="28"/>
          <w:szCs w:val="28"/>
        </w:rPr>
        <w:t>персонала на 24 штатные единицы</w:t>
      </w:r>
      <w:r w:rsidRPr="00937E0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автономного учреждения социального обслуживания «Центр социальной адаптации для лиц без определенного места жительства и занятий «Милосердие» Министерства труда, занятости и социальной защиты Республики Татарстан в городском округе «город Казань».</w:t>
      </w:r>
    </w:p>
    <w:p w:rsidR="00937E06" w:rsidRPr="00937E06" w:rsidRDefault="00937E06" w:rsidP="00937E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13" w:firstLine="567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 xml:space="preserve">6. Министерству финансов Республики Татарстан внести изменения в сводную бюджетную роспись бюджета Республики Татарстан на соответствующий финансовый год </w:t>
      </w:r>
      <w:r w:rsidRPr="00937E06">
        <w:rPr>
          <w:rFonts w:ascii="Times New Roman" w:hAnsi="Times New Roman"/>
          <w:color w:val="000000"/>
          <w:sz w:val="28"/>
          <w:szCs w:val="28"/>
        </w:rPr>
        <w:t>и на плановый период</w:t>
      </w:r>
      <w:r w:rsidRPr="00937E06">
        <w:rPr>
          <w:rFonts w:ascii="Times New Roman" w:hAnsi="Times New Roman"/>
          <w:sz w:val="28"/>
          <w:szCs w:val="28"/>
        </w:rPr>
        <w:t xml:space="preserve"> и представить в Кабинет Министров Республики Татарстан предложения о внесении соответствующих изменений в закон Республики Татарстан о бюджете Республики Татарстан на соответствующий финансовый год и на плановый период.</w:t>
      </w:r>
    </w:p>
    <w:p w:rsidR="00937E06" w:rsidRPr="00937E06" w:rsidRDefault="00937E06" w:rsidP="00937E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>7.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937E06" w:rsidRPr="00937E06" w:rsidRDefault="00937E06" w:rsidP="00937E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7E06" w:rsidRPr="00937E06" w:rsidRDefault="00937E06" w:rsidP="00937E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7E06" w:rsidRPr="00937E06" w:rsidRDefault="00937E06" w:rsidP="00937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>Премьер-министр</w:t>
      </w:r>
    </w:p>
    <w:p w:rsidR="00937E06" w:rsidRPr="00937E06" w:rsidRDefault="00937E06" w:rsidP="00937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06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937E06">
        <w:rPr>
          <w:rFonts w:ascii="Times New Roman" w:hAnsi="Times New Roman"/>
          <w:sz w:val="28"/>
          <w:szCs w:val="28"/>
        </w:rPr>
        <w:tab/>
      </w:r>
      <w:r w:rsidRPr="00937E06">
        <w:rPr>
          <w:rFonts w:ascii="Times New Roman" w:hAnsi="Times New Roman"/>
          <w:sz w:val="28"/>
          <w:szCs w:val="28"/>
        </w:rPr>
        <w:tab/>
      </w:r>
      <w:r w:rsidRPr="00937E06">
        <w:rPr>
          <w:rFonts w:ascii="Times New Roman" w:hAnsi="Times New Roman"/>
          <w:sz w:val="28"/>
          <w:szCs w:val="28"/>
        </w:rPr>
        <w:tab/>
        <w:t xml:space="preserve"> </w:t>
      </w:r>
      <w:r w:rsidRPr="00937E06">
        <w:rPr>
          <w:rFonts w:ascii="Times New Roman" w:hAnsi="Times New Roman"/>
          <w:sz w:val="28"/>
          <w:szCs w:val="28"/>
        </w:rPr>
        <w:tab/>
        <w:t xml:space="preserve"> </w:t>
      </w:r>
      <w:r w:rsidRPr="00937E06">
        <w:rPr>
          <w:rFonts w:ascii="Times New Roman" w:hAnsi="Times New Roman"/>
          <w:sz w:val="28"/>
          <w:szCs w:val="28"/>
        </w:rPr>
        <w:tab/>
      </w:r>
      <w:r w:rsidRPr="00937E06">
        <w:rPr>
          <w:rFonts w:ascii="Times New Roman" w:hAnsi="Times New Roman"/>
          <w:sz w:val="28"/>
          <w:szCs w:val="28"/>
        </w:rPr>
        <w:tab/>
      </w:r>
      <w:r w:rsidRPr="00937E06">
        <w:rPr>
          <w:rFonts w:ascii="Times New Roman" w:hAnsi="Times New Roman"/>
          <w:sz w:val="28"/>
          <w:szCs w:val="28"/>
        </w:rPr>
        <w:tab/>
      </w:r>
      <w:r w:rsidRPr="00937E06">
        <w:rPr>
          <w:rFonts w:ascii="Times New Roman" w:hAnsi="Times New Roman"/>
          <w:sz w:val="28"/>
          <w:szCs w:val="28"/>
        </w:rPr>
        <w:tab/>
        <w:t xml:space="preserve">      </w:t>
      </w:r>
      <w:r w:rsidR="009D34E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7E06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1D7E32" w:rsidRPr="00937E06" w:rsidRDefault="001D7E32" w:rsidP="00937E06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sectPr w:rsidR="001D7E32" w:rsidRPr="00937E06" w:rsidSect="00A86FEB">
      <w:headerReference w:type="even" r:id="rId8"/>
      <w:headerReference w:type="default" r:id="rId9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93B" w:rsidRDefault="0003493B">
      <w:pPr>
        <w:spacing w:after="0" w:line="240" w:lineRule="auto"/>
      </w:pPr>
      <w:r>
        <w:separator/>
      </w:r>
    </w:p>
  </w:endnote>
  <w:endnote w:type="continuationSeparator" w:id="0">
    <w:p w:rsidR="0003493B" w:rsidRDefault="0003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93B" w:rsidRDefault="0003493B">
      <w:pPr>
        <w:spacing w:after="0" w:line="240" w:lineRule="auto"/>
      </w:pPr>
      <w:r>
        <w:separator/>
      </w:r>
    </w:p>
  </w:footnote>
  <w:footnote w:type="continuationSeparator" w:id="0">
    <w:p w:rsidR="0003493B" w:rsidRDefault="00034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1EC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63A6"/>
    <w:multiLevelType w:val="hybridMultilevel"/>
    <w:tmpl w:val="9A9009D8"/>
    <w:lvl w:ilvl="0" w:tplc="9D5428D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4B22"/>
    <w:rsid w:val="000169D3"/>
    <w:rsid w:val="0002316F"/>
    <w:rsid w:val="0003493B"/>
    <w:rsid w:val="000502BC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156FD"/>
    <w:rsid w:val="00230498"/>
    <w:rsid w:val="002542E5"/>
    <w:rsid w:val="0026322B"/>
    <w:rsid w:val="00297EC8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E3199"/>
    <w:rsid w:val="003F35EF"/>
    <w:rsid w:val="003F78A1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B750C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77096"/>
    <w:rsid w:val="005A4BFE"/>
    <w:rsid w:val="005D0595"/>
    <w:rsid w:val="005E27C3"/>
    <w:rsid w:val="005F1925"/>
    <w:rsid w:val="006009F9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C71EC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2876"/>
    <w:rsid w:val="008F6A14"/>
    <w:rsid w:val="008F7BE9"/>
    <w:rsid w:val="009017DE"/>
    <w:rsid w:val="00902F8E"/>
    <w:rsid w:val="00903C4B"/>
    <w:rsid w:val="00904689"/>
    <w:rsid w:val="00906004"/>
    <w:rsid w:val="00910092"/>
    <w:rsid w:val="00937E06"/>
    <w:rsid w:val="009405CE"/>
    <w:rsid w:val="00945911"/>
    <w:rsid w:val="00952516"/>
    <w:rsid w:val="00956893"/>
    <w:rsid w:val="00964257"/>
    <w:rsid w:val="00993FFF"/>
    <w:rsid w:val="009A0881"/>
    <w:rsid w:val="009A61FF"/>
    <w:rsid w:val="009C481E"/>
    <w:rsid w:val="009D09B7"/>
    <w:rsid w:val="009D34EE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86FEB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45C7A"/>
    <w:rsid w:val="00B67EA2"/>
    <w:rsid w:val="00BA78D7"/>
    <w:rsid w:val="00BC2DC9"/>
    <w:rsid w:val="00BC4084"/>
    <w:rsid w:val="00BD2B36"/>
    <w:rsid w:val="00C2176F"/>
    <w:rsid w:val="00C25722"/>
    <w:rsid w:val="00C32062"/>
    <w:rsid w:val="00C51008"/>
    <w:rsid w:val="00C53993"/>
    <w:rsid w:val="00C54C4F"/>
    <w:rsid w:val="00C5735E"/>
    <w:rsid w:val="00C61C22"/>
    <w:rsid w:val="00C65964"/>
    <w:rsid w:val="00C717BA"/>
    <w:rsid w:val="00C71F23"/>
    <w:rsid w:val="00C8640F"/>
    <w:rsid w:val="00C96ABE"/>
    <w:rsid w:val="00C97CD6"/>
    <w:rsid w:val="00CA41C9"/>
    <w:rsid w:val="00CB4611"/>
    <w:rsid w:val="00CB5BCE"/>
    <w:rsid w:val="00CC0E9C"/>
    <w:rsid w:val="00CE6F3D"/>
    <w:rsid w:val="00CF18F4"/>
    <w:rsid w:val="00D0324B"/>
    <w:rsid w:val="00D2021E"/>
    <w:rsid w:val="00D301A5"/>
    <w:rsid w:val="00D318D6"/>
    <w:rsid w:val="00D33AB7"/>
    <w:rsid w:val="00D4337C"/>
    <w:rsid w:val="00D60C08"/>
    <w:rsid w:val="00D74170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0B3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customStyle="1" w:styleId="consplusnonformat">
    <w:name w:val="consplusnonformat"/>
    <w:basedOn w:val="a"/>
    <w:rsid w:val="00937E06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2AC2-F447-48B5-A3D1-5157D1F2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3</cp:revision>
  <cp:lastPrinted>2020-01-29T11:03:00Z</cp:lastPrinted>
  <dcterms:created xsi:type="dcterms:W3CDTF">2021-10-08T11:09:00Z</dcterms:created>
  <dcterms:modified xsi:type="dcterms:W3CDTF">2021-10-08T11:09:00Z</dcterms:modified>
</cp:coreProperties>
</file>