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подготовки, утверждения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C01B96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Татарстан, сельских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входящих в его состав,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и внесения в них изменений</w:t>
      </w: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В соответствии с ч.3 ст.14 Федерального закона от 6 октября 2003 года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Федерации», ст.8 и ст.29.4 Градостроительного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Законом Республики Татарстан от 25 декабря 2010 года № 98-ЗРТ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в Республике Татарстан», Уставом </w:t>
      </w:r>
      <w:r w:rsidRPr="00C01B96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C01B96">
        <w:rPr>
          <w:rFonts w:ascii="Times New Roman" w:hAnsi="Times New Roman" w:cs="Times New Roman"/>
          <w:sz w:val="28"/>
          <w:szCs w:val="28"/>
        </w:rPr>
        <w:t>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РЕШИЛ: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подготовки,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 w:rsidRPr="00C01B96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C01B96">
        <w:rPr>
          <w:rFonts w:ascii="Times New Roman" w:hAnsi="Times New Roman" w:cs="Times New Roman"/>
          <w:sz w:val="28"/>
          <w:szCs w:val="28"/>
        </w:rPr>
        <w:t>, сельских поселений, входящих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состав, и внесения в них изменений.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Интернет (http://pravo.tatarstan.ru) и на официальном сайте </w:t>
      </w:r>
      <w:r w:rsidRPr="00C01B96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депутатскую комиссию Совета </w:t>
      </w:r>
      <w:r w:rsidRPr="00C01B9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proofErr w:type="spellStart"/>
      <w:r w:rsidRPr="00C01B96">
        <w:rPr>
          <w:rFonts w:ascii="Times New Roman" w:hAnsi="Times New Roman" w:cs="Times New Roman"/>
          <w:sz w:val="28"/>
          <w:szCs w:val="28"/>
        </w:rPr>
        <w:t>Татарстан</w:t>
      </w:r>
      <w:proofErr w:type="spellEnd"/>
      <w:r w:rsidRPr="00C01B96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C01B96">
        <w:rPr>
          <w:rFonts w:ascii="Times New Roman" w:hAnsi="Times New Roman" w:cs="Times New Roman"/>
          <w:color w:val="FF0000"/>
          <w:sz w:val="28"/>
          <w:szCs w:val="28"/>
        </w:rPr>
        <w:t>законности, правопорядка и депутатской деятельности.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1B96" w:rsidRPr="00C01B96" w:rsidRDefault="00C01B96" w:rsidP="00C01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Дрожжановского муниципального</w:t>
      </w:r>
    </w:p>
    <w:p w:rsidR="00C01B96" w:rsidRPr="00C01B96" w:rsidRDefault="00C01B96" w:rsidP="00C01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Татарстан, Председатель</w:t>
      </w:r>
    </w:p>
    <w:p w:rsidR="00C01B96" w:rsidRPr="00C01B96" w:rsidRDefault="00C01B96" w:rsidP="00C01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Дрожжановского муниципального </w:t>
      </w:r>
    </w:p>
    <w:p w:rsidR="00C01B96" w:rsidRPr="00C01B96" w:rsidRDefault="00C01B96" w:rsidP="00C01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</w:t>
      </w:r>
      <w:proofErr w:type="gramStart"/>
      <w:r w:rsidRPr="00C0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C0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М.Р. Гафаров</w:t>
      </w:r>
      <w:r w:rsidRPr="00C0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01B9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ПОЛОЖЕНИЕ</w:t>
      </w:r>
    </w:p>
    <w:p w:rsidR="00C01B96" w:rsidRPr="00C01B96" w:rsidRDefault="00C751B4" w:rsidP="00C751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01B96" w:rsidRPr="00C01B9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C01B96" w:rsidRPr="00C01B96">
        <w:rPr>
          <w:rFonts w:ascii="Times New Roman" w:hAnsi="Times New Roman" w:cs="Times New Roman"/>
          <w:sz w:val="28"/>
          <w:szCs w:val="28"/>
        </w:rPr>
        <w:t xml:space="preserve"> подготовки, утверждения местных нормативов градостроительного проектирования </w:t>
      </w:r>
      <w:r w:rsidRPr="00C751B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C01B96" w:rsidRPr="00C751B4">
        <w:rPr>
          <w:rFonts w:ascii="Times New Roman" w:hAnsi="Times New Roman" w:cs="Times New Roman"/>
          <w:sz w:val="28"/>
          <w:szCs w:val="28"/>
        </w:rPr>
        <w:t>,</w:t>
      </w:r>
      <w:r w:rsidR="00C01B96" w:rsidRPr="00C01B96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его состав, и</w:t>
      </w:r>
    </w:p>
    <w:p w:rsidR="00C751B4" w:rsidRDefault="00C01B96" w:rsidP="00C751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внесени</w:t>
      </w:r>
      <w:r w:rsidR="00C751B4">
        <w:rPr>
          <w:rFonts w:ascii="Times New Roman" w:hAnsi="Times New Roman" w:cs="Times New Roman"/>
          <w:sz w:val="28"/>
          <w:szCs w:val="28"/>
        </w:rPr>
        <w:t>я</w:t>
      </w:r>
      <w:r w:rsidRPr="00C01B96">
        <w:rPr>
          <w:rFonts w:ascii="Times New Roman" w:hAnsi="Times New Roman" w:cs="Times New Roman"/>
          <w:sz w:val="28"/>
          <w:szCs w:val="28"/>
        </w:rPr>
        <w:t xml:space="preserve"> в них изменений</w:t>
      </w:r>
    </w:p>
    <w:p w:rsidR="00C751B4" w:rsidRDefault="00C751B4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Pr="00C01B96" w:rsidRDefault="00C01B96" w:rsidP="00C751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подготовки, утверждения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нормативов градостроительного проектирования </w:t>
      </w:r>
      <w:r w:rsidR="00C751B4" w:rsidRPr="00C751B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C751B4">
        <w:rPr>
          <w:rFonts w:ascii="Times New Roman" w:hAnsi="Times New Roman" w:cs="Times New Roman"/>
          <w:sz w:val="28"/>
          <w:szCs w:val="28"/>
        </w:rPr>
        <w:t>,</w:t>
      </w:r>
      <w:r w:rsidRPr="00C01B96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его состав, 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внесение в них изменений.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2. Местные нормативы градостроительного проектирования </w:t>
      </w:r>
      <w:r w:rsidR="00C751B4" w:rsidRPr="00C751B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C751B4">
        <w:rPr>
          <w:rFonts w:ascii="Times New Roman" w:hAnsi="Times New Roman" w:cs="Times New Roman"/>
          <w:sz w:val="28"/>
          <w:szCs w:val="28"/>
        </w:rPr>
        <w:t>,</w:t>
      </w:r>
      <w:r w:rsidRPr="00C01B96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его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состав, (далее - местные нормативы) устанавливают совокупность расчетных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показателей минимально допустимого уровня обеспеченности объектами местного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значения муниципального образования, относящимися к областям: электро-, тепло-,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газо-, водоснабжения населения и водоотведения, автомобильным дорогам местного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значения, физической культуре и массовому спорту, образованию, здравоохранению,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объектами благоустройства территории, иными объектами местного значения 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 территориальной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доступности таких объектов для населения района.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3. Местные нормативы не могут содержать минимальные расчетные показатели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обеспечения благоприятных условий жизнедеятельности человека ниже, чем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расчетные показатели обеспечения благоприятных условий жизнедеятельности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человека, содержащиеся в республиканских нормативах градостроительного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проектирования Республики Татарстан.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4. Местные нормативы включают в себя: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1) основную часть (расчетные показатели минимально допустимого уровня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обеспеченности объектами населения муниципального образования и расчетные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показатели максимально допустимого уровня территориальной доступности таких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объектов для населения муниципального образования);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2) материалы по обоснованию расчетных показателей, содержащихся в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основной части нормативов градостроительного проектирования;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3) правила и область применения расчетных показателей, содержащихся в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основной части нормативов градостроительного проектирования.</w:t>
      </w:r>
    </w:p>
    <w:p w:rsid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lastRenderedPageBreak/>
        <w:t>5. В случае, если местные нормативы не содержат отдельных минимальных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расчетных показателей, применению подлежат предельные значения расчетных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показателей в составе нормативов градостроительного проектирования Республики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Татарстан.</w:t>
      </w:r>
    </w:p>
    <w:p w:rsidR="00C751B4" w:rsidRPr="00C01B96" w:rsidRDefault="00C751B4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B96" w:rsidRPr="00C01B96" w:rsidRDefault="00C01B96" w:rsidP="00C751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Глава 2. ПОРЯДОК ПОДГОТОВКИ И УТВЕРЖДЕНИЯ МЕСТНЫХ НОРМАТИВОВ</w:t>
      </w:r>
    </w:p>
    <w:p w:rsidR="00C01B96" w:rsidRPr="00C01B96" w:rsidRDefault="00C01B96" w:rsidP="00C75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6. Подготовка местных нормативов осуществляется на основании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  <w:r w:rsidR="00C751B4" w:rsidRPr="00C751B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C751B4">
        <w:rPr>
          <w:rFonts w:ascii="Times New Roman" w:hAnsi="Times New Roman" w:cs="Times New Roman"/>
          <w:sz w:val="28"/>
          <w:szCs w:val="28"/>
        </w:rPr>
        <w:t>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7. Постановление о подготовке проекта местных нормативов содержит: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1) перечень расчетных показателей, которые должны быть отражены в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нормативах;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2) указания на сроки подготовки проекта местных нормативов;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3) сведения о порядке направления и рассмотрения предложений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заинтересованных лиц по проекту местных нормативов;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4) условия финансирования проекта и иные вопросы организации работ по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подготовке местных нормативов.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8. Подготовка местных нормативов осуществляется отделом </w:t>
      </w:r>
      <w:r w:rsidR="00C751B4">
        <w:rPr>
          <w:rFonts w:ascii="Times New Roman" w:hAnsi="Times New Roman" w:cs="Times New Roman"/>
          <w:sz w:val="28"/>
          <w:szCs w:val="28"/>
        </w:rPr>
        <w:t xml:space="preserve">градостроительства и </w:t>
      </w:r>
      <w:r w:rsidRPr="00C01B96">
        <w:rPr>
          <w:rFonts w:ascii="Times New Roman" w:hAnsi="Times New Roman" w:cs="Times New Roman"/>
          <w:sz w:val="28"/>
          <w:szCs w:val="28"/>
        </w:rPr>
        <w:t xml:space="preserve">архитектуры Исполнительного комитета </w:t>
      </w:r>
      <w:r w:rsidR="00C751B4" w:rsidRPr="00C751B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C01B96">
        <w:rPr>
          <w:rFonts w:ascii="Times New Roman" w:hAnsi="Times New Roman" w:cs="Times New Roman"/>
          <w:sz w:val="28"/>
          <w:szCs w:val="28"/>
        </w:rPr>
        <w:t>(далее - уполномоченный орган) самостоятельно либо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специализированной организацией, отбор которой осуществляется в соответствии с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законодательством о контрактной системе в сфере закупок.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9. Уполномоченный орган: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1) осуществляет организацию работ по подготовке проекта местных нормативов;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2) разрабатывает техническое задание на подготовку местных нормативов;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3) обеспечивает сбор предложений заинтересованных лиц по проекту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4) осуществляет подготовку проекта решения Совета </w:t>
      </w:r>
      <w:r w:rsidR="00C751B4" w:rsidRPr="00C751B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C01B96">
        <w:rPr>
          <w:rFonts w:ascii="Times New Roman" w:hAnsi="Times New Roman" w:cs="Times New Roman"/>
          <w:sz w:val="28"/>
          <w:szCs w:val="28"/>
        </w:rPr>
        <w:t>(далее - Совет района) об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утверждении местных нормативов или о внесении изменений в них.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10. Подготовка местных нормативов осуществляется с учетом: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 населения на территории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муниципальных образований;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2) планов и программ комплексного социально-экономического развития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муниципальных образований;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3) предложений органов местного самоуправления и заинтересованных лиц.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11. Местные нормативы градостроительного проектирования утверждаются </w:t>
      </w:r>
      <w:r w:rsidR="00C751B4">
        <w:rPr>
          <w:rFonts w:ascii="Times New Roman" w:hAnsi="Times New Roman" w:cs="Times New Roman"/>
          <w:sz w:val="28"/>
          <w:szCs w:val="28"/>
        </w:rPr>
        <w:t xml:space="preserve">в </w:t>
      </w:r>
      <w:r w:rsidRPr="00C01B96">
        <w:rPr>
          <w:rFonts w:ascii="Times New Roman" w:hAnsi="Times New Roman" w:cs="Times New Roman"/>
          <w:sz w:val="28"/>
          <w:szCs w:val="28"/>
        </w:rPr>
        <w:t>соответствии с Градостроительным кодексом Российской Федерации.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12. Уполномоченный орган обеспечивает согласование проекта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 с организациями, заинтересованными в принятии указанных нормативов,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государственными надзорными органами, исполнительными </w:t>
      </w:r>
      <w:r w:rsidRPr="00C01B96">
        <w:rPr>
          <w:rFonts w:ascii="Times New Roman" w:hAnsi="Times New Roman" w:cs="Times New Roman"/>
          <w:sz w:val="28"/>
          <w:szCs w:val="28"/>
        </w:rPr>
        <w:lastRenderedPageBreak/>
        <w:t>комитетами сельских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поселений (при разработке проекта местных нормативов сельского поселения).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Перечень согласующих организаций и органов определяется уполномоченным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органом в техническом задании в соответствии с действующим законодательством.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Срок согласования проекта местных нормативов составляет месяц со дня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получения данного проекта на согласование.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В случае не поступления в установленный срок заключений на проект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 от согласующих организаций и органов данный проект считается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согласованным.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13. Уполномоченный орган обеспечивает опубликование проекта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 на официальном сайте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="00C751B4" w:rsidRPr="00C751B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C01B96">
        <w:rPr>
          <w:rFonts w:ascii="Times New Roman" w:hAnsi="Times New Roman" w:cs="Times New Roman"/>
          <w:sz w:val="28"/>
          <w:szCs w:val="28"/>
        </w:rPr>
        <w:t>в сети «Интернет» 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опубликованию в порядке, установленном для официального опубликования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муниципальных правовых актов, иной официальной информации, не менее чем за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два месяца до их утверждения.</w:t>
      </w:r>
    </w:p>
    <w:p w:rsidR="00C01B96" w:rsidRPr="00C01B96" w:rsidRDefault="00C01B96" w:rsidP="00C75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14. По истечении указанного в пункте 10 </w:t>
      </w:r>
      <w:proofErr w:type="gramStart"/>
      <w:r w:rsidRPr="00C01B96">
        <w:rPr>
          <w:rFonts w:ascii="Times New Roman" w:hAnsi="Times New Roman" w:cs="Times New Roman"/>
          <w:sz w:val="28"/>
          <w:szCs w:val="28"/>
        </w:rPr>
        <w:t>срока</w:t>
      </w:r>
      <w:proofErr w:type="gramEnd"/>
      <w:r w:rsidRPr="00C01B96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дорабатывает проект местных нормативов с учетом поступивших предложений 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 xml:space="preserve">представляет его </w:t>
      </w:r>
      <w:r w:rsidR="00C751B4">
        <w:rPr>
          <w:rFonts w:ascii="Times New Roman" w:hAnsi="Times New Roman" w:cs="Times New Roman"/>
          <w:sz w:val="28"/>
          <w:szCs w:val="28"/>
        </w:rPr>
        <w:t>Р</w:t>
      </w:r>
      <w:r w:rsidRPr="00C01B96">
        <w:rPr>
          <w:rFonts w:ascii="Times New Roman" w:hAnsi="Times New Roman" w:cs="Times New Roman"/>
          <w:sz w:val="28"/>
          <w:szCs w:val="28"/>
        </w:rPr>
        <w:t xml:space="preserve">уководителю Исполнительного комитета </w:t>
      </w:r>
      <w:r w:rsidR="00C751B4" w:rsidRPr="00C751B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C751B4">
        <w:rPr>
          <w:rFonts w:ascii="Times New Roman" w:hAnsi="Times New Roman" w:cs="Times New Roman"/>
          <w:sz w:val="28"/>
          <w:szCs w:val="28"/>
        </w:rPr>
        <w:t>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Обобщенная информация о поступивших предложениях и указание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мотивированного обоснования согласия (несогласия) с такими предложениями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являются обязательным приложением к доработанному проекту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 xml:space="preserve">15. Руководитель Исполнительного комитета </w:t>
      </w:r>
      <w:r w:rsidR="00C751B4" w:rsidRPr="00C751B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C01B96">
        <w:rPr>
          <w:rFonts w:ascii="Times New Roman" w:hAnsi="Times New Roman" w:cs="Times New Roman"/>
          <w:sz w:val="28"/>
          <w:szCs w:val="28"/>
        </w:rPr>
        <w:t>после представления ему проекта местных нормативов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в течение семи дней принимает решение о направлении данного проекта в Совет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района для его утверждения либо об отклонении проекта местных нормативов и о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направлении его на доработку с указанием даты его повторного представления.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16. Местные нормативы и внесенные изменения в местные нормативы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утверждаются Советом района.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17. В течение пяти дней после утверждения местных нормативов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уполномоченный орган направляет утвержденные местные нормативы в орган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Татарстан, уполномоченный в области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градостроительной деятельности, для обеспечения систематизации нормативов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градостроительного проектирования.</w:t>
      </w:r>
    </w:p>
    <w:p w:rsidR="00C01B96" w:rsidRPr="00C01B96" w:rsidRDefault="00C01B96" w:rsidP="00C01B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18. Уполномоченный орган обеспечивает размещение утвержденных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нормативов в федеральной государственной информационной системе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территориального планирования в срок, не превышающий пяти дней со дня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утверждения указанных нормативов.</w:t>
      </w:r>
    </w:p>
    <w:p w:rsidR="00B5632A" w:rsidRPr="00C01B96" w:rsidRDefault="00C01B96" w:rsidP="00C75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96">
        <w:rPr>
          <w:rFonts w:ascii="Times New Roman" w:hAnsi="Times New Roman" w:cs="Times New Roman"/>
          <w:sz w:val="28"/>
          <w:szCs w:val="28"/>
        </w:rPr>
        <w:t>19. Внесение изменений в местные нормативы осуществляется в порядке,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r w:rsidRPr="00C01B96">
        <w:rPr>
          <w:rFonts w:ascii="Times New Roman" w:hAnsi="Times New Roman" w:cs="Times New Roman"/>
          <w:sz w:val="28"/>
          <w:szCs w:val="28"/>
        </w:rPr>
        <w:t>определенном настоящим Положением для подготовки и утверждения местных</w:t>
      </w:r>
      <w:r w:rsidR="00C75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B96">
        <w:rPr>
          <w:rFonts w:ascii="Times New Roman" w:hAnsi="Times New Roman" w:cs="Times New Roman"/>
          <w:sz w:val="28"/>
          <w:szCs w:val="28"/>
        </w:rPr>
        <w:t>нормативов.</w:t>
      </w:r>
      <w:bookmarkStart w:id="0" w:name="_GoBack"/>
      <w:bookmarkEnd w:id="0"/>
      <w:proofErr w:type="gramEnd"/>
    </w:p>
    <w:sectPr w:rsidR="00B5632A" w:rsidRPr="00C01B96" w:rsidSect="00C01B9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96"/>
    <w:rsid w:val="003001A3"/>
    <w:rsid w:val="00B5632A"/>
    <w:rsid w:val="00C01B96"/>
    <w:rsid w:val="00C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C78E"/>
  <w15:chartTrackingRefBased/>
  <w15:docId w15:val="{F785752A-9915-425A-82B2-93B71D8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2021-09-03T11:37:00Z</dcterms:created>
  <dcterms:modified xsi:type="dcterms:W3CDTF">2021-09-03T11:48:00Z</dcterms:modified>
</cp:coreProperties>
</file>