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2F" w:rsidRPr="00D30CA9" w:rsidRDefault="009F1D2F" w:rsidP="009F1D2F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12EE3E" wp14:editId="394A9E42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F1D2F" w:rsidRPr="00464982" w:rsidRDefault="009F1D2F" w:rsidP="009F1D2F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9F1D2F" w:rsidRPr="00464982" w:rsidRDefault="009F1D2F" w:rsidP="009F1D2F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9F1D2F" w:rsidRPr="00464982" w:rsidRDefault="009F1D2F" w:rsidP="009F1D2F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9F1D2F" w:rsidRPr="00464982" w:rsidRDefault="009F1D2F" w:rsidP="009F1D2F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9F1D2F" w:rsidRPr="001A7985" w:rsidRDefault="009F1D2F" w:rsidP="009F1D2F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F1D2F" w:rsidRPr="00464982" w:rsidRDefault="009F1D2F" w:rsidP="009F1D2F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9F1D2F" w:rsidRPr="001A7985" w:rsidRDefault="009F1D2F" w:rsidP="009F1D2F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F1D2F" w:rsidRPr="004C02C9" w:rsidRDefault="009F1D2F" w:rsidP="009F1D2F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6CEA44AF" wp14:editId="7259D952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1D2F" w:rsidRPr="001A7985" w:rsidRDefault="009F1D2F" w:rsidP="009F1D2F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9F1D2F" w:rsidRPr="001A7985" w:rsidRDefault="009F1D2F" w:rsidP="009F1D2F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9F1D2F" w:rsidRPr="001A7985" w:rsidRDefault="009F1D2F" w:rsidP="009F1D2F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9F1D2F" w:rsidRPr="00EF794F" w:rsidRDefault="009F1D2F" w:rsidP="009F1D2F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12EE3E" id="Группа 2" o:spid="_x0000_s1026" style="position:absolute;left:0;text-align:left;margin-left:-.8pt;margin-top:4.4pt;width:504.95pt;height:161.7pt;z-index:251661312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9F1D2F" w:rsidRPr="00464982" w:rsidRDefault="009F1D2F" w:rsidP="009F1D2F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9F1D2F" w:rsidRPr="00464982" w:rsidRDefault="009F1D2F" w:rsidP="009F1D2F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9F1D2F" w:rsidRPr="00464982" w:rsidRDefault="009F1D2F" w:rsidP="009F1D2F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9F1D2F" w:rsidRPr="00464982" w:rsidRDefault="009F1D2F" w:rsidP="009F1D2F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9F1D2F" w:rsidRPr="001A7985" w:rsidRDefault="009F1D2F" w:rsidP="009F1D2F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9F1D2F" w:rsidRPr="00464982" w:rsidRDefault="009F1D2F" w:rsidP="009F1D2F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9F1D2F" w:rsidRPr="001A7985" w:rsidRDefault="009F1D2F" w:rsidP="009F1D2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9F1D2F" w:rsidRPr="004C02C9" w:rsidRDefault="009F1D2F" w:rsidP="009F1D2F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CEA44AF" wp14:editId="7259D952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9F1D2F" w:rsidRPr="001A7985" w:rsidRDefault="009F1D2F" w:rsidP="009F1D2F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9F1D2F" w:rsidRPr="001A7985" w:rsidRDefault="009F1D2F" w:rsidP="009F1D2F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9F1D2F" w:rsidRPr="001A7985" w:rsidRDefault="009F1D2F" w:rsidP="009F1D2F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9F1D2F" w:rsidRPr="00EF794F" w:rsidRDefault="009F1D2F" w:rsidP="009F1D2F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9F1D2F" w:rsidRPr="00D30CA9" w:rsidRDefault="009F1D2F" w:rsidP="009F1D2F">
      <w:pPr>
        <w:jc w:val="center"/>
        <w:rPr>
          <w:b/>
        </w:rPr>
      </w:pPr>
    </w:p>
    <w:p w:rsidR="009F1D2F" w:rsidRPr="00D30CA9" w:rsidRDefault="009F1D2F" w:rsidP="009F1D2F">
      <w:pPr>
        <w:jc w:val="center"/>
        <w:rPr>
          <w:b/>
        </w:rPr>
      </w:pPr>
    </w:p>
    <w:p w:rsidR="009F1D2F" w:rsidRPr="00D30CA9" w:rsidRDefault="009F1D2F" w:rsidP="009F1D2F">
      <w:pPr>
        <w:jc w:val="center"/>
        <w:rPr>
          <w:b/>
        </w:rPr>
      </w:pPr>
    </w:p>
    <w:p w:rsidR="009F1D2F" w:rsidRPr="00D30CA9" w:rsidRDefault="009F1D2F" w:rsidP="009F1D2F">
      <w:pPr>
        <w:rPr>
          <w:b/>
          <w:noProof/>
        </w:rPr>
      </w:pPr>
    </w:p>
    <w:p w:rsidR="009F1D2F" w:rsidRPr="00D30CA9" w:rsidRDefault="009F1D2F" w:rsidP="009F1D2F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9F1D2F" w:rsidRPr="00D30CA9" w:rsidRDefault="009F1D2F" w:rsidP="009F1D2F">
      <w:pPr>
        <w:jc w:val="center"/>
        <w:rPr>
          <w:b/>
          <w:noProof/>
          <w:sz w:val="28"/>
        </w:rPr>
      </w:pPr>
    </w:p>
    <w:p w:rsidR="009F1D2F" w:rsidRPr="00D30CA9" w:rsidRDefault="009F1D2F" w:rsidP="009F1D2F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 wp14:anchorId="7EA62CBB" wp14:editId="480EEB35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21D71E2F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F1D2F" w:rsidRPr="00D30CA9" w:rsidRDefault="009F1D2F" w:rsidP="009F1D2F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9F1D2F" w:rsidRPr="00525888" w:rsidRDefault="009F1D2F" w:rsidP="009F1D2F">
      <w:pPr>
        <w:widowControl/>
        <w:autoSpaceDE w:val="0"/>
        <w:autoSpaceDN w:val="0"/>
        <w:adjustRightInd w:val="0"/>
        <w:ind w:right="3827"/>
        <w:rPr>
          <w:bCs/>
          <w:strike/>
          <w:sz w:val="28"/>
          <w:szCs w:val="28"/>
        </w:rPr>
      </w:pPr>
      <w:r w:rsidRPr="00DE5AD8">
        <w:rPr>
          <w:rFonts w:eastAsiaTheme="minorHAnsi"/>
          <w:bCs/>
          <w:sz w:val="28"/>
          <w:szCs w:val="28"/>
          <w:lang w:eastAsia="en-US"/>
        </w:rPr>
        <w:t xml:space="preserve">Об утверждении Административного регламента Министерства строительства, архитектуры и жилищно-коммунального хозяйства Республики Татарстан </w:t>
      </w:r>
      <w:r w:rsidRPr="0005397C">
        <w:rPr>
          <w:bCs/>
          <w:sz w:val="28"/>
          <w:szCs w:val="28"/>
        </w:rPr>
        <w:t>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  <w:r>
        <w:rPr>
          <w:bCs/>
          <w:sz w:val="28"/>
          <w:szCs w:val="28"/>
        </w:rPr>
        <w:t xml:space="preserve"> </w:t>
      </w:r>
    </w:p>
    <w:p w:rsidR="009F1D2F" w:rsidRDefault="009F1D2F" w:rsidP="009F1D2F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9F1D2F" w:rsidRDefault="009F1D2F" w:rsidP="009F1D2F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9F1D2F" w:rsidRDefault="009F1D2F" w:rsidP="009F1D2F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  <w:r>
        <w:rPr>
          <w:rFonts w:eastAsiaTheme="minorHAnsi"/>
          <w:sz w:val="28"/>
          <w:szCs w:val="28"/>
          <w:lang w:eastAsia="en-US"/>
        </w:rPr>
        <w:t>В соответствии со статьей 11</w:t>
      </w:r>
      <w:r w:rsidRPr="006860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Федерального закона</w:t>
      </w:r>
      <w:r w:rsidRPr="00686018">
        <w:rPr>
          <w:rFonts w:eastAsiaTheme="minorHAnsi"/>
          <w:sz w:val="28"/>
          <w:szCs w:val="28"/>
          <w:lang w:eastAsia="en-US"/>
        </w:rPr>
        <w:t xml:space="preserve"> от </w:t>
      </w:r>
      <w:r>
        <w:rPr>
          <w:rFonts w:eastAsiaTheme="minorHAnsi"/>
          <w:sz w:val="28"/>
          <w:szCs w:val="28"/>
          <w:lang w:eastAsia="en-US"/>
        </w:rPr>
        <w:t>19 июля 2011 года</w:t>
      </w:r>
      <w:r w:rsidRPr="00686018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lang w:eastAsia="en-US"/>
        </w:rPr>
        <w:t xml:space="preserve"> 246-ФЗ</w:t>
      </w:r>
      <w:r w:rsidRPr="00686018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Об искусственных земельных участках, созданных на водных объектах, находящихся в федеральной собственности, и о внесении изменений  в отдельные законодательные акты Российской Федерации», </w:t>
      </w:r>
      <w:r w:rsidRPr="00686018">
        <w:rPr>
          <w:rFonts w:eastAsiaTheme="minorHAnsi"/>
          <w:sz w:val="28"/>
          <w:szCs w:val="28"/>
          <w:lang w:eastAsia="en-US"/>
        </w:rPr>
        <w:t xml:space="preserve">постановлением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86018">
        <w:rPr>
          <w:rFonts w:eastAsiaTheme="minorHAnsi"/>
          <w:sz w:val="28"/>
          <w:szCs w:val="28"/>
          <w:lang w:eastAsia="en-US"/>
        </w:rPr>
        <w:t>Кабинета Министров Республики Татарстан от 06.07.2005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86018">
        <w:rPr>
          <w:rFonts w:eastAsiaTheme="minorHAnsi"/>
          <w:sz w:val="28"/>
          <w:szCs w:val="28"/>
          <w:lang w:eastAsia="en-US"/>
        </w:rPr>
        <w:t>№313 «Вопросы Министерства строительства, архитектуры и жилищно-коммунального хозяйства Республики Татарстан» п р и к а з ы в а ю:</w:t>
      </w:r>
    </w:p>
    <w:p w:rsidR="009F1D2F" w:rsidRDefault="009F1D2F" w:rsidP="009F1D2F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F1D2F" w:rsidRDefault="009F1D2F" w:rsidP="009F1D2F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F1D2F" w:rsidRPr="00EF0242" w:rsidRDefault="009F1D2F" w:rsidP="009F1D2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CD4B5F">
        <w:rPr>
          <w:rFonts w:eastAsiaTheme="minorHAnsi"/>
          <w:sz w:val="28"/>
          <w:szCs w:val="28"/>
          <w:lang w:eastAsia="en-US"/>
        </w:rPr>
        <w:t>1. Утвердить прилагаемый Административный регламент Министерства строительства, архитектуры и жилищно-коммунального хо</w:t>
      </w:r>
      <w:r>
        <w:rPr>
          <w:rFonts w:eastAsiaTheme="minorHAnsi"/>
          <w:sz w:val="28"/>
          <w:szCs w:val="28"/>
          <w:lang w:eastAsia="en-US"/>
        </w:rPr>
        <w:t>зяйства Республики Татарстан по</w:t>
      </w:r>
      <w:r w:rsidRPr="00A421AC">
        <w:rPr>
          <w:rFonts w:eastAsiaTheme="minorHAnsi"/>
          <w:sz w:val="28"/>
          <w:szCs w:val="28"/>
          <w:lang w:eastAsia="en-US"/>
        </w:rPr>
        <w:t xml:space="preserve">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F1D2F" w:rsidRPr="00D30CA9" w:rsidRDefault="009F1D2F" w:rsidP="009F1D2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Pr="00635BC3">
        <w:rPr>
          <w:rFonts w:eastAsiaTheme="minorHAnsi"/>
          <w:sz w:val="28"/>
          <w:szCs w:val="28"/>
          <w:lang w:eastAsia="en-US"/>
        </w:rPr>
        <w:t xml:space="preserve">Юридическому отделу </w:t>
      </w:r>
      <w:r w:rsidRPr="00D30CA9">
        <w:rPr>
          <w:rFonts w:eastAsiaTheme="minorHAnsi"/>
          <w:sz w:val="28"/>
          <w:szCs w:val="28"/>
          <w:lang w:eastAsia="en-US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9F1D2F" w:rsidRDefault="009F1D2F" w:rsidP="009F1D2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Pr="00635BC3">
        <w:rPr>
          <w:rFonts w:eastAsiaTheme="minorHAnsi"/>
          <w:sz w:val="28"/>
          <w:szCs w:val="28"/>
          <w:lang w:eastAsia="en-US"/>
        </w:rPr>
        <w:t xml:space="preserve">Сектору взаимодействия со средствами массовой информации </w:t>
      </w:r>
      <w:r w:rsidRPr="00D30CA9">
        <w:rPr>
          <w:rFonts w:eastAsiaTheme="minorHAnsi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9F1D2F" w:rsidRDefault="009F1D2F" w:rsidP="009F1D2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4. </w:t>
      </w:r>
      <w:r w:rsidRPr="00635BC3">
        <w:rPr>
          <w:rFonts w:eastAsiaTheme="minorHAnsi"/>
          <w:sz w:val="28"/>
          <w:szCs w:val="28"/>
          <w:lang w:eastAsia="en-US"/>
        </w:rPr>
        <w:t>Отделу планировки и застройки территорий в течение семи рабочих дней со дня государственной регистрации в Министерстве юстиции Республики Татарстан настоящего приказа обеспечить его направление в Министерство экономики Республики Татарстан.</w:t>
      </w:r>
    </w:p>
    <w:p w:rsidR="009F1D2F" w:rsidRDefault="009F1D2F" w:rsidP="009F1D2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CD4B5F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9F1D2F" w:rsidRPr="00D30CA9" w:rsidRDefault="009F1D2F" w:rsidP="009F1D2F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F1D2F" w:rsidRPr="00D30CA9" w:rsidRDefault="009F1D2F" w:rsidP="009F1D2F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F1D2F" w:rsidRDefault="009F1D2F" w:rsidP="009F1D2F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C3079">
        <w:rPr>
          <w:rFonts w:eastAsiaTheme="minorHAnsi"/>
          <w:sz w:val="28"/>
          <w:szCs w:val="28"/>
          <w:lang w:eastAsia="en-US"/>
        </w:rPr>
        <w:t xml:space="preserve">     М.М.Айзатуллин</w:t>
      </w:r>
    </w:p>
    <w:p w:rsidR="009F1D2F" w:rsidRPr="00D30CA9" w:rsidRDefault="009F1D2F" w:rsidP="009F1D2F"/>
    <w:p w:rsidR="009F1D2F" w:rsidRPr="00D30CA9" w:rsidRDefault="009F1D2F" w:rsidP="009F1D2F">
      <w:pPr>
        <w:tabs>
          <w:tab w:val="left" w:pos="5710"/>
        </w:tabs>
      </w:pPr>
      <w:r w:rsidRPr="00D30CA9">
        <w:tab/>
      </w:r>
    </w:p>
    <w:p w:rsidR="009F1D2F" w:rsidRDefault="009F1D2F">
      <w:pPr>
        <w:widowControl/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1D2F" w:rsidRDefault="009F1D2F" w:rsidP="00080E45">
      <w:pPr>
        <w:widowControl/>
        <w:ind w:left="5670" w:right="-1"/>
        <w:jc w:val="left"/>
        <w:rPr>
          <w:sz w:val="28"/>
          <w:szCs w:val="28"/>
        </w:rPr>
      </w:pPr>
      <w:bookmarkStart w:id="1" w:name="_GoBack"/>
      <w:bookmarkEnd w:id="1"/>
    </w:p>
    <w:p w:rsidR="00080E45" w:rsidRPr="00080E45" w:rsidRDefault="00080E45" w:rsidP="00080E45">
      <w:pPr>
        <w:widowControl/>
        <w:ind w:left="5670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>Утвержден</w:t>
      </w:r>
    </w:p>
    <w:p w:rsidR="00080E45" w:rsidRPr="00080E45" w:rsidRDefault="00080E45" w:rsidP="00080E45">
      <w:pPr>
        <w:widowControl/>
        <w:ind w:left="5670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приказом Министерства </w:t>
      </w:r>
    </w:p>
    <w:p w:rsidR="00080E45" w:rsidRPr="00080E45" w:rsidRDefault="00080E45" w:rsidP="00080E45">
      <w:pPr>
        <w:widowControl/>
        <w:ind w:left="5670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строительства, архитектуры и </w:t>
      </w:r>
    </w:p>
    <w:p w:rsidR="00080E45" w:rsidRPr="00080E45" w:rsidRDefault="00080E45" w:rsidP="00080E45">
      <w:pPr>
        <w:widowControl/>
        <w:ind w:left="5670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жилищно-коммунального хозяйства </w:t>
      </w:r>
    </w:p>
    <w:p w:rsidR="00080E45" w:rsidRPr="00080E45" w:rsidRDefault="00080E45" w:rsidP="00080E45">
      <w:pPr>
        <w:widowControl/>
        <w:ind w:left="5670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Республики Татарстан </w:t>
      </w:r>
    </w:p>
    <w:p w:rsidR="00080E45" w:rsidRPr="00080E45" w:rsidRDefault="00080E45" w:rsidP="00080E45">
      <w:pPr>
        <w:widowControl/>
        <w:ind w:left="5670" w:right="-1"/>
        <w:jc w:val="left"/>
        <w:rPr>
          <w:sz w:val="28"/>
          <w:szCs w:val="28"/>
        </w:rPr>
      </w:pPr>
      <w:r w:rsidRPr="00080E45">
        <w:rPr>
          <w:sz w:val="28"/>
          <w:szCs w:val="28"/>
        </w:rPr>
        <w:t xml:space="preserve">от </w:t>
      </w:r>
      <w:r w:rsidR="00A074BF" w:rsidRPr="00A074BF">
        <w:rPr>
          <w:sz w:val="28"/>
          <w:szCs w:val="28"/>
          <w:u w:val="single"/>
        </w:rPr>
        <w:t>«</w:t>
      </w:r>
      <w:r w:rsidR="007C6D40">
        <w:rPr>
          <w:sz w:val="28"/>
          <w:szCs w:val="28"/>
          <w:u w:val="single"/>
        </w:rPr>
        <w:t>__</w:t>
      </w:r>
      <w:r w:rsidR="00A074BF" w:rsidRPr="00A074BF">
        <w:rPr>
          <w:sz w:val="28"/>
          <w:szCs w:val="28"/>
          <w:u w:val="single"/>
        </w:rPr>
        <w:t xml:space="preserve">»    </w:t>
      </w:r>
      <w:r w:rsidR="007C6D40">
        <w:rPr>
          <w:sz w:val="28"/>
          <w:szCs w:val="28"/>
          <w:u w:val="single"/>
        </w:rPr>
        <w:t>__</w:t>
      </w:r>
      <w:r w:rsidR="00A074BF" w:rsidRPr="00A074BF">
        <w:rPr>
          <w:sz w:val="28"/>
          <w:szCs w:val="28"/>
          <w:u w:val="single"/>
        </w:rPr>
        <w:t xml:space="preserve">    2021</w:t>
      </w:r>
      <w:r w:rsidR="00A074BF" w:rsidRPr="00A074BF">
        <w:rPr>
          <w:sz w:val="28"/>
          <w:szCs w:val="28"/>
        </w:rPr>
        <w:t xml:space="preserve"> г. № </w:t>
      </w:r>
      <w:r w:rsidR="007C6D40">
        <w:rPr>
          <w:sz w:val="28"/>
          <w:szCs w:val="28"/>
          <w:u w:val="single"/>
        </w:rPr>
        <w:t>_____</w:t>
      </w:r>
    </w:p>
    <w:p w:rsidR="00080E45" w:rsidRPr="00080E45" w:rsidRDefault="00080E45" w:rsidP="00080E45">
      <w:pPr>
        <w:widowControl/>
        <w:ind w:right="-1"/>
        <w:jc w:val="center"/>
        <w:rPr>
          <w:b/>
          <w:sz w:val="28"/>
          <w:szCs w:val="28"/>
        </w:rPr>
      </w:pPr>
    </w:p>
    <w:p w:rsidR="007C6D40" w:rsidRDefault="00080E45" w:rsidP="007C6D40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80E45">
        <w:rPr>
          <w:sz w:val="28"/>
          <w:szCs w:val="28"/>
        </w:rPr>
        <w:t xml:space="preserve">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</w:t>
      </w:r>
      <w:r w:rsidR="007C6D40">
        <w:rPr>
          <w:rFonts w:eastAsiaTheme="minorHAnsi"/>
          <w:sz w:val="28"/>
          <w:szCs w:val="28"/>
          <w:lang w:eastAsia="en-US"/>
        </w:rPr>
        <w:t>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</w:p>
    <w:p w:rsidR="00080E45" w:rsidRPr="00080E45" w:rsidRDefault="00080E45" w:rsidP="00080E45">
      <w:pPr>
        <w:widowControl/>
        <w:ind w:right="-1"/>
        <w:jc w:val="center"/>
        <w:rPr>
          <w:sz w:val="28"/>
          <w:szCs w:val="28"/>
        </w:rPr>
      </w:pPr>
    </w:p>
    <w:p w:rsidR="00080E45" w:rsidRPr="00080E45" w:rsidRDefault="00080E45" w:rsidP="00080E45">
      <w:pPr>
        <w:widowControl/>
        <w:ind w:right="-1"/>
        <w:jc w:val="center"/>
        <w:rPr>
          <w:sz w:val="28"/>
          <w:szCs w:val="28"/>
        </w:rPr>
      </w:pPr>
    </w:p>
    <w:p w:rsidR="00080E45" w:rsidRPr="00080E45" w:rsidRDefault="00080E45" w:rsidP="00080E45">
      <w:pPr>
        <w:widowControl/>
        <w:ind w:right="-1"/>
        <w:jc w:val="center"/>
        <w:rPr>
          <w:sz w:val="28"/>
          <w:szCs w:val="28"/>
        </w:rPr>
      </w:pPr>
      <w:r w:rsidRPr="00080E45">
        <w:rPr>
          <w:sz w:val="28"/>
          <w:szCs w:val="28"/>
        </w:rPr>
        <w:t>1. Общие положения</w:t>
      </w:r>
    </w:p>
    <w:p w:rsidR="00080E45" w:rsidRPr="00080E45" w:rsidRDefault="00080E45" w:rsidP="00080E45">
      <w:pPr>
        <w:widowControl/>
        <w:ind w:right="-1"/>
        <w:jc w:val="left"/>
        <w:rPr>
          <w:sz w:val="28"/>
          <w:szCs w:val="28"/>
        </w:rPr>
      </w:pPr>
    </w:p>
    <w:p w:rsidR="00080E45" w:rsidRPr="007C6D40" w:rsidRDefault="00080E45" w:rsidP="007C6D40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80E45">
        <w:rPr>
          <w:sz w:val="28"/>
          <w:szCs w:val="28"/>
        </w:rPr>
        <w:t>1.1. Настоящий Административный регламент Министерства строительства, архитектуры и жилищно-коммунального хозяйства Республики Татарстан</w:t>
      </w:r>
      <w:r w:rsidRPr="00080E45">
        <w:rPr>
          <w:b/>
          <w:sz w:val="28"/>
          <w:szCs w:val="28"/>
        </w:rPr>
        <w:t xml:space="preserve"> </w:t>
      </w:r>
      <w:r w:rsidRPr="00080E45">
        <w:rPr>
          <w:sz w:val="28"/>
          <w:szCs w:val="28"/>
        </w:rPr>
        <w:t xml:space="preserve">по предоставлению государственной услуги </w:t>
      </w:r>
      <w:r w:rsidR="007C6D40">
        <w:rPr>
          <w:rFonts w:eastAsiaTheme="minorHAnsi"/>
          <w:sz w:val="28"/>
          <w:szCs w:val="28"/>
          <w:lang w:eastAsia="en-US"/>
        </w:rPr>
        <w:t>по предоставлению государственной услуги по выдаче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  <w:r w:rsidRPr="00080E45">
        <w:rPr>
          <w:sz w:val="28"/>
          <w:szCs w:val="28"/>
        </w:rPr>
        <w:t xml:space="preserve"> (далее – Регламент) устанавливает стандарт и порядок предоставления государственной услуги по подготовке и утверждению документации по планировке территории (далее – государственная услуга). 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1.2. Заявителями являются физические и юридические лица (далее – заявитель).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contextualSpacing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1.3. Государственная услуга предоставляется Министерством строительства, архитектуры и жилищно-коммунального хозяйства Республики Татарстан (далее - Министерство).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1.3.1. Информация о государственной услуге, а также о месте нахождения и графике работы Министерства может быть получена: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многофункциональных центров предоставления государственных и муниципальных услуг;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2) посредством сети «Интернет»: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на официальном сайте Министерства (http://www.minstroy.tatarstan.ru);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lastRenderedPageBreak/>
        <w:t>на Портале государственных и муниципальных услуг Республики Татарстан (http://uslugi.tatarstan.ru/) (далее – Республиканский портал);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на Едином портале государственных и муниципальных услуг (функций) (http://www.gosuslugi.ru/) (далее – Единый портал);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реестр);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3) при устном обращении в Министерство (лично или по телефону);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 xml:space="preserve">1.3.2. Консультирование по вопросам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>ной услуги осуществляется: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1) 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2) в интерактивной форме Республиканского портала;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3) в Министерстве: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 xml:space="preserve">при письменном (в том числе в форме электронного документа) </w:t>
      </w:r>
      <w:r w:rsidRPr="00080E45">
        <w:rPr>
          <w:spacing w:val="1"/>
          <w:sz w:val="28"/>
          <w:szCs w:val="28"/>
        </w:rPr>
        <w:br/>
        <w:t>обращении – на бумажном носителе по почте, в электронной форме – по электронной почте.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 xml:space="preserve">1.3.3. Информация на Едином портале, Республиканском портале о порядке и сроках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>ной услуги на основании сведений, содержащихся в Республиканском реестре, предоставляется заявителю бесплатно.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 xml:space="preserve">Доступ к информации о сроках и порядке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>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предусматриваю- щего взимание платы, регистрацию или авторизацию заявителя, или предоставление им персональных данных.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1.3.4. 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Министерства</w:t>
      </w:r>
      <w:r w:rsidRPr="00080E45">
        <w:rPr>
          <w:i/>
          <w:spacing w:val="1"/>
          <w:sz w:val="28"/>
          <w:szCs w:val="28"/>
        </w:rPr>
        <w:t xml:space="preserve"> </w:t>
      </w:r>
      <w:r w:rsidRPr="00080E45">
        <w:rPr>
          <w:spacing w:val="1"/>
          <w:sz w:val="28"/>
          <w:szCs w:val="28"/>
        </w:rPr>
        <w:t xml:space="preserve">(адрес, график работы, справочные телефоны); о порядке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 xml:space="preserve">ной услуги, о способах и сроках подачи заявлений; о категориях граждан, которым предоставляется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 xml:space="preserve">ная услуга; о нормативных правовых актах, регулирующих вопросы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 xml:space="preserve">ной услуги; о перечне документов, необходимых для рассмотрения заявления о предоставлении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 xml:space="preserve">ной услуги, о сроках приема и регистрации заявления; о ходе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 xml:space="preserve">ной услуги; о месте размещения на официальном сайте информации по вопросам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>ной услуги; о порядке обжалования действий или бездействия должностных лиц Министерства.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 xml:space="preserve">По письменному обращению должностные лица </w:t>
      </w:r>
      <w:r w:rsidRPr="00015413">
        <w:rPr>
          <w:spacing w:val="1"/>
          <w:sz w:val="28"/>
          <w:szCs w:val="28"/>
        </w:rPr>
        <w:t>отдела планировки</w:t>
      </w:r>
      <w:r w:rsidRPr="00080E45">
        <w:rPr>
          <w:spacing w:val="1"/>
          <w:sz w:val="28"/>
          <w:szCs w:val="28"/>
        </w:rPr>
        <w:t xml:space="preserve"> и застройки территорий управления архитектуры и градостроительства </w:t>
      </w:r>
      <w:r w:rsidRPr="00080E45">
        <w:rPr>
          <w:spacing w:val="1"/>
          <w:sz w:val="28"/>
          <w:szCs w:val="28"/>
        </w:rPr>
        <w:lastRenderedPageBreak/>
        <w:t xml:space="preserve">Министерства (далее - Отдел), ответственного за предоставление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 xml:space="preserve">ной услуги, подробно в письменной форме разъясняют заявителю порядок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>ной услуги и вопросы, указанные в настоящем пункте Регламента, и в течение срока, установленного Инструкцией по делопроизводству Министерства, направляют ответ заявителю.</w:t>
      </w:r>
      <w:r w:rsidRPr="00080E45">
        <w:rPr>
          <w:rFonts w:ascii="Calibri" w:hAnsi="Calibri"/>
          <w:sz w:val="22"/>
          <w:szCs w:val="22"/>
        </w:rPr>
        <w:t xml:space="preserve"> </w:t>
      </w:r>
      <w:r w:rsidRPr="00080E45">
        <w:rPr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1.3.5. Информация о месте нахождения, справочных телефонах, графике работы, адресе официального сайта, а также электронной почты Министерства, месте нахождения и графике работы многофункционального центра предоставления государственных и муниципальных услуг, удаленных рабочих мест многофункционального центра предоставления государственных и муниципальных услуг размещается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Информация по вопросам предоставления государственной услуги размещается на официальном сайте Министерства и на информационных стендах в помещениях Министерства для работы с заявителями.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Министерства в информационно-телекоммуникационной сети «Интернет», включает сведения о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 xml:space="preserve">ной услуге, содержащиеся в пунктах 2.1, 2.3, 2.4, 2.5, 2.7, 2.9, 2.11, 5.1 Регламента, информацию о месте нахождения, справочных телефонах, времени работы Министерства, о графике приема заявлений на предоставление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>ной услуги.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 xml:space="preserve">1.4. Перечень нормативных правовых актов, регулирующих предоставление </w:t>
      </w:r>
      <w:r w:rsidRPr="00080E45">
        <w:rPr>
          <w:sz w:val="28"/>
          <w:szCs w:val="28"/>
        </w:rPr>
        <w:t>государствен</w:t>
      </w:r>
      <w:r w:rsidRPr="00080E45">
        <w:rPr>
          <w:spacing w:val="1"/>
          <w:sz w:val="28"/>
          <w:szCs w:val="28"/>
        </w:rPr>
        <w:t>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Республиканском реестре.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pacing w:val="1"/>
          <w:sz w:val="28"/>
          <w:szCs w:val="28"/>
        </w:rPr>
      </w:pPr>
      <w:r w:rsidRPr="00080E45">
        <w:rPr>
          <w:spacing w:val="1"/>
          <w:sz w:val="28"/>
          <w:szCs w:val="28"/>
        </w:rPr>
        <w:t>Текст административного регламента подлежит размещению на официальном сайте Министерства, в Республиканском реестре.</w:t>
      </w:r>
    </w:p>
    <w:p w:rsidR="00080E45" w:rsidRPr="00080E45" w:rsidRDefault="00080E45" w:rsidP="00080E45">
      <w:pPr>
        <w:widowControl/>
        <w:tabs>
          <w:tab w:val="left" w:pos="9781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080E45" w:rsidRPr="00080E45" w:rsidRDefault="00080E45" w:rsidP="00080E45">
      <w:pPr>
        <w:widowControl/>
        <w:tabs>
          <w:tab w:val="left" w:pos="600"/>
          <w:tab w:val="left" w:pos="6810"/>
          <w:tab w:val="left" w:pos="9781"/>
        </w:tabs>
        <w:ind w:right="-1" w:firstLine="720"/>
        <w:rPr>
          <w:sz w:val="28"/>
          <w:szCs w:val="28"/>
        </w:rPr>
      </w:pPr>
      <w:bookmarkStart w:id="2" w:name="_Hlk40972604"/>
      <w:r w:rsidRPr="00080E45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080E45">
        <w:rPr>
          <w:rFonts w:ascii="Calibri" w:hAnsi="Calibri"/>
          <w:sz w:val="22"/>
          <w:szCs w:val="22"/>
        </w:rPr>
        <w:t xml:space="preserve"> </w:t>
      </w:r>
      <w:r w:rsidRPr="00080E45">
        <w:rPr>
          <w:sz w:val="28"/>
          <w:szCs w:val="28"/>
        </w:rPr>
        <w:t>(далее – удаленное рабочее место МФЦ);</w:t>
      </w:r>
    </w:p>
    <w:bookmarkEnd w:id="2"/>
    <w:p w:rsidR="00080E45" w:rsidRPr="00080E45" w:rsidRDefault="00080E45" w:rsidP="00080E45">
      <w:pPr>
        <w:widowControl/>
        <w:tabs>
          <w:tab w:val="left" w:pos="600"/>
          <w:tab w:val="left" w:pos="6810"/>
          <w:tab w:val="left" w:pos="9781"/>
        </w:tabs>
        <w:ind w:right="-1" w:firstLine="720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системах;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МФЦ - многофункциональный центр предоставления государственных и муниципальных услуг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 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поданный в соответствии с пунктом 3 статьи 2 Федерального закона № 210-ФЗ.</w:t>
      </w:r>
    </w:p>
    <w:p w:rsidR="00080E45" w:rsidRPr="00080E45" w:rsidRDefault="00080E45" w:rsidP="00080E45">
      <w:pPr>
        <w:widowControl/>
        <w:tabs>
          <w:tab w:val="left" w:pos="9781"/>
        </w:tabs>
        <w:ind w:right="-1"/>
        <w:jc w:val="center"/>
        <w:rPr>
          <w:b/>
          <w:sz w:val="28"/>
          <w:szCs w:val="24"/>
        </w:rPr>
      </w:pPr>
    </w:p>
    <w:p w:rsidR="00080E45" w:rsidRPr="00080E45" w:rsidRDefault="00080E45" w:rsidP="00080E45">
      <w:pPr>
        <w:widowControl/>
        <w:tabs>
          <w:tab w:val="left" w:pos="9781"/>
        </w:tabs>
        <w:ind w:right="-1"/>
        <w:jc w:val="center"/>
        <w:rPr>
          <w:sz w:val="28"/>
          <w:szCs w:val="24"/>
        </w:rPr>
      </w:pPr>
      <w:r w:rsidRPr="00080E45">
        <w:rPr>
          <w:sz w:val="28"/>
          <w:szCs w:val="24"/>
        </w:rPr>
        <w:t>2. Стандарт предоставления государственной услуги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left"/>
        <w:rPr>
          <w:rFonts w:cs="Courier New"/>
          <w:sz w:val="28"/>
        </w:rPr>
      </w:pPr>
      <w:r w:rsidRPr="00080E45">
        <w:rPr>
          <w:rFonts w:cs="Courier New"/>
          <w:sz w:val="28"/>
        </w:rPr>
        <w:t>2.1. Наименование государственной услуги</w:t>
      </w:r>
    </w:p>
    <w:p w:rsidR="00080E45" w:rsidRPr="007E23F5" w:rsidRDefault="002D6BD8" w:rsidP="002D6BD8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выдача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  <w:r w:rsidR="00BC1A09">
        <w:rPr>
          <w:rFonts w:eastAsiaTheme="minorHAnsi"/>
          <w:sz w:val="28"/>
          <w:szCs w:val="28"/>
          <w:lang w:eastAsia="en-US"/>
        </w:rPr>
        <w:t xml:space="preserve"> </w:t>
      </w:r>
      <w:r w:rsidR="00BC1A09" w:rsidRPr="007E23F5">
        <w:rPr>
          <w:rFonts w:eastAsiaTheme="minorHAnsi"/>
          <w:sz w:val="28"/>
          <w:szCs w:val="28"/>
          <w:lang w:eastAsia="en-US"/>
        </w:rPr>
        <w:t xml:space="preserve">(далее - </w:t>
      </w:r>
      <w:r w:rsidR="00BC1A09" w:rsidRPr="007E23F5">
        <w:rPr>
          <w:sz w:val="28"/>
          <w:szCs w:val="28"/>
        </w:rPr>
        <w:t xml:space="preserve">разрешение </w:t>
      </w:r>
      <w:r w:rsidR="00BC1A09" w:rsidRPr="007E23F5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="00BC1A09" w:rsidRPr="007E23F5">
        <w:rPr>
          <w:sz w:val="28"/>
          <w:szCs w:val="28"/>
        </w:rPr>
        <w:t xml:space="preserve"> искусственного земельного участка на водном объекте)</w:t>
      </w:r>
      <w:r w:rsidR="00080E45" w:rsidRPr="007E23F5">
        <w:rPr>
          <w:rFonts w:cs="Courier New"/>
          <w:sz w:val="28"/>
        </w:rPr>
        <w:t>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080E45">
        <w:rPr>
          <w:rFonts w:cs="Courier New"/>
          <w:sz w:val="28"/>
        </w:rPr>
        <w:t xml:space="preserve">2.2. Наименование </w:t>
      </w:r>
      <w:r w:rsidRPr="00080E45">
        <w:rPr>
          <w:sz w:val="28"/>
          <w:szCs w:val="28"/>
        </w:rPr>
        <w:t>органа исполнительной власти Республики Татарстан</w:t>
      </w:r>
      <w:r w:rsidRPr="00080E45">
        <w:rPr>
          <w:rFonts w:cs="Courier New"/>
          <w:sz w:val="28"/>
        </w:rPr>
        <w:t xml:space="preserve">, непосредственно предоставляющего </w:t>
      </w:r>
      <w:r w:rsidRPr="00080E45">
        <w:rPr>
          <w:sz w:val="28"/>
          <w:szCs w:val="28"/>
        </w:rPr>
        <w:t>государствен</w:t>
      </w:r>
      <w:r w:rsidRPr="00080E45">
        <w:rPr>
          <w:rFonts w:cs="Courier New"/>
          <w:sz w:val="28"/>
        </w:rPr>
        <w:t>ную услугу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>Министерство строительства, архитектуры и жилищно-коммунального хозяйства Республики Татарстан.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left"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2.3. Описание результата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rFonts w:cs="Courier New"/>
          <w:sz w:val="28"/>
        </w:rPr>
        <w:t>ной услуги</w:t>
      </w:r>
    </w:p>
    <w:p w:rsidR="00080E45" w:rsidRDefault="00080E45" w:rsidP="00954B79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2.3.1. Результатом предоставления государственной услуги является:</w:t>
      </w:r>
    </w:p>
    <w:p w:rsidR="002D6BD8" w:rsidRPr="00FC3A0C" w:rsidRDefault="002D6BD8" w:rsidP="002D6BD8">
      <w:pPr>
        <w:pStyle w:val="a9"/>
        <w:widowControl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FC3A0C">
        <w:rPr>
          <w:sz w:val="28"/>
          <w:szCs w:val="28"/>
        </w:rPr>
        <w:t xml:space="preserve">разрешение </w:t>
      </w:r>
      <w:r w:rsidR="00BC1A09" w:rsidRPr="00C600B5">
        <w:rPr>
          <w:sz w:val="28"/>
          <w:szCs w:val="28"/>
        </w:rPr>
        <w:t>на создание искусственного земельного участка на водном объекте</w:t>
      </w:r>
      <w:r w:rsidRPr="001439B7">
        <w:rPr>
          <w:sz w:val="28"/>
          <w:szCs w:val="28"/>
        </w:rPr>
        <w:t>;</w:t>
      </w:r>
    </w:p>
    <w:p w:rsidR="002D6BD8" w:rsidRPr="00FC3A0C" w:rsidRDefault="002D6BD8" w:rsidP="002D6BD8">
      <w:pPr>
        <w:pStyle w:val="a9"/>
        <w:widowControl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FC3A0C">
        <w:rPr>
          <w:sz w:val="28"/>
          <w:szCs w:val="28"/>
        </w:rPr>
        <w:lastRenderedPageBreak/>
        <w:t xml:space="preserve">разрешение </w:t>
      </w:r>
      <w:r>
        <w:rPr>
          <w:rFonts w:eastAsiaTheme="minorHAnsi"/>
          <w:sz w:val="28"/>
          <w:szCs w:val="28"/>
          <w:lang w:eastAsia="en-US"/>
        </w:rPr>
        <w:t xml:space="preserve">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</w:t>
      </w:r>
      <w:r w:rsidRPr="00FC3A0C">
        <w:rPr>
          <w:sz w:val="28"/>
          <w:szCs w:val="28"/>
        </w:rPr>
        <w:t>с продленным сроком действия;</w:t>
      </w:r>
    </w:p>
    <w:p w:rsidR="002D6BD8" w:rsidRPr="00FC3A0C" w:rsidRDefault="002D6BD8" w:rsidP="002D6BD8">
      <w:pPr>
        <w:pStyle w:val="a9"/>
        <w:widowControl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FC3A0C">
        <w:rPr>
          <w:sz w:val="28"/>
          <w:szCs w:val="28"/>
        </w:rPr>
        <w:t xml:space="preserve">разрешение </w:t>
      </w:r>
      <w:r>
        <w:rPr>
          <w:rFonts w:eastAsiaTheme="minorHAnsi"/>
          <w:sz w:val="28"/>
          <w:szCs w:val="28"/>
          <w:lang w:eastAsia="en-US"/>
        </w:rPr>
        <w:t xml:space="preserve">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</w:t>
      </w:r>
      <w:r w:rsidRPr="00FC3A0C">
        <w:rPr>
          <w:sz w:val="28"/>
          <w:szCs w:val="28"/>
        </w:rPr>
        <w:t>с внесенными изменениями;</w:t>
      </w:r>
    </w:p>
    <w:p w:rsidR="002D6BD8" w:rsidRPr="00FC3A0C" w:rsidRDefault="002D6BD8" w:rsidP="002D6BD8">
      <w:pPr>
        <w:pStyle w:val="a9"/>
        <w:widowControl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rPr>
          <w:sz w:val="28"/>
          <w:szCs w:val="28"/>
        </w:rPr>
      </w:pPr>
      <w:r w:rsidRPr="00FC3A0C">
        <w:rPr>
          <w:sz w:val="28"/>
          <w:szCs w:val="28"/>
        </w:rPr>
        <w:t xml:space="preserve">выдача повторного экземпляра (дубликата) разрешения </w:t>
      </w:r>
      <w:r>
        <w:rPr>
          <w:rFonts w:eastAsiaTheme="minorHAnsi"/>
          <w:sz w:val="28"/>
          <w:szCs w:val="28"/>
          <w:lang w:eastAsia="en-US"/>
        </w:rPr>
        <w:t>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</w:r>
      <w:r w:rsidRPr="00FC3A0C">
        <w:rPr>
          <w:sz w:val="28"/>
          <w:szCs w:val="28"/>
        </w:rPr>
        <w:t>;</w:t>
      </w:r>
    </w:p>
    <w:p w:rsidR="002D6BD8" w:rsidRPr="00FC3A0C" w:rsidRDefault="002D6BD8" w:rsidP="002D6BD8">
      <w:pPr>
        <w:pStyle w:val="a9"/>
        <w:widowControl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outlineLvl w:val="2"/>
        <w:rPr>
          <w:sz w:val="28"/>
          <w:szCs w:val="28"/>
        </w:rPr>
      </w:pPr>
      <w:r w:rsidRPr="00FC3A0C">
        <w:rPr>
          <w:sz w:val="28"/>
          <w:szCs w:val="28"/>
        </w:rPr>
        <w:t>решение об отказе в предоставлении государственной услуги.</w:t>
      </w:r>
    </w:p>
    <w:p w:rsidR="002D6BD8" w:rsidRPr="00080E45" w:rsidRDefault="002D6BD8" w:rsidP="00954B79">
      <w:pPr>
        <w:widowControl/>
        <w:ind w:right="-1" w:firstLine="709"/>
        <w:rPr>
          <w:sz w:val="28"/>
          <w:szCs w:val="28"/>
        </w:rPr>
      </w:pP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2.3.2. 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должностного лица Министерства, в соответствии с Федеральным законом от 6 апреля 2011 года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2.3.3. По выбору заявителя результат предоставления государственной услуги может быть получен в МФЦ в форме экземпляра электронного документа, направленного Министерством, распечатанного на бумажном носителе, заверенного печатью МФЦ и подписью работника МФЦ.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2.3.4. 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2.4. Срок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rFonts w:cs="Courier New"/>
          <w:sz w:val="28"/>
        </w:rPr>
        <w:t xml:space="preserve">ной услуги, в том числе с учетом необходимости обращения в организации, участвующие в предоставлении </w:t>
      </w:r>
      <w:r w:rsidRPr="00080E45">
        <w:rPr>
          <w:sz w:val="28"/>
          <w:szCs w:val="28"/>
        </w:rPr>
        <w:t>государствен</w:t>
      </w:r>
      <w:r w:rsidRPr="00080E45">
        <w:rPr>
          <w:rFonts w:cs="Courier New"/>
          <w:sz w:val="28"/>
        </w:rPr>
        <w:t xml:space="preserve">ной услуги, срок приостановления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rFonts w:cs="Courier New"/>
          <w:sz w:val="28"/>
        </w:rPr>
        <w:t xml:space="preserve">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rFonts w:cs="Courier New"/>
          <w:sz w:val="28"/>
        </w:rPr>
        <w:t>ной услуги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2.4.1. Срок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rFonts w:cs="Courier New"/>
          <w:sz w:val="28"/>
        </w:rPr>
        <w:t>ной услуги:</w:t>
      </w:r>
    </w:p>
    <w:p w:rsidR="008E240C" w:rsidRPr="00221398" w:rsidRDefault="008E240C" w:rsidP="008E240C">
      <w:pPr>
        <w:tabs>
          <w:tab w:val="left" w:pos="9923"/>
        </w:tabs>
        <w:ind w:right="-1" w:firstLine="709"/>
        <w:rPr>
          <w:sz w:val="28"/>
          <w:szCs w:val="28"/>
        </w:rPr>
      </w:pPr>
      <w:r w:rsidRPr="00221398">
        <w:rPr>
          <w:sz w:val="28"/>
          <w:szCs w:val="28"/>
        </w:rPr>
        <w:t xml:space="preserve">Выдача разрешения </w:t>
      </w:r>
      <w:r>
        <w:rPr>
          <w:rFonts w:eastAsiaTheme="minorHAnsi"/>
          <w:sz w:val="28"/>
          <w:szCs w:val="28"/>
          <w:lang w:eastAsia="en-US"/>
        </w:rPr>
        <w:t xml:space="preserve">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</w:t>
      </w:r>
      <w:r w:rsidRPr="00221398">
        <w:rPr>
          <w:sz w:val="28"/>
          <w:szCs w:val="28"/>
        </w:rPr>
        <w:t xml:space="preserve">– </w:t>
      </w:r>
      <w:r>
        <w:rPr>
          <w:sz w:val="28"/>
          <w:szCs w:val="28"/>
        </w:rPr>
        <w:t>десять</w:t>
      </w:r>
      <w:r w:rsidRPr="00221398">
        <w:rPr>
          <w:sz w:val="28"/>
          <w:szCs w:val="28"/>
        </w:rPr>
        <w:t xml:space="preserve"> рабочих дней, включая день подачи заявления. Срок предоставления государственной услуги начинает исчисляться на следующий день после дня регистрации заявления.</w:t>
      </w:r>
    </w:p>
    <w:p w:rsidR="008E240C" w:rsidRPr="00934C36" w:rsidRDefault="008E240C" w:rsidP="008E240C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934C36">
        <w:rPr>
          <w:sz w:val="28"/>
          <w:szCs w:val="28"/>
        </w:rPr>
        <w:t xml:space="preserve">Продление срока разрешения </w:t>
      </w:r>
      <w:r>
        <w:rPr>
          <w:rFonts w:eastAsiaTheme="minorHAnsi"/>
          <w:sz w:val="28"/>
          <w:szCs w:val="28"/>
          <w:lang w:eastAsia="en-US"/>
        </w:rPr>
        <w:t xml:space="preserve">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</w:t>
      </w:r>
      <w:r w:rsidRPr="00934C36">
        <w:rPr>
          <w:sz w:val="28"/>
          <w:szCs w:val="28"/>
        </w:rPr>
        <w:t xml:space="preserve">– </w:t>
      </w:r>
      <w:r>
        <w:rPr>
          <w:sz w:val="28"/>
          <w:szCs w:val="28"/>
        </w:rPr>
        <w:t>десять</w:t>
      </w:r>
      <w:r w:rsidRPr="00934C36">
        <w:rPr>
          <w:sz w:val="28"/>
          <w:szCs w:val="28"/>
        </w:rPr>
        <w:t xml:space="preserve"> рабочих дней.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lastRenderedPageBreak/>
        <w:t>2.4.2. Срок приостановления предоставления государственной услуги не предусматривается.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2.4.3. Выдача документа, являющегося результатом государственной услуги, осуществляется в день обращения заявителя.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080E45">
        <w:rPr>
          <w:sz w:val="28"/>
          <w:szCs w:val="28"/>
        </w:rPr>
        <w:t>2.4.4. 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на следующий день оформления и регистрации результата государственной услуги.</w:t>
      </w:r>
      <w:r w:rsidRPr="00080E45">
        <w:rPr>
          <w:rFonts w:cs="Courier New"/>
          <w:sz w:val="28"/>
          <w:szCs w:val="28"/>
        </w:rPr>
        <w:t xml:space="preserve">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2.5. 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rFonts w:cs="Courier New"/>
          <w:sz w:val="28"/>
        </w:rPr>
        <w:t xml:space="preserve">ной услуги, а также услуг, которые являются необходимыми и обязательными для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rFonts w:cs="Courier New"/>
          <w:sz w:val="28"/>
        </w:rPr>
        <w:t>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>2.5.1. </w:t>
      </w:r>
      <w:r w:rsidRPr="00080E45">
        <w:rPr>
          <w:sz w:val="28"/>
          <w:szCs w:val="28"/>
        </w:rPr>
        <w:t>Для получения государственной услуги заявитель представляет следующие документы независимо от категории и основания обращения: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1) документ, удостоверяющий личность (предоставляется при обращении в МФЦ, Министерство);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2) заявление: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в форме документа на бумажном носителе при обращении в МФЦ, Министерство </w:t>
      </w:r>
      <w:r w:rsidRPr="007E23F5">
        <w:rPr>
          <w:sz w:val="28"/>
          <w:szCs w:val="28"/>
        </w:rPr>
        <w:t xml:space="preserve">(приложения № </w:t>
      </w:r>
      <w:r w:rsidR="00097240" w:rsidRPr="007E23F5">
        <w:rPr>
          <w:sz w:val="28"/>
          <w:szCs w:val="28"/>
        </w:rPr>
        <w:t>1</w:t>
      </w:r>
      <w:r w:rsidRPr="007E23F5">
        <w:rPr>
          <w:sz w:val="28"/>
          <w:szCs w:val="28"/>
        </w:rPr>
        <w:t xml:space="preserve">, </w:t>
      </w:r>
      <w:r w:rsidR="00097240" w:rsidRPr="007E23F5">
        <w:rPr>
          <w:sz w:val="28"/>
          <w:szCs w:val="28"/>
        </w:rPr>
        <w:t>2</w:t>
      </w:r>
      <w:r w:rsidR="007E23F5" w:rsidRPr="007E23F5">
        <w:rPr>
          <w:sz w:val="28"/>
          <w:szCs w:val="28"/>
        </w:rPr>
        <w:t xml:space="preserve">, 3   </w:t>
      </w:r>
      <w:r w:rsidRPr="007E23F5">
        <w:rPr>
          <w:sz w:val="28"/>
          <w:szCs w:val="28"/>
        </w:rPr>
        <w:t xml:space="preserve"> к на</w:t>
      </w:r>
      <w:r w:rsidRPr="00080E45">
        <w:rPr>
          <w:sz w:val="28"/>
          <w:szCs w:val="28"/>
        </w:rPr>
        <w:t>стоящему Регламенту);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</w:t>
      </w:r>
      <w:r w:rsidRPr="00015413">
        <w:rPr>
          <w:sz w:val="28"/>
          <w:szCs w:val="28"/>
        </w:rPr>
        <w:t xml:space="preserve">пункта 2.5.5 настоящего Регламента, при </w:t>
      </w:r>
      <w:r w:rsidRPr="00080E45">
        <w:rPr>
          <w:sz w:val="28"/>
          <w:szCs w:val="28"/>
        </w:rPr>
        <w:t>обращении посредством Единого портала, Республиканского портала.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3) 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 представителей физических лиц).</w:t>
      </w:r>
    </w:p>
    <w:p w:rsidR="00080E45" w:rsidRPr="00080E45" w:rsidRDefault="00080E45" w:rsidP="00954B79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2.5.2. Для </w:t>
      </w:r>
      <w:r w:rsidR="001D2BC6">
        <w:rPr>
          <w:rFonts w:eastAsiaTheme="minorHAnsi"/>
          <w:sz w:val="28"/>
          <w:szCs w:val="28"/>
          <w:lang w:eastAsia="en-US"/>
        </w:rPr>
        <w:t>проведения</w:t>
      </w:r>
      <w:r w:rsidR="00097240">
        <w:rPr>
          <w:rFonts w:eastAsiaTheme="minorHAnsi"/>
          <w:sz w:val="28"/>
          <w:szCs w:val="28"/>
          <w:lang w:eastAsia="en-US"/>
        </w:rPr>
        <w:t xml:space="preserve">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</w:t>
      </w:r>
      <w:r w:rsidRPr="00080E45">
        <w:rPr>
          <w:sz w:val="28"/>
          <w:szCs w:val="28"/>
        </w:rPr>
        <w:t>заявитель представляет следующие документы</w:t>
      </w:r>
      <w:r w:rsidR="003C10C4">
        <w:rPr>
          <w:sz w:val="28"/>
          <w:szCs w:val="28"/>
        </w:rPr>
        <w:t>, определенные</w:t>
      </w:r>
      <w:r w:rsidR="003C10C4" w:rsidRPr="003C10C4">
        <w:rPr>
          <w:sz w:val="28"/>
          <w:szCs w:val="28"/>
        </w:rPr>
        <w:t xml:space="preserve"> </w:t>
      </w:r>
      <w:r w:rsidR="00FC194E">
        <w:rPr>
          <w:sz w:val="28"/>
          <w:szCs w:val="28"/>
        </w:rPr>
        <w:t>частью 3 статьи11 Федерального закона</w:t>
      </w:r>
      <w:r w:rsidR="003C10C4">
        <w:rPr>
          <w:sz w:val="28"/>
          <w:szCs w:val="28"/>
        </w:rPr>
        <w:t xml:space="preserve"> № 264</w:t>
      </w:r>
      <w:r w:rsidR="003C10C4" w:rsidRPr="00C600B5">
        <w:rPr>
          <w:sz w:val="28"/>
          <w:szCs w:val="28"/>
        </w:rPr>
        <w:t>-ФЗ</w:t>
      </w:r>
      <w:r w:rsidRPr="00080E45">
        <w:rPr>
          <w:sz w:val="28"/>
          <w:szCs w:val="28"/>
        </w:rPr>
        <w:t>:</w:t>
      </w:r>
    </w:p>
    <w:p w:rsidR="00097240" w:rsidRPr="00097240" w:rsidRDefault="00097240" w:rsidP="00097240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097240">
        <w:rPr>
          <w:sz w:val="28"/>
          <w:szCs w:val="28"/>
        </w:rPr>
        <w:t>1) материалы, содержащиеся в проектной документации искусственного земельного участка:</w:t>
      </w:r>
    </w:p>
    <w:p w:rsidR="00097240" w:rsidRPr="00097240" w:rsidRDefault="00097240" w:rsidP="00097240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097240">
        <w:rPr>
          <w:sz w:val="28"/>
          <w:szCs w:val="28"/>
        </w:rPr>
        <w:t>а) пояснительная записка;</w:t>
      </w:r>
    </w:p>
    <w:p w:rsidR="00097240" w:rsidRPr="00097240" w:rsidRDefault="00097240" w:rsidP="00097240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097240">
        <w:rPr>
          <w:sz w:val="28"/>
          <w:szCs w:val="28"/>
        </w:rPr>
        <w:t>б) проект организации проведения работ по созданию искусственного земельного участка;</w:t>
      </w:r>
    </w:p>
    <w:p w:rsidR="00C600B5" w:rsidRPr="00C600B5" w:rsidRDefault="00C600B5" w:rsidP="00C600B5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C600B5">
        <w:rPr>
          <w:sz w:val="28"/>
          <w:szCs w:val="28"/>
        </w:rPr>
        <w:t>2) разрешение на создание искусственного земельного участка на водном объекте представляется заявителем в случае невозможности получения такого документа в рамках межведомственного взаимодействия в порядке, предусмотренном Федеральным законом № 210-ФЗ;</w:t>
      </w:r>
    </w:p>
    <w:p w:rsidR="00C600B5" w:rsidRPr="00C600B5" w:rsidRDefault="00C600B5" w:rsidP="00C600B5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C600B5">
        <w:rPr>
          <w:sz w:val="28"/>
          <w:szCs w:val="28"/>
        </w:rPr>
        <w:t xml:space="preserve">2.1) договор о создании искусственного земельного участка на водном объекте представляется заявителем в случае невозможности получения такого </w:t>
      </w:r>
      <w:r w:rsidRPr="00C600B5">
        <w:rPr>
          <w:sz w:val="28"/>
          <w:szCs w:val="28"/>
        </w:rPr>
        <w:lastRenderedPageBreak/>
        <w:t>документа в рамках межведомственного взаимодействия в порядке, предусмотренном Федеральным законом № 210-ФЗ.</w:t>
      </w:r>
    </w:p>
    <w:p w:rsidR="00097240" w:rsidRDefault="00C600B5" w:rsidP="00097240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097240" w:rsidRPr="00097240">
        <w:rPr>
          <w:sz w:val="28"/>
          <w:szCs w:val="28"/>
        </w:rPr>
        <w:t>) положительное заключение государственной экспертизы проектной документации искусственного земельного участка на водном объекте, положительное заключение государственной экологической экспертизы этой проектной документации;</w:t>
      </w:r>
    </w:p>
    <w:p w:rsidR="00097240" w:rsidRDefault="00097240" w:rsidP="00097240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097240">
        <w:rPr>
          <w:sz w:val="28"/>
          <w:szCs w:val="28"/>
        </w:rPr>
        <w:t>Документы, необходимые для получения разрешения на проведение работ по созданию искусственного земельного участка на водном объекте, представляются в одном экземпляре (оригинал или копия) либо в двух экземплярах, один из которых должен быть подлинником, второй заверенной получателем государственной услуги копией. В случае представления документов в двух экземплярах после проверки подлинник возвращается заявителю.</w:t>
      </w:r>
    </w:p>
    <w:p w:rsidR="00BC1A09" w:rsidRPr="006146AC" w:rsidRDefault="00080E45" w:rsidP="00BC1A09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2.5.3. </w:t>
      </w:r>
      <w:r w:rsidR="00BC1A09" w:rsidRPr="006146AC">
        <w:rPr>
          <w:sz w:val="28"/>
          <w:szCs w:val="28"/>
        </w:rPr>
        <w:t xml:space="preserve">При внесении изменений в разрешение </w:t>
      </w:r>
      <w:r w:rsidR="00D226CF" w:rsidRPr="00D226C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="00D226CF" w:rsidRPr="00D226CF">
        <w:rPr>
          <w:sz w:val="28"/>
          <w:szCs w:val="28"/>
        </w:rPr>
        <w:t xml:space="preserve"> искусственного земельного участка на водном объекте </w:t>
      </w:r>
      <w:r w:rsidR="00BC1A09" w:rsidRPr="006146AC">
        <w:rPr>
          <w:sz w:val="28"/>
          <w:szCs w:val="28"/>
        </w:rPr>
        <w:t xml:space="preserve">в связи с необходимостью продления срока действия разрешения </w:t>
      </w:r>
      <w:r w:rsidR="00D226CF" w:rsidRPr="00D226C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="00D226CF" w:rsidRPr="00D226CF">
        <w:rPr>
          <w:sz w:val="28"/>
          <w:szCs w:val="28"/>
        </w:rPr>
        <w:t xml:space="preserve"> искусственного земельного участка на водном объекте</w:t>
      </w:r>
      <w:r w:rsidR="00BC1A09" w:rsidRPr="006146AC">
        <w:rPr>
          <w:sz w:val="28"/>
          <w:szCs w:val="28"/>
        </w:rPr>
        <w:t xml:space="preserve"> заявитель представляет:</w:t>
      </w:r>
    </w:p>
    <w:p w:rsidR="00BC1A09" w:rsidRPr="007E23F5" w:rsidRDefault="00BC1A09" w:rsidP="00BC1A09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 xml:space="preserve">1) заявление о внесении изменений в разрешение </w:t>
      </w:r>
      <w:r w:rsidR="00D226CF" w:rsidRPr="00D226C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="00D226CF" w:rsidRPr="00D226CF">
        <w:rPr>
          <w:sz w:val="28"/>
          <w:szCs w:val="28"/>
        </w:rPr>
        <w:t xml:space="preserve"> искусственного земельного участка на водном объекте </w:t>
      </w:r>
      <w:r w:rsidRPr="006146AC">
        <w:rPr>
          <w:sz w:val="28"/>
          <w:szCs w:val="28"/>
        </w:rPr>
        <w:t xml:space="preserve">в связи с необходимостью продления срока действия разрешения </w:t>
      </w:r>
      <w:r w:rsidR="00D226CF" w:rsidRPr="00D226C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="00D226CF" w:rsidRPr="00D226CF">
        <w:rPr>
          <w:sz w:val="28"/>
          <w:szCs w:val="28"/>
        </w:rPr>
        <w:t xml:space="preserve"> искусственного земельного участка на водном объекте </w:t>
      </w:r>
      <w:r w:rsidRPr="007E23F5">
        <w:rPr>
          <w:sz w:val="28"/>
          <w:szCs w:val="28"/>
        </w:rPr>
        <w:t xml:space="preserve">(приложение №2). </w:t>
      </w:r>
    </w:p>
    <w:p w:rsidR="00BC1A09" w:rsidRPr="006146AC" w:rsidRDefault="00BC1A09" w:rsidP="00BC1A09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 xml:space="preserve">Подается не менее чем за 10 рабочих дней до истечения срока действия разрешения; </w:t>
      </w:r>
    </w:p>
    <w:p w:rsidR="00BC1A09" w:rsidRPr="006146AC" w:rsidRDefault="00BC1A09" w:rsidP="00BC1A09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 xml:space="preserve">2) документы, удостоверяющие личность или полномочия; </w:t>
      </w:r>
    </w:p>
    <w:p w:rsidR="00BC1A09" w:rsidRPr="006146AC" w:rsidRDefault="00BC1A09" w:rsidP="00BC1A09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 xml:space="preserve">3) проект организации </w:t>
      </w:r>
      <w:r w:rsidR="00D226CF">
        <w:rPr>
          <w:rFonts w:eastAsiaTheme="minorHAnsi"/>
          <w:sz w:val="28"/>
          <w:szCs w:val="28"/>
          <w:lang w:eastAsia="en-US"/>
        </w:rPr>
        <w:t>проведения</w:t>
      </w:r>
      <w:r w:rsidR="00D226CF" w:rsidRPr="00D226CF">
        <w:rPr>
          <w:rFonts w:eastAsiaTheme="minorHAnsi"/>
          <w:sz w:val="28"/>
          <w:szCs w:val="28"/>
          <w:lang w:eastAsia="en-US"/>
        </w:rPr>
        <w:t xml:space="preserve"> работ по созданию</w:t>
      </w:r>
      <w:r w:rsidR="00D226CF" w:rsidRPr="00D226CF">
        <w:rPr>
          <w:sz w:val="28"/>
          <w:szCs w:val="28"/>
        </w:rPr>
        <w:t xml:space="preserve"> искусственного земельного участка на водном объекте</w:t>
      </w:r>
      <w:r w:rsidRPr="006146AC">
        <w:rPr>
          <w:sz w:val="28"/>
          <w:szCs w:val="28"/>
        </w:rPr>
        <w:t>, откорректированный в части сроков строительства);</w:t>
      </w:r>
    </w:p>
    <w:p w:rsidR="00BC1A09" w:rsidRDefault="00BC1A09" w:rsidP="00BC1A09">
      <w:pPr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6146AC">
        <w:rPr>
          <w:sz w:val="28"/>
          <w:szCs w:val="28"/>
        </w:rPr>
        <w:t xml:space="preserve">4) копия извещения застройщика о начале работ </w:t>
      </w:r>
      <w:r w:rsidR="00D226CF" w:rsidRPr="00D226C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="00D226CF" w:rsidRPr="00D226CF">
        <w:rPr>
          <w:sz w:val="28"/>
          <w:szCs w:val="28"/>
        </w:rPr>
        <w:t xml:space="preserve"> искусственного земельного участка на водном объекте</w:t>
      </w:r>
      <w:r w:rsidR="00D226CF">
        <w:rPr>
          <w:sz w:val="28"/>
          <w:szCs w:val="28"/>
        </w:rPr>
        <w:t xml:space="preserve"> </w:t>
      </w:r>
      <w:r w:rsidRPr="006146AC">
        <w:rPr>
          <w:sz w:val="28"/>
          <w:szCs w:val="28"/>
        </w:rPr>
        <w:t>с отметкой органа государственного строительного надзора о его получении;</w:t>
      </w:r>
    </w:p>
    <w:p w:rsidR="00080E45" w:rsidRPr="00080E45" w:rsidRDefault="00080E45" w:rsidP="00BC1A09">
      <w:pPr>
        <w:widowControl/>
        <w:tabs>
          <w:tab w:val="left" w:pos="1134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2.5.4. Заявление и прилагаемые документы могут быть представлены (направлены) заявителем одним из следующих способов:</w:t>
      </w:r>
    </w:p>
    <w:p w:rsidR="00080E45" w:rsidRPr="00080E45" w:rsidRDefault="00080E45" w:rsidP="00080E45">
      <w:pPr>
        <w:widowControl/>
        <w:tabs>
          <w:tab w:val="left" w:pos="1134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1) лично (лицом, действующим от имени заявителя, на основании доверенности) или почтовым отправлением на бумажных носителях либо в виде электронных документов в Министерство на официальную электронную почту с использованием информационно-телекоммуникационной сети «Интернет», подписанных (заверенных) в соответствии с требованиями Федерального закона </w:t>
      </w:r>
      <w:r w:rsidRPr="00080E45">
        <w:rPr>
          <w:sz w:val="28"/>
          <w:szCs w:val="28"/>
        </w:rPr>
        <w:br/>
        <w:t>№ 63-ФЗ и Федерального закона № 210-ФЗ;</w:t>
      </w:r>
    </w:p>
    <w:p w:rsidR="00080E45" w:rsidRPr="00080E45" w:rsidRDefault="00080E45" w:rsidP="00080E45">
      <w:pPr>
        <w:widowControl/>
        <w:tabs>
          <w:tab w:val="left" w:pos="1134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2) через МФЦ на бумажных носителях и в виде электронных документов, подписанных (заверенных) в соответствии с требованиями Федерального закона </w:t>
      </w:r>
      <w:r w:rsidRPr="00080E45">
        <w:rPr>
          <w:sz w:val="28"/>
          <w:szCs w:val="28"/>
        </w:rPr>
        <w:br/>
        <w:t xml:space="preserve">№ 63-ФЗ; </w:t>
      </w:r>
    </w:p>
    <w:p w:rsidR="00080E45" w:rsidRPr="00080E45" w:rsidRDefault="00080E45" w:rsidP="00080E45">
      <w:pPr>
        <w:widowControl/>
        <w:tabs>
          <w:tab w:val="left" w:pos="1134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3) через Единый портал, Республиканский портал в электронной форме.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2.5.5. Физические лица и индивидуальные предприниматели при направлении заявления и необходимых документов посредством Единого портала, </w:t>
      </w:r>
      <w:r w:rsidRPr="00080E45">
        <w:rPr>
          <w:sz w:val="28"/>
          <w:szCs w:val="28"/>
        </w:rPr>
        <w:lastRenderedPageBreak/>
        <w:t>Республиканского портала подписывают заявление простой электронной подписью.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Республиканского портала подписывают заявление усиленной квалифицированной электронной подписью.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 подаче документов, указанных в подпункте 3 пункта 2.5.1, подпункте 1 пункта 2.5.2, подпункте 1 пункта 2.5.3 настоящего Регламента, посредством Единого портала,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№ 63-ФЗ лицами, уполномоченными на создание и подписание таких документов, в том числе нотариусами.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2.6. Исчерпывающий перечень документов, необходимых в соответствии с нормативными правовыми актами для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rFonts w:cs="Courier New"/>
          <w:sz w:val="28"/>
        </w:rPr>
        <w:t>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080E45" w:rsidRPr="00080E45" w:rsidRDefault="00080E45" w:rsidP="00954B79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>2.6.1.</w:t>
      </w:r>
      <w:r w:rsidRPr="00080E45">
        <w:rPr>
          <w:rFonts w:cs="Courier New"/>
          <w:sz w:val="28"/>
          <w:lang w:val="en-US"/>
        </w:rPr>
        <w:t> </w:t>
      </w:r>
      <w:r w:rsidRPr="00080E45">
        <w:rPr>
          <w:rFonts w:cs="Courier New"/>
          <w:sz w:val="28"/>
        </w:rPr>
        <w:t>Получаются в рамках межведомственного взаимодействия:</w:t>
      </w:r>
    </w:p>
    <w:p w:rsidR="00080E45" w:rsidRPr="00080E45" w:rsidRDefault="00345D59" w:rsidP="00345D59">
      <w:pPr>
        <w:widowControl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345D59">
        <w:rPr>
          <w:rFonts w:cs="Courier New"/>
          <w:sz w:val="28"/>
        </w:rPr>
        <w:t>разрешение на создание искусственного земельного участка на водном объекте - в Министерстве экологии и природны</w:t>
      </w:r>
      <w:r>
        <w:rPr>
          <w:rFonts w:cs="Courier New"/>
          <w:sz w:val="28"/>
        </w:rPr>
        <w:t>х ресурсов Республики Татарстан</w:t>
      </w:r>
      <w:r w:rsidR="00080E45" w:rsidRPr="00080E45">
        <w:rPr>
          <w:rFonts w:cs="Courier New"/>
          <w:sz w:val="28"/>
        </w:rPr>
        <w:t>;</w:t>
      </w:r>
    </w:p>
    <w:p w:rsidR="00080E45" w:rsidRPr="00080E45" w:rsidRDefault="00080E45" w:rsidP="00345D59">
      <w:pPr>
        <w:widowControl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 </w:t>
      </w:r>
      <w:r w:rsidR="00345D59" w:rsidRPr="00345D59">
        <w:rPr>
          <w:rFonts w:cs="Courier New"/>
          <w:sz w:val="28"/>
        </w:rPr>
        <w:t>договор о создании искусственного земельного участка на водном объекте - в Министерстве земельных и имущественных отношений Республики Татарстан</w:t>
      </w:r>
      <w:r w:rsidRPr="00080E45">
        <w:rPr>
          <w:rFonts w:cs="Courier New"/>
          <w:sz w:val="28"/>
        </w:rPr>
        <w:t>;</w:t>
      </w:r>
    </w:p>
    <w:p w:rsidR="00080E45" w:rsidRPr="00080E45" w:rsidRDefault="00080E45" w:rsidP="00954B79">
      <w:pPr>
        <w:widowControl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080E45">
        <w:rPr>
          <w:rFonts w:cs="Courier New"/>
          <w:sz w:val="28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из Единого государственного реестра записей актов гражданского состояния либо Единой государственной информационной системы социального обеспечения;</w:t>
      </w:r>
    </w:p>
    <w:p w:rsidR="00080E45" w:rsidRPr="00080E45" w:rsidRDefault="00080E45" w:rsidP="00954B79">
      <w:pPr>
        <w:widowControl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200"/>
        <w:ind w:left="0" w:right="-1" w:firstLine="709"/>
        <w:contextualSpacing/>
        <w:rPr>
          <w:rFonts w:cs="Courier New"/>
          <w:sz w:val="28"/>
        </w:rPr>
      </w:pPr>
      <w:r w:rsidRPr="00080E45">
        <w:rPr>
          <w:rFonts w:cs="Courier New"/>
          <w:sz w:val="28"/>
        </w:rPr>
        <w:t>сведения о факте выдачи и содержании доверенности из Единой информационной системы нотариата.</w:t>
      </w:r>
    </w:p>
    <w:p w:rsidR="00080E45" w:rsidRPr="00080E45" w:rsidRDefault="00080E45" w:rsidP="00954B79">
      <w:pPr>
        <w:widowControl/>
        <w:tabs>
          <w:tab w:val="left" w:pos="1134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2.6.2. Заявитель вправе предоставить документы (сведения), указанные в подпунктах 1 – 3 пункта 2.6.1 настоящего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</w:t>
      </w:r>
      <w:r w:rsidRPr="00080E45">
        <w:rPr>
          <w:sz w:val="28"/>
          <w:szCs w:val="28"/>
        </w:rPr>
        <w:lastRenderedPageBreak/>
        <w:t>заявления посредством Единого портала, Республиканского портала либо на бумажном носителе в МФЦ, Министерство.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2.6.3. Непредставление (несвоевременное представление) указанными органами государственной власти, структурными подразделениями Министерства документов и сведений не может являться основанием для отказа в предоставлении государственной услуги.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2.6.4. Запрещается требовать от заявителя: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</w:t>
      </w:r>
      <w:r w:rsidRPr="00080E45">
        <w:rPr>
          <w:sz w:val="28"/>
          <w:szCs w:val="28"/>
        </w:rPr>
        <w:br/>
        <w:t>№ 210-ФЗ;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210-ФЗ;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080E45">
        <w:rPr>
          <w:sz w:val="28"/>
          <w:szCs w:val="28"/>
          <w:vertAlign w:val="superscript"/>
        </w:rPr>
        <w:t>2</w:t>
      </w:r>
      <w:r w:rsidRPr="00080E45">
        <w:rPr>
          <w:sz w:val="28"/>
          <w:szCs w:val="28"/>
        </w:rPr>
        <w:t xml:space="preserve">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услуги.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2.7. Исчерпывающий перечень оснований для отказа в приеме документов, необходимых для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rFonts w:cs="Courier New"/>
          <w:sz w:val="28"/>
        </w:rPr>
        <w:t xml:space="preserve">ной услуги </w:t>
      </w:r>
      <w:r w:rsidRPr="00080E45">
        <w:rPr>
          <w:sz w:val="28"/>
          <w:szCs w:val="28"/>
        </w:rPr>
        <w:t>(возврата документов без рассмотрения по существу)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2.7.1. Основаниями для отказа в приеме документов являются:</w:t>
      </w:r>
    </w:p>
    <w:p w:rsidR="00080E45" w:rsidRPr="00080E45" w:rsidRDefault="00080E45" w:rsidP="00080E45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80E45" w:rsidRPr="00080E45" w:rsidRDefault="00080E45" w:rsidP="00080E45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lastRenderedPageBreak/>
        <w:t xml:space="preserve"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080E45">
        <w:rPr>
          <w:rFonts w:cs="Courier New"/>
          <w:sz w:val="28"/>
          <w:szCs w:val="28"/>
        </w:rPr>
        <w:t>государственной</w:t>
      </w:r>
      <w:r w:rsidRPr="00080E45">
        <w:rPr>
          <w:rFonts w:cs="Courier New"/>
          <w:sz w:val="28"/>
        </w:rPr>
        <w:t xml:space="preserve"> услуги;</w:t>
      </w:r>
    </w:p>
    <w:p w:rsidR="00080E45" w:rsidRPr="00080E45" w:rsidRDefault="00080E45" w:rsidP="00080E45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3) представленные документы или сведения утратили силу на момент обращения за </w:t>
      </w:r>
      <w:r w:rsidRPr="00080E45">
        <w:rPr>
          <w:rFonts w:cs="Courier New"/>
          <w:sz w:val="28"/>
          <w:szCs w:val="28"/>
        </w:rPr>
        <w:t>государственной</w:t>
      </w:r>
      <w:r w:rsidRPr="00080E45">
        <w:rPr>
          <w:rFonts w:cs="Courier New"/>
          <w:sz w:val="28"/>
        </w:rPr>
        <w:t xml:space="preserve">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</w:t>
      </w:r>
      <w:r w:rsidRPr="00080E45">
        <w:rPr>
          <w:rFonts w:cs="Courier New"/>
          <w:sz w:val="28"/>
          <w:szCs w:val="28"/>
        </w:rPr>
        <w:t>государственной</w:t>
      </w:r>
      <w:r w:rsidRPr="00080E45">
        <w:rPr>
          <w:rFonts w:cs="Courier New"/>
          <w:sz w:val="28"/>
        </w:rPr>
        <w:t xml:space="preserve"> услуги указанным лицом);</w:t>
      </w:r>
    </w:p>
    <w:p w:rsidR="00080E45" w:rsidRPr="00080E45" w:rsidRDefault="00080E45" w:rsidP="00080E45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4) подача запроса о предоставлении </w:t>
      </w:r>
      <w:r w:rsidRPr="00080E45">
        <w:rPr>
          <w:rFonts w:cs="Courier New"/>
          <w:sz w:val="28"/>
          <w:szCs w:val="28"/>
        </w:rPr>
        <w:t>государственной</w:t>
      </w:r>
      <w:r w:rsidRPr="00080E45">
        <w:rPr>
          <w:rFonts w:cs="Courier New"/>
          <w:sz w:val="28"/>
        </w:rPr>
        <w:t xml:space="preserve"> услуги и документов, необходимых для предоставления </w:t>
      </w:r>
      <w:r w:rsidRPr="00080E45">
        <w:rPr>
          <w:rFonts w:cs="Courier New"/>
          <w:sz w:val="28"/>
          <w:szCs w:val="28"/>
        </w:rPr>
        <w:t>государственной</w:t>
      </w:r>
      <w:r w:rsidRPr="00080E45">
        <w:rPr>
          <w:rFonts w:cs="Courier New"/>
          <w:sz w:val="28"/>
        </w:rPr>
        <w:t xml:space="preserve"> услуги, в электронной форме с нарушением установленных требований;</w:t>
      </w:r>
    </w:p>
    <w:p w:rsidR="00080E45" w:rsidRPr="00080E45" w:rsidRDefault="00080E45" w:rsidP="00080E45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5) представление неполного комплекта документов, необходимых для предоставления </w:t>
      </w:r>
      <w:r w:rsidRPr="00080E45">
        <w:rPr>
          <w:rFonts w:cs="Courier New"/>
          <w:sz w:val="28"/>
          <w:szCs w:val="28"/>
        </w:rPr>
        <w:t>государственной</w:t>
      </w:r>
      <w:r w:rsidRPr="00080E45">
        <w:rPr>
          <w:rFonts w:cs="Courier New"/>
          <w:sz w:val="28"/>
        </w:rPr>
        <w:t xml:space="preserve"> услуги;</w:t>
      </w:r>
    </w:p>
    <w:p w:rsidR="00080E45" w:rsidRPr="00080E45" w:rsidRDefault="00080E45" w:rsidP="00080E45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6) заявление о предоставлении </w:t>
      </w:r>
      <w:r w:rsidRPr="00080E45">
        <w:rPr>
          <w:rFonts w:cs="Courier New"/>
          <w:sz w:val="28"/>
          <w:szCs w:val="28"/>
        </w:rPr>
        <w:t>государственной</w:t>
      </w:r>
      <w:r w:rsidRPr="00080E45">
        <w:rPr>
          <w:rFonts w:cs="Courier New"/>
          <w:sz w:val="28"/>
        </w:rPr>
        <w:t xml:space="preserve"> 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Pr="00080E45">
        <w:rPr>
          <w:rFonts w:cs="Courier New"/>
          <w:sz w:val="28"/>
          <w:szCs w:val="28"/>
        </w:rPr>
        <w:t>государственной</w:t>
      </w:r>
      <w:r w:rsidRPr="00080E45">
        <w:rPr>
          <w:rFonts w:cs="Courier New"/>
          <w:sz w:val="28"/>
        </w:rPr>
        <w:t xml:space="preserve"> услуги;</w:t>
      </w:r>
    </w:p>
    <w:p w:rsidR="00080E45" w:rsidRPr="00080E45" w:rsidRDefault="00080E45" w:rsidP="00080E45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>7)</w:t>
      </w:r>
      <w:r w:rsidRPr="00080E45">
        <w:rPr>
          <w:rFonts w:ascii="Courier New" w:hAnsi="Courier New" w:cs="Courier New"/>
          <w:sz w:val="20"/>
        </w:rPr>
        <w:t xml:space="preserve"> </w:t>
      </w:r>
      <w:r w:rsidRPr="00080E45">
        <w:rPr>
          <w:rFonts w:cs="Courier New"/>
          <w:sz w:val="28"/>
        </w:rPr>
        <w:t>заявление и документы (копии документов) не подписаны (не заверены) простой электронной подписью в соответствии с требованиями Федеральных законов № 63-ФЗ и № 210-ФЗ (при подаче заявления в электронной форме).</w:t>
      </w:r>
    </w:p>
    <w:p w:rsidR="00080E45" w:rsidRPr="00080E45" w:rsidRDefault="00080E45" w:rsidP="00080E45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2.7.2. Перечень оснований для отказа в приеме документов, необходимых для получения </w:t>
      </w:r>
      <w:r w:rsidRPr="00080E45">
        <w:rPr>
          <w:rFonts w:cs="Courier New"/>
          <w:sz w:val="28"/>
          <w:szCs w:val="28"/>
        </w:rPr>
        <w:t>государствен</w:t>
      </w:r>
      <w:r w:rsidRPr="00080E45">
        <w:rPr>
          <w:sz w:val="28"/>
          <w:szCs w:val="28"/>
        </w:rPr>
        <w:t>ной услуги, является исчерпывающим.</w:t>
      </w:r>
    </w:p>
    <w:p w:rsidR="00080E45" w:rsidRPr="00080E45" w:rsidRDefault="00080E45" w:rsidP="00080E45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2.7.3. Решение об отказе в приеме заявления и документов, необходимых для предоставления </w:t>
      </w:r>
      <w:r w:rsidRPr="00080E45">
        <w:rPr>
          <w:rFonts w:cs="Courier New"/>
          <w:sz w:val="28"/>
          <w:szCs w:val="28"/>
        </w:rPr>
        <w:t>государствен</w:t>
      </w:r>
      <w:r w:rsidRPr="00080E45">
        <w:rPr>
          <w:sz w:val="28"/>
          <w:szCs w:val="28"/>
        </w:rPr>
        <w:t xml:space="preserve">ной услуги, может быть принято, как во время приема заявителя, так и после получения ответственным должностным лицом Министерства необходимых для предоставления </w:t>
      </w:r>
      <w:r w:rsidRPr="00080E45">
        <w:rPr>
          <w:rFonts w:cs="Courier New"/>
          <w:sz w:val="28"/>
          <w:szCs w:val="28"/>
        </w:rPr>
        <w:t>государствен</w:t>
      </w:r>
      <w:r w:rsidRPr="00080E45">
        <w:rPr>
          <w:sz w:val="28"/>
          <w:szCs w:val="28"/>
        </w:rPr>
        <w:t xml:space="preserve">ной услуги документов (сведений) с использованием межведомственного информационного взаимодействия, в срок, не превышающий </w:t>
      </w:r>
      <w:r w:rsidR="00345D59">
        <w:rPr>
          <w:sz w:val="28"/>
          <w:szCs w:val="28"/>
        </w:rPr>
        <w:t>10</w:t>
      </w:r>
      <w:r w:rsidRPr="00080E45">
        <w:rPr>
          <w:sz w:val="28"/>
          <w:szCs w:val="28"/>
        </w:rPr>
        <w:t xml:space="preserve"> рабочих дней со дня регистрации заявления.</w:t>
      </w:r>
    </w:p>
    <w:p w:rsidR="00080E45" w:rsidRPr="00080E45" w:rsidRDefault="00080E45" w:rsidP="00080E45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2.7.4. Решение об отказе в приеме документов, необходимых для получения </w:t>
      </w:r>
      <w:r w:rsidRPr="00080E45">
        <w:rPr>
          <w:rFonts w:cs="Courier New"/>
          <w:sz w:val="28"/>
          <w:szCs w:val="28"/>
        </w:rPr>
        <w:t>государствен</w:t>
      </w:r>
      <w:r w:rsidRPr="00080E45">
        <w:rPr>
          <w:sz w:val="28"/>
          <w:szCs w:val="28"/>
        </w:rPr>
        <w:t xml:space="preserve">ной услуги, с указанием причин отказа, оформляется в соответствии с формой, установленной в приложении № 8 к настоящему Регламенту,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в личный кабинет Единого портала, Республиканского портала и (или) в МФЦ в день принятия решения об отказе в приеме документов, необходимых для получения </w:t>
      </w:r>
      <w:r w:rsidRPr="00080E45">
        <w:rPr>
          <w:rFonts w:cs="Courier New"/>
          <w:sz w:val="28"/>
          <w:szCs w:val="28"/>
        </w:rPr>
        <w:t>государствен</w:t>
      </w:r>
      <w:r w:rsidRPr="00080E45">
        <w:rPr>
          <w:sz w:val="28"/>
          <w:szCs w:val="28"/>
        </w:rPr>
        <w:t>ной услуги.</w:t>
      </w:r>
    </w:p>
    <w:p w:rsidR="00D07F41" w:rsidRPr="00080E45" w:rsidRDefault="00080E45" w:rsidP="00D07F41">
      <w:pPr>
        <w:widowControl/>
        <w:tabs>
          <w:tab w:val="left" w:pos="9923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2.7.5.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Республиканском портале, на Едином портале, на официальном сайте Министерства.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324A81">
        <w:rPr>
          <w:rFonts w:cs="Courier New"/>
          <w:sz w:val="28"/>
        </w:rPr>
        <w:t xml:space="preserve">2.8. Исчерпывающий </w:t>
      </w:r>
      <w:r w:rsidRPr="00080E45">
        <w:rPr>
          <w:rFonts w:cs="Courier New"/>
          <w:sz w:val="28"/>
        </w:rPr>
        <w:t xml:space="preserve">перечень оснований для приостановления или отказа в предоставлении </w:t>
      </w:r>
      <w:r w:rsidRPr="00080E45">
        <w:rPr>
          <w:sz w:val="28"/>
          <w:szCs w:val="28"/>
        </w:rPr>
        <w:t>государствен</w:t>
      </w:r>
      <w:r w:rsidRPr="00080E45">
        <w:rPr>
          <w:rFonts w:cs="Courier New"/>
          <w:sz w:val="28"/>
        </w:rPr>
        <w:t>ной услуги</w:t>
      </w:r>
    </w:p>
    <w:p w:rsidR="00324A81" w:rsidRPr="007F7E52" w:rsidRDefault="00324A81" w:rsidP="00324A8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E52">
        <w:rPr>
          <w:rFonts w:ascii="Times New Roman" w:hAnsi="Times New Roman" w:cs="Times New Roman"/>
          <w:sz w:val="28"/>
          <w:szCs w:val="28"/>
        </w:rPr>
        <w:t>2.8.1. Основания для приостановления предоставления государственной услуги не предусмотрены.</w:t>
      </w:r>
    </w:p>
    <w:p w:rsidR="00324A81" w:rsidRPr="00EB6A4F" w:rsidRDefault="00324A81" w:rsidP="00324A8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A4F">
        <w:rPr>
          <w:rFonts w:ascii="Times New Roman" w:hAnsi="Times New Roman" w:cs="Times New Roman"/>
          <w:sz w:val="28"/>
          <w:szCs w:val="28"/>
        </w:rPr>
        <w:lastRenderedPageBreak/>
        <w:t xml:space="preserve">2.8.2. Основаниями для отказа при выдаче </w:t>
      </w:r>
      <w:r w:rsidRPr="00251B5B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251B5B" w:rsidRPr="00251B5B">
        <w:rPr>
          <w:rFonts w:ascii="Times New Roman" w:hAnsi="Times New Roman" w:cs="Times New Roman"/>
          <w:sz w:val="28"/>
          <w:szCs w:val="28"/>
        </w:rPr>
        <w:t xml:space="preserve">на проведение работ по созданию искусственного земельного участка на водном объекте </w:t>
      </w:r>
      <w:r w:rsidRPr="00EB6A4F">
        <w:rPr>
          <w:rFonts w:ascii="Times New Roman" w:hAnsi="Times New Roman" w:cs="Times New Roman"/>
          <w:sz w:val="28"/>
          <w:szCs w:val="28"/>
        </w:rPr>
        <w:t>являются:</w:t>
      </w:r>
    </w:p>
    <w:p w:rsidR="00324A81" w:rsidRPr="007F7E52" w:rsidRDefault="00324A81" w:rsidP="00324A81">
      <w:pPr>
        <w:pStyle w:val="ConsPlusNonformat"/>
        <w:tabs>
          <w:tab w:val="left" w:pos="9923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F7E52">
        <w:rPr>
          <w:rFonts w:ascii="Times New Roman" w:hAnsi="Times New Roman" w:cs="Times New Roman"/>
          <w:sz w:val="28"/>
          <w:szCs w:val="28"/>
        </w:rPr>
        <w:t xml:space="preserve">1) отсутствие документов, </w:t>
      </w:r>
      <w:r w:rsidRPr="00C35AD7">
        <w:rPr>
          <w:rFonts w:ascii="Times New Roman" w:hAnsi="Times New Roman" w:cs="Times New Roman"/>
          <w:sz w:val="28"/>
          <w:szCs w:val="28"/>
        </w:rPr>
        <w:t>предусмотренных пунктом 2.5.1</w:t>
      </w:r>
      <w:r w:rsidRPr="007F7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7E52">
        <w:rPr>
          <w:rFonts w:ascii="Times New Roman" w:hAnsi="Times New Roman" w:cs="Times New Roman"/>
          <w:sz w:val="28"/>
          <w:szCs w:val="28"/>
        </w:rPr>
        <w:t>егламента;</w:t>
      </w:r>
    </w:p>
    <w:p w:rsidR="00324A81" w:rsidRPr="007F7E52" w:rsidRDefault="00324A81" w:rsidP="00324A8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E52">
        <w:rPr>
          <w:rFonts w:ascii="Times New Roman" w:hAnsi="Times New Roman" w:cs="Times New Roman"/>
          <w:sz w:val="28"/>
          <w:szCs w:val="28"/>
        </w:rPr>
        <w:t xml:space="preserve">2) несоответствие представленных документов в случае выдачи разрешения </w:t>
      </w:r>
      <w:r w:rsidR="00E36626" w:rsidRPr="00E36626">
        <w:rPr>
          <w:rFonts w:ascii="Times New Roman" w:hAnsi="Times New Roman" w:cs="Times New Roman"/>
          <w:sz w:val="28"/>
          <w:szCs w:val="28"/>
        </w:rPr>
        <w:t xml:space="preserve">разрешение на проведение работ по созданию искусственного земельного участка на водном объекте </w:t>
      </w:r>
      <w:r w:rsidRPr="007F7E52">
        <w:rPr>
          <w:rFonts w:ascii="Times New Roman" w:hAnsi="Times New Roman" w:cs="Times New Roman"/>
          <w:sz w:val="28"/>
          <w:szCs w:val="28"/>
        </w:rPr>
        <w:t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строительство,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24A81" w:rsidRDefault="00324A81" w:rsidP="00324A8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F7E52">
        <w:rPr>
          <w:rFonts w:ascii="Times New Roman" w:hAnsi="Times New Roman" w:cs="Times New Roman"/>
          <w:sz w:val="28"/>
          <w:szCs w:val="28"/>
        </w:rPr>
        <w:t>3)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Республикой Татарстан решения о комплексном развитии территории застройки или реализации такого решения юридическим лицом, определенным в соответствии с Гр</w:t>
      </w:r>
      <w:r>
        <w:rPr>
          <w:rFonts w:ascii="Times New Roman" w:hAnsi="Times New Roman" w:cs="Times New Roman"/>
          <w:sz w:val="28"/>
          <w:szCs w:val="28"/>
        </w:rPr>
        <w:t>К РФ или Республикой Татарстан);</w:t>
      </w:r>
      <w:r w:rsidRPr="007F7E5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324A81" w:rsidRPr="000E4ABD" w:rsidRDefault="00324A81" w:rsidP="00324A81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E52">
        <w:rPr>
          <w:rFonts w:ascii="Times New Roman" w:hAnsi="Times New Roman" w:cs="Times New Roman"/>
          <w:sz w:val="28"/>
          <w:szCs w:val="28"/>
        </w:rPr>
        <w:t xml:space="preserve">4)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государственной услуги, если соответствующий документ не был представлен </w:t>
      </w:r>
      <w:r w:rsidRPr="000E4ABD">
        <w:rPr>
          <w:rFonts w:ascii="Times New Roman" w:hAnsi="Times New Roman" w:cs="Times New Roman"/>
          <w:sz w:val="28"/>
          <w:szCs w:val="28"/>
        </w:rPr>
        <w:t>заявителем по собственной инициативе.</w:t>
      </w:r>
    </w:p>
    <w:p w:rsidR="00D07F41" w:rsidRPr="00D07F41" w:rsidRDefault="00080E45" w:rsidP="00D07F41">
      <w:pPr>
        <w:widowControl/>
        <w:tabs>
          <w:tab w:val="left" w:pos="1134"/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rFonts w:cs="Courier New"/>
          <w:sz w:val="28"/>
        </w:rPr>
        <w:t>2.8.3.</w:t>
      </w:r>
      <w:r w:rsidRPr="00080E45">
        <w:rPr>
          <w:sz w:val="28"/>
          <w:szCs w:val="28"/>
        </w:rPr>
        <w:t> Перечень оснований для отказа в предоставлении государственной услуги является исчерпывающим.</w:t>
      </w:r>
      <w:r w:rsidR="00D07F41" w:rsidRPr="00D07F41">
        <w:t xml:space="preserve"> </w:t>
      </w:r>
      <w:r w:rsidR="00D07F41" w:rsidRPr="00D07F41">
        <w:rPr>
          <w:sz w:val="28"/>
          <w:szCs w:val="28"/>
        </w:rPr>
        <w:t>Для выдачи разрешения на строительство объекта капитального строительства на искусственном земельном участке в случае, указанном в части 5 статьи 10</w:t>
      </w:r>
      <w:r w:rsidR="00D07F41">
        <w:rPr>
          <w:sz w:val="28"/>
          <w:szCs w:val="28"/>
        </w:rPr>
        <w:t xml:space="preserve">  </w:t>
      </w:r>
      <w:r w:rsidR="0094466D">
        <w:rPr>
          <w:sz w:val="28"/>
          <w:szCs w:val="28"/>
        </w:rPr>
        <w:t>Федерального закона</w:t>
      </w:r>
      <w:r w:rsidR="0094466D" w:rsidRPr="00D07F41">
        <w:rPr>
          <w:sz w:val="28"/>
          <w:szCs w:val="28"/>
        </w:rPr>
        <w:t xml:space="preserve"> </w:t>
      </w:r>
      <w:r w:rsidR="00D07F41">
        <w:rPr>
          <w:sz w:val="28"/>
          <w:szCs w:val="28"/>
        </w:rPr>
        <w:t>246-ФЗ</w:t>
      </w:r>
      <w:r w:rsidR="00D07F41" w:rsidRPr="00D07F41">
        <w:rPr>
          <w:sz w:val="28"/>
          <w:szCs w:val="28"/>
        </w:rPr>
        <w:t>, не требуются:</w:t>
      </w:r>
    </w:p>
    <w:p w:rsidR="00D07F41" w:rsidRPr="00D07F41" w:rsidRDefault="00D07F41" w:rsidP="00D07F41">
      <w:pPr>
        <w:widowControl/>
        <w:tabs>
          <w:tab w:val="left" w:pos="1134"/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07F41">
        <w:rPr>
          <w:sz w:val="28"/>
          <w:szCs w:val="28"/>
        </w:rPr>
        <w:t>1) правоустанавливающие документы на земельный участок;</w:t>
      </w:r>
    </w:p>
    <w:p w:rsidR="00D07F41" w:rsidRPr="00D07F41" w:rsidRDefault="00D07F41" w:rsidP="00D07F41">
      <w:pPr>
        <w:widowControl/>
        <w:tabs>
          <w:tab w:val="left" w:pos="1134"/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D07F41">
        <w:rPr>
          <w:sz w:val="28"/>
          <w:szCs w:val="28"/>
        </w:rPr>
        <w:t>2) градостроительный план земельного участка.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2.8.4. Заявитель (представитель заявителя) вправе отказаться от получения государственной услуги на основании личного письменного заявления, написанного в свободной форме, направив по адресу электронной почты Министерства или обратившись в Министерство. На основании поступившего заявления об отказе от получения государственной услуги уполномоченным должностным лицом Министерства принимается решение об отказе в предоставлении государственной услуги. Факт отказа заявителя (представителя заявителя) от предоставления государственной услуги с приложением заявления и решением об отказе в предоставлении государственной услуги фиксируется в автоматизированной информационной системе, предназначенной для оказания государственных и муниципальных услуг.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2.8.5. Решение об отказе в предоставлении государственной услуги с указанием причин отказа оформляется в соответствии с формой, установленной в </w:t>
      </w:r>
      <w:r w:rsidRPr="00080E45">
        <w:rPr>
          <w:sz w:val="28"/>
          <w:szCs w:val="28"/>
        </w:rPr>
        <w:lastRenderedPageBreak/>
        <w:t>приложении № 6 к настоящему Регламенту,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в личный кабинет Единого портала, Республиканского портала, и (или) в МФЦ в день принятия решения об отказе в предоставлении государственной услуги.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2.8.6. 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Республиканском портале, официальном сайте Министерства.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rFonts w:cs="Courier New"/>
          <w:sz w:val="28"/>
        </w:rPr>
      </w:pPr>
      <w:r w:rsidRPr="00080E45">
        <w:rPr>
          <w:rFonts w:cs="Courier New"/>
          <w:sz w:val="28"/>
        </w:rPr>
        <w:t xml:space="preserve">2.9. Порядок, размер и основания взимания государственной пошлины или иной платы, взимаемой за предоставление </w:t>
      </w:r>
      <w:r w:rsidRPr="00080E45">
        <w:rPr>
          <w:sz w:val="28"/>
          <w:szCs w:val="28"/>
        </w:rPr>
        <w:t>государствен</w:t>
      </w:r>
      <w:r w:rsidRPr="00080E45">
        <w:rPr>
          <w:rFonts w:cs="Courier New"/>
          <w:sz w:val="28"/>
        </w:rPr>
        <w:t>ной услуги</w:t>
      </w:r>
    </w:p>
    <w:p w:rsidR="00080E45" w:rsidRPr="00080E45" w:rsidRDefault="00080E45" w:rsidP="00080E45">
      <w:pPr>
        <w:widowControl/>
        <w:tabs>
          <w:tab w:val="num" w:pos="37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080E45" w:rsidRPr="00080E45" w:rsidRDefault="00080E45" w:rsidP="00080E45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2.10. Перечень услуг, которые являются необходимыми и обязательными для предоставления </w:t>
      </w:r>
      <w:r w:rsidRPr="00080E45">
        <w:rPr>
          <w:rFonts w:cs="Courier New"/>
          <w:sz w:val="28"/>
          <w:szCs w:val="28"/>
        </w:rPr>
        <w:t>государствен</w:t>
      </w:r>
      <w:r w:rsidRPr="00080E45">
        <w:rPr>
          <w:sz w:val="28"/>
          <w:szCs w:val="28"/>
        </w:rPr>
        <w:t xml:space="preserve">ной услуги, в том числе сведения о документе (документах), выдаваемом (выдаваемых) организациями, участвующими в предоставлении </w:t>
      </w:r>
      <w:r w:rsidRPr="00080E45">
        <w:rPr>
          <w:rFonts w:cs="Courier New"/>
          <w:sz w:val="28"/>
          <w:szCs w:val="28"/>
        </w:rPr>
        <w:t>государствен</w:t>
      </w:r>
      <w:r w:rsidRPr="00080E45">
        <w:rPr>
          <w:sz w:val="28"/>
          <w:szCs w:val="28"/>
        </w:rPr>
        <w:t>ных услуг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Предоставление необходимых и обязательных услуг не требуется.</w:t>
      </w:r>
    </w:p>
    <w:p w:rsidR="00080E45" w:rsidRPr="00080E45" w:rsidRDefault="00080E45" w:rsidP="00080E45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080E45">
        <w:rPr>
          <w:rFonts w:cs="Courier New"/>
          <w:sz w:val="28"/>
          <w:szCs w:val="28"/>
        </w:rPr>
        <w:t>государствен</w:t>
      </w:r>
      <w:r w:rsidRPr="00080E45">
        <w:rPr>
          <w:sz w:val="28"/>
          <w:szCs w:val="28"/>
        </w:rPr>
        <w:t>ной услуги, включая информацию о методике расчета размера такой платы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Предоставление необходимых и обязательных услуг не требуется.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2.12. 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080E45" w:rsidRPr="00080E45" w:rsidRDefault="00080E45" w:rsidP="00080E45">
      <w:pPr>
        <w:widowControl/>
        <w:tabs>
          <w:tab w:val="left" w:pos="0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2.12.1. Максимальное время ожидания при подаче заявления на получение государственной услуги – не более 15 минут.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2.12.2. 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2.13.1. В день поступления заявления и документов.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Заявление, поступившее в электронной форме, в выходной (праздничный) день регистрируется на следующий за выходным (праздничным) рабочий день.</w:t>
      </w:r>
    </w:p>
    <w:p w:rsidR="00080E45" w:rsidRPr="00080E45" w:rsidRDefault="00080E45" w:rsidP="00080E45">
      <w:pPr>
        <w:widowControl/>
        <w:tabs>
          <w:tab w:val="num" w:pos="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 личном обращении в Министерство в день подачи заявления уполномоченным должностным лицом Министерства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:rsidR="00080E45" w:rsidRPr="00080E45" w:rsidRDefault="00080E45" w:rsidP="00080E45">
      <w:pPr>
        <w:widowControl/>
        <w:tabs>
          <w:tab w:val="num" w:pos="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2.13.2.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>2.13.3. 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2.14.1. Предоставление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sz w:val="28"/>
          <w:szCs w:val="28"/>
        </w:rPr>
        <w:t>ной услуги осуществляется в зданиях и помещениях, оборудованных противопожарной системой и системой пожаротушения. 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sz w:val="28"/>
          <w:szCs w:val="28"/>
        </w:rPr>
        <w:t>ной услуги (удобный вход-выход в помещения и перемещение в их пределах).</w:t>
      </w:r>
    </w:p>
    <w:p w:rsidR="00080E45" w:rsidRPr="00080E45" w:rsidRDefault="00080E45" w:rsidP="00080E45">
      <w:pPr>
        <w:widowControl/>
        <w:tabs>
          <w:tab w:val="num" w:pos="37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080E45" w:rsidRPr="00080E45" w:rsidRDefault="00080E45" w:rsidP="00080E45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080E45">
        <w:rPr>
          <w:rFonts w:cs="Courier New"/>
          <w:sz w:val="28"/>
          <w:szCs w:val="28"/>
        </w:rPr>
        <w:t xml:space="preserve">2.14.2. 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 </w:t>
      </w:r>
    </w:p>
    <w:p w:rsidR="00080E45" w:rsidRPr="00080E45" w:rsidRDefault="00080E45" w:rsidP="00080E45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080E45">
        <w:rPr>
          <w:rFonts w:cs="Courier New"/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</w:t>
      </w:r>
    </w:p>
    <w:p w:rsidR="00080E45" w:rsidRPr="00080E45" w:rsidRDefault="00080E45" w:rsidP="00080E45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080E45">
        <w:rPr>
          <w:rFonts w:cs="Courier New"/>
          <w:sz w:val="28"/>
          <w:szCs w:val="28"/>
        </w:rPr>
        <w:t xml:space="preserve"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 </w:t>
      </w:r>
    </w:p>
    <w:p w:rsidR="00080E45" w:rsidRPr="00080E45" w:rsidRDefault="00080E45" w:rsidP="00080E45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080E45">
        <w:rPr>
          <w:rFonts w:cs="Courier New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 и помещениях; </w:t>
      </w:r>
    </w:p>
    <w:p w:rsidR="00080E45" w:rsidRPr="00080E45" w:rsidRDefault="00080E45" w:rsidP="00080E45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080E45">
        <w:rPr>
          <w:rFonts w:cs="Courier New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 </w:t>
      </w:r>
    </w:p>
    <w:p w:rsidR="00080E45" w:rsidRPr="00080E45" w:rsidRDefault="00080E45" w:rsidP="00080E45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080E45">
        <w:rPr>
          <w:rFonts w:cs="Courier New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 </w:t>
      </w:r>
    </w:p>
    <w:p w:rsidR="00080E45" w:rsidRPr="00080E45" w:rsidRDefault="00080E45" w:rsidP="00080E45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080E45">
        <w:rPr>
          <w:rFonts w:cs="Courier New"/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</w:t>
      </w:r>
      <w:r w:rsidRPr="00080E45">
        <w:rPr>
          <w:rFonts w:cs="Courier New"/>
          <w:sz w:val="28"/>
          <w:szCs w:val="28"/>
        </w:rPr>
        <w:lastRenderedPageBreak/>
        <w:t xml:space="preserve">Федерации от 22 июня 2015 г. № 386н «Об утверждении формы документа, подтверждающего специальное обучение собаки-проводника, и порядка его выдачи»; </w:t>
      </w:r>
    </w:p>
    <w:p w:rsidR="00080E45" w:rsidRPr="00080E45" w:rsidRDefault="00080E45" w:rsidP="00080E45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rFonts w:cs="Courier New"/>
          <w:sz w:val="28"/>
          <w:szCs w:val="28"/>
        </w:rPr>
      </w:pPr>
      <w:r w:rsidRPr="00080E45">
        <w:rPr>
          <w:rFonts w:cs="Courier New"/>
          <w:sz w:val="28"/>
          <w:szCs w:val="28"/>
        </w:rPr>
        <w:t xml:space="preserve">оказание сотрудниками, предоставляющими услуги, помощи инвалидам в преодолении барьеров, мешающих получению ими услуг наравне с другими лицами. </w:t>
      </w:r>
    </w:p>
    <w:p w:rsidR="00080E45" w:rsidRPr="00080E45" w:rsidRDefault="00080E45" w:rsidP="00080E45">
      <w:pPr>
        <w:widowControl/>
        <w:tabs>
          <w:tab w:val="left" w:pos="9922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2.14.3. 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080E45">
        <w:rPr>
          <w:sz w:val="28"/>
          <w:szCs w:val="28"/>
          <w:vertAlign w:val="superscript"/>
        </w:rPr>
        <w:t>1</w:t>
      </w:r>
      <w:r w:rsidRPr="00080E45">
        <w:rPr>
          <w:sz w:val="28"/>
          <w:szCs w:val="28"/>
        </w:rPr>
        <w:t xml:space="preserve"> Федерального закона № 210-ФЗ. 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2.15.1. Показателями доступности предоставления государственной услуги являются:</w:t>
      </w:r>
    </w:p>
    <w:p w:rsidR="00080E45" w:rsidRPr="00080E45" w:rsidRDefault="00080E45" w:rsidP="00080E45">
      <w:pPr>
        <w:widowControl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1" w:firstLine="709"/>
        <w:contextualSpacing/>
        <w:rPr>
          <w:sz w:val="28"/>
          <w:szCs w:val="28"/>
        </w:rPr>
      </w:pPr>
      <w:r w:rsidRPr="00080E45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80E45" w:rsidRPr="00080E45" w:rsidRDefault="00080E45" w:rsidP="00080E45">
      <w:pPr>
        <w:widowControl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1" w:firstLine="709"/>
        <w:contextualSpacing/>
        <w:rPr>
          <w:sz w:val="28"/>
          <w:szCs w:val="28"/>
        </w:rPr>
      </w:pPr>
      <w:r w:rsidRPr="00080E45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80E45" w:rsidRPr="00080E45" w:rsidRDefault="00080E45" w:rsidP="00080E45">
      <w:pPr>
        <w:widowControl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right="-1" w:firstLine="709"/>
        <w:contextualSpacing/>
        <w:rPr>
          <w:sz w:val="28"/>
          <w:szCs w:val="28"/>
        </w:rPr>
      </w:pPr>
      <w:r w:rsidRPr="00080E45">
        <w:rPr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сайте Министерства, на Едином портале, Республиканском портале;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4) возможность подачи заявления в электронном виде; 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5) обеспечение здания и помещений Министерства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 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6)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 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2.15.2. Показателями качества предоставления государственной услуги являются: 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 xml:space="preserve">1) соблюдение сроков приема и рассмотрения документов; 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2) соблюдение срока получения результата государственной услуги; 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3) отсутствие обоснованных жалоб на нарушения Регламента, совершенные работниками Министерства; 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4) количество взаимодействий заявителя с должностными лицами Министерства (без учета консультаций): 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4.1) один раз при представлении заявления со всеми необходимыми документами;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4.2) один раз в случае получения результата предоставления государственной услуги в форме экземпляра электронного документа на бумажном носителе.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15 минут. 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2.15.3. Информация о ходе предоставления государственной услуги может быть получена заявителем в личном кабинете на Едином портале или на Республиканском портале, в МФЦ.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Информация о ходе предоставления государственной и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Республиканского портала, официального сайта по выбору заявителя.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2.15.4. Предоставление государственной услуги осуществляется в любом МФЦ</w:t>
      </w:r>
      <w:r w:rsidRPr="00080E45">
        <w:rPr>
          <w:sz w:val="22"/>
          <w:szCs w:val="22"/>
        </w:rPr>
        <w:t xml:space="preserve"> </w:t>
      </w:r>
      <w:r w:rsidRPr="00080E45"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Заявитель вправе получить государственную услугу в составе комплексного запроса.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2.16.</w:t>
      </w:r>
      <w:r w:rsidRPr="00080E45">
        <w:rPr>
          <w:sz w:val="28"/>
          <w:szCs w:val="28"/>
          <w:lang w:val="en-US"/>
        </w:rPr>
        <w:t> </w:t>
      </w:r>
      <w:r w:rsidRPr="00080E45">
        <w:rPr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p w:rsidR="00080E45" w:rsidRPr="00080E45" w:rsidRDefault="00080E45" w:rsidP="00080E45">
      <w:pPr>
        <w:widowControl/>
        <w:tabs>
          <w:tab w:val="left" w:pos="709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2.16.1. Консультация может быть предоставлена при обращении заявителя в Отдел лично, по телефону и (или) электронной почте, почте.</w:t>
      </w:r>
    </w:p>
    <w:p w:rsidR="00080E45" w:rsidRPr="00080E45" w:rsidRDefault="00080E45" w:rsidP="00080E45">
      <w:pPr>
        <w:widowControl/>
        <w:tabs>
          <w:tab w:val="left" w:pos="709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2.16.2. При предоставлении государственной услуги в электронной форме заявитель вправе:</w:t>
      </w:r>
    </w:p>
    <w:p w:rsidR="00080E45" w:rsidRPr="00080E45" w:rsidRDefault="00080E45" w:rsidP="00080E45">
      <w:pPr>
        <w:widowControl/>
        <w:tabs>
          <w:tab w:val="left" w:pos="709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а) 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080E45" w:rsidRPr="00080E45" w:rsidRDefault="00080E45" w:rsidP="00080E45">
      <w:pPr>
        <w:widowControl/>
        <w:tabs>
          <w:tab w:val="left" w:pos="709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080E45">
        <w:rPr>
          <w:sz w:val="28"/>
          <w:szCs w:val="28"/>
          <w:vertAlign w:val="superscript"/>
        </w:rPr>
        <w:t>2</w:t>
      </w:r>
      <w:r w:rsidRPr="00080E45">
        <w:rPr>
          <w:sz w:val="28"/>
          <w:szCs w:val="28"/>
        </w:rPr>
        <w:t xml:space="preserve"> части 1 статьи 16 Федерального закона № 210-ФЗ, с использованием Единого портала, Республиканского портала;</w:t>
      </w:r>
    </w:p>
    <w:p w:rsidR="00080E45" w:rsidRPr="00080E45" w:rsidRDefault="00080E45" w:rsidP="00080E45">
      <w:pPr>
        <w:widowControl/>
        <w:tabs>
          <w:tab w:val="left" w:pos="709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>в) получить сведения о ходе выполнения заявлений о предоставлении государственной услуги, поданных в электронной форме;</w:t>
      </w:r>
    </w:p>
    <w:p w:rsidR="00080E45" w:rsidRPr="00080E45" w:rsidRDefault="00080E45" w:rsidP="00080E45">
      <w:pPr>
        <w:widowControl/>
        <w:tabs>
          <w:tab w:val="left" w:pos="709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г) осуществить оценку качества предоставления государственной услуги посредством Единого портала, Республиканского портала;</w:t>
      </w:r>
    </w:p>
    <w:p w:rsidR="00080E45" w:rsidRPr="00080E45" w:rsidRDefault="00080E45" w:rsidP="00080E45">
      <w:pPr>
        <w:widowControl/>
        <w:tabs>
          <w:tab w:val="left" w:pos="709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д) получить результат предоставления государственной услуги в форме электронного документа;</w:t>
      </w:r>
    </w:p>
    <w:p w:rsidR="00080E45" w:rsidRPr="00080E45" w:rsidRDefault="00080E45" w:rsidP="00080E45">
      <w:pPr>
        <w:widowControl/>
        <w:suppressAutoHyphens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е) подать жалобу на решение и действие (бездействие) Министерства,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080E45" w:rsidRPr="00080E45" w:rsidRDefault="00080E45" w:rsidP="00080E45">
      <w:pPr>
        <w:widowControl/>
        <w:suppressAutoHyphens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2.16.3.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080E45" w:rsidRPr="00080E45" w:rsidRDefault="00080E45" w:rsidP="00080E45">
      <w:pPr>
        <w:widowControl/>
        <w:suppressAutoHyphens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2.16.4. Запись заявителей на прием в Министерство, МФЦ (далее - запись) осуществляется посредством Республиканского портала, телефона Министерства, контакт-центра МФЦ.</w:t>
      </w:r>
    </w:p>
    <w:p w:rsidR="00080E45" w:rsidRPr="00080E45" w:rsidRDefault="00080E45" w:rsidP="00080E45">
      <w:pPr>
        <w:widowControl/>
        <w:suppressAutoHyphens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080E45" w:rsidRPr="00080E45" w:rsidRDefault="00080E45" w:rsidP="00080E45">
      <w:pPr>
        <w:widowControl/>
        <w:suppressAutoHyphens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080E45" w:rsidRPr="00080E45" w:rsidRDefault="00080E45" w:rsidP="00080E45">
      <w:pPr>
        <w:widowControl/>
        <w:suppressAutoHyphens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080E45" w:rsidRPr="00080E45" w:rsidRDefault="00080E45" w:rsidP="00080E45">
      <w:pPr>
        <w:widowControl/>
        <w:suppressAutoHyphens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фамилию, имя, отчество (при наличии);</w:t>
      </w:r>
    </w:p>
    <w:p w:rsidR="00080E45" w:rsidRPr="00080E45" w:rsidRDefault="00080E45" w:rsidP="00080E45">
      <w:pPr>
        <w:widowControl/>
        <w:suppressAutoHyphens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номер телефона;</w:t>
      </w:r>
    </w:p>
    <w:p w:rsidR="00080E45" w:rsidRPr="00080E45" w:rsidRDefault="00080E45" w:rsidP="00080E45">
      <w:pPr>
        <w:widowControl/>
        <w:suppressAutoHyphens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адрес электронной почты (по желанию);</w:t>
      </w:r>
    </w:p>
    <w:p w:rsidR="00080E45" w:rsidRPr="00080E45" w:rsidRDefault="00080E45" w:rsidP="00080E45">
      <w:pPr>
        <w:widowControl/>
        <w:suppressAutoHyphens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желаемую дату и время приема.</w:t>
      </w:r>
    </w:p>
    <w:p w:rsidR="00080E45" w:rsidRPr="00080E45" w:rsidRDefault="00080E45" w:rsidP="00080E45">
      <w:pPr>
        <w:widowControl/>
        <w:suppressAutoHyphens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080E45" w:rsidRPr="00080E45" w:rsidRDefault="00080E45" w:rsidP="00080E45">
      <w:pPr>
        <w:widowControl/>
        <w:suppressAutoHyphens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080E45" w:rsidRPr="00080E45" w:rsidRDefault="00080E45" w:rsidP="00080E45">
      <w:pPr>
        <w:widowControl/>
        <w:suppressAutoHyphens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080E45" w:rsidRPr="00080E45" w:rsidRDefault="00080E45" w:rsidP="00080E45">
      <w:pPr>
        <w:widowControl/>
        <w:suppressAutoHyphens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080E45" w:rsidRPr="00080E45" w:rsidRDefault="00080E45" w:rsidP="00080E45">
      <w:pPr>
        <w:widowControl/>
        <w:ind w:right="-1" w:firstLine="709"/>
        <w:rPr>
          <w:b/>
          <w:bCs/>
          <w:sz w:val="28"/>
          <w:szCs w:val="28"/>
        </w:rPr>
      </w:pPr>
      <w:r w:rsidRPr="00080E45">
        <w:rPr>
          <w:sz w:val="28"/>
          <w:szCs w:val="28"/>
        </w:rPr>
        <w:lastRenderedPageBreak/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954B79" w:rsidRDefault="00954B79" w:rsidP="00080E45">
      <w:pPr>
        <w:widowControl/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954B79" w:rsidRPr="00080E45" w:rsidRDefault="00954B79" w:rsidP="00080E45">
      <w:pPr>
        <w:widowControl/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080E45">
        <w:rPr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</w:p>
    <w:p w:rsidR="00080E45" w:rsidRPr="00080E45" w:rsidRDefault="00080E45" w:rsidP="00080E4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080E45" w:rsidRPr="00080E45" w:rsidRDefault="00080E45" w:rsidP="00080E4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3.1.1. Предоставление государственной услуги</w:t>
      </w:r>
      <w:r w:rsidRPr="00080E45">
        <w:rPr>
          <w:sz w:val="22"/>
          <w:szCs w:val="22"/>
        </w:rPr>
        <w:t xml:space="preserve"> </w:t>
      </w:r>
      <w:r w:rsidRPr="00080E45">
        <w:rPr>
          <w:sz w:val="28"/>
          <w:szCs w:val="28"/>
        </w:rPr>
        <w:t>включает в себя следующие процедуры:</w:t>
      </w:r>
    </w:p>
    <w:p w:rsidR="00080E45" w:rsidRPr="00080E45" w:rsidRDefault="00080E45" w:rsidP="00080E4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1) оказание консультаций заявителю;</w:t>
      </w:r>
    </w:p>
    <w:p w:rsidR="00080E45" w:rsidRPr="00080E45" w:rsidRDefault="00080E45" w:rsidP="00080E4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3) направление межведомственных запросов в органы, участвующие в предоставлении государственной услуги;</w:t>
      </w:r>
    </w:p>
    <w:p w:rsidR="00080E45" w:rsidRPr="00080E45" w:rsidRDefault="00080E45" w:rsidP="00080E4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4) подготовка результата государственной услуги;</w:t>
      </w:r>
    </w:p>
    <w:p w:rsidR="00080E45" w:rsidRPr="00080E45" w:rsidRDefault="00080E45" w:rsidP="00080E4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5) выдача (направление) заявителю результата государственной услуги.</w:t>
      </w:r>
    </w:p>
    <w:p w:rsidR="00080E45" w:rsidRPr="00080E45" w:rsidRDefault="00080E45" w:rsidP="00080E4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jc w:val="left"/>
        <w:rPr>
          <w:sz w:val="28"/>
          <w:szCs w:val="28"/>
        </w:rPr>
      </w:pPr>
      <w:r w:rsidRPr="00080E45">
        <w:rPr>
          <w:sz w:val="28"/>
          <w:szCs w:val="28"/>
        </w:rPr>
        <w:t>3.2. Оказание консультаций заявителю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 обращении заявителя в МФЦ – работник МФЦ;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 обращении заявителя в Министерство – сотрудник Отдела.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3.2.2. 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</w:t>
      </w:r>
      <w:r w:rsidRPr="00080E45">
        <w:rPr>
          <w:sz w:val="28"/>
          <w:szCs w:val="28"/>
          <w:lang w:val="en-US"/>
        </w:rPr>
        <w:t>n</w:t>
      </w:r>
      <w:r w:rsidRPr="00080E45">
        <w:rPr>
          <w:sz w:val="28"/>
          <w:szCs w:val="28"/>
        </w:rPr>
        <w:t>.ru.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080E45">
        <w:rPr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3.2.3. Заявитель вправе обратиться в Министерство лично, по телефону и электронной почте, а также получить консультацию на Республиканском портале, сайте Министерства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Специалист Отдела информирует заявителя в соответствии с требованиями пункта 1.3.4 настоящего Регламента.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080E45" w:rsidRPr="00080E45" w:rsidRDefault="00080E45" w:rsidP="00080E45">
      <w:pPr>
        <w:widowControl/>
        <w:tabs>
          <w:tab w:val="left" w:pos="9923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080E45" w:rsidRPr="00080E45" w:rsidRDefault="00080E45" w:rsidP="00080E45">
      <w:pPr>
        <w:widowControl/>
        <w:tabs>
          <w:tab w:val="left" w:pos="9781"/>
        </w:tabs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3.3. Принятие и рассмотрение комплекта документов, представленных заявителем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3.3.1. Прием документов для предоставления государственной услуги через МФЦ или удаленное рабочее место МФЦ.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3.3.1.1. 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2.5 настоящего Регламента. 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3.3.1.2. Работник МФЦ, ведущий прием заявлений: 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определяет предмет обращения;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удостоверяет личность заявителя;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проводит проверку полномочий лица, подающего документы;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проводит проверку соответствия документов требованиям, указанным в пункте 2.5 настоящего Регламента;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заполняет электронную форму заявления в АИС МФЦ;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 предоставлении документов, указанных в пункте 2.5 настоящего Регламента на бумажном носителе, осуществляет сканирование представленных документов;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распечатывает заявление из АИС МФЦ;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передает заявителю на проверку и подписание;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после подписания сканирует подписанное заявление в АИС МФЦ;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возвращает подписанное заявление и оригиналы бумажных документов;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выдает заявителю расписку в приеме документов.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 xml:space="preserve">: готовое к отправке заявление и пакет документов. 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>3.3.1.3. Работник МФЦ направляет пакет документов, принятых от заявителя в Министерство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>: заявление и пакет документов (электронное дело), направленные в Министерство, посредством системы электронного взаимодействия.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3.3.2.</w:t>
      </w:r>
      <w:r w:rsidRPr="00080E45">
        <w:rPr>
          <w:sz w:val="28"/>
          <w:szCs w:val="28"/>
          <w:lang w:val="en-US"/>
        </w:rPr>
        <w:t> </w:t>
      </w:r>
      <w:r w:rsidRPr="00080E45">
        <w:rPr>
          <w:sz w:val="28"/>
          <w:szCs w:val="28"/>
        </w:rPr>
        <w:t>Прием документов для предоставления государственной услуги в электронной форме через Единый портал, Республиканский портал.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3.3.2.1.</w:t>
      </w:r>
      <w:r w:rsidRPr="00080E45">
        <w:rPr>
          <w:sz w:val="28"/>
          <w:szCs w:val="28"/>
          <w:lang w:val="en-US"/>
        </w:rPr>
        <w:t> </w:t>
      </w:r>
      <w:r w:rsidRPr="00080E45">
        <w:rPr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выполняет авторизацию;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открывает форму электронного заявления;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электронное заявление подписывается в соответствии с требованиями пункта 2.5.5 настоящего Регламента; 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>: электронное дело, направленное в Министерство, посредством системы электронного взаимодействия.</w:t>
      </w:r>
    </w:p>
    <w:p w:rsidR="00080E45" w:rsidRPr="00080E45" w:rsidRDefault="00080E45" w:rsidP="00080E45">
      <w:pPr>
        <w:widowControl/>
        <w:suppressAutoHyphens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3.3.3. Рассмотрение комплекта документов Министерством.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3.3.3.1.</w:t>
      </w:r>
      <w:r w:rsidRPr="00080E45">
        <w:rPr>
          <w:sz w:val="28"/>
          <w:szCs w:val="28"/>
          <w:lang w:val="en-US"/>
        </w:rPr>
        <w:t> </w:t>
      </w:r>
      <w:r w:rsidRPr="00080E45">
        <w:rPr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Должностным лицом, ответственным за выполнение административной процедуры является специалист отдела контроля исполнения документов Министерства (далее - должностное лицо, ответственное за прием документов).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3.3.3.2. Должностное лицо, ответственное за прием документов, в случае обращения заявителя с заявлением в Министерство: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определяет предмет обращения;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устанавливает личность заявителя; 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проводит проверку полномочий лица, подающего документы;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>проводит проверку соответствия документов требованиям, указанным в пункте 2.5 настоящего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 предоставлении документов, указанных в пункте 2.5 настоящего Регламента на бумажном носителе, осуществляет сканирование представленных документов;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распечатывает заявление;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передает заявителю на проверку и подписание;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после подписания сканирует подписанное заявление;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выдает заявителю расписку в приеме документов.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3.3.3.3. Должностное лицо, ответственное за прием документов, после поступления документов на рассмотрение: 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Единого портала, Республиканского портала;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При наличии оснований, предусмотренных пунктом 2.7.1 настоящего Регламента, подготавливает проект решения об отказе в приеме документов, необходимых для предоставления государственной услуги. 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>Проект решения об отказе в приеме документов, необходимых для предоставления государственной услуги,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Согласование проекта решения об отказе в приеме документов, необходимых для предоставления государственной услуги, осуществляется в порядке, предусмотренном пунктом 3.5.3 настоящего Регламента.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В случае отсутствия оснований для отказа в приеме документов, предусмотренных пунктом 2.7.1 настоящего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3.3.3.4. Исполнение процедур, указанных в пункте 3.3.3.3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3.3.3.5. Процедуры, устанавливаемые пунктом 3.3.3 настоящего Регламента, выполняются в течение одного рабочего дня со дня поступления заявления на рассмотрение.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>: принятый на рассмотрение комплект документов или проект решения об отказе в приеме документов, необходимых для предоставления государственной услуги.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3.4. Направление межведомственных запросов в органы, участвующие в предоставлении государственной услуги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3.4.1. 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 специалист Отдела.</w:t>
      </w:r>
    </w:p>
    <w:p w:rsidR="00080E45" w:rsidRPr="00080E45" w:rsidRDefault="00080E45" w:rsidP="00080E45">
      <w:pPr>
        <w:widowControl/>
        <w:ind w:right="-1" w:firstLine="709"/>
        <w:rPr>
          <w:bCs/>
          <w:iCs/>
          <w:sz w:val="28"/>
          <w:szCs w:val="28"/>
        </w:rPr>
      </w:pPr>
      <w:r w:rsidRPr="00080E45">
        <w:rPr>
          <w:bCs/>
          <w:iCs/>
          <w:sz w:val="28"/>
          <w:szCs w:val="28"/>
        </w:rPr>
        <w:t xml:space="preserve">3.4.2. Специалист Отдела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</w:t>
      </w:r>
      <w:r w:rsidRPr="00080E45">
        <w:rPr>
          <w:sz w:val="28"/>
          <w:szCs w:val="28"/>
        </w:rPr>
        <w:t>настоящего</w:t>
      </w:r>
      <w:r w:rsidRPr="00080E45">
        <w:rPr>
          <w:bCs/>
          <w:iCs/>
          <w:sz w:val="28"/>
          <w:szCs w:val="28"/>
        </w:rPr>
        <w:t xml:space="preserve"> Регламента.</w:t>
      </w:r>
    </w:p>
    <w:p w:rsidR="00080E45" w:rsidRPr="00080E45" w:rsidRDefault="00080E45" w:rsidP="00080E45">
      <w:pPr>
        <w:widowControl/>
        <w:ind w:right="-1" w:firstLine="709"/>
        <w:rPr>
          <w:strike/>
          <w:sz w:val="28"/>
          <w:szCs w:val="28"/>
        </w:rPr>
      </w:pPr>
      <w:r w:rsidRPr="00080E45">
        <w:rPr>
          <w:sz w:val="28"/>
          <w:szCs w:val="28"/>
        </w:rPr>
        <w:lastRenderedPageBreak/>
        <w:t>Процедуры, устанавливаемые настоящим пунктом, выполняются в день принятия заявления</w:t>
      </w:r>
      <w:r w:rsidRPr="00080E45">
        <w:rPr>
          <w:b/>
          <w:bCs/>
          <w:i/>
          <w:iCs/>
          <w:sz w:val="28"/>
          <w:szCs w:val="28"/>
        </w:rPr>
        <w:t xml:space="preserve"> </w:t>
      </w:r>
      <w:r w:rsidRPr="00080E45">
        <w:rPr>
          <w:bCs/>
          <w:iCs/>
          <w:sz w:val="28"/>
          <w:szCs w:val="28"/>
        </w:rPr>
        <w:t>на рассмотрение</w:t>
      </w:r>
      <w:r w:rsidRPr="00080E45">
        <w:rPr>
          <w:sz w:val="28"/>
          <w:szCs w:val="28"/>
        </w:rPr>
        <w:t xml:space="preserve">. 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080E45" w:rsidRPr="00080E45" w:rsidRDefault="00080E45" w:rsidP="00080E45">
      <w:pPr>
        <w:widowControl/>
        <w:ind w:right="-1" w:firstLine="709"/>
        <w:rPr>
          <w:rFonts w:eastAsia="Times"/>
          <w:sz w:val="28"/>
          <w:szCs w:val="28"/>
        </w:rPr>
      </w:pPr>
      <w:r w:rsidRPr="00080E45">
        <w:rPr>
          <w:rFonts w:eastAsia="Times"/>
          <w:sz w:val="28"/>
          <w:szCs w:val="28"/>
        </w:rPr>
        <w:t xml:space="preserve"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rFonts w:eastAsia="Times"/>
          <w:sz w:val="28"/>
          <w:szCs w:val="28"/>
        </w:rPr>
        <w:t>ной услуги (далее – уведомление об отказе).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установленные законодательством сроки.</w:t>
      </w:r>
    </w:p>
    <w:p w:rsidR="00080E45" w:rsidRPr="00080E45" w:rsidRDefault="00080E45" w:rsidP="00080E45">
      <w:pPr>
        <w:widowControl/>
        <w:ind w:right="-1" w:firstLine="720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080E45">
        <w:rPr>
          <w:sz w:val="28"/>
          <w:szCs w:val="28"/>
        </w:rPr>
        <w:t xml:space="preserve">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3.4.5. Исполнение процедур, указанных в пункте 3.4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настоящего Регламента.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3.4.6. Максимальный срок выполнения административных процедур, указанных в пункте 3.4 настоящего Регламента, составляет </w:t>
      </w:r>
      <w:r w:rsidR="0051307F">
        <w:rPr>
          <w:sz w:val="28"/>
          <w:szCs w:val="28"/>
        </w:rPr>
        <w:t>десять</w:t>
      </w:r>
      <w:r w:rsidRPr="00080E45">
        <w:rPr>
          <w:sz w:val="28"/>
          <w:szCs w:val="28"/>
        </w:rPr>
        <w:t xml:space="preserve"> рабочих дней.</w:t>
      </w:r>
    </w:p>
    <w:p w:rsidR="00080E45" w:rsidRPr="00080E45" w:rsidRDefault="00080E45" w:rsidP="00080E45">
      <w:pPr>
        <w:widowControl/>
        <w:ind w:right="-1" w:firstLine="709"/>
        <w:jc w:val="left"/>
        <w:rPr>
          <w:sz w:val="28"/>
          <w:szCs w:val="28"/>
        </w:rPr>
      </w:pPr>
      <w:r w:rsidRPr="00080E45">
        <w:rPr>
          <w:sz w:val="28"/>
          <w:szCs w:val="28"/>
        </w:rPr>
        <w:t>3.5. Подготовка результата государственной услуги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3.5.1. Основанием начала выполнения административной процедуры является поступление от специалиста Отдела комплекта документов (сведений) необходимых для предоставления государственной услуги.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Отдела.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sz w:val="28"/>
          <w:szCs w:val="28"/>
          <w:shd w:val="clear" w:color="auto" w:fill="FFFFFF"/>
        </w:rPr>
      </w:pPr>
      <w:r w:rsidRPr="00080E45">
        <w:rPr>
          <w:sz w:val="28"/>
          <w:szCs w:val="28"/>
          <w:shd w:val="clear" w:color="auto" w:fill="FFFFFF"/>
        </w:rPr>
        <w:t xml:space="preserve">3.5.2. При подготовке результата предоставления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sz w:val="28"/>
          <w:szCs w:val="28"/>
          <w:shd w:val="clear" w:color="auto" w:fill="FFFFFF"/>
        </w:rPr>
        <w:t xml:space="preserve">ной услуги специалист Отдела выполняет административные действия согласно следующим вариантам. 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sz w:val="28"/>
          <w:szCs w:val="28"/>
          <w:shd w:val="clear" w:color="auto" w:fill="FFFFFF"/>
        </w:rPr>
      </w:pPr>
      <w:r w:rsidRPr="00080E45">
        <w:rPr>
          <w:sz w:val="28"/>
          <w:szCs w:val="28"/>
          <w:shd w:val="clear" w:color="auto" w:fill="FFFFFF"/>
        </w:rPr>
        <w:t xml:space="preserve">3.5.2.1. Рассмотрение </w:t>
      </w:r>
      <w:r w:rsidRPr="0051307F">
        <w:rPr>
          <w:sz w:val="28"/>
          <w:szCs w:val="28"/>
          <w:shd w:val="clear" w:color="auto" w:fill="FFFFFF"/>
        </w:rPr>
        <w:t xml:space="preserve">заявления о </w:t>
      </w:r>
      <w:r w:rsidR="0051307F">
        <w:rPr>
          <w:sz w:val="28"/>
          <w:szCs w:val="28"/>
        </w:rPr>
        <w:t>получении</w:t>
      </w:r>
      <w:r w:rsidR="0051307F" w:rsidRPr="00097240">
        <w:rPr>
          <w:sz w:val="28"/>
          <w:szCs w:val="28"/>
        </w:rPr>
        <w:t xml:space="preserve"> разрешения на проведение работ по созданию искусственного земельного участка на водном объекте</w:t>
      </w:r>
      <w:r w:rsidR="0051307F" w:rsidRPr="00080E45">
        <w:rPr>
          <w:sz w:val="28"/>
          <w:szCs w:val="28"/>
          <w:shd w:val="clear" w:color="auto" w:fill="FFFFFF"/>
        </w:rPr>
        <w:t xml:space="preserve"> </w:t>
      </w:r>
      <w:r w:rsidRPr="00080E45">
        <w:rPr>
          <w:sz w:val="28"/>
          <w:szCs w:val="28"/>
          <w:shd w:val="clear" w:color="auto" w:fill="FFFFFF"/>
        </w:rPr>
        <w:t xml:space="preserve">или внесении изменений в </w:t>
      </w:r>
      <w:r w:rsidR="0051307F">
        <w:rPr>
          <w:sz w:val="28"/>
          <w:szCs w:val="28"/>
        </w:rPr>
        <w:t>разрешение</w:t>
      </w:r>
      <w:r w:rsidR="0051307F" w:rsidRPr="00097240">
        <w:rPr>
          <w:sz w:val="28"/>
          <w:szCs w:val="28"/>
        </w:rPr>
        <w:t xml:space="preserve"> на проведение работ по созданию искусственного земельного участка на водном объекте</w:t>
      </w:r>
      <w:r w:rsidRPr="00080E45">
        <w:rPr>
          <w:sz w:val="28"/>
          <w:szCs w:val="28"/>
          <w:shd w:val="clear" w:color="auto" w:fill="FFFFFF"/>
        </w:rPr>
        <w:t>: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8C75C6">
        <w:rPr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</w:t>
      </w:r>
      <w:r w:rsidRPr="008C75C6">
        <w:rPr>
          <w:rFonts w:cs="Arial"/>
          <w:sz w:val="28"/>
          <w:szCs w:val="28"/>
        </w:rPr>
        <w:t>государствен</w:t>
      </w:r>
      <w:r w:rsidRPr="008C75C6">
        <w:rPr>
          <w:bCs/>
          <w:iCs/>
          <w:sz w:val="28"/>
          <w:szCs w:val="28"/>
          <w:shd w:val="clear" w:color="auto" w:fill="FFFFFF"/>
        </w:rPr>
        <w:t xml:space="preserve">ной услуги, указанных в пункте </w:t>
      </w:r>
      <w:r w:rsidR="00E021A0">
        <w:rPr>
          <w:bCs/>
          <w:iCs/>
          <w:sz w:val="28"/>
          <w:szCs w:val="28"/>
          <w:shd w:val="clear" w:color="auto" w:fill="FFFFFF"/>
        </w:rPr>
        <w:t>2.8.2.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 </w:t>
      </w:r>
      <w:r w:rsidRPr="00080E45">
        <w:rPr>
          <w:rFonts w:cs="Arial"/>
          <w:sz w:val="28"/>
          <w:szCs w:val="28"/>
        </w:rPr>
        <w:t>настоящего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 Регламента, подготавливает проект решения об отказе в</w:t>
      </w:r>
      <w:r w:rsidR="008C75C6">
        <w:rPr>
          <w:bCs/>
          <w:iCs/>
          <w:sz w:val="28"/>
          <w:szCs w:val="28"/>
          <w:shd w:val="clear" w:color="auto" w:fill="FFFFFF"/>
        </w:rPr>
        <w:t xml:space="preserve"> предоставлении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 </w:t>
      </w:r>
      <w:r w:rsidR="008C75C6">
        <w:rPr>
          <w:sz w:val="28"/>
          <w:szCs w:val="28"/>
        </w:rPr>
        <w:t>разрешения</w:t>
      </w:r>
      <w:r w:rsidR="008C75C6" w:rsidRPr="006146AC">
        <w:rPr>
          <w:sz w:val="28"/>
          <w:szCs w:val="28"/>
        </w:rPr>
        <w:t xml:space="preserve"> </w:t>
      </w:r>
      <w:r w:rsidR="008C75C6" w:rsidRPr="00D226C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="008C75C6" w:rsidRPr="00D226CF">
        <w:rPr>
          <w:sz w:val="28"/>
          <w:szCs w:val="28"/>
        </w:rPr>
        <w:t xml:space="preserve"> искусственного земельного участка на водном объекте</w:t>
      </w:r>
      <w:r w:rsidRPr="00080E45">
        <w:rPr>
          <w:bCs/>
          <w:iCs/>
          <w:sz w:val="28"/>
          <w:szCs w:val="28"/>
          <w:shd w:val="clear" w:color="auto" w:fill="FFFFFF"/>
        </w:rPr>
        <w:t>;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080E45">
        <w:rPr>
          <w:rFonts w:cs="Arial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 xml:space="preserve">ной услуги, предусмотренных </w:t>
      </w:r>
      <w:r w:rsidRPr="00E021A0">
        <w:rPr>
          <w:rFonts w:cs="Arial"/>
          <w:bCs/>
          <w:iCs/>
          <w:sz w:val="28"/>
          <w:szCs w:val="28"/>
          <w:shd w:val="clear" w:color="auto" w:fill="FFFFFF"/>
        </w:rPr>
        <w:t xml:space="preserve">пунктом </w:t>
      </w:r>
      <w:r w:rsidR="00E021A0" w:rsidRPr="00E021A0">
        <w:rPr>
          <w:rFonts w:cs="Arial"/>
          <w:bCs/>
          <w:iCs/>
          <w:sz w:val="28"/>
          <w:szCs w:val="28"/>
          <w:shd w:val="clear" w:color="auto" w:fill="FFFFFF"/>
        </w:rPr>
        <w:t>2.8.2.</w:t>
      </w:r>
      <w:r w:rsidRPr="00E021A0">
        <w:rPr>
          <w:rFonts w:cs="Arial"/>
          <w:bCs/>
          <w:iCs/>
          <w:sz w:val="28"/>
          <w:szCs w:val="28"/>
          <w:shd w:val="clear" w:color="auto" w:fill="FFFFFF"/>
        </w:rPr>
        <w:t xml:space="preserve"> </w:t>
      </w:r>
      <w:r w:rsidRPr="00E021A0">
        <w:rPr>
          <w:rFonts w:cs="Arial"/>
          <w:sz w:val="28"/>
          <w:szCs w:val="28"/>
        </w:rPr>
        <w:t>настоящего</w:t>
      </w:r>
      <w:r w:rsidRPr="00E021A0">
        <w:rPr>
          <w:rFonts w:cs="Arial"/>
          <w:bCs/>
          <w:iCs/>
          <w:sz w:val="28"/>
          <w:szCs w:val="28"/>
          <w:shd w:val="clear" w:color="auto" w:fill="FFFFFF"/>
        </w:rPr>
        <w:t xml:space="preserve"> 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 xml:space="preserve">Регламента, подготавливает </w:t>
      </w:r>
      <w:r w:rsidR="00395EA4">
        <w:rPr>
          <w:rFonts w:cs="Arial"/>
          <w:bCs/>
          <w:iCs/>
          <w:sz w:val="28"/>
          <w:szCs w:val="28"/>
          <w:shd w:val="clear" w:color="auto" w:fill="FFFFFF"/>
        </w:rPr>
        <w:t xml:space="preserve">проект </w:t>
      </w:r>
      <w:r w:rsidR="00395EA4">
        <w:rPr>
          <w:sz w:val="28"/>
          <w:szCs w:val="28"/>
        </w:rPr>
        <w:t>разрешения</w:t>
      </w:r>
      <w:r w:rsidR="00F308B2" w:rsidRPr="006146AC">
        <w:rPr>
          <w:sz w:val="28"/>
          <w:szCs w:val="28"/>
        </w:rPr>
        <w:t xml:space="preserve"> </w:t>
      </w:r>
      <w:r w:rsidR="00F308B2" w:rsidRPr="00D226C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="00F308B2" w:rsidRPr="00D226CF">
        <w:rPr>
          <w:sz w:val="28"/>
          <w:szCs w:val="28"/>
        </w:rPr>
        <w:t xml:space="preserve"> искусственного земельного участка на водном объекте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>;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080E45">
        <w:rPr>
          <w:bCs/>
          <w:iCs/>
          <w:sz w:val="28"/>
          <w:szCs w:val="28"/>
          <w:shd w:val="clear" w:color="auto" w:fill="FFFFFF"/>
        </w:rPr>
        <w:lastRenderedPageBreak/>
        <w:t xml:space="preserve">направляет подготовленный проект результата предоставления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bCs/>
          <w:iCs/>
          <w:sz w:val="28"/>
          <w:szCs w:val="28"/>
          <w:shd w:val="clear" w:color="auto" w:fill="FFFFFF"/>
        </w:rPr>
        <w:t>ной услуги на согласование в установленном порядке посредством системы электронного документооборота.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Административные процедуры выполняются в течение </w:t>
      </w:r>
      <w:r w:rsidR="00F308B2">
        <w:rPr>
          <w:sz w:val="28"/>
          <w:szCs w:val="28"/>
        </w:rPr>
        <w:t>десяти</w:t>
      </w:r>
      <w:r w:rsidRPr="00080E45">
        <w:rPr>
          <w:sz w:val="28"/>
          <w:szCs w:val="28"/>
        </w:rPr>
        <w:t xml:space="preserve"> рабочих дней.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rFonts w:cs="Arial"/>
          <w:sz w:val="28"/>
          <w:szCs w:val="28"/>
        </w:rPr>
      </w:pPr>
      <w:r w:rsidRPr="00080E45">
        <w:rPr>
          <w:rFonts w:cs="Arial"/>
          <w:sz w:val="28"/>
          <w:szCs w:val="28"/>
        </w:rPr>
        <w:t xml:space="preserve">Результатами выполнения административных процедур являются: </w:t>
      </w:r>
      <w:r w:rsidR="00F308B2" w:rsidRPr="006146AC">
        <w:rPr>
          <w:sz w:val="28"/>
          <w:szCs w:val="28"/>
        </w:rPr>
        <w:t xml:space="preserve">разрешение </w:t>
      </w:r>
      <w:r w:rsidR="00F308B2" w:rsidRPr="00D226C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="00F308B2" w:rsidRPr="00D226CF">
        <w:rPr>
          <w:sz w:val="28"/>
          <w:szCs w:val="28"/>
        </w:rPr>
        <w:t xml:space="preserve"> искусственного земельного участка на водном объекте </w:t>
      </w:r>
      <w:r w:rsidRPr="00080E45">
        <w:rPr>
          <w:rFonts w:cs="Arial"/>
          <w:sz w:val="28"/>
          <w:szCs w:val="28"/>
        </w:rPr>
        <w:t xml:space="preserve">в соответствии с </w:t>
      </w:r>
      <w:r w:rsidR="00E021A0">
        <w:rPr>
          <w:rFonts w:cs="Arial"/>
          <w:sz w:val="28"/>
          <w:szCs w:val="28"/>
        </w:rPr>
        <w:t>пунктом 2.3.</w:t>
      </w:r>
      <w:r w:rsidRPr="00080E45">
        <w:rPr>
          <w:rFonts w:cs="Arial"/>
          <w:sz w:val="28"/>
          <w:szCs w:val="28"/>
        </w:rPr>
        <w:t xml:space="preserve"> настоящего Регламента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>.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080E45">
        <w:rPr>
          <w:rFonts w:cs="Arial"/>
          <w:bCs/>
          <w:iCs/>
          <w:sz w:val="28"/>
          <w:szCs w:val="28"/>
          <w:shd w:val="clear" w:color="auto" w:fill="FFFFFF"/>
        </w:rPr>
        <w:t xml:space="preserve">3.5.2.2. Рассмотрение заявления </w:t>
      </w:r>
      <w:r w:rsidR="00395EA4">
        <w:rPr>
          <w:rFonts w:cs="Arial"/>
          <w:bCs/>
          <w:iCs/>
          <w:sz w:val="28"/>
          <w:szCs w:val="28"/>
          <w:shd w:val="clear" w:color="auto" w:fill="FFFFFF"/>
        </w:rPr>
        <w:t xml:space="preserve">о внесении изменений в </w:t>
      </w:r>
      <w:r w:rsidR="00395EA4" w:rsidRPr="006146AC">
        <w:rPr>
          <w:sz w:val="28"/>
          <w:szCs w:val="28"/>
        </w:rPr>
        <w:t xml:space="preserve">разрешение </w:t>
      </w:r>
      <w:r w:rsidR="00395EA4" w:rsidRPr="00D226C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="00395EA4" w:rsidRPr="00D226CF">
        <w:rPr>
          <w:sz w:val="28"/>
          <w:szCs w:val="28"/>
        </w:rPr>
        <w:t xml:space="preserve"> искусственного земельного участка на водном объекте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>.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080E45">
        <w:rPr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ной услуги, </w:t>
      </w:r>
      <w:r w:rsidRPr="00E021A0">
        <w:rPr>
          <w:bCs/>
          <w:iCs/>
          <w:sz w:val="28"/>
          <w:szCs w:val="28"/>
          <w:shd w:val="clear" w:color="auto" w:fill="FFFFFF"/>
        </w:rPr>
        <w:t xml:space="preserve">указанных в </w:t>
      </w:r>
      <w:r w:rsidR="00E021A0" w:rsidRPr="00E021A0">
        <w:rPr>
          <w:bCs/>
          <w:iCs/>
          <w:sz w:val="28"/>
          <w:szCs w:val="28"/>
          <w:shd w:val="clear" w:color="auto" w:fill="FFFFFF"/>
        </w:rPr>
        <w:t>пункте 2.8.2.</w:t>
      </w:r>
      <w:r w:rsidRPr="00E021A0">
        <w:rPr>
          <w:bCs/>
          <w:iCs/>
          <w:sz w:val="28"/>
          <w:szCs w:val="28"/>
          <w:shd w:val="clear" w:color="auto" w:fill="FFFFFF"/>
        </w:rPr>
        <w:t xml:space="preserve"> </w:t>
      </w:r>
      <w:r w:rsidRPr="00080E45">
        <w:rPr>
          <w:rFonts w:cs="Arial"/>
          <w:sz w:val="28"/>
          <w:szCs w:val="28"/>
        </w:rPr>
        <w:t>настоящего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 Регламента, подготавливает проект </w:t>
      </w:r>
      <w:r w:rsidR="00FB2AF2">
        <w:rPr>
          <w:sz w:val="28"/>
          <w:szCs w:val="28"/>
        </w:rPr>
        <w:t>разрешения</w:t>
      </w:r>
      <w:r w:rsidR="00FB2AF2" w:rsidRPr="006146AC">
        <w:rPr>
          <w:sz w:val="28"/>
          <w:szCs w:val="28"/>
        </w:rPr>
        <w:t xml:space="preserve"> </w:t>
      </w:r>
      <w:r w:rsidR="00FB2AF2" w:rsidRPr="00D226CF">
        <w:rPr>
          <w:rFonts w:eastAsiaTheme="minorHAnsi"/>
          <w:sz w:val="28"/>
          <w:szCs w:val="28"/>
          <w:lang w:eastAsia="en-US"/>
        </w:rPr>
        <w:t>на проведение работ по созданию</w:t>
      </w:r>
      <w:r w:rsidR="00FB2AF2" w:rsidRPr="00D226CF">
        <w:rPr>
          <w:sz w:val="28"/>
          <w:szCs w:val="28"/>
        </w:rPr>
        <w:t xml:space="preserve"> искусственного земельного участка на водном объекте</w:t>
      </w:r>
      <w:r w:rsidRPr="00080E45">
        <w:rPr>
          <w:bCs/>
          <w:iCs/>
          <w:sz w:val="28"/>
          <w:szCs w:val="28"/>
          <w:shd w:val="clear" w:color="auto" w:fill="FFFFFF"/>
        </w:rPr>
        <w:t>;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080E45">
        <w:rPr>
          <w:rFonts w:cs="Arial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>ной услуги,</w:t>
      </w:r>
      <w:r w:rsidR="00E021A0">
        <w:rPr>
          <w:rFonts w:cs="Arial"/>
          <w:bCs/>
          <w:iCs/>
          <w:sz w:val="28"/>
          <w:szCs w:val="28"/>
          <w:shd w:val="clear" w:color="auto" w:fill="FFFFFF"/>
        </w:rPr>
        <w:t xml:space="preserve"> предусмотренных пунктом 2.8.2.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 xml:space="preserve"> 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направляет подготовленный проект результата предоставления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bCs/>
          <w:iCs/>
          <w:sz w:val="28"/>
          <w:szCs w:val="28"/>
          <w:shd w:val="clear" w:color="auto" w:fill="FFFFFF"/>
        </w:rPr>
        <w:t>ной услуги на согласование в установленном порядке посредством системы электронного документооборота.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Административные процедуры выполняются в течение 10 рабочих дней.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080E45">
        <w:rPr>
          <w:rFonts w:cs="Arial"/>
          <w:sz w:val="28"/>
          <w:szCs w:val="28"/>
        </w:rPr>
        <w:t>Результатами выполнения административных процедур являются: проекты результата предоставления государственной услуги в соответствии с подпунктами 4 – 6 пункта 2.3.1 настоящего Регламента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>.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rFonts w:cs="Arial"/>
          <w:bCs/>
          <w:iCs/>
          <w:sz w:val="28"/>
          <w:szCs w:val="28"/>
          <w:shd w:val="clear" w:color="auto" w:fill="FFFFFF"/>
        </w:rPr>
      </w:pPr>
      <w:r w:rsidRPr="00080E45">
        <w:rPr>
          <w:rFonts w:cs="Arial"/>
          <w:sz w:val="28"/>
          <w:szCs w:val="28"/>
        </w:rPr>
        <w:t>Результатами выполнения административных процедур являются: проекты результата предоставления государственной услуги в соответствии с подпунктами 4 – 6 пункта 2.3.1 настоящего Регламента</w:t>
      </w:r>
      <w:r w:rsidRPr="00080E45">
        <w:rPr>
          <w:rFonts w:cs="Arial"/>
          <w:bCs/>
          <w:iCs/>
          <w:sz w:val="28"/>
          <w:szCs w:val="28"/>
          <w:shd w:val="clear" w:color="auto" w:fill="FFFFFF"/>
        </w:rPr>
        <w:t>.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E021A0">
        <w:rPr>
          <w:bCs/>
          <w:iCs/>
          <w:sz w:val="28"/>
          <w:szCs w:val="28"/>
          <w:shd w:val="clear" w:color="auto" w:fill="FFFFFF"/>
        </w:rPr>
        <w:t xml:space="preserve">3.5.3. Согласование и подписание проекта решения об отказе в приеме документов, необходимых 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для предоставления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ной услуги, проекта результата предоставления </w:t>
      </w:r>
      <w:r w:rsidRPr="00080E45">
        <w:rPr>
          <w:rFonts w:cs="Arial"/>
          <w:sz w:val="28"/>
          <w:szCs w:val="28"/>
        </w:rPr>
        <w:t>государствен</w:t>
      </w:r>
      <w:r w:rsidRPr="00080E45">
        <w:rPr>
          <w:bCs/>
          <w:iCs/>
          <w:sz w:val="28"/>
          <w:szCs w:val="28"/>
          <w:shd w:val="clear" w:color="auto" w:fill="FFFFFF"/>
        </w:rPr>
        <w:t>ной услуги (далее – проекты документов) осуществляется руководителем Отдела, заместителем министра, министром.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080E45">
        <w:rPr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специалисту Отдела. После устранения замечаний проекты документов повторно передаются для согласования и подписания.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080E45">
        <w:rPr>
          <w:bCs/>
          <w:iCs/>
          <w:sz w:val="28"/>
          <w:szCs w:val="28"/>
          <w:shd w:val="clear" w:color="auto" w:fill="FFFFFF"/>
        </w:rPr>
        <w:t>Министр при подписании проектов документов, проверяет соблюдение Регламента должностными лицами Министерства в части сроков выполнения административных процедур, их последовательности и полноты, наличия согласований уполномоченных должностных лиц Министерства в системе электронного документооборота.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bCs/>
          <w:iCs/>
          <w:sz w:val="28"/>
          <w:szCs w:val="28"/>
          <w:shd w:val="clear" w:color="auto" w:fill="FFFFFF"/>
        </w:rPr>
      </w:pPr>
      <w:r w:rsidRPr="00080E45">
        <w:rPr>
          <w:bCs/>
          <w:iCs/>
          <w:sz w:val="28"/>
          <w:szCs w:val="28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министр инициирует привлечение к ответственности лиц, допустивших нарушения, в соответствии с пунктом 4.3 </w:t>
      </w:r>
      <w:r w:rsidRPr="00080E45">
        <w:rPr>
          <w:rFonts w:cs="Arial"/>
          <w:sz w:val="28"/>
          <w:szCs w:val="28"/>
        </w:rPr>
        <w:t>настоящего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080E45" w:rsidRPr="00080E45" w:rsidRDefault="00080E45" w:rsidP="00080E45">
      <w:pPr>
        <w:autoSpaceDE w:val="0"/>
        <w:autoSpaceDN w:val="0"/>
        <w:adjustRightInd w:val="0"/>
        <w:ind w:right="-1" w:firstLine="709"/>
        <w:rPr>
          <w:rFonts w:cs="Arial"/>
          <w:sz w:val="28"/>
          <w:szCs w:val="28"/>
        </w:rPr>
      </w:pPr>
      <w:r w:rsidRPr="00080E45">
        <w:rPr>
          <w:rFonts w:cs="Arial"/>
          <w:sz w:val="28"/>
          <w:szCs w:val="28"/>
        </w:rPr>
        <w:t xml:space="preserve">Административные процедуры выполняются в течение </w:t>
      </w:r>
      <w:r w:rsidR="004E1BA5">
        <w:rPr>
          <w:rFonts w:cs="Arial"/>
          <w:sz w:val="28"/>
          <w:szCs w:val="28"/>
        </w:rPr>
        <w:t>девяти</w:t>
      </w:r>
      <w:r w:rsidRPr="00080E45">
        <w:rPr>
          <w:rFonts w:cs="Arial"/>
          <w:sz w:val="28"/>
          <w:szCs w:val="28"/>
        </w:rPr>
        <w:t xml:space="preserve"> рабочих дней.</w:t>
      </w: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государственной </w:t>
      </w:r>
      <w:r w:rsidRPr="00080E45">
        <w:rPr>
          <w:sz w:val="28"/>
          <w:szCs w:val="28"/>
        </w:rPr>
        <w:lastRenderedPageBreak/>
        <w:t xml:space="preserve">услуги, 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результат предоставления </w:t>
      </w:r>
      <w:r w:rsidRPr="00080E45">
        <w:rPr>
          <w:sz w:val="28"/>
          <w:szCs w:val="28"/>
        </w:rPr>
        <w:t>государствен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ной услуги в соответствии с пунктом 2.3.1 </w:t>
      </w:r>
      <w:r w:rsidRPr="00080E45">
        <w:rPr>
          <w:sz w:val="28"/>
          <w:szCs w:val="28"/>
        </w:rPr>
        <w:t>настоящего</w:t>
      </w:r>
      <w:r w:rsidRPr="00080E45">
        <w:rPr>
          <w:bCs/>
          <w:iCs/>
          <w:sz w:val="28"/>
          <w:szCs w:val="28"/>
          <w:shd w:val="clear" w:color="auto" w:fill="FFFFFF"/>
        </w:rPr>
        <w:t xml:space="preserve"> Регламента.</w:t>
      </w:r>
    </w:p>
    <w:p w:rsidR="00080E45" w:rsidRPr="00080E45" w:rsidRDefault="00080E45" w:rsidP="00080E45">
      <w:pPr>
        <w:widowControl/>
        <w:tabs>
          <w:tab w:val="left" w:pos="8610"/>
        </w:tabs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3.5.4. Исполнение процедур, указанных в пунктах 3.5.2, 3.5.3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3.5.5. Максимальный срок выполнения административных процедур, указанных в пункте 3.5 нас</w:t>
      </w:r>
      <w:r w:rsidR="006207E5">
        <w:rPr>
          <w:sz w:val="28"/>
          <w:szCs w:val="28"/>
        </w:rPr>
        <w:t>тоящего Регламента, составляет 1</w:t>
      </w:r>
      <w:r w:rsidRPr="00080E45">
        <w:rPr>
          <w:sz w:val="28"/>
          <w:szCs w:val="28"/>
        </w:rPr>
        <w:t>0 рабочих дней.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3.5.6. Министерство подготавливает </w:t>
      </w:r>
      <w:r w:rsidR="006207E5">
        <w:rPr>
          <w:sz w:val="28"/>
          <w:szCs w:val="28"/>
        </w:rPr>
        <w:t>разрешение</w:t>
      </w:r>
      <w:r w:rsidR="006207E5" w:rsidRPr="00251B5B">
        <w:rPr>
          <w:sz w:val="28"/>
          <w:szCs w:val="28"/>
        </w:rPr>
        <w:t xml:space="preserve"> на проведение работ по созданию искусственного земельного участка на водном объекте</w:t>
      </w:r>
      <w:r w:rsidRPr="00080E45">
        <w:rPr>
          <w:sz w:val="28"/>
          <w:szCs w:val="28"/>
        </w:rPr>
        <w:t>;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3.5.7. Министерство подготавливает </w:t>
      </w:r>
      <w:r w:rsidR="006207E5">
        <w:rPr>
          <w:sz w:val="28"/>
          <w:szCs w:val="28"/>
        </w:rPr>
        <w:t xml:space="preserve">внесение изменений в разрешение                         </w:t>
      </w:r>
      <w:r w:rsidR="006207E5" w:rsidRPr="00251B5B">
        <w:rPr>
          <w:sz w:val="28"/>
          <w:szCs w:val="28"/>
        </w:rPr>
        <w:t xml:space="preserve"> на проведение работ по созданию искусственного земельного участка на водном объекте</w:t>
      </w:r>
      <w:r w:rsidRPr="00080E45">
        <w:rPr>
          <w:sz w:val="28"/>
          <w:szCs w:val="28"/>
        </w:rPr>
        <w:t>;</w:t>
      </w:r>
    </w:p>
    <w:p w:rsidR="00080E45" w:rsidRPr="00080E45" w:rsidRDefault="00080E45" w:rsidP="00080E45">
      <w:pPr>
        <w:widowControl/>
        <w:ind w:right="-1" w:firstLine="284"/>
        <w:jc w:val="center"/>
        <w:rPr>
          <w:sz w:val="28"/>
          <w:szCs w:val="28"/>
        </w:rPr>
      </w:pPr>
      <w:r w:rsidRPr="00080E45">
        <w:rPr>
          <w:sz w:val="28"/>
          <w:szCs w:val="28"/>
        </w:rPr>
        <w:t>3.6. Выдача (направление) заявителю результата государственной услуги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3.6.1. 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Специалист Отдела: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услуг, в государственную информационную систему обеспечения градостроительной деятельности;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извещает заявителя (его представителя) через Единый портал,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Министерства.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>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3.6.2. Порядок выдачи (направления) результата предоставления государственной услуги: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 xml:space="preserve">3.6.2.1. 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3.6.2.2. При обращении заявителя за результатом государственной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Министерства. 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Министерства.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>: направление (предоставление) с использованием Единого портала,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080E45" w:rsidRPr="00080E45" w:rsidRDefault="00080E45" w:rsidP="00080E45">
      <w:pPr>
        <w:widowControl/>
        <w:ind w:right="-1" w:firstLine="709"/>
        <w:jc w:val="left"/>
        <w:rPr>
          <w:sz w:val="28"/>
          <w:szCs w:val="28"/>
        </w:rPr>
      </w:pPr>
      <w:r w:rsidRPr="00080E45">
        <w:rPr>
          <w:sz w:val="28"/>
          <w:szCs w:val="28"/>
        </w:rPr>
        <w:t>3.7. Исправление технических ошибок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3.7.1. В случае обнаружения технической ошибки в документе, являющемся результатом государственной услуги, заявитель направляет в Министерство:</w:t>
      </w:r>
    </w:p>
    <w:p w:rsidR="00080E45" w:rsidRPr="00E021A0" w:rsidRDefault="00080E45" w:rsidP="00080E45">
      <w:pPr>
        <w:widowControl/>
        <w:ind w:right="-1" w:firstLine="709"/>
        <w:rPr>
          <w:sz w:val="28"/>
          <w:szCs w:val="28"/>
        </w:rPr>
      </w:pPr>
      <w:r w:rsidRPr="00E021A0">
        <w:rPr>
          <w:sz w:val="28"/>
          <w:szCs w:val="28"/>
        </w:rPr>
        <w:t>заявление об исправлении те</w:t>
      </w:r>
      <w:r w:rsidR="00E021A0" w:rsidRPr="00E021A0">
        <w:rPr>
          <w:sz w:val="28"/>
          <w:szCs w:val="28"/>
        </w:rPr>
        <w:t>хнической ошибки (приложение № 3</w:t>
      </w:r>
      <w:r w:rsidRPr="00E021A0">
        <w:rPr>
          <w:sz w:val="28"/>
          <w:szCs w:val="28"/>
        </w:rPr>
        <w:t xml:space="preserve"> к настоящему Регламенту);</w:t>
      </w:r>
    </w:p>
    <w:p w:rsidR="00080E45" w:rsidRPr="00E021A0" w:rsidRDefault="00080E45" w:rsidP="00080E45">
      <w:pPr>
        <w:widowControl/>
        <w:ind w:right="-1" w:firstLine="709"/>
        <w:rPr>
          <w:sz w:val="28"/>
          <w:szCs w:val="28"/>
        </w:rPr>
      </w:pPr>
      <w:r w:rsidRPr="00E021A0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080E45" w:rsidRPr="00E021A0" w:rsidRDefault="00080E45" w:rsidP="00080E45">
      <w:pPr>
        <w:widowControl/>
        <w:ind w:right="-1" w:firstLine="709"/>
        <w:rPr>
          <w:sz w:val="28"/>
          <w:szCs w:val="28"/>
        </w:rPr>
      </w:pPr>
      <w:r w:rsidRPr="00E021A0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использованием электронной почты), либо через Единый портал, Республиканский портал или МФЦ.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3.7.2. 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Процедуры, устанавливаемые настоящим пунктом, выполняются в течение одного рабочего дня с даты регистрации заявления. 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3.7.3. 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Министерство оригинала документа, в котором содержится техническая ошибка.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080E45" w:rsidRPr="00080E45" w:rsidRDefault="00080E45" w:rsidP="00080E45">
      <w:pPr>
        <w:widowControl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Результатами </w:t>
      </w:r>
      <w:r w:rsidRPr="00080E45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80E45">
        <w:rPr>
          <w:sz w:val="28"/>
          <w:szCs w:val="28"/>
        </w:rPr>
        <w:t>: выданный (направленный) заявителю документ.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b/>
          <w:sz w:val="28"/>
          <w:szCs w:val="28"/>
        </w:rPr>
      </w:pP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080E45">
        <w:rPr>
          <w:sz w:val="28"/>
          <w:szCs w:val="28"/>
        </w:rPr>
        <w:t>4. Порядок и формы контроля за предоставлением государственной услуги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руководителем Отдела, принимающего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4.2. 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Текущий контроль осуществляется на постоянной основе.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4.4. 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Формами контроля за соблюдением исполнения административных процедур является проведение проверки: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ведения делопроизводства;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соответствия результатов рассмотрения документов требованиям законодательства (настоящего Регламента);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соблюдения сроков и порядка приема документов;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 xml:space="preserve">соблюдения сроков и порядка выдачи результатов при предоставлении государственной услуги.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4.5. Решение о проведении внеплановой проверки полноты и качества предоставления государственной услуги принимается в следующих случаях: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080E45">
        <w:rPr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080E45">
        <w:rPr>
          <w:sz w:val="28"/>
          <w:szCs w:val="28"/>
          <w:vertAlign w:val="superscript"/>
        </w:rPr>
        <w:t>1</w:t>
      </w:r>
      <w:r w:rsidRPr="00080E45">
        <w:rPr>
          <w:sz w:val="28"/>
          <w:szCs w:val="28"/>
        </w:rPr>
        <w:t xml:space="preserve"> статьи 16 Федерального закона от 27.07.2010 №210-ФЗ, а также их должностных лиц, государственных служащих, работников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5.1. 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служащего, МФЦ, работника МФЦ участвующих в предоставлении государственной услуги – в Министерство.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Жалобы на решения, действия (бездействие) работника МФЦ подаются руководителю этого МФЦ.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Жалобы на решения, действия (бездействие) МФЦ подаются учредителю МФЦ (далее – учредитель МФЦ).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5.2. Заявитель может обратиться с жалобой, в том числе в следующих случаях: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>1) нарушение срока регистрации запроса о предоставлении государственной услуги;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2) нарушение срока предоставления государственной услуги;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7) 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8) нарушение срока или порядка выдачи документов по результатам предоставления государственной услуги;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5.3. Жалоба подается в письменной форме на бумажном носителе или в электронной форме.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интернет, официального сайта Министерства (http://mzio.tatarstan.ru),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lastRenderedPageBreak/>
        <w:t xml:space="preserve">Жалоба на решения и действия (бездействие) МФЦ, работника МФЦ может быть направлена по почте, с использованием сети «Интернет», официального сайта МФЦ,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(https://www.gosuslugi.ru), а также может быть принята при личном приеме заявителя.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5.4. Жалоба должна содержать: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многофункционального центра, его руководителя и (или) работника решения и действия (бездействие) которых обжалуются;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служащего, МФЦ;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служащего, многофункционального центра, работника многофункционального центра.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5.5. Заявителем могут быть представлены документы (при наличии), подтверждающие доводы заявителя, либо их копии.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5.6. Жалоба подлежит регистрации не позднее следующего за днем ее поступления рабочего дня.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Срок рассмотрения жалобы – в течение пятнадцати рабочих дней со дня ее регистрации,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5.7. По результатам рассмотрения жалобы принимается одно из следующих решений: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2) в удовлетворении жалобы отказывается.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5.8. Не позднее дня, следующего за днем принятия решения, указанного в пункте 5.7 настоящего Регламента, заявителю в письменной форме и по желанию </w:t>
      </w:r>
      <w:r w:rsidRPr="00080E45">
        <w:rPr>
          <w:sz w:val="28"/>
          <w:szCs w:val="28"/>
        </w:rPr>
        <w:lastRenderedPageBreak/>
        <w:t xml:space="preserve">заявителя в электронной форме направляется мотивированный ответ о результатах рассмотрения жалобы.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5.9. В случае признания жалобы подлежащей удовлетворению в ответе заявителю, указанном в пункте 5.8 настоящего Регламента,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5.10. В случае признания жалобы не подлежащей удовлетворению в ответе заявителю, указанном в пункте 5.8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  <w:r w:rsidRPr="00080E45">
        <w:rPr>
          <w:sz w:val="28"/>
          <w:szCs w:val="28"/>
        </w:rPr>
        <w:t>5.12. 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законом № 210-ФЗ.</w:t>
      </w:r>
    </w:p>
    <w:p w:rsidR="00080E45" w:rsidRPr="00080E45" w:rsidRDefault="00080E45" w:rsidP="00080E45">
      <w:pPr>
        <w:widowControl/>
        <w:tabs>
          <w:tab w:val="left" w:pos="9781"/>
        </w:tabs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:rsidR="00080E45" w:rsidRPr="00080E45" w:rsidRDefault="00080E45" w:rsidP="00080E45">
      <w:pPr>
        <w:widowControl/>
        <w:autoSpaceDE w:val="0"/>
        <w:autoSpaceDN w:val="0"/>
        <w:adjustRightInd w:val="0"/>
        <w:ind w:right="-1" w:firstLine="720"/>
        <w:rPr>
          <w:sz w:val="28"/>
          <w:szCs w:val="28"/>
        </w:rPr>
        <w:sectPr w:rsidR="00080E45" w:rsidRPr="00080E45" w:rsidSect="007C6D40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543693" w:rsidRPr="00B57B41" w:rsidRDefault="00543693" w:rsidP="00543693">
      <w:pPr>
        <w:autoSpaceDE w:val="0"/>
        <w:autoSpaceDN w:val="0"/>
        <w:adjustRightInd w:val="0"/>
        <w:ind w:left="4536"/>
        <w:jc w:val="right"/>
        <w:outlineLvl w:val="1"/>
        <w:rPr>
          <w:sz w:val="28"/>
          <w:szCs w:val="28"/>
        </w:rPr>
      </w:pPr>
      <w:r w:rsidRPr="00B57B41">
        <w:rPr>
          <w:sz w:val="28"/>
          <w:szCs w:val="28"/>
        </w:rPr>
        <w:lastRenderedPageBreak/>
        <w:t>Приложение № 1</w:t>
      </w:r>
    </w:p>
    <w:p w:rsidR="00543693" w:rsidRPr="00B57B41" w:rsidRDefault="00543693" w:rsidP="00543693">
      <w:pPr>
        <w:widowControl/>
        <w:autoSpaceDE w:val="0"/>
        <w:autoSpaceDN w:val="0"/>
        <w:adjustRightInd w:val="0"/>
        <w:spacing w:line="21" w:lineRule="atLeast"/>
        <w:ind w:left="4536"/>
        <w:jc w:val="left"/>
        <w:rPr>
          <w:szCs w:val="24"/>
        </w:rPr>
      </w:pPr>
    </w:p>
    <w:p w:rsidR="00543693" w:rsidRPr="00B57B41" w:rsidRDefault="00543693" w:rsidP="00543693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 xml:space="preserve">кому:  Министерство строительство, архитектуры </w:t>
      </w:r>
    </w:p>
    <w:p w:rsidR="00543693" w:rsidRPr="00B57B41" w:rsidRDefault="00543693" w:rsidP="00543693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 xml:space="preserve">и жилищно-коммунального хозяйства Республики Татарстан </w:t>
      </w:r>
    </w:p>
    <w:p w:rsidR="00543693" w:rsidRPr="00B57B41" w:rsidRDefault="00543693" w:rsidP="00543693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>от кого:_____________________________________________</w:t>
      </w:r>
    </w:p>
    <w:p w:rsidR="00543693" w:rsidRPr="00B57B41" w:rsidRDefault="00543693" w:rsidP="00543693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(наименование юридического лица - застройщик),</w:t>
      </w:r>
    </w:p>
    <w:p w:rsidR="00543693" w:rsidRPr="00B57B41" w:rsidRDefault="00543693" w:rsidP="00543693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</w:p>
    <w:p w:rsidR="00543693" w:rsidRPr="00B57B41" w:rsidRDefault="00543693" w:rsidP="00543693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543693" w:rsidRPr="00B57B41" w:rsidRDefault="00543693" w:rsidP="00543693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планирующего осуществлять строительство, реконструкцию;</w:t>
      </w:r>
    </w:p>
    <w:p w:rsidR="00543693" w:rsidRPr="00B57B41" w:rsidRDefault="00543693" w:rsidP="00543693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543693" w:rsidRPr="00B57B41" w:rsidRDefault="00543693" w:rsidP="00543693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543693" w:rsidRPr="00B57B41" w:rsidRDefault="00543693" w:rsidP="00543693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ИНН;  юридический и почтовый адреса;</w:t>
      </w:r>
    </w:p>
    <w:p w:rsidR="00543693" w:rsidRPr="00B57B41" w:rsidRDefault="00543693" w:rsidP="00543693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543693" w:rsidRPr="00B57B41" w:rsidRDefault="00543693" w:rsidP="00543693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543693" w:rsidRPr="00B57B41" w:rsidRDefault="00543693" w:rsidP="00543693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      ФИО руководителя;   телефон;</w:t>
      </w:r>
    </w:p>
    <w:p w:rsidR="00543693" w:rsidRPr="00B57B41" w:rsidRDefault="00543693" w:rsidP="00543693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543693" w:rsidRPr="00B57B41" w:rsidRDefault="00543693" w:rsidP="00543693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банковские реквизиты  (наименование банка,   р/с,   к/с,   БИК)</w:t>
      </w:r>
    </w:p>
    <w:p w:rsidR="00543693" w:rsidRPr="00B57B41" w:rsidRDefault="00543693" w:rsidP="00543693">
      <w:pPr>
        <w:widowControl/>
        <w:autoSpaceDE w:val="0"/>
        <w:autoSpaceDN w:val="0"/>
        <w:adjustRightInd w:val="0"/>
        <w:spacing w:line="43" w:lineRule="atLeast"/>
        <w:ind w:left="3828"/>
        <w:rPr>
          <w:sz w:val="20"/>
        </w:rPr>
      </w:pPr>
    </w:p>
    <w:p w:rsidR="00543693" w:rsidRPr="00B57B41" w:rsidRDefault="00543693" w:rsidP="00543693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18"/>
          <w:szCs w:val="18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3117A" w:rsidRPr="00C3117A" w:rsidRDefault="00EB0AD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117A" w:rsidRPr="00C3117A">
        <w:rPr>
          <w:sz w:val="28"/>
          <w:szCs w:val="28"/>
        </w:rPr>
        <w:t xml:space="preserve"> Заявление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        о выдаче разрешения на проведение работ по созданию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        искусственного земельного участка на водном объекте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       на территориях двух и более муниципальных образований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            (городских округов, муниципальных районов)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                       Республики Татарстан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Прошу  выдать разрешение на проведение работ по созданию искусственного</w:t>
      </w:r>
      <w:r w:rsidR="003A701F">
        <w:rPr>
          <w:szCs w:val="24"/>
        </w:rPr>
        <w:t xml:space="preserve"> </w:t>
      </w:r>
      <w:r w:rsidRPr="00C3117A">
        <w:rPr>
          <w:szCs w:val="24"/>
        </w:rPr>
        <w:t xml:space="preserve">земельного   участка   на  водном  объекте  </w:t>
      </w:r>
      <w:r w:rsidR="003A701F">
        <w:rPr>
          <w:szCs w:val="24"/>
        </w:rPr>
        <w:t xml:space="preserve">на  территориях  двух  и  более </w:t>
      </w:r>
      <w:r w:rsidRPr="00C3117A">
        <w:rPr>
          <w:szCs w:val="24"/>
        </w:rPr>
        <w:t>муниципальных   образований   (городских  ок</w:t>
      </w:r>
      <w:r w:rsidR="003A701F">
        <w:rPr>
          <w:szCs w:val="24"/>
        </w:rPr>
        <w:t xml:space="preserve">ругов,  муниципальных  районов) </w:t>
      </w:r>
      <w:r w:rsidRPr="00C3117A">
        <w:rPr>
          <w:szCs w:val="24"/>
        </w:rPr>
        <w:t>Республики Татарстан по проекту: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______________________________________________________________</w:t>
      </w:r>
      <w:r w:rsidR="003A701F">
        <w:rPr>
          <w:szCs w:val="24"/>
        </w:rPr>
        <w:t>_______</w:t>
      </w:r>
      <w:r w:rsidRPr="00C3117A">
        <w:rPr>
          <w:szCs w:val="24"/>
        </w:rPr>
        <w:t>_____________</w:t>
      </w:r>
    </w:p>
    <w:p w:rsidR="00C3117A" w:rsidRPr="007959E6" w:rsidRDefault="00C3117A" w:rsidP="002C6C30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7959E6">
        <w:rPr>
          <w:sz w:val="20"/>
        </w:rPr>
        <w:t>(наименование объекта)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планируемое  местоположение  и границы искусственного земельного участка на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водном объекте: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__________________________________________________________________</w:t>
      </w:r>
      <w:r w:rsidR="002C6C30">
        <w:rPr>
          <w:szCs w:val="24"/>
        </w:rPr>
        <w:t>_______</w:t>
      </w:r>
      <w:r w:rsidRPr="00C3117A">
        <w:rPr>
          <w:szCs w:val="24"/>
        </w:rPr>
        <w:t>_________</w:t>
      </w:r>
    </w:p>
    <w:p w:rsidR="00C3117A" w:rsidRPr="007959E6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 w:val="20"/>
        </w:rPr>
      </w:pPr>
      <w:r w:rsidRPr="007959E6">
        <w:rPr>
          <w:sz w:val="20"/>
        </w:rPr>
        <w:t>(город,  район,  кадастровый  номер  квартал</w:t>
      </w:r>
      <w:r w:rsidR="007959E6">
        <w:rPr>
          <w:sz w:val="20"/>
        </w:rPr>
        <w:t xml:space="preserve">а  (кварталов),  географические </w:t>
      </w:r>
      <w:r w:rsidRPr="007959E6">
        <w:rPr>
          <w:sz w:val="20"/>
        </w:rPr>
        <w:t>координаты)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________________________________________________________</w:t>
      </w:r>
      <w:r w:rsidR="002C6C30">
        <w:rPr>
          <w:szCs w:val="24"/>
        </w:rPr>
        <w:t>_______</w:t>
      </w:r>
      <w:r w:rsidRPr="00C3117A">
        <w:rPr>
          <w:szCs w:val="24"/>
        </w:rPr>
        <w:t>___________________</w:t>
      </w:r>
    </w:p>
    <w:p w:rsidR="002C6C30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</w:t>
      </w:r>
      <w:r w:rsidR="002C6C30">
        <w:rPr>
          <w:szCs w:val="24"/>
        </w:rPr>
        <w:t>_____________________________</w:t>
      </w:r>
      <w:r w:rsidRPr="00C3117A">
        <w:rPr>
          <w:szCs w:val="24"/>
        </w:rPr>
        <w:t>______________________________________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</w:t>
      </w:r>
      <w:r w:rsidR="002C6C30">
        <w:rPr>
          <w:szCs w:val="24"/>
        </w:rPr>
        <w:t>____________________________________________________________</w:t>
      </w:r>
      <w:r w:rsidRPr="00C3117A">
        <w:rPr>
          <w:szCs w:val="24"/>
        </w:rPr>
        <w:t>_______________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_____________________________________</w:t>
      </w:r>
      <w:r w:rsidR="002C6C30">
        <w:rPr>
          <w:szCs w:val="24"/>
        </w:rPr>
        <w:t>________</w:t>
      </w:r>
      <w:r w:rsidRPr="00C3117A">
        <w:rPr>
          <w:szCs w:val="24"/>
        </w:rPr>
        <w:t>_____________________________________,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сроком на ______________  месяца(ев).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Создание  искусственного  земельного  уч</w:t>
      </w:r>
      <w:r w:rsidR="002C6C30">
        <w:rPr>
          <w:szCs w:val="24"/>
        </w:rPr>
        <w:t xml:space="preserve">астка  на  водном объекте будет </w:t>
      </w:r>
      <w:r w:rsidRPr="00C3117A">
        <w:rPr>
          <w:szCs w:val="24"/>
        </w:rPr>
        <w:t>осуществляться на основании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_______________________________</w:t>
      </w:r>
      <w:r w:rsidR="007959E6">
        <w:rPr>
          <w:szCs w:val="24"/>
        </w:rPr>
        <w:t>___ от "__" _____________ г. №</w:t>
      </w:r>
      <w:r w:rsidRPr="00C3117A">
        <w:rPr>
          <w:szCs w:val="24"/>
        </w:rPr>
        <w:t xml:space="preserve"> __</w:t>
      </w:r>
      <w:r w:rsidR="007959E6">
        <w:rPr>
          <w:szCs w:val="24"/>
        </w:rPr>
        <w:t>___________________</w:t>
      </w:r>
      <w:r w:rsidRPr="00C3117A">
        <w:rPr>
          <w:szCs w:val="24"/>
        </w:rPr>
        <w:t>__.</w:t>
      </w:r>
    </w:p>
    <w:p w:rsidR="00C3117A" w:rsidRPr="007959E6" w:rsidRDefault="00C3117A" w:rsidP="002C6C30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7959E6">
        <w:rPr>
          <w:sz w:val="20"/>
        </w:rPr>
        <w:t>(наименование документа)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Проектная документация на создание искусственного земельного участка на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водном объекте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_____________________________________________________________________</w:t>
      </w:r>
      <w:r w:rsidR="007959E6">
        <w:rPr>
          <w:szCs w:val="24"/>
        </w:rPr>
        <w:t>_______</w:t>
      </w:r>
      <w:r w:rsidRPr="00C3117A">
        <w:rPr>
          <w:szCs w:val="24"/>
        </w:rPr>
        <w:t>______</w:t>
      </w:r>
    </w:p>
    <w:p w:rsidR="002C6C30" w:rsidRDefault="002C6C30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разработана _______________________________________________</w:t>
      </w:r>
      <w:r w:rsidR="003A701F">
        <w:rPr>
          <w:szCs w:val="24"/>
        </w:rPr>
        <w:t>_</w:t>
      </w:r>
      <w:r w:rsidRPr="00C3117A">
        <w:rPr>
          <w:szCs w:val="24"/>
        </w:rPr>
        <w:t>_______</w:t>
      </w:r>
      <w:r w:rsidR="002C6C30">
        <w:rPr>
          <w:szCs w:val="24"/>
        </w:rPr>
        <w:t>_______</w:t>
      </w:r>
      <w:r w:rsidRPr="00C3117A">
        <w:rPr>
          <w:szCs w:val="24"/>
        </w:rPr>
        <w:t>_________</w:t>
      </w:r>
    </w:p>
    <w:p w:rsidR="00C3117A" w:rsidRPr="007959E6" w:rsidRDefault="00C3117A" w:rsidP="003A701F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7959E6">
        <w:rPr>
          <w:sz w:val="20"/>
        </w:rPr>
        <w:t>(наименование проектной организации, ИНН, адрес места нахождения</w:t>
      </w:r>
      <w:r w:rsidR="007959E6">
        <w:rPr>
          <w:sz w:val="20"/>
        </w:rPr>
        <w:t>)</w:t>
      </w:r>
      <w:r w:rsidRPr="007959E6">
        <w:rPr>
          <w:sz w:val="20"/>
        </w:rPr>
        <w:t>,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lastRenderedPageBreak/>
        <w:t>___________________________________________________________</w:t>
      </w:r>
      <w:r w:rsidR="003A701F">
        <w:rPr>
          <w:szCs w:val="24"/>
        </w:rPr>
        <w:t>_______</w:t>
      </w:r>
      <w:r w:rsidRPr="00C3117A">
        <w:rPr>
          <w:szCs w:val="24"/>
        </w:rPr>
        <w:t>________________</w:t>
      </w:r>
    </w:p>
    <w:p w:rsidR="00C3117A" w:rsidRPr="003A701F" w:rsidRDefault="003A701F" w:rsidP="003A701F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>
        <w:rPr>
          <w:sz w:val="20"/>
        </w:rPr>
        <w:t>(</w:t>
      </w:r>
      <w:r w:rsidR="00C3117A" w:rsidRPr="003A701F">
        <w:rPr>
          <w:sz w:val="20"/>
        </w:rPr>
        <w:t xml:space="preserve">Ф.И.О. руководителя, номер </w:t>
      </w:r>
      <w:r>
        <w:rPr>
          <w:sz w:val="20"/>
        </w:rPr>
        <w:t xml:space="preserve">телефона, банковские реквизиты, </w:t>
      </w:r>
      <w:r w:rsidR="00C3117A" w:rsidRPr="003A701F">
        <w:rPr>
          <w:sz w:val="20"/>
        </w:rPr>
        <w:t>наименование банка, р/с, к/с, БИК)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</w:t>
      </w:r>
      <w:r w:rsidR="003A701F">
        <w:rPr>
          <w:szCs w:val="24"/>
        </w:rPr>
        <w:t>_______</w:t>
      </w:r>
      <w:r w:rsidRPr="00C3117A">
        <w:rPr>
          <w:szCs w:val="24"/>
        </w:rPr>
        <w:t>________________________________________________________</w:t>
      </w:r>
    </w:p>
    <w:p w:rsidR="00C3117A" w:rsidRDefault="00C3117A" w:rsidP="003A701F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3A701F">
        <w:rPr>
          <w:sz w:val="20"/>
        </w:rPr>
        <w:t>(наименование документа и уполномоченной организации, его выдавшей)</w:t>
      </w:r>
    </w:p>
    <w:p w:rsidR="003A701F" w:rsidRPr="003A701F" w:rsidRDefault="003A701F" w:rsidP="003A701F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и  согласована  в установленном порядке с за</w:t>
      </w:r>
      <w:r w:rsidR="003A701F">
        <w:rPr>
          <w:szCs w:val="24"/>
        </w:rPr>
        <w:t xml:space="preserve">интересованными организациями и </w:t>
      </w:r>
      <w:r w:rsidRPr="00C3117A">
        <w:rPr>
          <w:szCs w:val="24"/>
        </w:rPr>
        <w:t>органами ар</w:t>
      </w:r>
      <w:r w:rsidR="003A701F">
        <w:rPr>
          <w:szCs w:val="24"/>
        </w:rPr>
        <w:t xml:space="preserve">хитектуры и градостроительства: </w:t>
      </w:r>
      <w:r w:rsidRPr="00C3117A">
        <w:rPr>
          <w:szCs w:val="24"/>
        </w:rPr>
        <w:t>положительное заключение государс</w:t>
      </w:r>
      <w:r w:rsidR="003A701F">
        <w:rPr>
          <w:szCs w:val="24"/>
        </w:rPr>
        <w:t>твенной экспертизы получено за №</w:t>
      </w:r>
      <w:r w:rsidRPr="00C3117A">
        <w:rPr>
          <w:szCs w:val="24"/>
        </w:rPr>
        <w:t>_____</w:t>
      </w:r>
      <w:r w:rsidR="003A701F">
        <w:rPr>
          <w:szCs w:val="24"/>
        </w:rPr>
        <w:t>___________________</w:t>
      </w:r>
      <w:r w:rsidRPr="00C3117A">
        <w:rPr>
          <w:szCs w:val="24"/>
        </w:rPr>
        <w:t>___________________ от "___" ___________________;</w:t>
      </w:r>
    </w:p>
    <w:p w:rsidR="00C3117A" w:rsidRPr="003A701F" w:rsidRDefault="00C3117A" w:rsidP="003A701F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Cs w:val="24"/>
        </w:rPr>
      </w:pPr>
      <w:r w:rsidRPr="00C3117A">
        <w:rPr>
          <w:szCs w:val="24"/>
        </w:rPr>
        <w:t>схема   планировочной  организации  иску</w:t>
      </w:r>
      <w:r w:rsidR="003A701F">
        <w:rPr>
          <w:szCs w:val="24"/>
        </w:rPr>
        <w:t xml:space="preserve">сственного  земельного  участка </w:t>
      </w:r>
      <w:r w:rsidRPr="00C3117A">
        <w:rPr>
          <w:szCs w:val="24"/>
        </w:rPr>
        <w:t>согласована ___________________________________</w:t>
      </w:r>
      <w:r w:rsidR="003A701F">
        <w:rPr>
          <w:szCs w:val="24"/>
        </w:rPr>
        <w:t>________________________________________________</w:t>
      </w:r>
      <w:r w:rsidRPr="003A701F">
        <w:rPr>
          <w:sz w:val="20"/>
        </w:rPr>
        <w:t>(наименование организации)</w:t>
      </w:r>
    </w:p>
    <w:p w:rsidR="00C3117A" w:rsidRPr="00C3117A" w:rsidRDefault="003A701F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>
        <w:rPr>
          <w:szCs w:val="24"/>
        </w:rPr>
        <w:t>_______________________________________________ №</w:t>
      </w:r>
      <w:r w:rsidR="00C3117A" w:rsidRPr="00C3117A">
        <w:rPr>
          <w:szCs w:val="24"/>
        </w:rPr>
        <w:t xml:space="preserve"> __________ от "__" _______________.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Проектно-сметная документация утверждена ______________</w:t>
      </w:r>
      <w:r w:rsidR="003A701F">
        <w:rPr>
          <w:szCs w:val="24"/>
        </w:rPr>
        <w:t>_____________</w:t>
      </w:r>
      <w:r w:rsidRPr="00C3117A">
        <w:rPr>
          <w:szCs w:val="24"/>
        </w:rPr>
        <w:t>________________</w:t>
      </w:r>
    </w:p>
    <w:p w:rsidR="00560501" w:rsidRDefault="00560501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</w:p>
    <w:p w:rsidR="003A701F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</w:t>
      </w:r>
      <w:r w:rsidR="003A701F">
        <w:rPr>
          <w:szCs w:val="24"/>
        </w:rPr>
        <w:t>________</w:t>
      </w:r>
      <w:r w:rsidR="00560501">
        <w:rPr>
          <w:szCs w:val="24"/>
        </w:rPr>
        <w:t>_____</w:t>
      </w:r>
      <w:r w:rsidR="003A701F">
        <w:rPr>
          <w:szCs w:val="24"/>
        </w:rPr>
        <w:t>___</w:t>
      </w:r>
      <w:r w:rsidR="00560501">
        <w:rPr>
          <w:szCs w:val="24"/>
        </w:rPr>
        <w:t>_</w:t>
      </w:r>
      <w:r w:rsidR="003A701F">
        <w:rPr>
          <w:szCs w:val="24"/>
        </w:rPr>
        <w:t>_</w:t>
      </w:r>
      <w:r w:rsidR="00560501">
        <w:rPr>
          <w:szCs w:val="24"/>
        </w:rPr>
        <w:t xml:space="preserve">__ </w:t>
      </w:r>
      <w:r w:rsidR="003A701F">
        <w:rPr>
          <w:szCs w:val="24"/>
        </w:rPr>
        <w:t xml:space="preserve"> №</w:t>
      </w:r>
      <w:r w:rsidR="00560501">
        <w:rPr>
          <w:szCs w:val="24"/>
        </w:rPr>
        <w:t xml:space="preserve"> _____</w:t>
      </w:r>
      <w:r w:rsidRPr="00C3117A">
        <w:rPr>
          <w:szCs w:val="24"/>
        </w:rPr>
        <w:t>____ от "__" _</w:t>
      </w:r>
      <w:r w:rsidR="00560501">
        <w:rPr>
          <w:szCs w:val="24"/>
        </w:rPr>
        <w:t>______________</w:t>
      </w:r>
    </w:p>
    <w:p w:rsidR="003A701F" w:rsidRDefault="003A701F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</w:t>
      </w:r>
      <w:r w:rsidR="003A701F">
        <w:rPr>
          <w:szCs w:val="24"/>
        </w:rPr>
        <w:t>______________________________________________________</w:t>
      </w:r>
      <w:r w:rsidR="00560501">
        <w:rPr>
          <w:szCs w:val="24"/>
        </w:rPr>
        <w:t>______</w:t>
      </w:r>
      <w:r w:rsidR="003A701F">
        <w:rPr>
          <w:szCs w:val="24"/>
        </w:rPr>
        <w:t>__________</w:t>
      </w:r>
      <w:r w:rsidRPr="00C3117A">
        <w:rPr>
          <w:szCs w:val="24"/>
        </w:rPr>
        <w:t>_____.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Дополнительно информируем: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Финансирование строительства будет осуществляться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_____________________________________________________________</w:t>
      </w:r>
      <w:r w:rsidR="00560501">
        <w:rPr>
          <w:szCs w:val="24"/>
        </w:rPr>
        <w:t>_______</w:t>
      </w:r>
      <w:r w:rsidRPr="00C3117A">
        <w:rPr>
          <w:szCs w:val="24"/>
        </w:rPr>
        <w:t>______________</w:t>
      </w:r>
    </w:p>
    <w:p w:rsidR="00C3117A" w:rsidRPr="00560501" w:rsidRDefault="00C3117A" w:rsidP="00560501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560501">
        <w:rPr>
          <w:sz w:val="20"/>
        </w:rPr>
        <w:t>(банковские реквизиты и номер счета)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Работы   будут   производиться  подрядным  (хозяйственным)  способом  в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соответствии с догово</w:t>
      </w:r>
      <w:r w:rsidR="00560501">
        <w:rPr>
          <w:szCs w:val="24"/>
        </w:rPr>
        <w:t>ром от "__" __________ 20__ г.  №</w:t>
      </w:r>
      <w:r w:rsidRPr="00C3117A">
        <w:rPr>
          <w:szCs w:val="24"/>
        </w:rPr>
        <w:t xml:space="preserve"> ____</w:t>
      </w:r>
      <w:r w:rsidR="00560501">
        <w:rPr>
          <w:szCs w:val="24"/>
        </w:rPr>
        <w:t>____________</w:t>
      </w:r>
      <w:r w:rsidRPr="00C3117A">
        <w:rPr>
          <w:szCs w:val="24"/>
        </w:rPr>
        <w:t>_________________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_________________________________________________</w:t>
      </w:r>
      <w:r w:rsidR="00560501">
        <w:rPr>
          <w:szCs w:val="24"/>
        </w:rPr>
        <w:t>_______</w:t>
      </w:r>
      <w:r w:rsidRPr="00C3117A">
        <w:rPr>
          <w:szCs w:val="24"/>
        </w:rPr>
        <w:t>__________________________</w:t>
      </w:r>
    </w:p>
    <w:p w:rsidR="00C3117A" w:rsidRPr="00560501" w:rsidRDefault="00C3117A" w:rsidP="00560501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560501">
        <w:rPr>
          <w:sz w:val="20"/>
        </w:rPr>
        <w:t>(наименование организации, ИНН,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___________________________________________________________________</w:t>
      </w:r>
      <w:r w:rsidR="00560501">
        <w:rPr>
          <w:szCs w:val="24"/>
        </w:rPr>
        <w:t>_______</w:t>
      </w:r>
      <w:r w:rsidRPr="00C3117A">
        <w:rPr>
          <w:szCs w:val="24"/>
        </w:rPr>
        <w:t>________</w:t>
      </w:r>
    </w:p>
    <w:p w:rsidR="00C3117A" w:rsidRPr="00560501" w:rsidRDefault="00C3117A" w:rsidP="00560501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560501">
        <w:rPr>
          <w:sz w:val="20"/>
        </w:rPr>
        <w:t>адрес места нахождения, Ф.И.О. руководителя, номер телефона,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__________________________________________________________________</w:t>
      </w:r>
      <w:r w:rsidR="00560501">
        <w:rPr>
          <w:szCs w:val="24"/>
        </w:rPr>
        <w:t>_______</w:t>
      </w:r>
      <w:r w:rsidRPr="00C3117A">
        <w:rPr>
          <w:szCs w:val="24"/>
        </w:rPr>
        <w:t>_________</w:t>
      </w:r>
    </w:p>
    <w:p w:rsidR="00C3117A" w:rsidRPr="00560501" w:rsidRDefault="00C3117A" w:rsidP="00560501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560501">
        <w:rPr>
          <w:sz w:val="20"/>
        </w:rPr>
        <w:t>банковские реквизиты (наименование банка, р/с, к/с, БИК)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Производителем работ приказом</w:t>
      </w:r>
      <w:r w:rsidR="00560501">
        <w:rPr>
          <w:szCs w:val="24"/>
        </w:rPr>
        <w:t xml:space="preserve"> </w:t>
      </w:r>
      <w:r w:rsidRPr="00C3117A">
        <w:rPr>
          <w:szCs w:val="24"/>
        </w:rPr>
        <w:t xml:space="preserve"> ___________</w:t>
      </w:r>
      <w:r w:rsidR="00560501">
        <w:rPr>
          <w:szCs w:val="24"/>
        </w:rPr>
        <w:t>________________</w:t>
      </w:r>
      <w:r w:rsidRPr="00C3117A">
        <w:rPr>
          <w:szCs w:val="24"/>
        </w:rPr>
        <w:t>______ от "___" ___________ г.</w:t>
      </w:r>
    </w:p>
    <w:p w:rsidR="00C3117A" w:rsidRPr="00C3117A" w:rsidRDefault="00560501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>
        <w:rPr>
          <w:szCs w:val="24"/>
        </w:rPr>
        <w:t>№</w:t>
      </w:r>
      <w:r w:rsidR="00C3117A" w:rsidRPr="00C3117A">
        <w:rPr>
          <w:szCs w:val="24"/>
        </w:rPr>
        <w:t xml:space="preserve"> ________________ назначен ___________</w:t>
      </w:r>
      <w:r>
        <w:rPr>
          <w:szCs w:val="24"/>
        </w:rPr>
        <w:t>_________</w:t>
      </w:r>
      <w:r w:rsidR="00C3117A" w:rsidRPr="00C3117A">
        <w:rPr>
          <w:szCs w:val="24"/>
        </w:rPr>
        <w:t>___________________________________,</w:t>
      </w:r>
    </w:p>
    <w:p w:rsidR="00C3117A" w:rsidRPr="00560501" w:rsidRDefault="00C3117A" w:rsidP="00560501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560501">
        <w:rPr>
          <w:sz w:val="20"/>
        </w:rPr>
        <w:t>(должность, фамилия, имя, отчество)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имеющий ___________________</w:t>
      </w:r>
      <w:r w:rsidR="00560501">
        <w:rPr>
          <w:szCs w:val="24"/>
        </w:rPr>
        <w:t>_______________</w:t>
      </w:r>
      <w:r w:rsidRPr="00C3117A">
        <w:rPr>
          <w:szCs w:val="24"/>
        </w:rPr>
        <w:t>___ специальное образование и стаж работы в</w:t>
      </w:r>
    </w:p>
    <w:p w:rsidR="00C3117A" w:rsidRPr="00560501" w:rsidRDefault="00560501" w:rsidP="00C3117A">
      <w:pPr>
        <w:widowControl/>
        <w:autoSpaceDE w:val="0"/>
        <w:autoSpaceDN w:val="0"/>
        <w:adjustRightInd w:val="0"/>
        <w:spacing w:before="43" w:line="43" w:lineRule="atLeast"/>
        <w:rPr>
          <w:sz w:val="20"/>
        </w:rPr>
      </w:pPr>
      <w:r>
        <w:rPr>
          <w:sz w:val="20"/>
        </w:rPr>
        <w:t xml:space="preserve">                                 </w:t>
      </w:r>
      <w:r w:rsidR="00C3117A" w:rsidRPr="00560501">
        <w:rPr>
          <w:sz w:val="20"/>
        </w:rPr>
        <w:t>(высшее, среднее)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строительстве ____________</w:t>
      </w:r>
      <w:r w:rsidR="00560501">
        <w:rPr>
          <w:szCs w:val="24"/>
        </w:rPr>
        <w:t>___________________________________________</w:t>
      </w:r>
      <w:r w:rsidRPr="00C3117A">
        <w:rPr>
          <w:szCs w:val="24"/>
        </w:rPr>
        <w:t>__________ года.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Строительный      контроль      в      соответствии     с     договором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</w:t>
      </w:r>
      <w:r w:rsidR="00560501">
        <w:rPr>
          <w:szCs w:val="24"/>
        </w:rPr>
        <w:t>_________</w:t>
      </w:r>
      <w:r w:rsidRPr="00C3117A">
        <w:rPr>
          <w:szCs w:val="24"/>
        </w:rPr>
        <w:t>_______________________________ будет осуществляться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__________________________________________________________________</w:t>
      </w:r>
      <w:r w:rsidR="00560501">
        <w:rPr>
          <w:szCs w:val="24"/>
        </w:rPr>
        <w:t>_______</w:t>
      </w:r>
      <w:r w:rsidRPr="00C3117A">
        <w:rPr>
          <w:szCs w:val="24"/>
        </w:rPr>
        <w:t>_________</w:t>
      </w:r>
    </w:p>
    <w:p w:rsidR="00C3117A" w:rsidRPr="00560501" w:rsidRDefault="00C3117A" w:rsidP="00560501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560501">
        <w:rPr>
          <w:sz w:val="20"/>
        </w:rPr>
        <w:t>(наименование организации, ИНН, адрес места нахождения,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__________________________________________________________________</w:t>
      </w:r>
      <w:r w:rsidR="00560501">
        <w:rPr>
          <w:szCs w:val="24"/>
        </w:rPr>
        <w:t>_______</w:t>
      </w:r>
      <w:r w:rsidRPr="00C3117A">
        <w:rPr>
          <w:szCs w:val="24"/>
        </w:rPr>
        <w:t>_________</w:t>
      </w:r>
    </w:p>
    <w:p w:rsidR="00C3117A" w:rsidRPr="00560501" w:rsidRDefault="00C3117A" w:rsidP="00560501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560501">
        <w:rPr>
          <w:sz w:val="20"/>
        </w:rPr>
        <w:t>Ф.И.О. руководителя, номер телефона, банковские реквизиты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_____________________________________________________________</w:t>
      </w:r>
      <w:r w:rsidR="00560501">
        <w:rPr>
          <w:szCs w:val="24"/>
        </w:rPr>
        <w:t>_______</w:t>
      </w:r>
      <w:r w:rsidRPr="00C3117A">
        <w:rPr>
          <w:szCs w:val="24"/>
        </w:rPr>
        <w:t>______________</w:t>
      </w:r>
    </w:p>
    <w:p w:rsidR="003E6100" w:rsidRDefault="00C3117A" w:rsidP="003E6100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560501">
        <w:rPr>
          <w:sz w:val="20"/>
        </w:rPr>
        <w:t>(наименование банка, р/с, к/с, БИК)</w:t>
      </w:r>
    </w:p>
    <w:p w:rsidR="003E6100" w:rsidRPr="00560501" w:rsidRDefault="003E6100" w:rsidP="003E6100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Право выполнения функций заказчика закреплено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__________________________________________________</w:t>
      </w:r>
      <w:r w:rsidR="00560501">
        <w:rPr>
          <w:szCs w:val="24"/>
        </w:rPr>
        <w:t>________</w:t>
      </w:r>
      <w:r w:rsidRPr="00C3117A">
        <w:rPr>
          <w:szCs w:val="24"/>
        </w:rPr>
        <w:t>________________________.</w:t>
      </w:r>
    </w:p>
    <w:p w:rsidR="00C3117A" w:rsidRPr="00560501" w:rsidRDefault="00C3117A" w:rsidP="003E6100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560501">
        <w:rPr>
          <w:sz w:val="20"/>
        </w:rPr>
        <w:t>(наименование документа и организации, его выдавшей)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lastRenderedPageBreak/>
        <w:t>Обязуюсь  обо  всех  изменениях,  связан</w:t>
      </w:r>
      <w:r w:rsidR="003E6100">
        <w:rPr>
          <w:szCs w:val="24"/>
        </w:rPr>
        <w:t xml:space="preserve">ных  с приведенными в настоящем </w:t>
      </w:r>
      <w:r w:rsidRPr="00C3117A">
        <w:rPr>
          <w:szCs w:val="24"/>
        </w:rPr>
        <w:t>заявлении  сведениями, сообщать в Министерст</w:t>
      </w:r>
      <w:r w:rsidR="003E6100">
        <w:rPr>
          <w:szCs w:val="24"/>
        </w:rPr>
        <w:t xml:space="preserve">во строительства, архитектуры и </w:t>
      </w:r>
      <w:r w:rsidRPr="00C3117A">
        <w:rPr>
          <w:szCs w:val="24"/>
        </w:rPr>
        <w:t>жилищно-коммунального хозяйства Республики Татарстан.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_______________</w:t>
      </w:r>
      <w:r w:rsidR="003E6100">
        <w:rPr>
          <w:szCs w:val="24"/>
        </w:rPr>
        <w:t>_______________</w:t>
      </w:r>
      <w:r w:rsidRPr="00C3117A">
        <w:rPr>
          <w:szCs w:val="24"/>
        </w:rPr>
        <w:t>____ ______________ __________</w:t>
      </w:r>
      <w:r w:rsidR="003E6100">
        <w:rPr>
          <w:szCs w:val="24"/>
        </w:rPr>
        <w:t>_________</w:t>
      </w:r>
      <w:r w:rsidRPr="00C3117A">
        <w:rPr>
          <w:szCs w:val="24"/>
        </w:rPr>
        <w:t>______________</w:t>
      </w:r>
    </w:p>
    <w:p w:rsidR="00C3117A" w:rsidRPr="003E6100" w:rsidRDefault="00C3117A" w:rsidP="003E6100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3E6100">
        <w:rPr>
          <w:sz w:val="20"/>
        </w:rPr>
        <w:t>(должность)        (подпись)           (Ф.И.О.)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Разрешение  на  проведение  работ по соз</w:t>
      </w:r>
      <w:r w:rsidR="003E6100">
        <w:rPr>
          <w:szCs w:val="24"/>
        </w:rPr>
        <w:t xml:space="preserve">данию искусственного земельного </w:t>
      </w:r>
      <w:r w:rsidRPr="00C3117A">
        <w:rPr>
          <w:szCs w:val="24"/>
        </w:rPr>
        <w:t>участка на водном объекте получаю в Министерстве / МФЦ / электронном виде</w:t>
      </w:r>
    </w:p>
    <w:p w:rsidR="00C3117A" w:rsidRPr="003E6100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 w:val="20"/>
        </w:rPr>
      </w:pPr>
      <w:r w:rsidRPr="003E6100">
        <w:rPr>
          <w:sz w:val="20"/>
        </w:rPr>
        <w:t>(нужное подчеркнуть)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Подтверждаю  свое  согласие, а также сог</w:t>
      </w:r>
      <w:r w:rsidR="003E6100">
        <w:rPr>
          <w:szCs w:val="24"/>
        </w:rPr>
        <w:t xml:space="preserve">ласие представляемого мною лица </w:t>
      </w:r>
      <w:r w:rsidRPr="00C3117A">
        <w:rPr>
          <w:szCs w:val="24"/>
        </w:rPr>
        <w:t>на   обработку   персональных  данных  (сбор</w:t>
      </w:r>
      <w:r w:rsidR="003E6100">
        <w:rPr>
          <w:szCs w:val="24"/>
        </w:rPr>
        <w:t xml:space="preserve">,  систематизацию,  накопление, </w:t>
      </w:r>
      <w:r w:rsidRPr="00C3117A">
        <w:rPr>
          <w:szCs w:val="24"/>
        </w:rPr>
        <w:t>хранение, уточнение (обновление, изменение), использовани</w:t>
      </w:r>
      <w:r w:rsidR="003E6100">
        <w:rPr>
          <w:szCs w:val="24"/>
        </w:rPr>
        <w:t xml:space="preserve">е, распространение </w:t>
      </w:r>
      <w:r w:rsidRPr="00C3117A">
        <w:rPr>
          <w:szCs w:val="24"/>
        </w:rPr>
        <w:t>(в   том   числе   передачу),   обезличивани</w:t>
      </w:r>
      <w:r w:rsidR="003E6100">
        <w:rPr>
          <w:szCs w:val="24"/>
        </w:rPr>
        <w:t xml:space="preserve">е,   блокирование,  уничтожение </w:t>
      </w:r>
      <w:r w:rsidRPr="00C3117A">
        <w:rPr>
          <w:szCs w:val="24"/>
        </w:rPr>
        <w:t>персональных  данных,  а  также  иных  дейст</w:t>
      </w:r>
      <w:r w:rsidR="003E6100">
        <w:rPr>
          <w:szCs w:val="24"/>
        </w:rPr>
        <w:t xml:space="preserve">вий,  необходимых для обработки </w:t>
      </w:r>
      <w:r w:rsidRPr="00C3117A">
        <w:rPr>
          <w:szCs w:val="24"/>
        </w:rPr>
        <w:t>персональных  данных в рамках предоставления</w:t>
      </w:r>
      <w:r w:rsidR="003E6100">
        <w:rPr>
          <w:szCs w:val="24"/>
        </w:rPr>
        <w:t xml:space="preserve"> государственной услуги), в том </w:t>
      </w:r>
      <w:r w:rsidRPr="00C3117A">
        <w:rPr>
          <w:szCs w:val="24"/>
        </w:rPr>
        <w:t>числе  в  автоматизированном  режиме, включа</w:t>
      </w:r>
      <w:r w:rsidR="003E6100">
        <w:rPr>
          <w:szCs w:val="24"/>
        </w:rPr>
        <w:t xml:space="preserve">я принятие решений на их основе </w:t>
      </w:r>
      <w:r w:rsidRPr="00C3117A">
        <w:rPr>
          <w:szCs w:val="24"/>
        </w:rPr>
        <w:t xml:space="preserve">органом,  предоставляющим  государственную  </w:t>
      </w:r>
      <w:r w:rsidR="003E6100">
        <w:rPr>
          <w:szCs w:val="24"/>
        </w:rPr>
        <w:t xml:space="preserve">услугу,  в целях предоставления </w:t>
      </w:r>
      <w:r w:rsidRPr="00C3117A">
        <w:rPr>
          <w:szCs w:val="24"/>
        </w:rPr>
        <w:t>государственной услуги.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________</w:t>
      </w:r>
      <w:r w:rsidR="003E6100">
        <w:rPr>
          <w:szCs w:val="24"/>
        </w:rPr>
        <w:t>_______</w:t>
      </w:r>
      <w:r w:rsidRPr="00C3117A">
        <w:rPr>
          <w:szCs w:val="24"/>
        </w:rPr>
        <w:t>_________________  _</w:t>
      </w:r>
      <w:r w:rsidR="003E6100">
        <w:rPr>
          <w:szCs w:val="24"/>
        </w:rPr>
        <w:t>__________________  _______________</w:t>
      </w:r>
      <w:r w:rsidRPr="00C3117A">
        <w:rPr>
          <w:szCs w:val="24"/>
        </w:rPr>
        <w:t>_______________</w:t>
      </w:r>
    </w:p>
    <w:p w:rsidR="00C3117A" w:rsidRPr="003E6100" w:rsidRDefault="00C3117A" w:rsidP="003E6100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3E6100">
        <w:rPr>
          <w:sz w:val="20"/>
        </w:rPr>
        <w:t>(должность)               (подпись)              (Ф.И.О.)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"__" ______________ 20__ г.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М.П.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  <w:r w:rsidRPr="00C3117A">
        <w:rPr>
          <w:szCs w:val="24"/>
        </w:rPr>
        <w:t>С приложением документов согласно описи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rPr>
          <w:szCs w:val="24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3E6100" w:rsidRDefault="003E610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C2782" w:rsidRDefault="00CC2782" w:rsidP="00EB0ADA">
      <w:pPr>
        <w:autoSpaceDE w:val="0"/>
        <w:autoSpaceDN w:val="0"/>
        <w:adjustRightInd w:val="0"/>
        <w:ind w:left="4536"/>
        <w:jc w:val="right"/>
        <w:outlineLvl w:val="1"/>
        <w:rPr>
          <w:sz w:val="28"/>
          <w:szCs w:val="28"/>
        </w:rPr>
      </w:pPr>
    </w:p>
    <w:p w:rsidR="00CC2782" w:rsidRDefault="00CC2782" w:rsidP="00EB0ADA">
      <w:pPr>
        <w:autoSpaceDE w:val="0"/>
        <w:autoSpaceDN w:val="0"/>
        <w:adjustRightInd w:val="0"/>
        <w:ind w:left="4536"/>
        <w:jc w:val="right"/>
        <w:outlineLvl w:val="1"/>
        <w:rPr>
          <w:sz w:val="28"/>
          <w:szCs w:val="28"/>
        </w:rPr>
      </w:pPr>
    </w:p>
    <w:p w:rsidR="00EB0ADA" w:rsidRPr="00B57B41" w:rsidRDefault="00EB0ADA" w:rsidP="00EB0ADA">
      <w:pPr>
        <w:autoSpaceDE w:val="0"/>
        <w:autoSpaceDN w:val="0"/>
        <w:adjustRightInd w:val="0"/>
        <w:ind w:left="4536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EB0ADA" w:rsidRDefault="00EB0ADA" w:rsidP="00EB0ADA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</w:p>
    <w:p w:rsidR="00EB0ADA" w:rsidRPr="00B57B41" w:rsidRDefault="00EB0ADA" w:rsidP="00EB0ADA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 xml:space="preserve">кому:  Министерство строительство, архитектуры </w:t>
      </w:r>
    </w:p>
    <w:p w:rsidR="00EB0ADA" w:rsidRPr="00B57B41" w:rsidRDefault="00EB0ADA" w:rsidP="00EB0ADA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 xml:space="preserve">и жилищно-коммунального хозяйства Республики Татарстан </w:t>
      </w:r>
    </w:p>
    <w:p w:rsidR="00EB0ADA" w:rsidRPr="00B57B41" w:rsidRDefault="00EB0ADA" w:rsidP="00EB0ADA">
      <w:pPr>
        <w:widowControl/>
        <w:autoSpaceDE w:val="0"/>
        <w:autoSpaceDN w:val="0"/>
        <w:adjustRightInd w:val="0"/>
        <w:spacing w:line="21" w:lineRule="atLeast"/>
        <w:ind w:left="3828"/>
        <w:rPr>
          <w:szCs w:val="24"/>
        </w:rPr>
      </w:pPr>
      <w:r w:rsidRPr="00B57B41">
        <w:rPr>
          <w:szCs w:val="24"/>
        </w:rPr>
        <w:t>от кого:_____________________________________________</w:t>
      </w:r>
    </w:p>
    <w:p w:rsidR="00EB0ADA" w:rsidRPr="00B57B41" w:rsidRDefault="00EB0ADA" w:rsidP="00EB0ADA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(наименование юридического лица - застройщик),</w:t>
      </w:r>
    </w:p>
    <w:p w:rsidR="00EB0ADA" w:rsidRPr="00B57B41" w:rsidRDefault="00EB0ADA" w:rsidP="00EB0ADA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</w:p>
    <w:p w:rsidR="00EB0ADA" w:rsidRPr="00B57B41" w:rsidRDefault="00EB0ADA" w:rsidP="00EB0ADA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EB0ADA" w:rsidRPr="00B57B41" w:rsidRDefault="00EB0ADA" w:rsidP="00EB0ADA">
      <w:pPr>
        <w:widowControl/>
        <w:autoSpaceDE w:val="0"/>
        <w:autoSpaceDN w:val="0"/>
        <w:adjustRightInd w:val="0"/>
        <w:spacing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планирующего осуществлять строительство, реконструкцию;</w:t>
      </w:r>
    </w:p>
    <w:p w:rsidR="00EB0ADA" w:rsidRPr="00B57B41" w:rsidRDefault="00EB0ADA" w:rsidP="00EB0ADA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EB0ADA" w:rsidRPr="00B57B41" w:rsidRDefault="00EB0ADA" w:rsidP="00EB0ADA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EB0ADA" w:rsidRPr="00B57B41" w:rsidRDefault="00EB0ADA" w:rsidP="00EB0ADA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ИНН;  юридический и почтовый адреса;</w:t>
      </w:r>
    </w:p>
    <w:p w:rsidR="00EB0ADA" w:rsidRPr="00B57B41" w:rsidRDefault="00EB0ADA" w:rsidP="00EB0ADA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</w:p>
    <w:p w:rsidR="00EB0ADA" w:rsidRPr="00B57B41" w:rsidRDefault="00EB0ADA" w:rsidP="00EB0ADA">
      <w:pPr>
        <w:widowControl/>
        <w:autoSpaceDE w:val="0"/>
        <w:autoSpaceDN w:val="0"/>
        <w:adjustRightInd w:val="0"/>
        <w:spacing w:before="5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EB0ADA" w:rsidRPr="00B57B41" w:rsidRDefault="00EB0ADA" w:rsidP="00EB0ADA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                   ФИО руководителя;   телефон;</w:t>
      </w:r>
    </w:p>
    <w:p w:rsidR="00EB0ADA" w:rsidRPr="00B57B41" w:rsidRDefault="00EB0ADA" w:rsidP="00EB0ADA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>_______________________________________________________________________________________</w:t>
      </w:r>
    </w:p>
    <w:p w:rsidR="00EB0ADA" w:rsidRPr="00B57B41" w:rsidRDefault="00EB0ADA" w:rsidP="00EB0ADA">
      <w:pPr>
        <w:widowControl/>
        <w:autoSpaceDE w:val="0"/>
        <w:autoSpaceDN w:val="0"/>
        <w:adjustRightInd w:val="0"/>
        <w:spacing w:before="43" w:line="21" w:lineRule="atLeast"/>
        <w:ind w:left="3828"/>
        <w:rPr>
          <w:sz w:val="14"/>
          <w:szCs w:val="14"/>
        </w:rPr>
      </w:pPr>
      <w:r w:rsidRPr="00B57B41">
        <w:rPr>
          <w:sz w:val="14"/>
          <w:szCs w:val="14"/>
        </w:rPr>
        <w:t xml:space="preserve">                                         банковские реквизиты  (наименование банка,   р/с,   к/с,   БИК)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Заявление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 о внесении изменений в разрешение на проведение работ по созданию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искусственного земельного участка на водном объекте на территориях двух и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 более муниципальных образований (городских округов, муниципальных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                   районов) Республики Татарстан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Прошу продлить срок действия разрешения на проведение работ по созданию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искусственного  земельного  участка на водном объекте на территориях двух и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более  муниципальных образований (городских округов, муниципальных районов)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Республики Татарстан от "__" ____________ 20__ г. по проекту: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________________________</w:t>
      </w:r>
      <w:r w:rsidR="00EB0ADA">
        <w:rPr>
          <w:sz w:val="28"/>
          <w:szCs w:val="28"/>
        </w:rPr>
        <w:t>____________________________</w:t>
      </w:r>
      <w:r w:rsidRPr="00C3117A">
        <w:rPr>
          <w:sz w:val="28"/>
          <w:szCs w:val="28"/>
        </w:rPr>
        <w:t>__________________,</w:t>
      </w:r>
    </w:p>
    <w:p w:rsidR="00C3117A" w:rsidRPr="00EB0ADA" w:rsidRDefault="00C3117A" w:rsidP="00EB0AD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EB0ADA">
        <w:rPr>
          <w:sz w:val="20"/>
        </w:rPr>
        <w:t>(наименование объекта)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планируемое  местоположение  и границы искусственного земельного участка на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водном объекте: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___________________________________________</w:t>
      </w:r>
      <w:r w:rsidR="007C65DB">
        <w:rPr>
          <w:sz w:val="28"/>
          <w:szCs w:val="28"/>
        </w:rPr>
        <w:t>___________________________</w:t>
      </w:r>
    </w:p>
    <w:p w:rsidR="00C3117A" w:rsidRPr="007C65DB" w:rsidRDefault="00C3117A" w:rsidP="007C65DB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7C65DB">
        <w:rPr>
          <w:sz w:val="20"/>
        </w:rPr>
        <w:t>(город,  район,  кадастровый  номер  квартала  (кварталов),  географические</w:t>
      </w:r>
      <w:r w:rsidR="007C65DB">
        <w:rPr>
          <w:sz w:val="20"/>
        </w:rPr>
        <w:t xml:space="preserve"> </w:t>
      </w:r>
      <w:r w:rsidRPr="007C65DB">
        <w:rPr>
          <w:sz w:val="20"/>
        </w:rPr>
        <w:t>координаты)</w:t>
      </w:r>
    </w:p>
    <w:p w:rsidR="00C3117A" w:rsidRPr="00C3117A" w:rsidRDefault="007C65DB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_______</w:t>
      </w:r>
      <w:r w:rsidR="00C3117A" w:rsidRPr="00C3117A">
        <w:rPr>
          <w:sz w:val="28"/>
          <w:szCs w:val="28"/>
        </w:rPr>
        <w:t>_______________________________________________________________</w:t>
      </w:r>
    </w:p>
    <w:p w:rsidR="00C3117A" w:rsidRPr="00C3117A" w:rsidRDefault="007C65DB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______</w:t>
      </w:r>
      <w:r w:rsidR="00C3117A" w:rsidRPr="00C3117A">
        <w:rPr>
          <w:sz w:val="28"/>
          <w:szCs w:val="28"/>
        </w:rPr>
        <w:t>________________________________________________________________</w:t>
      </w:r>
    </w:p>
    <w:p w:rsidR="00C3117A" w:rsidRPr="00C3117A" w:rsidRDefault="007C65DB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C3117A" w:rsidRPr="00C3117A">
        <w:rPr>
          <w:sz w:val="28"/>
          <w:szCs w:val="28"/>
        </w:rPr>
        <w:t>____________________________________________________________,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сроком на ___________ месяца(ев).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Создание  искусственного  земельного  участка  на  водном объекте будет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осуществляться на основании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__________________________</w:t>
      </w:r>
      <w:r w:rsidR="007C65DB">
        <w:rPr>
          <w:sz w:val="28"/>
          <w:szCs w:val="28"/>
        </w:rPr>
        <w:t>_____ от "__" _____________ г. №</w:t>
      </w:r>
      <w:r w:rsidRPr="00C3117A">
        <w:rPr>
          <w:sz w:val="28"/>
          <w:szCs w:val="28"/>
        </w:rPr>
        <w:t xml:space="preserve"> ____</w:t>
      </w:r>
      <w:r w:rsidR="007C65DB">
        <w:rPr>
          <w:sz w:val="28"/>
          <w:szCs w:val="28"/>
        </w:rPr>
        <w:t>___</w:t>
      </w:r>
      <w:r w:rsidRPr="00C3117A">
        <w:rPr>
          <w:sz w:val="28"/>
          <w:szCs w:val="28"/>
        </w:rPr>
        <w:t>________.</w:t>
      </w:r>
    </w:p>
    <w:p w:rsidR="00C3117A" w:rsidRPr="007C65DB" w:rsidRDefault="00C3117A" w:rsidP="007C65DB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FA58CA">
        <w:rPr>
          <w:sz w:val="20"/>
        </w:rPr>
        <w:t>(н</w:t>
      </w:r>
      <w:r w:rsidRPr="007C65DB">
        <w:rPr>
          <w:sz w:val="20"/>
        </w:rPr>
        <w:t>аименование документа)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Проектная документация на создание искусственного земельного участка на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водном объекте</w:t>
      </w:r>
    </w:p>
    <w:p w:rsidR="00C3117A" w:rsidRPr="00C3117A" w:rsidRDefault="007C65DB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C3117A" w:rsidRPr="00C3117A">
        <w:rPr>
          <w:sz w:val="28"/>
          <w:szCs w:val="28"/>
        </w:rPr>
        <w:t>_______________________________________________________</w:t>
      </w:r>
    </w:p>
    <w:p w:rsidR="00C3117A" w:rsidRPr="00C3117A" w:rsidRDefault="00FA58C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разработана ______</w:t>
      </w:r>
      <w:r w:rsidR="00C3117A" w:rsidRPr="00C3117A">
        <w:rPr>
          <w:sz w:val="28"/>
          <w:szCs w:val="28"/>
        </w:rPr>
        <w:t>______________________________________________________</w:t>
      </w:r>
    </w:p>
    <w:p w:rsidR="00C3117A" w:rsidRPr="00C3117A" w:rsidRDefault="00C3117A" w:rsidP="006A2E4C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6A2E4C">
        <w:rPr>
          <w:sz w:val="20"/>
        </w:rPr>
        <w:lastRenderedPageBreak/>
        <w:t>(н</w:t>
      </w:r>
      <w:r w:rsidRPr="007C65DB">
        <w:rPr>
          <w:sz w:val="20"/>
        </w:rPr>
        <w:t>аименование проектной организации, ИНН, адрес места нахождения,</w:t>
      </w:r>
    </w:p>
    <w:p w:rsidR="00C3117A" w:rsidRPr="00C3117A" w:rsidRDefault="006A2E4C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C3117A" w:rsidRPr="00C3117A">
        <w:rPr>
          <w:sz w:val="28"/>
          <w:szCs w:val="28"/>
        </w:rPr>
        <w:t>______________________________________________________</w:t>
      </w:r>
    </w:p>
    <w:p w:rsidR="00C3117A" w:rsidRPr="006A2E4C" w:rsidRDefault="00C3117A" w:rsidP="006A2E4C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6A2E4C">
        <w:rPr>
          <w:sz w:val="20"/>
        </w:rPr>
        <w:t xml:space="preserve">Ф.И.О. руководителя, номер </w:t>
      </w:r>
      <w:r w:rsidR="006A2E4C">
        <w:rPr>
          <w:sz w:val="20"/>
        </w:rPr>
        <w:t>телефона, банковские реквизиты,</w:t>
      </w:r>
      <w:r w:rsidRPr="006A2E4C">
        <w:rPr>
          <w:sz w:val="20"/>
        </w:rPr>
        <w:t xml:space="preserve"> наименование банка, р/с, к/с, БИК)</w:t>
      </w:r>
    </w:p>
    <w:p w:rsidR="00C3117A" w:rsidRPr="00C3117A" w:rsidRDefault="006A2E4C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C3117A" w:rsidRPr="00C3117A">
        <w:rPr>
          <w:sz w:val="28"/>
          <w:szCs w:val="28"/>
        </w:rPr>
        <w:t>_______________________________________________________</w:t>
      </w:r>
    </w:p>
    <w:p w:rsidR="00C3117A" w:rsidRPr="006A2E4C" w:rsidRDefault="00C3117A" w:rsidP="006A2E4C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6A2E4C">
        <w:rPr>
          <w:sz w:val="20"/>
        </w:rPr>
        <w:t>(наименование документа и уполномоченной организации, его выдавшей)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и  согласована  в установленном порядке с заинтересованными организациями и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органами архитектуры и градостроительства:</w:t>
      </w:r>
    </w:p>
    <w:p w:rsidR="006A2E4C" w:rsidRDefault="00C3117A" w:rsidP="006A2E4C">
      <w:pPr>
        <w:widowControl/>
        <w:autoSpaceDE w:val="0"/>
        <w:autoSpaceDN w:val="0"/>
        <w:adjustRightInd w:val="0"/>
        <w:spacing w:before="43" w:line="43" w:lineRule="atLeast"/>
        <w:jc w:val="left"/>
        <w:rPr>
          <w:sz w:val="28"/>
          <w:szCs w:val="28"/>
        </w:rPr>
      </w:pPr>
      <w:r w:rsidRPr="00C3117A">
        <w:rPr>
          <w:sz w:val="28"/>
          <w:szCs w:val="28"/>
        </w:rPr>
        <w:t xml:space="preserve">    положительное заключение государс</w:t>
      </w:r>
      <w:r w:rsidR="006A2E4C">
        <w:rPr>
          <w:sz w:val="28"/>
          <w:szCs w:val="28"/>
        </w:rPr>
        <w:t>твенной экспертизы получено</w:t>
      </w:r>
    </w:p>
    <w:p w:rsidR="00C3117A" w:rsidRPr="00C3117A" w:rsidRDefault="006A2E4C" w:rsidP="006A2E4C">
      <w:pPr>
        <w:widowControl/>
        <w:autoSpaceDE w:val="0"/>
        <w:autoSpaceDN w:val="0"/>
        <w:adjustRightInd w:val="0"/>
        <w:spacing w:before="43" w:line="43" w:lineRule="atLeast"/>
        <w:jc w:val="left"/>
        <w:rPr>
          <w:sz w:val="28"/>
          <w:szCs w:val="28"/>
        </w:rPr>
      </w:pPr>
      <w:r>
        <w:rPr>
          <w:sz w:val="28"/>
          <w:szCs w:val="28"/>
        </w:rPr>
        <w:t>№</w:t>
      </w:r>
      <w:r w:rsidR="00C3117A" w:rsidRPr="00C3117A">
        <w:rPr>
          <w:sz w:val="28"/>
          <w:szCs w:val="28"/>
        </w:rPr>
        <w:t>____</w:t>
      </w:r>
      <w:r>
        <w:rPr>
          <w:sz w:val="28"/>
          <w:szCs w:val="28"/>
        </w:rPr>
        <w:t>________________</w:t>
      </w:r>
      <w:r w:rsidR="00C3117A" w:rsidRPr="00C3117A">
        <w:rPr>
          <w:sz w:val="28"/>
          <w:szCs w:val="28"/>
        </w:rPr>
        <w:t>_________ от "___" ____</w:t>
      </w:r>
      <w:r>
        <w:rPr>
          <w:sz w:val="28"/>
          <w:szCs w:val="28"/>
        </w:rPr>
        <w:t>___________</w:t>
      </w:r>
      <w:r w:rsidR="00C3117A" w:rsidRPr="00C3117A">
        <w:rPr>
          <w:sz w:val="28"/>
          <w:szCs w:val="28"/>
        </w:rPr>
        <w:t>________________;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схема   планировочной  организации  искусственного  земельного  участка</w:t>
      </w:r>
    </w:p>
    <w:p w:rsidR="00C3117A" w:rsidRPr="00C3117A" w:rsidRDefault="006A2E4C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согласована__________________</w:t>
      </w:r>
      <w:r w:rsidR="00C3117A" w:rsidRPr="00C3117A">
        <w:rPr>
          <w:sz w:val="28"/>
          <w:szCs w:val="28"/>
        </w:rPr>
        <w:t>__________________________________________</w:t>
      </w:r>
    </w:p>
    <w:p w:rsidR="00C3117A" w:rsidRPr="006A2E4C" w:rsidRDefault="00C3117A" w:rsidP="006A2E4C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6A2E4C">
        <w:rPr>
          <w:sz w:val="20"/>
        </w:rPr>
        <w:t>(наименование организации)</w:t>
      </w:r>
    </w:p>
    <w:p w:rsidR="00C3117A" w:rsidRPr="00C3117A" w:rsidRDefault="006A2E4C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 №</w:t>
      </w:r>
      <w:r w:rsidR="00C3117A" w:rsidRPr="00C3117A">
        <w:rPr>
          <w:sz w:val="28"/>
          <w:szCs w:val="28"/>
        </w:rPr>
        <w:t xml:space="preserve"> _________ от "__" ________________.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Проектно-сметная документация утверждена ______________________________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_____</w:t>
      </w:r>
      <w:r w:rsidR="006A2E4C">
        <w:rPr>
          <w:sz w:val="28"/>
          <w:szCs w:val="28"/>
        </w:rPr>
        <w:t>____________________________ за №</w:t>
      </w:r>
      <w:r w:rsidRPr="00C3117A">
        <w:rPr>
          <w:sz w:val="28"/>
          <w:szCs w:val="28"/>
        </w:rPr>
        <w:t xml:space="preserve"> _________ от "__" _________________.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Дополнительно информируем: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Финансирование строительства будет осуществляться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___</w:t>
      </w:r>
      <w:r w:rsidR="006A2E4C">
        <w:rPr>
          <w:sz w:val="28"/>
          <w:szCs w:val="28"/>
        </w:rPr>
        <w:t>___________________________</w:t>
      </w:r>
      <w:r w:rsidRPr="00C3117A">
        <w:rPr>
          <w:sz w:val="28"/>
          <w:szCs w:val="28"/>
        </w:rPr>
        <w:t>________________________________________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               (банковские реквизиты и номер счета)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Работы   будут   производиться  подрядным  (хозяйственным)  способом  в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соответствии с догов</w:t>
      </w:r>
      <w:r w:rsidR="006A2E4C">
        <w:rPr>
          <w:sz w:val="28"/>
          <w:szCs w:val="28"/>
        </w:rPr>
        <w:t>ором от "__" ___________ 20 г. №</w:t>
      </w:r>
      <w:r w:rsidRPr="00C3117A">
        <w:rPr>
          <w:sz w:val="28"/>
          <w:szCs w:val="28"/>
        </w:rPr>
        <w:t xml:space="preserve"> ______________________</w:t>
      </w:r>
    </w:p>
    <w:p w:rsidR="00C3117A" w:rsidRPr="00C3117A" w:rsidRDefault="006A2E4C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C3117A" w:rsidRPr="00C3117A">
        <w:rPr>
          <w:sz w:val="28"/>
          <w:szCs w:val="28"/>
        </w:rPr>
        <w:t>__________________________________________________________</w:t>
      </w:r>
    </w:p>
    <w:p w:rsidR="00C3117A" w:rsidRPr="006A2E4C" w:rsidRDefault="00C3117A" w:rsidP="006A2E4C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6A2E4C">
        <w:rPr>
          <w:sz w:val="20"/>
        </w:rPr>
        <w:t>(наименование организации, ИНН,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___________________________________________</w:t>
      </w:r>
      <w:r w:rsidR="006A2E4C">
        <w:rPr>
          <w:sz w:val="28"/>
          <w:szCs w:val="28"/>
        </w:rPr>
        <w:t>___________________________</w:t>
      </w:r>
    </w:p>
    <w:p w:rsidR="00C3117A" w:rsidRPr="006A2E4C" w:rsidRDefault="00C3117A" w:rsidP="006A2E4C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6A2E4C">
        <w:rPr>
          <w:sz w:val="20"/>
        </w:rPr>
        <w:t>адрес места нахождения, Ф.И.О. руководителя, номер телефона,</w:t>
      </w:r>
    </w:p>
    <w:p w:rsidR="00C3117A" w:rsidRPr="00C3117A" w:rsidRDefault="006A2E4C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C3117A" w:rsidRPr="00C3117A">
        <w:rPr>
          <w:sz w:val="28"/>
          <w:szCs w:val="28"/>
        </w:rPr>
        <w:t>___________________________________________</w:t>
      </w:r>
    </w:p>
    <w:p w:rsidR="00C3117A" w:rsidRPr="006A2E4C" w:rsidRDefault="00C3117A" w:rsidP="006A2E4C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6A2E4C">
        <w:rPr>
          <w:sz w:val="20"/>
        </w:rPr>
        <w:t>банковские реквизиты (наименование банка, р/с, к/с, БИК)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Производителем работ приказом _______________ от "___" _____________ г.</w:t>
      </w:r>
    </w:p>
    <w:p w:rsidR="00C3117A" w:rsidRPr="00C3117A" w:rsidRDefault="00FA58C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№</w:t>
      </w:r>
      <w:r w:rsidR="00C3117A" w:rsidRPr="00C3117A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 назначен ______________</w:t>
      </w:r>
      <w:r w:rsidR="00C3117A" w:rsidRPr="00C3117A">
        <w:rPr>
          <w:sz w:val="28"/>
          <w:szCs w:val="28"/>
        </w:rPr>
        <w:t>__________________________________</w:t>
      </w:r>
    </w:p>
    <w:p w:rsidR="00C3117A" w:rsidRPr="00FA58CA" w:rsidRDefault="00C3117A" w:rsidP="00FA58C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FA58CA">
        <w:rPr>
          <w:sz w:val="20"/>
        </w:rPr>
        <w:t>(должность, фамилия, имя, отчество)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имеющий ___________________________ специал</w:t>
      </w:r>
      <w:r w:rsidR="00FA58CA">
        <w:rPr>
          <w:sz w:val="28"/>
          <w:szCs w:val="28"/>
        </w:rPr>
        <w:t xml:space="preserve">ьное образование и стаж работы </w:t>
      </w:r>
    </w:p>
    <w:p w:rsidR="00C3117A" w:rsidRPr="00FA58CA" w:rsidRDefault="00FA58CA" w:rsidP="00FA58CA">
      <w:pPr>
        <w:widowControl/>
        <w:autoSpaceDE w:val="0"/>
        <w:autoSpaceDN w:val="0"/>
        <w:adjustRightInd w:val="0"/>
        <w:spacing w:before="43" w:line="43" w:lineRule="atLeast"/>
        <w:rPr>
          <w:sz w:val="20"/>
        </w:rPr>
      </w:pPr>
      <w:r>
        <w:rPr>
          <w:sz w:val="20"/>
        </w:rPr>
        <w:t xml:space="preserve">                                              </w:t>
      </w:r>
      <w:r w:rsidR="00C3117A" w:rsidRPr="00FA58CA">
        <w:rPr>
          <w:sz w:val="20"/>
        </w:rPr>
        <w:t>(высшее, среднее)</w:t>
      </w:r>
    </w:p>
    <w:p w:rsidR="00C3117A" w:rsidRPr="00C3117A" w:rsidRDefault="00FA58C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3117A" w:rsidRPr="00C3117A">
        <w:rPr>
          <w:sz w:val="28"/>
          <w:szCs w:val="28"/>
        </w:rPr>
        <w:t>строительстве _________ года.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Строительный      контроль      в      соответствии     с     договором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______________</w:t>
      </w:r>
      <w:r w:rsidR="00FA58CA">
        <w:rPr>
          <w:sz w:val="28"/>
          <w:szCs w:val="28"/>
        </w:rPr>
        <w:t>_____________________________</w:t>
      </w:r>
      <w:r w:rsidRPr="00C3117A">
        <w:rPr>
          <w:sz w:val="28"/>
          <w:szCs w:val="28"/>
        </w:rPr>
        <w:t>________ будет осуществляться</w:t>
      </w:r>
    </w:p>
    <w:p w:rsidR="00C3117A" w:rsidRPr="00C3117A" w:rsidRDefault="00FA58C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C3117A" w:rsidRPr="00C3117A">
        <w:rPr>
          <w:sz w:val="28"/>
          <w:szCs w:val="28"/>
        </w:rPr>
        <w:t>________________________________________________________</w:t>
      </w:r>
    </w:p>
    <w:p w:rsidR="00C3117A" w:rsidRDefault="00C3117A" w:rsidP="00FA58C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FA58CA">
        <w:rPr>
          <w:sz w:val="20"/>
        </w:rPr>
        <w:t>(наименование организац</w:t>
      </w:r>
      <w:r w:rsidR="00FA58CA">
        <w:rPr>
          <w:sz w:val="20"/>
        </w:rPr>
        <w:t>ии, ИНН, адрес места нахождения,</w:t>
      </w:r>
    </w:p>
    <w:p w:rsidR="00FA58CA" w:rsidRPr="00FA58CA" w:rsidRDefault="00FA58CA" w:rsidP="00FA58C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</w:p>
    <w:p w:rsidR="00C3117A" w:rsidRPr="00C3117A" w:rsidRDefault="00FA58C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C3117A" w:rsidRPr="00C3117A">
        <w:rPr>
          <w:sz w:val="28"/>
          <w:szCs w:val="28"/>
        </w:rPr>
        <w:t>_______________________________________________</w:t>
      </w:r>
    </w:p>
    <w:p w:rsidR="00C3117A" w:rsidRDefault="00C3117A" w:rsidP="00FA58C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FA58CA">
        <w:rPr>
          <w:sz w:val="20"/>
        </w:rPr>
        <w:t>Ф.И.О. руководителя, номер телефона, банковские реквизиты</w:t>
      </w:r>
    </w:p>
    <w:p w:rsidR="00FA58CA" w:rsidRPr="00FA58CA" w:rsidRDefault="00FA58CA" w:rsidP="00FA58C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</w:p>
    <w:p w:rsidR="00C3117A" w:rsidRPr="00C3117A" w:rsidRDefault="00FA58C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C3117A" w:rsidRPr="00C3117A">
        <w:rPr>
          <w:sz w:val="28"/>
          <w:szCs w:val="28"/>
        </w:rPr>
        <w:t>_____________________________________________________</w:t>
      </w:r>
    </w:p>
    <w:p w:rsidR="00C3117A" w:rsidRPr="00FA58CA" w:rsidRDefault="00C3117A" w:rsidP="00FA58C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FA58CA">
        <w:rPr>
          <w:sz w:val="20"/>
        </w:rPr>
        <w:t>(наименование банка, р/с, к/с, БИК)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lastRenderedPageBreak/>
        <w:t xml:space="preserve">    Право выполнения функций заказчика закреплено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_____</w:t>
      </w:r>
      <w:r w:rsidR="00FA58CA">
        <w:rPr>
          <w:sz w:val="28"/>
          <w:szCs w:val="28"/>
        </w:rPr>
        <w:t>____________________________</w:t>
      </w:r>
      <w:r w:rsidRPr="00C3117A">
        <w:rPr>
          <w:sz w:val="28"/>
          <w:szCs w:val="28"/>
        </w:rPr>
        <w:t>_____________________________________.</w:t>
      </w:r>
    </w:p>
    <w:p w:rsidR="00C3117A" w:rsidRPr="00FA58CA" w:rsidRDefault="00C3117A" w:rsidP="00FA58C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FA58CA">
        <w:rPr>
          <w:sz w:val="20"/>
        </w:rPr>
        <w:t>(наименование документа и организации, его выдавшей)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Обязуюсь  обо  всех  изменениях,  связанных  с приведенными в настоящем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заявлении  сведениями, сообщать в Министерство строительства, архитектуры и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жилищно-коммунального хозяйства Республики Татарстан.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Разрешение  на  проведение  работ по созданию искусственного земельного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участка  на  водном  объекте с внесенными изменениями (в связи с продлением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срока его действия) получаю в Министерстве / МФЦ / электронном виде.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(нужное подчеркнуть)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 xml:space="preserve">    Подтверждаю  свое  согласие, а также согласие представляемого мною лица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на   обработку   персональных  данных  (сбор,  систематизацию,  накопление,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хранение, уточнение (обновление, изменение), использование, распространение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(в   том   числе   передачу),   обезличивание,   блокирование,  уничтожение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персональных  данных,  а  также  иных  действий,  необходимых для обработки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персональных  данных в рамках предоставления государственной услуги), в том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числе  в  автоматизированном  режиме, включая принятие решений на их основе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органом,  предоставляющим  государственную  услугу,  в целях предоставления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государственной услуги.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______________________    ___________________    __________________________</w:t>
      </w:r>
    </w:p>
    <w:p w:rsidR="00C3117A" w:rsidRPr="00FA58CA" w:rsidRDefault="00C3117A" w:rsidP="00FA58C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FA58CA">
        <w:rPr>
          <w:sz w:val="20"/>
        </w:rPr>
        <w:t>(должность)                (подпись)                 (Ф.И.О.)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"__" ____________ 20__ г.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М.П.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  <w:r w:rsidRPr="00C3117A">
        <w:rPr>
          <w:sz w:val="28"/>
          <w:szCs w:val="28"/>
        </w:rPr>
        <w:t>С приложением документов согласно описи</w:t>
      </w:r>
    </w:p>
    <w:p w:rsidR="00C3117A" w:rsidRPr="00C3117A" w:rsidRDefault="00C3117A" w:rsidP="00EB0ADA">
      <w:pPr>
        <w:widowControl/>
        <w:autoSpaceDE w:val="0"/>
        <w:autoSpaceDN w:val="0"/>
        <w:adjustRightInd w:val="0"/>
        <w:spacing w:before="43" w:line="43" w:lineRule="atLeast"/>
        <w:rPr>
          <w:sz w:val="28"/>
          <w:szCs w:val="28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53720" w:rsidRDefault="00C5372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53720" w:rsidRDefault="00C5372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53720" w:rsidRDefault="00C5372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53720" w:rsidRDefault="00C5372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53720" w:rsidRDefault="00C5372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53720" w:rsidRDefault="00C5372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53720" w:rsidRDefault="00C5372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53720" w:rsidRDefault="00C5372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53720" w:rsidRDefault="00C5372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53720" w:rsidRDefault="00C5372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53720" w:rsidRDefault="00C5372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53720" w:rsidRDefault="00C53720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53720" w:rsidRPr="00E5316A" w:rsidRDefault="00C53720" w:rsidP="00C53720">
      <w:pPr>
        <w:widowControl/>
        <w:ind w:left="5387"/>
        <w:jc w:val="right"/>
        <w:rPr>
          <w:spacing w:val="-6"/>
          <w:sz w:val="28"/>
          <w:szCs w:val="28"/>
        </w:rPr>
      </w:pPr>
      <w:r w:rsidRPr="00E5316A">
        <w:rPr>
          <w:spacing w:val="-6"/>
          <w:sz w:val="28"/>
          <w:szCs w:val="28"/>
        </w:rPr>
        <w:t>Приложение № 3</w:t>
      </w:r>
    </w:p>
    <w:p w:rsidR="00C53720" w:rsidRPr="00E5316A" w:rsidRDefault="00C53720" w:rsidP="00C53720">
      <w:pPr>
        <w:widowControl/>
        <w:tabs>
          <w:tab w:val="left" w:pos="5387"/>
        </w:tabs>
        <w:ind w:left="5387"/>
        <w:jc w:val="left"/>
        <w:rPr>
          <w:spacing w:val="-6"/>
          <w:sz w:val="16"/>
          <w:szCs w:val="16"/>
        </w:rPr>
      </w:pPr>
    </w:p>
    <w:p w:rsidR="00C53720" w:rsidRPr="00E5316A" w:rsidRDefault="00C53720" w:rsidP="00C53720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Cs w:val="24"/>
        </w:rPr>
      </w:pPr>
      <w:r w:rsidRPr="00E5316A">
        <w:rPr>
          <w:rFonts w:cs="Courier New"/>
          <w:szCs w:val="24"/>
        </w:rPr>
        <w:t xml:space="preserve">кому:  Министерство строительство, архитектуры </w:t>
      </w:r>
    </w:p>
    <w:p w:rsidR="00C53720" w:rsidRPr="00E5316A" w:rsidRDefault="00C53720" w:rsidP="00C53720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Cs w:val="24"/>
        </w:rPr>
      </w:pPr>
      <w:r w:rsidRPr="00E5316A">
        <w:rPr>
          <w:rFonts w:cs="Courier New"/>
          <w:szCs w:val="24"/>
        </w:rPr>
        <w:t xml:space="preserve">и жилищно-коммунального хозяйства Республики Татарстан </w:t>
      </w:r>
    </w:p>
    <w:p w:rsidR="00C53720" w:rsidRPr="00E5316A" w:rsidRDefault="00C53720" w:rsidP="00C53720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8"/>
          <w:szCs w:val="18"/>
        </w:rPr>
      </w:pPr>
      <w:r w:rsidRPr="00E5316A">
        <w:rPr>
          <w:rFonts w:cs="Courier New"/>
          <w:szCs w:val="24"/>
        </w:rPr>
        <w:t>от кого:_____________________________________________</w:t>
      </w:r>
    </w:p>
    <w:p w:rsidR="00C53720" w:rsidRPr="00E5316A" w:rsidRDefault="00C53720" w:rsidP="00C53720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          (наименование юридического лица - застройщик),</w:t>
      </w:r>
    </w:p>
    <w:p w:rsidR="00C53720" w:rsidRPr="00E5316A" w:rsidRDefault="00C53720" w:rsidP="00C53720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</w:p>
    <w:p w:rsidR="00C53720" w:rsidRPr="00E5316A" w:rsidRDefault="00C53720" w:rsidP="00C53720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_________________________________________________________________________________________     </w:t>
      </w:r>
    </w:p>
    <w:p w:rsidR="00C53720" w:rsidRPr="00E5316A" w:rsidRDefault="00C53720" w:rsidP="00C53720">
      <w:pPr>
        <w:widowControl/>
        <w:autoSpaceDE w:val="0"/>
        <w:autoSpaceDN w:val="0"/>
        <w:adjustRightInd w:val="0"/>
        <w:spacing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планирующего осуществлять строительство, реконструкцию;</w:t>
      </w:r>
    </w:p>
    <w:p w:rsidR="00C53720" w:rsidRPr="00E5316A" w:rsidRDefault="00C53720" w:rsidP="00C53720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</w:p>
    <w:p w:rsidR="00C53720" w:rsidRPr="00E5316A" w:rsidRDefault="00C53720" w:rsidP="00C53720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_________________________________________________________________________________________</w:t>
      </w:r>
    </w:p>
    <w:p w:rsidR="00C53720" w:rsidRPr="00E5316A" w:rsidRDefault="00C53720" w:rsidP="00C53720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                    ИНН;  юридический и почтовый адреса;</w:t>
      </w:r>
    </w:p>
    <w:p w:rsidR="00C53720" w:rsidRPr="00E5316A" w:rsidRDefault="00C53720" w:rsidP="00C53720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</w:p>
    <w:p w:rsidR="00C53720" w:rsidRPr="00E5316A" w:rsidRDefault="00C53720" w:rsidP="00C53720">
      <w:pPr>
        <w:widowControl/>
        <w:autoSpaceDE w:val="0"/>
        <w:autoSpaceDN w:val="0"/>
        <w:adjustRightInd w:val="0"/>
        <w:spacing w:before="5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_________________________________________________________________________________________</w:t>
      </w:r>
    </w:p>
    <w:p w:rsidR="00C53720" w:rsidRPr="00E5316A" w:rsidRDefault="00C53720" w:rsidP="00C53720">
      <w:pPr>
        <w:widowControl/>
        <w:autoSpaceDE w:val="0"/>
        <w:autoSpaceDN w:val="0"/>
        <w:adjustRightInd w:val="0"/>
        <w:spacing w:before="43" w:line="21" w:lineRule="atLeast"/>
        <w:ind w:left="3686"/>
        <w:jc w:val="center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ФИО руководителя;   телефон;</w:t>
      </w:r>
    </w:p>
    <w:p w:rsidR="00C53720" w:rsidRPr="00E5316A" w:rsidRDefault="00C53720" w:rsidP="00C53720">
      <w:pPr>
        <w:widowControl/>
        <w:autoSpaceDE w:val="0"/>
        <w:autoSpaceDN w:val="0"/>
        <w:adjustRightInd w:val="0"/>
        <w:spacing w:before="43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                         </w:t>
      </w:r>
    </w:p>
    <w:p w:rsidR="00C53720" w:rsidRPr="00E5316A" w:rsidRDefault="00C53720" w:rsidP="00C53720">
      <w:pPr>
        <w:widowControl/>
        <w:autoSpaceDE w:val="0"/>
        <w:autoSpaceDN w:val="0"/>
        <w:adjustRightInd w:val="0"/>
        <w:spacing w:before="43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>_____________________________________________________________________________________</w:t>
      </w:r>
    </w:p>
    <w:p w:rsidR="00C53720" w:rsidRPr="00E5316A" w:rsidRDefault="00C53720" w:rsidP="00C53720">
      <w:pPr>
        <w:widowControl/>
        <w:autoSpaceDE w:val="0"/>
        <w:autoSpaceDN w:val="0"/>
        <w:adjustRightInd w:val="0"/>
        <w:spacing w:before="43" w:line="21" w:lineRule="atLeast"/>
        <w:ind w:left="3686"/>
        <w:rPr>
          <w:rFonts w:cs="Courier New"/>
          <w:sz w:val="14"/>
          <w:szCs w:val="14"/>
        </w:rPr>
      </w:pPr>
      <w:r w:rsidRPr="00E5316A">
        <w:rPr>
          <w:rFonts w:cs="Courier New"/>
          <w:sz w:val="14"/>
          <w:szCs w:val="14"/>
        </w:rPr>
        <w:t xml:space="preserve">                                         банковские реквизиты  (наименование банка,   р/с,   к/с,   БИК)</w:t>
      </w:r>
    </w:p>
    <w:p w:rsidR="00C53720" w:rsidRPr="00E5316A" w:rsidRDefault="00C53720" w:rsidP="00C53720">
      <w:pPr>
        <w:widowControl/>
        <w:spacing w:line="276" w:lineRule="auto"/>
        <w:ind w:right="-2" w:firstLine="709"/>
        <w:jc w:val="center"/>
        <w:rPr>
          <w:b/>
          <w:sz w:val="28"/>
          <w:szCs w:val="28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3117A" w:rsidRPr="00C3117A" w:rsidRDefault="00C3117A" w:rsidP="0098579D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Заявление</w:t>
      </w:r>
    </w:p>
    <w:p w:rsidR="00C3117A" w:rsidRPr="00C3117A" w:rsidRDefault="00C3117A" w:rsidP="0098579D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об исправлении технической ошибки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Сообщаю об ошибке, допущенной при оказании государственной услуги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___________</w:t>
      </w:r>
      <w:r w:rsidR="0098579D">
        <w:rPr>
          <w:sz w:val="28"/>
          <w:szCs w:val="28"/>
        </w:rPr>
        <w:t>_____________________________</w:t>
      </w:r>
      <w:r w:rsidRPr="00C3117A">
        <w:rPr>
          <w:sz w:val="28"/>
          <w:szCs w:val="28"/>
        </w:rPr>
        <w:t>________________________________</w:t>
      </w:r>
    </w:p>
    <w:p w:rsidR="00C3117A" w:rsidRPr="0098579D" w:rsidRDefault="00C3117A" w:rsidP="0098579D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0"/>
        </w:rPr>
      </w:pPr>
      <w:r w:rsidRPr="0098579D">
        <w:rPr>
          <w:sz w:val="20"/>
        </w:rPr>
        <w:t>(наименование услуги)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Записано: _____________________________________________________________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___________________________________________________________________________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Правильные сведения: __________________________________________________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___________________________________________________________________________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Прошу  исправить допущенную техническую ошибку и внести соответствующие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изменения в документ, являющийся результатом государственной услуги.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Прилагаю следующие документы: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1. ____________________________________________________________________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2. ____________________________________________________________________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3. ____________________________________________________________________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В  случае  принятия  решения  об  отклонении  заявления  об исправлении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технической ошибки прошу направить такое решение: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посредством отправления электронного документа на адрес E-mail: ______;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на бумажном носителе почтовым отправлением по адресу: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________________________________________________________.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Подтверждаю  свое  согласие, а также согласие представляемого мною лица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на   обработку   персональных  данных  (сбор,  систематизацию,  накопление,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хранение, уточнение (обновление, изменение), использование, распространение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(в   том   числе   передачу),   обезличивание,   блокирование,  уничтожение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lastRenderedPageBreak/>
        <w:t>персональных  данных,  а  также  иных  действий,  необходимых для обработки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персональных  данных в рамках предоставления государственной услуги), в том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числе  в  автоматизированном  режиме, включая принятие решений на их основе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органом,  предоставляющим  государственную  услугу,  в целях предоставления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государственной услуги.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>_____________________                _______________ (____________________)</w:t>
      </w:r>
    </w:p>
    <w:p w:rsidR="00C3117A" w:rsidRPr="00C3117A" w:rsidRDefault="00C3117A" w:rsidP="00C3117A">
      <w:pPr>
        <w:widowControl/>
        <w:autoSpaceDE w:val="0"/>
        <w:autoSpaceDN w:val="0"/>
        <w:adjustRightInd w:val="0"/>
        <w:spacing w:before="43" w:line="43" w:lineRule="atLeast"/>
        <w:jc w:val="center"/>
        <w:rPr>
          <w:sz w:val="28"/>
          <w:szCs w:val="28"/>
        </w:rPr>
      </w:pPr>
      <w:r w:rsidRPr="00C3117A">
        <w:rPr>
          <w:sz w:val="28"/>
          <w:szCs w:val="28"/>
        </w:rPr>
        <w:t xml:space="preserve">      (дата)                            (подпись)           (Ф.И.О.)</w:t>
      </w:r>
    </w:p>
    <w:p w:rsidR="00543693" w:rsidRPr="00B57B41" w:rsidRDefault="00543693" w:rsidP="00543693">
      <w:pPr>
        <w:widowControl/>
        <w:spacing w:after="200" w:line="276" w:lineRule="auto"/>
        <w:jc w:val="left"/>
        <w:rPr>
          <w:sz w:val="28"/>
          <w:szCs w:val="24"/>
        </w:rPr>
      </w:pPr>
    </w:p>
    <w:p w:rsidR="00543693" w:rsidRPr="00B57B41" w:rsidRDefault="00543693" w:rsidP="00543693">
      <w:pPr>
        <w:widowControl/>
        <w:spacing w:after="200" w:line="276" w:lineRule="auto"/>
        <w:jc w:val="left"/>
        <w:rPr>
          <w:sz w:val="28"/>
          <w:szCs w:val="24"/>
        </w:rPr>
        <w:sectPr w:rsidR="00543693" w:rsidRPr="00B57B41" w:rsidSect="00FA58CA">
          <w:headerReference w:type="default" r:id="rId12"/>
          <w:pgSz w:w="11905" w:h="16837"/>
          <w:pgMar w:top="1134" w:right="567" w:bottom="1134" w:left="1134" w:header="720" w:footer="720" w:gutter="0"/>
          <w:pgNumType w:start="41"/>
          <w:cols w:space="60"/>
          <w:noEndnote/>
          <w:docGrid w:linePitch="326"/>
        </w:sectPr>
      </w:pPr>
    </w:p>
    <w:p w:rsidR="00543693" w:rsidRDefault="00543693" w:rsidP="00543693">
      <w:pPr>
        <w:autoSpaceDE w:val="0"/>
        <w:ind w:left="5670" w:right="-1" w:hanging="150"/>
        <w:jc w:val="right"/>
        <w:rPr>
          <w:sz w:val="28"/>
          <w:szCs w:val="28"/>
        </w:rPr>
      </w:pPr>
      <w:r w:rsidRPr="00F96C2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</w:t>
      </w:r>
    </w:p>
    <w:p w:rsidR="00543693" w:rsidRPr="00F96C23" w:rsidRDefault="00543693" w:rsidP="00543693">
      <w:pPr>
        <w:autoSpaceDE w:val="0"/>
        <w:ind w:left="5670" w:right="-1" w:hanging="150"/>
        <w:jc w:val="right"/>
        <w:rPr>
          <w:sz w:val="28"/>
          <w:szCs w:val="28"/>
        </w:rPr>
      </w:pPr>
    </w:p>
    <w:p w:rsidR="00543693" w:rsidRDefault="00543693" w:rsidP="00543693">
      <w:pPr>
        <w:ind w:right="-1"/>
        <w:rPr>
          <w:szCs w:val="24"/>
        </w:rPr>
      </w:pPr>
    </w:p>
    <w:p w:rsidR="00543693" w:rsidRDefault="00543693" w:rsidP="00543693">
      <w:pPr>
        <w:ind w:right="-1"/>
        <w:rPr>
          <w:szCs w:val="24"/>
        </w:rPr>
      </w:pPr>
      <w:r>
        <w:rPr>
          <w:szCs w:val="24"/>
        </w:rPr>
        <w:t xml:space="preserve">(Бланк органа, предоставляющего </w:t>
      </w:r>
    </w:p>
    <w:p w:rsidR="00543693" w:rsidRDefault="00543693" w:rsidP="00543693">
      <w:pPr>
        <w:ind w:right="-1"/>
        <w:rPr>
          <w:szCs w:val="24"/>
        </w:rPr>
      </w:pPr>
      <w:r>
        <w:rPr>
          <w:szCs w:val="24"/>
        </w:rPr>
        <w:t>государственную услугу)</w:t>
      </w:r>
    </w:p>
    <w:p w:rsidR="00543693" w:rsidRDefault="00543693" w:rsidP="00543693">
      <w:pPr>
        <w:ind w:right="-1"/>
        <w:rPr>
          <w:szCs w:val="24"/>
        </w:rPr>
      </w:pPr>
    </w:p>
    <w:p w:rsidR="00543693" w:rsidRDefault="00543693" w:rsidP="00543693">
      <w:pPr>
        <w:ind w:right="-1"/>
        <w:rPr>
          <w:szCs w:val="24"/>
        </w:rPr>
      </w:pPr>
    </w:p>
    <w:p w:rsidR="00543693" w:rsidRPr="006E6834" w:rsidRDefault="00543693" w:rsidP="00543693">
      <w:pPr>
        <w:ind w:right="-1"/>
        <w:rPr>
          <w:sz w:val="28"/>
          <w:szCs w:val="28"/>
        </w:rPr>
      </w:pPr>
    </w:p>
    <w:tbl>
      <w:tblPr>
        <w:tblW w:w="10091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9"/>
        <w:gridCol w:w="1544"/>
        <w:gridCol w:w="1324"/>
        <w:gridCol w:w="3434"/>
      </w:tblGrid>
      <w:tr w:rsidR="00543693" w:rsidTr="00FA58CA">
        <w:trPr>
          <w:trHeight w:val="687"/>
        </w:trPr>
        <w:tc>
          <w:tcPr>
            <w:tcW w:w="10091" w:type="dxa"/>
            <w:gridSpan w:val="4"/>
          </w:tcPr>
          <w:p w:rsidR="00543693" w:rsidRDefault="00543693" w:rsidP="00FA58CA">
            <w:pPr>
              <w:pStyle w:val="TableParagraph"/>
              <w:spacing w:line="252" w:lineRule="exact"/>
              <w:ind w:left="1305" w:right="1446"/>
              <w:jc w:val="center"/>
              <w:rPr>
                <w:rFonts w:ascii="Times New Roman" w:hAnsi="Times New Roman"/>
              </w:rPr>
            </w:pPr>
          </w:p>
        </w:tc>
      </w:tr>
      <w:tr w:rsidR="00543693" w:rsidTr="00FA58CA">
        <w:trPr>
          <w:trHeight w:val="520"/>
        </w:trPr>
        <w:tc>
          <w:tcPr>
            <w:tcW w:w="3789" w:type="dxa"/>
          </w:tcPr>
          <w:p w:rsidR="00543693" w:rsidRDefault="00543693" w:rsidP="00FA58CA">
            <w:pPr>
              <w:pStyle w:val="TableParagraph"/>
              <w:spacing w:before="182"/>
              <w:ind w:left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</w:t>
            </w:r>
          </w:p>
        </w:tc>
        <w:tc>
          <w:tcPr>
            <w:tcW w:w="6302" w:type="dxa"/>
            <w:gridSpan w:val="3"/>
          </w:tcPr>
          <w:p w:rsidR="00543693" w:rsidRDefault="00543693" w:rsidP="00FA58CA">
            <w:pPr>
              <w:pStyle w:val="TableParagraph"/>
              <w:spacing w:before="182"/>
              <w:ind w:left="1795"/>
              <w:rPr>
                <w:rFonts w:ascii="Times New Roman" w:hAnsi="Times New Roman"/>
              </w:rPr>
            </w:pPr>
          </w:p>
        </w:tc>
      </w:tr>
      <w:tr w:rsidR="00543693" w:rsidTr="00FA58CA">
        <w:trPr>
          <w:trHeight w:val="661"/>
        </w:trPr>
        <w:tc>
          <w:tcPr>
            <w:tcW w:w="10091" w:type="dxa"/>
            <w:gridSpan w:val="4"/>
          </w:tcPr>
          <w:p w:rsidR="00543693" w:rsidRDefault="00543693" w:rsidP="00FA58CA">
            <w:pPr>
              <w:pStyle w:val="TableParagraph"/>
              <w:spacing w:before="76"/>
              <w:ind w:left="5584" w:right="49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(фамилия, имя, отчество – для граждан и</w:t>
            </w:r>
            <w:r>
              <w:rPr>
                <w:rFonts w:ascii="Times New Roman" w:hAnsi="Times New Roman"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ИП)</w:t>
            </w:r>
          </w:p>
        </w:tc>
      </w:tr>
      <w:tr w:rsidR="00543693" w:rsidTr="00FA58CA">
        <w:trPr>
          <w:trHeight w:val="408"/>
        </w:trPr>
        <w:tc>
          <w:tcPr>
            <w:tcW w:w="10091" w:type="dxa"/>
            <w:gridSpan w:val="4"/>
          </w:tcPr>
          <w:p w:rsidR="00543693" w:rsidRDefault="00543693" w:rsidP="00FA58CA">
            <w:pPr>
              <w:pStyle w:val="TableParagraph"/>
              <w:spacing w:before="70"/>
              <w:ind w:left="5584"/>
              <w:rPr>
                <w:rFonts w:ascii="Times New Roman" w:hAnsi="Times New Roman"/>
              </w:rPr>
            </w:pPr>
          </w:p>
        </w:tc>
      </w:tr>
      <w:tr w:rsidR="00543693" w:rsidTr="00FA58CA">
        <w:trPr>
          <w:trHeight w:val="679"/>
        </w:trPr>
        <w:tc>
          <w:tcPr>
            <w:tcW w:w="10091" w:type="dxa"/>
            <w:gridSpan w:val="4"/>
          </w:tcPr>
          <w:p w:rsidR="00543693" w:rsidRDefault="00543693" w:rsidP="00FA58CA">
            <w:pPr>
              <w:pStyle w:val="TableParagraph"/>
              <w:spacing w:before="75"/>
              <w:ind w:left="558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(полное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наименование</w:t>
            </w:r>
          </w:p>
          <w:p w:rsidR="00543693" w:rsidRDefault="00543693" w:rsidP="00FA58CA">
            <w:pPr>
              <w:pStyle w:val="TableParagraph"/>
              <w:spacing w:before="2"/>
              <w:ind w:left="5584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организации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–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для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юридических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лиц)</w:t>
            </w:r>
          </w:p>
        </w:tc>
      </w:tr>
      <w:tr w:rsidR="00543693" w:rsidRPr="00647D12" w:rsidTr="00FA58CA">
        <w:trPr>
          <w:trHeight w:val="746"/>
        </w:trPr>
        <w:tc>
          <w:tcPr>
            <w:tcW w:w="10091" w:type="dxa"/>
            <w:gridSpan w:val="4"/>
          </w:tcPr>
          <w:p w:rsidR="00543693" w:rsidRDefault="00543693" w:rsidP="00FA58CA">
            <w:pPr>
              <w:pStyle w:val="TableParagraph"/>
              <w:spacing w:before="87"/>
              <w:ind w:left="1305" w:right="144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43693" w:rsidRPr="00E5316A" w:rsidRDefault="00543693" w:rsidP="00FA58CA">
            <w:pPr>
              <w:pStyle w:val="TableParagraph"/>
              <w:spacing w:before="87"/>
              <w:ind w:left="1305" w:right="144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543693" w:rsidRPr="00E5316A" w:rsidRDefault="00543693" w:rsidP="00FA58CA">
            <w:pPr>
              <w:pStyle w:val="TableParagraph"/>
              <w:spacing w:before="2"/>
              <w:ind w:left="1305" w:right="14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отказе</w:t>
            </w:r>
            <w:r w:rsidRPr="00E5316A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приеме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документов,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E5316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государственной</w:t>
            </w:r>
            <w:r w:rsidRPr="00E5316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</w:t>
            </w:r>
          </w:p>
        </w:tc>
      </w:tr>
      <w:tr w:rsidR="00543693" w:rsidTr="00FA58CA">
        <w:trPr>
          <w:trHeight w:val="489"/>
        </w:trPr>
        <w:tc>
          <w:tcPr>
            <w:tcW w:w="3789" w:type="dxa"/>
          </w:tcPr>
          <w:p w:rsidR="00543693" w:rsidRDefault="00543693" w:rsidP="00FA58CA">
            <w:pPr>
              <w:pStyle w:val="TableParagraph"/>
              <w:tabs>
                <w:tab w:val="left" w:pos="919"/>
              </w:tabs>
              <w:spacing w:before="143"/>
              <w:ind w:left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_______________</w:t>
            </w:r>
          </w:p>
        </w:tc>
        <w:tc>
          <w:tcPr>
            <w:tcW w:w="1544" w:type="dxa"/>
          </w:tcPr>
          <w:p w:rsidR="00543693" w:rsidRDefault="00543693" w:rsidP="00FA58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:rsidR="00543693" w:rsidRPr="00E5316A" w:rsidRDefault="00543693" w:rsidP="00FA58CA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3434" w:type="dxa"/>
          </w:tcPr>
          <w:p w:rsidR="00543693" w:rsidRDefault="00543693" w:rsidP="00FA58CA">
            <w:pPr>
              <w:pStyle w:val="TableParagraph"/>
              <w:tabs>
                <w:tab w:val="left" w:pos="2059"/>
              </w:tabs>
              <w:spacing w:before="143"/>
              <w:ind w:left="13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_____________</w:t>
            </w:r>
          </w:p>
        </w:tc>
      </w:tr>
      <w:tr w:rsidR="00543693" w:rsidTr="00FA58CA">
        <w:trPr>
          <w:trHeight w:val="4464"/>
        </w:trPr>
        <w:tc>
          <w:tcPr>
            <w:tcW w:w="10091" w:type="dxa"/>
            <w:gridSpan w:val="4"/>
          </w:tcPr>
          <w:p w:rsidR="00543693" w:rsidRPr="00E5316A" w:rsidRDefault="00543693" w:rsidP="00FA58CA">
            <w:pPr>
              <w:pStyle w:val="TableParagraph"/>
              <w:spacing w:before="85"/>
              <w:ind w:left="200" w:right="340" w:firstLine="5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На основании обращения ______________ 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заявитель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) от ___________ № __________ принято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решение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отказе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приеме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документов,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необходимых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услуги,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связи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с</w:t>
            </w:r>
            <w:r w:rsidRPr="00E5316A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основание</w:t>
            </w:r>
            <w:r w:rsidRPr="00E5316A">
              <w:rPr>
                <w:rFonts w:ascii="Times New Roman" w:hAnsi="Times New Roman"/>
                <w:i/>
                <w:spacing w:val="1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i/>
                <w:spacing w:val="1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отказа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):_______________________________________________________________.</w:t>
            </w:r>
          </w:p>
          <w:p w:rsidR="00543693" w:rsidRPr="00E5316A" w:rsidRDefault="00543693" w:rsidP="00FA58CA">
            <w:pPr>
              <w:pStyle w:val="TableParagraph"/>
              <w:spacing w:before="1" w:line="252" w:lineRule="exact"/>
              <w:ind w:left="7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Мотивированное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обоснование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причины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отказа:</w:t>
            </w:r>
            <w:r w:rsidRPr="00E5316A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_______________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3693" w:rsidRPr="00E5316A" w:rsidRDefault="00543693" w:rsidP="00FA58CA">
            <w:pPr>
              <w:pStyle w:val="TableParagraph"/>
              <w:ind w:left="200" w:right="492" w:firstLine="592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Дополнительно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информируем: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___________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(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5316A">
              <w:rPr>
                <w:rFonts w:ascii="Times New Roman" w:hAnsi="Times New Roman"/>
                <w:i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информация,</w:t>
            </w:r>
            <w:r w:rsidRPr="00E5316A">
              <w:rPr>
                <w:rFonts w:ascii="Times New Roman" w:hAnsi="Times New Roman"/>
                <w:i/>
                <w:spacing w:val="38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необходимая</w:t>
            </w:r>
            <w:r w:rsidRPr="00E5316A">
              <w:rPr>
                <w:rFonts w:ascii="Times New Roman" w:hAnsi="Times New Roman"/>
                <w:i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для</w:t>
            </w:r>
            <w:r w:rsidRPr="00E5316A">
              <w:rPr>
                <w:rFonts w:ascii="Times New Roman" w:hAnsi="Times New Roman"/>
                <w:i/>
                <w:spacing w:val="-5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устранения</w:t>
            </w:r>
            <w:r w:rsidRPr="00E5316A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причин отказа, а также</w:t>
            </w:r>
            <w:r w:rsidRPr="00E5316A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иная</w:t>
            </w:r>
            <w:r w:rsidRPr="00E5316A"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дополнительная</w:t>
            </w:r>
            <w:r w:rsidRPr="00E5316A">
              <w:rPr>
                <w:rFonts w:ascii="Times New Roman" w:hAnsi="Times New Roman"/>
                <w:i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информация при</w:t>
            </w:r>
            <w:r w:rsidRPr="00E5316A">
              <w:rPr>
                <w:rFonts w:ascii="Times New Roman" w:hAnsi="Times New Roman"/>
                <w:i/>
                <w:spacing w:val="-5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i/>
                <w:sz w:val="28"/>
                <w:szCs w:val="28"/>
              </w:rPr>
              <w:t>наличии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43693" w:rsidRPr="00E5316A" w:rsidRDefault="00543693" w:rsidP="00FA58CA">
            <w:pPr>
              <w:pStyle w:val="TableParagraph"/>
              <w:ind w:left="200" w:right="492" w:firstLine="592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Отказ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приеме</w:t>
            </w:r>
            <w:r w:rsidRPr="00E5316A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документов</w:t>
            </w:r>
            <w:r w:rsidRPr="00E5316A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не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препятствует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повторному</w:t>
            </w:r>
            <w:r w:rsidRPr="00E5316A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обращению</w:t>
            </w:r>
            <w:r w:rsidRPr="00E5316A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за</w:t>
            </w:r>
            <w:r w:rsidRPr="00E5316A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предоставлением</w:t>
            </w:r>
            <w:r w:rsidRPr="00E5316A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услуги.</w:t>
            </w:r>
          </w:p>
          <w:p w:rsidR="00543693" w:rsidRPr="00E5316A" w:rsidRDefault="00543693" w:rsidP="00FA58CA">
            <w:pPr>
              <w:pStyle w:val="TableParagraph"/>
              <w:spacing w:before="1"/>
              <w:ind w:left="200" w:firstLine="592"/>
              <w:rPr>
                <w:rFonts w:ascii="Times New Roman" w:hAnsi="Times New Roman"/>
                <w:sz w:val="28"/>
                <w:szCs w:val="28"/>
              </w:rPr>
            </w:pPr>
            <w:r w:rsidRPr="00E5316A">
              <w:rPr>
                <w:rFonts w:ascii="Times New Roman" w:hAnsi="Times New Roman"/>
                <w:sz w:val="28"/>
                <w:szCs w:val="28"/>
              </w:rPr>
              <w:t>Данный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отказ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может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быть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обжалован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досудебном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порядке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путем</w:t>
            </w:r>
            <w:r w:rsidRPr="00E5316A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Pr="00E5316A">
              <w:rPr>
                <w:rFonts w:ascii="Times New Roman" w:hAnsi="Times New Roman"/>
                <w:spacing w:val="4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жалобы</w:t>
            </w:r>
            <w:r w:rsidRPr="00E5316A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в</w:t>
            </w:r>
            <w:r w:rsidR="007E23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уполномоченный</w:t>
            </w:r>
            <w:r w:rsidRPr="00E5316A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орган,</w:t>
            </w:r>
            <w:r w:rsidRPr="00E5316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а</w:t>
            </w:r>
            <w:r w:rsidRPr="00E5316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также в судебном</w:t>
            </w:r>
            <w:r w:rsidRPr="00E5316A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E5316A">
              <w:rPr>
                <w:rFonts w:ascii="Times New Roman" w:hAnsi="Times New Roman"/>
                <w:sz w:val="28"/>
                <w:szCs w:val="28"/>
              </w:rPr>
              <w:t>порядке.</w:t>
            </w:r>
          </w:p>
        </w:tc>
      </w:tr>
      <w:tr w:rsidR="00543693" w:rsidTr="00FA58CA">
        <w:trPr>
          <w:trHeight w:val="319"/>
        </w:trPr>
        <w:tc>
          <w:tcPr>
            <w:tcW w:w="3789" w:type="dxa"/>
            <w:tcBorders>
              <w:bottom w:val="single" w:sz="4" w:space="0" w:color="000000"/>
            </w:tcBorders>
          </w:tcPr>
          <w:p w:rsidR="00543693" w:rsidRDefault="00543693" w:rsidP="00FA58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  <w:tcBorders>
              <w:bottom w:val="single" w:sz="4" w:space="0" w:color="000000"/>
            </w:tcBorders>
          </w:tcPr>
          <w:p w:rsidR="00543693" w:rsidRDefault="00543693" w:rsidP="00FA58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:rsidR="00543693" w:rsidRDefault="00543693" w:rsidP="00FA58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4" w:type="dxa"/>
            <w:tcBorders>
              <w:bottom w:val="single" w:sz="4" w:space="0" w:color="000000"/>
            </w:tcBorders>
          </w:tcPr>
          <w:p w:rsidR="00543693" w:rsidRDefault="00543693" w:rsidP="00FA58CA">
            <w:pPr>
              <w:pStyle w:val="TableParagraph"/>
              <w:rPr>
                <w:rFonts w:ascii="Times New Roman"/>
              </w:rPr>
            </w:pPr>
          </w:p>
        </w:tc>
      </w:tr>
      <w:tr w:rsidR="00543693" w:rsidTr="00FA58CA">
        <w:trPr>
          <w:trHeight w:val="1156"/>
        </w:trPr>
        <w:tc>
          <w:tcPr>
            <w:tcW w:w="3789" w:type="dxa"/>
            <w:tcBorders>
              <w:top w:val="single" w:sz="4" w:space="0" w:color="000000"/>
            </w:tcBorders>
          </w:tcPr>
          <w:p w:rsidR="00543693" w:rsidRDefault="00543693" w:rsidP="00FA58CA">
            <w:pPr>
              <w:pStyle w:val="TableParagraph"/>
              <w:spacing w:before="149" w:line="252" w:lineRule="exact"/>
              <w:ind w:left="262" w:right="104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должность</w:t>
            </w:r>
          </w:p>
          <w:p w:rsidR="00543693" w:rsidRDefault="00543693" w:rsidP="00FA58CA">
            <w:pPr>
              <w:pStyle w:val="TableParagraph"/>
              <w:spacing w:line="252" w:lineRule="exact"/>
              <w:ind w:left="259" w:right="104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уполномоченного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лица</w:t>
            </w:r>
          </w:p>
          <w:p w:rsidR="00543693" w:rsidRDefault="00543693" w:rsidP="00FA58CA">
            <w:pPr>
              <w:pStyle w:val="TableParagraph"/>
              <w:spacing w:line="252" w:lineRule="exact"/>
              <w:ind w:left="262" w:right="10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органа, осуществляющего</w:t>
            </w:r>
            <w:r>
              <w:rPr>
                <w:rFonts w:ascii="Times New Roman" w:hAnsi="Times New Roman"/>
                <w:i/>
                <w:spacing w:val="-5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принятие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решения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44" w:type="dxa"/>
            <w:tcBorders>
              <w:top w:val="single" w:sz="4" w:space="0" w:color="000000"/>
            </w:tcBorders>
          </w:tcPr>
          <w:p w:rsidR="00543693" w:rsidRDefault="00543693" w:rsidP="00FA58CA">
            <w:pPr>
              <w:pStyle w:val="TableParagraph"/>
              <w:spacing w:before="149"/>
              <w:ind w:left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подпись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24" w:type="dxa"/>
          </w:tcPr>
          <w:p w:rsidR="00543693" w:rsidRDefault="00543693" w:rsidP="00FA58CA">
            <w:pPr>
              <w:pStyle w:val="TableParagraph"/>
              <w:rPr>
                <w:rFonts w:ascii="Times New Roman"/>
              </w:rPr>
            </w:pPr>
            <w:r w:rsidRPr="00E5316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231CE563" wp14:editId="2698DA5D">
                      <wp:simplePos x="0" y="0"/>
                      <wp:positionH relativeFrom="page">
                        <wp:posOffset>-1409312</wp:posOffset>
                      </wp:positionH>
                      <wp:positionV relativeFrom="paragraph">
                        <wp:posOffset>687746</wp:posOffset>
                      </wp:positionV>
                      <wp:extent cx="2887980" cy="449580"/>
                      <wp:effectExtent l="0" t="0" r="26670" b="2667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FA58CA" w:rsidRPr="00054AD4" w:rsidRDefault="00FA58CA" w:rsidP="00543693">
                                  <w:pPr>
                                    <w:spacing w:before="74"/>
                                    <w:ind w:left="145"/>
                                    <w:jc w:val="center"/>
                                  </w:pPr>
                                  <w:r w:rsidRPr="00054AD4">
                                    <w:t>Сведения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об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электронной</w:t>
                                  </w:r>
                                  <w:r w:rsidRPr="00054AD4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054AD4"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1CE5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6" o:spid="_x0000_s1026" type="#_x0000_t202" style="position:absolute;margin-left:-110.95pt;margin-top:54.15pt;width:227.4pt;height:35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" filled="f" strokeweight=".5pt">
                      <v:textbox inset="0,0,0,0">
                        <w:txbxContent>
                          <w:p w:rsidR="00FA58CA" w:rsidRPr="00054AD4" w:rsidRDefault="00FA58CA" w:rsidP="00543693">
                            <w:pPr>
                              <w:spacing w:before="74"/>
                              <w:ind w:left="145"/>
                              <w:jc w:val="center"/>
                            </w:pPr>
                            <w:r w:rsidRPr="00054AD4">
                              <w:t>Сведения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об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электронной</w:t>
                            </w:r>
                            <w:r w:rsidRPr="00054AD4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54AD4"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34" w:type="dxa"/>
            <w:tcBorders>
              <w:top w:val="single" w:sz="4" w:space="0" w:color="000000"/>
            </w:tcBorders>
          </w:tcPr>
          <w:p w:rsidR="00543693" w:rsidRDefault="00543693" w:rsidP="00FA58CA">
            <w:pPr>
              <w:pStyle w:val="TableParagraph"/>
              <w:spacing w:before="149"/>
              <w:ind w:left="5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i/>
              </w:rPr>
              <w:t>инициалы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:rsidR="00543693" w:rsidRPr="00B10CE3" w:rsidRDefault="00543693" w:rsidP="00543693">
      <w:pPr>
        <w:rPr>
          <w:color w:val="FF0000"/>
          <w:sz w:val="28"/>
          <w:szCs w:val="28"/>
        </w:rPr>
      </w:pPr>
    </w:p>
    <w:p w:rsidR="00080E45" w:rsidRPr="00D30CA9" w:rsidRDefault="00080E45" w:rsidP="00543693">
      <w:pPr>
        <w:widowControl/>
        <w:ind w:left="5670"/>
        <w:jc w:val="left"/>
      </w:pPr>
    </w:p>
    <w:sectPr w:rsidR="00080E45" w:rsidRPr="00D30CA9" w:rsidSect="00FA58CA">
      <w:headerReference w:type="default" r:id="rId13"/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939" w:rsidRDefault="00110939" w:rsidP="00930053">
      <w:r>
        <w:separator/>
      </w:r>
    </w:p>
  </w:endnote>
  <w:endnote w:type="continuationSeparator" w:id="0">
    <w:p w:rsidR="00110939" w:rsidRDefault="00110939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939" w:rsidRDefault="00110939" w:rsidP="00930053">
      <w:r>
        <w:separator/>
      </w:r>
    </w:p>
  </w:footnote>
  <w:footnote w:type="continuationSeparator" w:id="0">
    <w:p w:rsidR="00110939" w:rsidRDefault="00110939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8CA" w:rsidRDefault="00FA58CA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FA58CA" w:rsidRDefault="00FA58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FA58CA" w:rsidRDefault="00FA58CA" w:rsidP="007C6D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D2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3357806"/>
      <w:docPartObj>
        <w:docPartGallery w:val="Page Numbers (Top of Page)"/>
        <w:docPartUnique/>
      </w:docPartObj>
    </w:sdtPr>
    <w:sdtEndPr/>
    <w:sdtContent>
      <w:p w:rsidR="00FA58CA" w:rsidRDefault="00110939">
        <w:pPr>
          <w:pStyle w:val="a5"/>
          <w:jc w:val="center"/>
        </w:pPr>
      </w:p>
    </w:sdtContent>
  </w:sdt>
  <w:p w:rsidR="00FA58CA" w:rsidRDefault="00FA58C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8CA" w:rsidRDefault="00FA58C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F1D2F">
      <w:rPr>
        <w:noProof/>
      </w:rPr>
      <w:t>48</w:t>
    </w:r>
    <w:r>
      <w:fldChar w:fldCharType="end"/>
    </w:r>
  </w:p>
  <w:p w:rsidR="00FA58CA" w:rsidRDefault="00FA58CA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864622"/>
      <w:docPartObj>
        <w:docPartGallery w:val="Page Numbers (Top of Page)"/>
        <w:docPartUnique/>
      </w:docPartObj>
    </w:sdtPr>
    <w:sdtEndPr/>
    <w:sdtContent>
      <w:p w:rsidR="00FA58CA" w:rsidRDefault="00FA58CA" w:rsidP="00FA58CA">
        <w:pPr>
          <w:pStyle w:val="a5"/>
          <w:jc w:val="center"/>
        </w:pPr>
        <w:r>
          <w:t>48</w:t>
        </w:r>
      </w:p>
    </w:sdtContent>
  </w:sdt>
  <w:p w:rsidR="00FA58CA" w:rsidRDefault="00FA58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323C06"/>
    <w:lvl w:ilvl="0">
      <w:numFmt w:val="bullet"/>
      <w:lvlText w:val="*"/>
      <w:lvlJc w:val="left"/>
    </w:lvl>
  </w:abstractNum>
  <w:abstractNum w:abstractNumId="1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>
    <w:nsid w:val="1C47104B"/>
    <w:multiLevelType w:val="hybridMultilevel"/>
    <w:tmpl w:val="8D8A5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BE1E1F"/>
    <w:multiLevelType w:val="hybridMultilevel"/>
    <w:tmpl w:val="4D8A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264DBA"/>
    <w:multiLevelType w:val="hybridMultilevel"/>
    <w:tmpl w:val="192649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2D2F35"/>
    <w:multiLevelType w:val="hybridMultilevel"/>
    <w:tmpl w:val="A0AA2F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F902DB"/>
    <w:multiLevelType w:val="hybridMultilevel"/>
    <w:tmpl w:val="71A07546"/>
    <w:lvl w:ilvl="0" w:tplc="74E26F06">
      <w:start w:val="1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50C804">
      <w:numFmt w:val="bullet"/>
      <w:lvlText w:val="•"/>
      <w:lvlJc w:val="left"/>
      <w:pPr>
        <w:ind w:left="1189" w:hanging="240"/>
      </w:pPr>
      <w:rPr>
        <w:rFonts w:hint="default"/>
        <w:lang w:val="ru-RU" w:eastAsia="en-US" w:bidi="ar-SA"/>
      </w:rPr>
    </w:lvl>
    <w:lvl w:ilvl="2" w:tplc="D8D4E266">
      <w:numFmt w:val="bullet"/>
      <w:lvlText w:val="•"/>
      <w:lvlJc w:val="left"/>
      <w:pPr>
        <w:ind w:left="2179" w:hanging="240"/>
      </w:pPr>
      <w:rPr>
        <w:rFonts w:hint="default"/>
        <w:lang w:val="ru-RU" w:eastAsia="en-US" w:bidi="ar-SA"/>
      </w:rPr>
    </w:lvl>
    <w:lvl w:ilvl="3" w:tplc="F86AA514">
      <w:numFmt w:val="bullet"/>
      <w:lvlText w:val="•"/>
      <w:lvlJc w:val="left"/>
      <w:pPr>
        <w:ind w:left="3168" w:hanging="240"/>
      </w:pPr>
      <w:rPr>
        <w:rFonts w:hint="default"/>
        <w:lang w:val="ru-RU" w:eastAsia="en-US" w:bidi="ar-SA"/>
      </w:rPr>
    </w:lvl>
    <w:lvl w:ilvl="4" w:tplc="6DE0C94A">
      <w:numFmt w:val="bullet"/>
      <w:lvlText w:val="•"/>
      <w:lvlJc w:val="left"/>
      <w:pPr>
        <w:ind w:left="4158" w:hanging="240"/>
      </w:pPr>
      <w:rPr>
        <w:rFonts w:hint="default"/>
        <w:lang w:val="ru-RU" w:eastAsia="en-US" w:bidi="ar-SA"/>
      </w:rPr>
    </w:lvl>
    <w:lvl w:ilvl="5" w:tplc="AF90B7E6">
      <w:numFmt w:val="bullet"/>
      <w:lvlText w:val="•"/>
      <w:lvlJc w:val="left"/>
      <w:pPr>
        <w:ind w:left="5147" w:hanging="240"/>
      </w:pPr>
      <w:rPr>
        <w:rFonts w:hint="default"/>
        <w:lang w:val="ru-RU" w:eastAsia="en-US" w:bidi="ar-SA"/>
      </w:rPr>
    </w:lvl>
    <w:lvl w:ilvl="6" w:tplc="90A226CA">
      <w:numFmt w:val="bullet"/>
      <w:lvlText w:val="•"/>
      <w:lvlJc w:val="left"/>
      <w:pPr>
        <w:ind w:left="6137" w:hanging="240"/>
      </w:pPr>
      <w:rPr>
        <w:rFonts w:hint="default"/>
        <w:lang w:val="ru-RU" w:eastAsia="en-US" w:bidi="ar-SA"/>
      </w:rPr>
    </w:lvl>
    <w:lvl w:ilvl="7" w:tplc="88688870">
      <w:numFmt w:val="bullet"/>
      <w:lvlText w:val="•"/>
      <w:lvlJc w:val="left"/>
      <w:pPr>
        <w:ind w:left="7126" w:hanging="240"/>
      </w:pPr>
      <w:rPr>
        <w:rFonts w:hint="default"/>
        <w:lang w:val="ru-RU" w:eastAsia="en-US" w:bidi="ar-SA"/>
      </w:rPr>
    </w:lvl>
    <w:lvl w:ilvl="8" w:tplc="A3BCCCC2">
      <w:numFmt w:val="bullet"/>
      <w:lvlText w:val="•"/>
      <w:lvlJc w:val="left"/>
      <w:pPr>
        <w:ind w:left="8116" w:hanging="240"/>
      </w:pPr>
      <w:rPr>
        <w:rFonts w:hint="default"/>
        <w:lang w:val="ru-RU" w:eastAsia="en-US" w:bidi="ar-SA"/>
      </w:rPr>
    </w:lvl>
  </w:abstractNum>
  <w:abstractNum w:abstractNumId="2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>
    <w:nsid w:val="5257147E"/>
    <w:multiLevelType w:val="hybridMultilevel"/>
    <w:tmpl w:val="AB160F90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52C6405F"/>
    <w:multiLevelType w:val="hybridMultilevel"/>
    <w:tmpl w:val="86FAC582"/>
    <w:lvl w:ilvl="0" w:tplc="BD78550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6B6073"/>
    <w:multiLevelType w:val="hybridMultilevel"/>
    <w:tmpl w:val="CEFE959C"/>
    <w:lvl w:ilvl="0" w:tplc="14987386">
      <w:start w:val="1"/>
      <w:numFmt w:val="decimal"/>
      <w:lvlText w:val="%1."/>
      <w:lvlJc w:val="left"/>
      <w:pPr>
        <w:ind w:left="200" w:hanging="3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8A7C50">
      <w:numFmt w:val="bullet"/>
      <w:lvlText w:val="•"/>
      <w:lvlJc w:val="left"/>
      <w:pPr>
        <w:ind w:left="1189" w:hanging="312"/>
      </w:pPr>
      <w:rPr>
        <w:rFonts w:hint="default"/>
        <w:lang w:val="ru-RU" w:eastAsia="en-US" w:bidi="ar-SA"/>
      </w:rPr>
    </w:lvl>
    <w:lvl w:ilvl="2" w:tplc="7154022A">
      <w:numFmt w:val="bullet"/>
      <w:lvlText w:val="•"/>
      <w:lvlJc w:val="left"/>
      <w:pPr>
        <w:ind w:left="2179" w:hanging="312"/>
      </w:pPr>
      <w:rPr>
        <w:rFonts w:hint="default"/>
        <w:lang w:val="ru-RU" w:eastAsia="en-US" w:bidi="ar-SA"/>
      </w:rPr>
    </w:lvl>
    <w:lvl w:ilvl="3" w:tplc="7B665E9A">
      <w:numFmt w:val="bullet"/>
      <w:lvlText w:val="•"/>
      <w:lvlJc w:val="left"/>
      <w:pPr>
        <w:ind w:left="3168" w:hanging="312"/>
      </w:pPr>
      <w:rPr>
        <w:rFonts w:hint="default"/>
        <w:lang w:val="ru-RU" w:eastAsia="en-US" w:bidi="ar-SA"/>
      </w:rPr>
    </w:lvl>
    <w:lvl w:ilvl="4" w:tplc="BFC8E586">
      <w:numFmt w:val="bullet"/>
      <w:lvlText w:val="•"/>
      <w:lvlJc w:val="left"/>
      <w:pPr>
        <w:ind w:left="4158" w:hanging="312"/>
      </w:pPr>
      <w:rPr>
        <w:rFonts w:hint="default"/>
        <w:lang w:val="ru-RU" w:eastAsia="en-US" w:bidi="ar-SA"/>
      </w:rPr>
    </w:lvl>
    <w:lvl w:ilvl="5" w:tplc="E2FA33D4">
      <w:numFmt w:val="bullet"/>
      <w:lvlText w:val="•"/>
      <w:lvlJc w:val="left"/>
      <w:pPr>
        <w:ind w:left="5147" w:hanging="312"/>
      </w:pPr>
      <w:rPr>
        <w:rFonts w:hint="default"/>
        <w:lang w:val="ru-RU" w:eastAsia="en-US" w:bidi="ar-SA"/>
      </w:rPr>
    </w:lvl>
    <w:lvl w:ilvl="6" w:tplc="9E2CAF62">
      <w:numFmt w:val="bullet"/>
      <w:lvlText w:val="•"/>
      <w:lvlJc w:val="left"/>
      <w:pPr>
        <w:ind w:left="6137" w:hanging="312"/>
      </w:pPr>
      <w:rPr>
        <w:rFonts w:hint="default"/>
        <w:lang w:val="ru-RU" w:eastAsia="en-US" w:bidi="ar-SA"/>
      </w:rPr>
    </w:lvl>
    <w:lvl w:ilvl="7" w:tplc="DBA88056">
      <w:numFmt w:val="bullet"/>
      <w:lvlText w:val="•"/>
      <w:lvlJc w:val="left"/>
      <w:pPr>
        <w:ind w:left="7126" w:hanging="312"/>
      </w:pPr>
      <w:rPr>
        <w:rFonts w:hint="default"/>
        <w:lang w:val="ru-RU" w:eastAsia="en-US" w:bidi="ar-SA"/>
      </w:rPr>
    </w:lvl>
    <w:lvl w:ilvl="8" w:tplc="F5F20804">
      <w:numFmt w:val="bullet"/>
      <w:lvlText w:val="•"/>
      <w:lvlJc w:val="left"/>
      <w:pPr>
        <w:ind w:left="8116" w:hanging="312"/>
      </w:pPr>
      <w:rPr>
        <w:rFonts w:hint="default"/>
        <w:lang w:val="ru-RU" w:eastAsia="en-US" w:bidi="ar-SA"/>
      </w:rPr>
    </w:lvl>
  </w:abstractNum>
  <w:abstractNum w:abstractNumId="28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1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B143F12"/>
    <w:multiLevelType w:val="hybridMultilevel"/>
    <w:tmpl w:val="C6925A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82073"/>
    <w:multiLevelType w:val="multilevel"/>
    <w:tmpl w:val="06262696"/>
    <w:numStyleLink w:val="Style1"/>
  </w:abstractNum>
  <w:abstractNum w:abstractNumId="36">
    <w:nsid w:val="76E629F7"/>
    <w:multiLevelType w:val="hybridMultilevel"/>
    <w:tmpl w:val="3D80DB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0"/>
  </w:num>
  <w:num w:numId="3">
    <w:abstractNumId w:val="31"/>
  </w:num>
  <w:num w:numId="4">
    <w:abstractNumId w:val="22"/>
  </w:num>
  <w:num w:numId="5">
    <w:abstractNumId w:val="20"/>
  </w:num>
  <w:num w:numId="6">
    <w:abstractNumId w:val="1"/>
  </w:num>
  <w:num w:numId="7">
    <w:abstractNumId w:val="6"/>
  </w:num>
  <w:num w:numId="8">
    <w:abstractNumId w:val="18"/>
  </w:num>
  <w:num w:numId="9">
    <w:abstractNumId w:val="16"/>
  </w:num>
  <w:num w:numId="10">
    <w:abstractNumId w:val="11"/>
  </w:num>
  <w:num w:numId="11">
    <w:abstractNumId w:val="2"/>
  </w:num>
  <w:num w:numId="12">
    <w:abstractNumId w:val="13"/>
  </w:num>
  <w:num w:numId="13">
    <w:abstractNumId w:val="7"/>
  </w:num>
  <w:num w:numId="14">
    <w:abstractNumId w:val="8"/>
  </w:num>
  <w:num w:numId="15">
    <w:abstractNumId w:val="17"/>
  </w:num>
  <w:num w:numId="16">
    <w:abstractNumId w:val="23"/>
  </w:num>
  <w:num w:numId="17">
    <w:abstractNumId w:val="35"/>
  </w:num>
  <w:num w:numId="18">
    <w:abstractNumId w:val="26"/>
  </w:num>
  <w:num w:numId="19">
    <w:abstractNumId w:val="30"/>
  </w:num>
  <w:num w:numId="20">
    <w:abstractNumId w:val="34"/>
  </w:num>
  <w:num w:numId="21">
    <w:abstractNumId w:val="3"/>
  </w:num>
  <w:num w:numId="22">
    <w:abstractNumId w:val="29"/>
  </w:num>
  <w:num w:numId="23">
    <w:abstractNumId w:val="21"/>
  </w:num>
  <w:num w:numId="24">
    <w:abstractNumId w:val="9"/>
  </w:num>
  <w:num w:numId="25">
    <w:abstractNumId w:val="32"/>
  </w:num>
  <w:num w:numId="26">
    <w:abstractNumId w:val="28"/>
  </w:num>
  <w:num w:numId="27">
    <w:abstractNumId w:val="12"/>
  </w:num>
  <w:num w:numId="28">
    <w:abstractNumId w:val="5"/>
  </w:num>
  <w:num w:numId="29">
    <w:abstractNumId w:val="36"/>
  </w:num>
  <w:num w:numId="30">
    <w:abstractNumId w:val="25"/>
  </w:num>
  <w:num w:numId="31">
    <w:abstractNumId w:val="15"/>
  </w:num>
  <w:num w:numId="32">
    <w:abstractNumId w:val="14"/>
  </w:num>
  <w:num w:numId="33">
    <w:abstractNumId w:val="24"/>
  </w:num>
  <w:num w:numId="34">
    <w:abstractNumId w:val="27"/>
  </w:num>
  <w:num w:numId="35">
    <w:abstractNumId w:val="19"/>
  </w:num>
  <w:num w:numId="36">
    <w:abstractNumId w:val="33"/>
  </w:num>
  <w:num w:numId="37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Courier New" w:hAnsi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295"/>
    <w:rsid w:val="000115C6"/>
    <w:rsid w:val="00011975"/>
    <w:rsid w:val="00015413"/>
    <w:rsid w:val="000309A7"/>
    <w:rsid w:val="00035587"/>
    <w:rsid w:val="000500B3"/>
    <w:rsid w:val="0006519E"/>
    <w:rsid w:val="000657B3"/>
    <w:rsid w:val="000728D2"/>
    <w:rsid w:val="000753EA"/>
    <w:rsid w:val="00077205"/>
    <w:rsid w:val="000806CC"/>
    <w:rsid w:val="00080E45"/>
    <w:rsid w:val="00097240"/>
    <w:rsid w:val="0009728C"/>
    <w:rsid w:val="000A4452"/>
    <w:rsid w:val="000B3A20"/>
    <w:rsid w:val="000D0E05"/>
    <w:rsid w:val="000D0EA1"/>
    <w:rsid w:val="000F26E8"/>
    <w:rsid w:val="000F34ED"/>
    <w:rsid w:val="000F5968"/>
    <w:rsid w:val="00110939"/>
    <w:rsid w:val="00146BB9"/>
    <w:rsid w:val="00162FB8"/>
    <w:rsid w:val="0016367C"/>
    <w:rsid w:val="0017081F"/>
    <w:rsid w:val="00177995"/>
    <w:rsid w:val="001A2876"/>
    <w:rsid w:val="001A7ADE"/>
    <w:rsid w:val="001D23DD"/>
    <w:rsid w:val="001D2BC6"/>
    <w:rsid w:val="00207D0C"/>
    <w:rsid w:val="00221B41"/>
    <w:rsid w:val="002231F2"/>
    <w:rsid w:val="00230996"/>
    <w:rsid w:val="00232B04"/>
    <w:rsid w:val="0023570E"/>
    <w:rsid w:val="00251B5B"/>
    <w:rsid w:val="0025339A"/>
    <w:rsid w:val="00262212"/>
    <w:rsid w:val="0026724B"/>
    <w:rsid w:val="00277E67"/>
    <w:rsid w:val="00291AB5"/>
    <w:rsid w:val="00291BF0"/>
    <w:rsid w:val="00296C4C"/>
    <w:rsid w:val="002A78E3"/>
    <w:rsid w:val="002C6C30"/>
    <w:rsid w:val="002D6BD8"/>
    <w:rsid w:val="002F331C"/>
    <w:rsid w:val="00313541"/>
    <w:rsid w:val="0031451F"/>
    <w:rsid w:val="00324A81"/>
    <w:rsid w:val="00326419"/>
    <w:rsid w:val="003368B6"/>
    <w:rsid w:val="00345D59"/>
    <w:rsid w:val="00347CE7"/>
    <w:rsid w:val="003530C3"/>
    <w:rsid w:val="00355D16"/>
    <w:rsid w:val="00361FAE"/>
    <w:rsid w:val="00365529"/>
    <w:rsid w:val="003741FC"/>
    <w:rsid w:val="00374DBA"/>
    <w:rsid w:val="00385CA1"/>
    <w:rsid w:val="00390999"/>
    <w:rsid w:val="00395867"/>
    <w:rsid w:val="00395EA4"/>
    <w:rsid w:val="003A075B"/>
    <w:rsid w:val="003A350E"/>
    <w:rsid w:val="003A701F"/>
    <w:rsid w:val="003B28ED"/>
    <w:rsid w:val="003B33E3"/>
    <w:rsid w:val="003C10C4"/>
    <w:rsid w:val="003D630E"/>
    <w:rsid w:val="003D7098"/>
    <w:rsid w:val="003E0F3D"/>
    <w:rsid w:val="003E6100"/>
    <w:rsid w:val="0041332F"/>
    <w:rsid w:val="00416024"/>
    <w:rsid w:val="0042089B"/>
    <w:rsid w:val="0042109F"/>
    <w:rsid w:val="004271E5"/>
    <w:rsid w:val="00446CAB"/>
    <w:rsid w:val="00464982"/>
    <w:rsid w:val="00475D7C"/>
    <w:rsid w:val="004942B2"/>
    <w:rsid w:val="004C0D85"/>
    <w:rsid w:val="004E1BA5"/>
    <w:rsid w:val="004E794F"/>
    <w:rsid w:val="0051307F"/>
    <w:rsid w:val="00525888"/>
    <w:rsid w:val="00533CA8"/>
    <w:rsid w:val="00543693"/>
    <w:rsid w:val="0055449A"/>
    <w:rsid w:val="00560501"/>
    <w:rsid w:val="00582628"/>
    <w:rsid w:val="005B112F"/>
    <w:rsid w:val="005C7D27"/>
    <w:rsid w:val="00604BA5"/>
    <w:rsid w:val="006207E5"/>
    <w:rsid w:val="006278A7"/>
    <w:rsid w:val="0063427C"/>
    <w:rsid w:val="00635BC3"/>
    <w:rsid w:val="00644A62"/>
    <w:rsid w:val="006466A5"/>
    <w:rsid w:val="00647365"/>
    <w:rsid w:val="0067787B"/>
    <w:rsid w:val="00686018"/>
    <w:rsid w:val="0069089C"/>
    <w:rsid w:val="006A2E4C"/>
    <w:rsid w:val="006A7A0F"/>
    <w:rsid w:val="006B41FD"/>
    <w:rsid w:val="006B7146"/>
    <w:rsid w:val="006E0C50"/>
    <w:rsid w:val="006E5952"/>
    <w:rsid w:val="006F0B4D"/>
    <w:rsid w:val="006F7A1C"/>
    <w:rsid w:val="007000AB"/>
    <w:rsid w:val="00722F70"/>
    <w:rsid w:val="007237F2"/>
    <w:rsid w:val="00742523"/>
    <w:rsid w:val="00784E7F"/>
    <w:rsid w:val="007959E6"/>
    <w:rsid w:val="007A1277"/>
    <w:rsid w:val="007B0ADE"/>
    <w:rsid w:val="007C1654"/>
    <w:rsid w:val="007C3D6B"/>
    <w:rsid w:val="007C65DB"/>
    <w:rsid w:val="007C6D40"/>
    <w:rsid w:val="007E23F5"/>
    <w:rsid w:val="007F32BD"/>
    <w:rsid w:val="007F7F96"/>
    <w:rsid w:val="00801F1C"/>
    <w:rsid w:val="00821C6E"/>
    <w:rsid w:val="008245AC"/>
    <w:rsid w:val="00831E9A"/>
    <w:rsid w:val="00832CC1"/>
    <w:rsid w:val="00837E0E"/>
    <w:rsid w:val="0084246C"/>
    <w:rsid w:val="008660AF"/>
    <w:rsid w:val="008670F5"/>
    <w:rsid w:val="008820AB"/>
    <w:rsid w:val="0089106B"/>
    <w:rsid w:val="0089326D"/>
    <w:rsid w:val="00893408"/>
    <w:rsid w:val="008B465A"/>
    <w:rsid w:val="008C4321"/>
    <w:rsid w:val="008C75C6"/>
    <w:rsid w:val="008D5F12"/>
    <w:rsid w:val="008D5FAD"/>
    <w:rsid w:val="008E240C"/>
    <w:rsid w:val="0090702A"/>
    <w:rsid w:val="00910150"/>
    <w:rsid w:val="00923F91"/>
    <w:rsid w:val="00930053"/>
    <w:rsid w:val="00940BBB"/>
    <w:rsid w:val="0094466D"/>
    <w:rsid w:val="00954B79"/>
    <w:rsid w:val="009660A5"/>
    <w:rsid w:val="00967F63"/>
    <w:rsid w:val="00980C7F"/>
    <w:rsid w:val="0098579D"/>
    <w:rsid w:val="009B2B5C"/>
    <w:rsid w:val="009C1D01"/>
    <w:rsid w:val="009C7656"/>
    <w:rsid w:val="009D53AE"/>
    <w:rsid w:val="009D53C6"/>
    <w:rsid w:val="009F1D2F"/>
    <w:rsid w:val="009F5147"/>
    <w:rsid w:val="00A074BF"/>
    <w:rsid w:val="00A41CD0"/>
    <w:rsid w:val="00A72AD5"/>
    <w:rsid w:val="00A81A71"/>
    <w:rsid w:val="00AA03A1"/>
    <w:rsid w:val="00AB1BE1"/>
    <w:rsid w:val="00AC757E"/>
    <w:rsid w:val="00AD0C15"/>
    <w:rsid w:val="00AD5E31"/>
    <w:rsid w:val="00AD6509"/>
    <w:rsid w:val="00AF5071"/>
    <w:rsid w:val="00B01256"/>
    <w:rsid w:val="00B057CF"/>
    <w:rsid w:val="00B132B3"/>
    <w:rsid w:val="00B154D3"/>
    <w:rsid w:val="00B4027A"/>
    <w:rsid w:val="00B46E6A"/>
    <w:rsid w:val="00B709BC"/>
    <w:rsid w:val="00B715DC"/>
    <w:rsid w:val="00B725BE"/>
    <w:rsid w:val="00B74307"/>
    <w:rsid w:val="00B74E2F"/>
    <w:rsid w:val="00B81BB6"/>
    <w:rsid w:val="00B81C2E"/>
    <w:rsid w:val="00B82A2C"/>
    <w:rsid w:val="00B82D63"/>
    <w:rsid w:val="00BB2FB4"/>
    <w:rsid w:val="00BC1A09"/>
    <w:rsid w:val="00BD40CC"/>
    <w:rsid w:val="00BD6E78"/>
    <w:rsid w:val="00BE1F52"/>
    <w:rsid w:val="00BE3D1B"/>
    <w:rsid w:val="00BE42E2"/>
    <w:rsid w:val="00BF25A8"/>
    <w:rsid w:val="00BF498C"/>
    <w:rsid w:val="00C2112A"/>
    <w:rsid w:val="00C22DE8"/>
    <w:rsid w:val="00C3117A"/>
    <w:rsid w:val="00C469D7"/>
    <w:rsid w:val="00C53720"/>
    <w:rsid w:val="00C600B5"/>
    <w:rsid w:val="00CB09D7"/>
    <w:rsid w:val="00CB5A2E"/>
    <w:rsid w:val="00CC0A4F"/>
    <w:rsid w:val="00CC2782"/>
    <w:rsid w:val="00CC61F0"/>
    <w:rsid w:val="00CD4B5F"/>
    <w:rsid w:val="00CE23DC"/>
    <w:rsid w:val="00CE4799"/>
    <w:rsid w:val="00CF0541"/>
    <w:rsid w:val="00CF4020"/>
    <w:rsid w:val="00CF5830"/>
    <w:rsid w:val="00D004C1"/>
    <w:rsid w:val="00D00718"/>
    <w:rsid w:val="00D02242"/>
    <w:rsid w:val="00D04F89"/>
    <w:rsid w:val="00D07F41"/>
    <w:rsid w:val="00D226CF"/>
    <w:rsid w:val="00D30CA9"/>
    <w:rsid w:val="00D53AC6"/>
    <w:rsid w:val="00D87060"/>
    <w:rsid w:val="00D90349"/>
    <w:rsid w:val="00D91F20"/>
    <w:rsid w:val="00DB0185"/>
    <w:rsid w:val="00DB6F74"/>
    <w:rsid w:val="00DC67B4"/>
    <w:rsid w:val="00DD3820"/>
    <w:rsid w:val="00DD3865"/>
    <w:rsid w:val="00E021A0"/>
    <w:rsid w:val="00E22A77"/>
    <w:rsid w:val="00E35F5B"/>
    <w:rsid w:val="00E36626"/>
    <w:rsid w:val="00E37B5C"/>
    <w:rsid w:val="00E47CBB"/>
    <w:rsid w:val="00E510B5"/>
    <w:rsid w:val="00E65224"/>
    <w:rsid w:val="00E71361"/>
    <w:rsid w:val="00E71DF9"/>
    <w:rsid w:val="00EB0ADA"/>
    <w:rsid w:val="00EB50AC"/>
    <w:rsid w:val="00EB549B"/>
    <w:rsid w:val="00EF0242"/>
    <w:rsid w:val="00F17928"/>
    <w:rsid w:val="00F308B2"/>
    <w:rsid w:val="00F43E4C"/>
    <w:rsid w:val="00F517CF"/>
    <w:rsid w:val="00F73100"/>
    <w:rsid w:val="00F84E6E"/>
    <w:rsid w:val="00F85C34"/>
    <w:rsid w:val="00F9576A"/>
    <w:rsid w:val="00FA58CA"/>
    <w:rsid w:val="00FB2AF2"/>
    <w:rsid w:val="00FB3F11"/>
    <w:rsid w:val="00FC194E"/>
    <w:rsid w:val="00FC7026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CDDED-D4A5-4F68-9E8D-30144F5E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F5147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080E45"/>
  </w:style>
  <w:style w:type="character" w:styleId="aa">
    <w:name w:val="page number"/>
    <w:basedOn w:val="a0"/>
    <w:rsid w:val="00080E45"/>
  </w:style>
  <w:style w:type="paragraph" w:styleId="ab">
    <w:name w:val="footnote text"/>
    <w:basedOn w:val="a"/>
    <w:link w:val="ac"/>
    <w:semiHidden/>
    <w:rsid w:val="00080E45"/>
    <w:pPr>
      <w:widowControl/>
      <w:jc w:val="left"/>
    </w:pPr>
    <w:rPr>
      <w:sz w:val="20"/>
      <w:lang w:val="x-none" w:eastAsia="x-none"/>
    </w:rPr>
  </w:style>
  <w:style w:type="character" w:customStyle="1" w:styleId="ac">
    <w:name w:val="Текст сноски Знак"/>
    <w:basedOn w:val="a0"/>
    <w:link w:val="ab"/>
    <w:semiHidden/>
    <w:rsid w:val="00080E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semiHidden/>
    <w:rsid w:val="00080E45"/>
    <w:rPr>
      <w:vertAlign w:val="superscript"/>
    </w:rPr>
  </w:style>
  <w:style w:type="paragraph" w:styleId="ae">
    <w:name w:val="Normal (Web)"/>
    <w:basedOn w:val="a"/>
    <w:unhideWhenUsed/>
    <w:rsid w:val="00080E45"/>
    <w:pPr>
      <w:widowControl/>
      <w:spacing w:before="100" w:beforeAutospacing="1" w:after="100" w:afterAutospacing="1"/>
      <w:jc w:val="left"/>
    </w:pPr>
    <w:rPr>
      <w:szCs w:val="24"/>
    </w:rPr>
  </w:style>
  <w:style w:type="character" w:styleId="af">
    <w:name w:val="Strong"/>
    <w:uiPriority w:val="22"/>
    <w:qFormat/>
    <w:rsid w:val="00080E45"/>
    <w:rPr>
      <w:b/>
      <w:bCs/>
    </w:rPr>
  </w:style>
  <w:style w:type="paragraph" w:customStyle="1" w:styleId="ConsPlusNormal">
    <w:name w:val="ConsPlusNormal"/>
    <w:rsid w:val="00080E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80E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80E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80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0">
    <w:name w:val="Body Text Indent 2"/>
    <w:basedOn w:val="a"/>
    <w:link w:val="21"/>
    <w:rsid w:val="00080E45"/>
    <w:pPr>
      <w:widowControl/>
      <w:spacing w:after="120" w:line="480" w:lineRule="auto"/>
      <w:ind w:left="283"/>
      <w:jc w:val="left"/>
    </w:pPr>
    <w:rPr>
      <w:szCs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rsid w:val="00080E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"/>
    <w:basedOn w:val="a"/>
    <w:link w:val="af1"/>
    <w:unhideWhenUsed/>
    <w:rsid w:val="00080E45"/>
    <w:pPr>
      <w:widowControl/>
      <w:spacing w:after="120" w:line="276" w:lineRule="auto"/>
      <w:jc w:val="left"/>
    </w:pPr>
    <w:rPr>
      <w:rFonts w:ascii="Calibri" w:hAnsi="Calibri"/>
      <w:sz w:val="22"/>
      <w:szCs w:val="22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080E45"/>
    <w:rPr>
      <w:rFonts w:ascii="Calibri" w:eastAsia="Times New Roman" w:hAnsi="Calibri" w:cs="Times New Roman"/>
      <w:lang w:val="x-none" w:eastAsia="x-none"/>
    </w:rPr>
  </w:style>
  <w:style w:type="character" w:styleId="af2">
    <w:name w:val="Hyperlink"/>
    <w:rsid w:val="00080E45"/>
    <w:rPr>
      <w:color w:val="0000FF"/>
      <w:u w:val="single"/>
    </w:rPr>
  </w:style>
  <w:style w:type="paragraph" w:customStyle="1" w:styleId="headdoc">
    <w:name w:val="headdoc"/>
    <w:basedOn w:val="a"/>
    <w:rsid w:val="00080E45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consplusnormal0">
    <w:name w:val="consplusnormal"/>
    <w:basedOn w:val="a"/>
    <w:rsid w:val="00080E45"/>
    <w:pPr>
      <w:widowControl/>
      <w:spacing w:before="100" w:beforeAutospacing="1" w:after="100" w:afterAutospacing="1"/>
      <w:jc w:val="left"/>
    </w:pPr>
    <w:rPr>
      <w:szCs w:val="24"/>
    </w:rPr>
  </w:style>
  <w:style w:type="paragraph" w:customStyle="1" w:styleId="BodyText1">
    <w:name w:val="Body Text1"/>
    <w:basedOn w:val="a"/>
    <w:rsid w:val="00080E45"/>
    <w:pPr>
      <w:widowControl/>
      <w:jc w:val="left"/>
    </w:pPr>
    <w:rPr>
      <w:sz w:val="28"/>
    </w:rPr>
  </w:style>
  <w:style w:type="paragraph" w:customStyle="1" w:styleId="af3">
    <w:name w:val="Знак Знак Знак Знак Знак Знак Знак"/>
    <w:basedOn w:val="a"/>
    <w:rsid w:val="00080E45"/>
    <w:pPr>
      <w:widowControl/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customStyle="1" w:styleId="4">
    <w:name w:val="Знак Знак4"/>
    <w:basedOn w:val="a"/>
    <w:rsid w:val="00080E45"/>
    <w:pPr>
      <w:widowControl/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f4">
    <w:name w:val="No Spacing"/>
    <w:uiPriority w:val="1"/>
    <w:qFormat/>
    <w:rsid w:val="00080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f5">
    <w:name w:val="Table Grid"/>
    <w:basedOn w:val="a1"/>
    <w:uiPriority w:val="59"/>
    <w:rsid w:val="00080E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080E45"/>
    <w:pPr>
      <w:numPr>
        <w:numId w:val="16"/>
      </w:numPr>
    </w:pPr>
  </w:style>
  <w:style w:type="paragraph" w:customStyle="1" w:styleId="ConsPlusDocList">
    <w:name w:val="ConsPlusDocList"/>
    <w:rsid w:val="00080E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0E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0E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0E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080E45"/>
    <w:pPr>
      <w:widowControl/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080E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080E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80E45"/>
    <w:pPr>
      <w:autoSpaceDE w:val="0"/>
      <w:autoSpaceDN w:val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22">
    <w:name w:val="Body Text 2"/>
    <w:basedOn w:val="a"/>
    <w:link w:val="23"/>
    <w:uiPriority w:val="99"/>
    <w:semiHidden/>
    <w:unhideWhenUsed/>
    <w:rsid w:val="00080E45"/>
    <w:pPr>
      <w:widowControl/>
      <w:spacing w:after="120" w:line="480" w:lineRule="auto"/>
      <w:jc w:val="left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080E45"/>
    <w:rPr>
      <w:rFonts w:ascii="Calibri" w:eastAsia="Times New Roman" w:hAnsi="Calibri" w:cs="Times New Roman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080E45"/>
    <w:pPr>
      <w:autoSpaceDE w:val="0"/>
      <w:autoSpaceDN w:val="0"/>
      <w:adjustRightInd w:val="0"/>
      <w:spacing w:after="120"/>
      <w:ind w:left="283" w:firstLine="720"/>
    </w:pPr>
    <w:rPr>
      <w:rFonts w:ascii="Arial" w:hAnsi="Arial" w:cs="Arial"/>
      <w:sz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80E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59419-52C5-4085-92A0-37E1F13C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14763</Words>
  <Characters>84152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98718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Нигматуллина</cp:lastModifiedBy>
  <cp:revision>2</cp:revision>
  <cp:lastPrinted>2019-05-31T06:59:00Z</cp:lastPrinted>
  <dcterms:created xsi:type="dcterms:W3CDTF">2021-10-19T14:13:00Z</dcterms:created>
  <dcterms:modified xsi:type="dcterms:W3CDTF">2021-10-19T14:13:00Z</dcterms:modified>
</cp:coreProperties>
</file>