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7E095F" w:rsidRPr="00FA5886" w:rsidRDefault="007E095F" w:rsidP="00FA5886">
      <w:pPr>
        <w:jc w:val="right"/>
        <w:rPr>
          <w:sz w:val="28"/>
          <w:szCs w:val="28"/>
        </w:rPr>
      </w:pPr>
    </w:p>
    <w:p w:rsidR="007D4E25" w:rsidRPr="004D576C" w:rsidRDefault="007D4E25" w:rsidP="00FA5886">
      <w:pPr>
        <w:widowControl/>
        <w:ind w:right="5102"/>
        <w:jc w:val="both"/>
        <w:rPr>
          <w:b/>
          <w:sz w:val="28"/>
          <w:szCs w:val="28"/>
        </w:rPr>
      </w:pPr>
      <w:r w:rsidRPr="00FA5886">
        <w:rPr>
          <w:sz w:val="28"/>
          <w:szCs w:val="28"/>
        </w:rPr>
        <w:t>О</w:t>
      </w:r>
      <w:r w:rsidR="006A0C1A" w:rsidRPr="00FA5886">
        <w:rPr>
          <w:sz w:val="28"/>
          <w:szCs w:val="28"/>
        </w:rPr>
        <w:t>б утверждении Порядка предоставления</w:t>
      </w:r>
      <w:r w:rsidR="006A0C1A">
        <w:rPr>
          <w:sz w:val="28"/>
          <w:szCs w:val="28"/>
        </w:rPr>
        <w:t xml:space="preserve"> </w:t>
      </w:r>
      <w:r w:rsidR="009779D3">
        <w:rPr>
          <w:sz w:val="28"/>
          <w:szCs w:val="28"/>
        </w:rPr>
        <w:t xml:space="preserve">субсидии </w:t>
      </w:r>
      <w:r w:rsidR="008A0FAF">
        <w:rPr>
          <w:sz w:val="28"/>
          <w:szCs w:val="28"/>
        </w:rPr>
        <w:t xml:space="preserve">за счет средств бюджета Республики Татарстан </w:t>
      </w:r>
      <w:r w:rsidR="009779D3">
        <w:rPr>
          <w:sz w:val="28"/>
          <w:szCs w:val="28"/>
        </w:rPr>
        <w:t>Автономной некоммерческой организации «Республиканский ресурсный центр по поддержке социально ориентированных некоммерческих организаций»</w:t>
      </w:r>
      <w:r w:rsidR="00B46BBE">
        <w:rPr>
          <w:sz w:val="28"/>
          <w:szCs w:val="28"/>
        </w:rPr>
        <w:t xml:space="preserve"> для осуществления деятельности по предоставлению грантов </w:t>
      </w:r>
      <w:r w:rsidR="00894950">
        <w:rPr>
          <w:sz w:val="28"/>
          <w:szCs w:val="28"/>
        </w:rPr>
        <w:t xml:space="preserve">в форме субсидий </w:t>
      </w:r>
      <w:r w:rsidR="00B46BBE">
        <w:rPr>
          <w:sz w:val="28"/>
          <w:szCs w:val="28"/>
        </w:rPr>
        <w:t>некоммерческим организациям</w:t>
      </w:r>
      <w:r w:rsidR="009779D3">
        <w:rPr>
          <w:sz w:val="28"/>
          <w:szCs w:val="28"/>
        </w:rPr>
        <w:t xml:space="preserve"> </w:t>
      </w:r>
      <w:r w:rsidR="00E34F30">
        <w:rPr>
          <w:sz w:val="28"/>
          <w:szCs w:val="28"/>
        </w:rPr>
        <w:t xml:space="preserve"> </w:t>
      </w:r>
      <w:r w:rsidRPr="004D576C">
        <w:rPr>
          <w:sz w:val="28"/>
          <w:szCs w:val="28"/>
        </w:rPr>
        <w:t xml:space="preserve"> </w:t>
      </w:r>
    </w:p>
    <w:p w:rsidR="007E095F" w:rsidRPr="004D576C" w:rsidRDefault="007E095F" w:rsidP="00226BE4">
      <w:pPr>
        <w:pStyle w:val="ConsPlusTitle"/>
        <w:ind w:right="5243"/>
        <w:jc w:val="both"/>
        <w:rPr>
          <w:rFonts w:ascii="Times New Roman" w:hAnsi="Times New Roman" w:cs="Times New Roman"/>
          <w:b w:val="0"/>
          <w:sz w:val="28"/>
          <w:szCs w:val="28"/>
        </w:rPr>
      </w:pPr>
    </w:p>
    <w:p w:rsidR="00507267" w:rsidRPr="004D576C" w:rsidRDefault="00507267" w:rsidP="007E095F">
      <w:pPr>
        <w:ind w:firstLine="709"/>
        <w:rPr>
          <w:sz w:val="28"/>
          <w:szCs w:val="28"/>
        </w:rPr>
      </w:pPr>
      <w:bookmarkStart w:id="0" w:name="sub_2"/>
    </w:p>
    <w:p w:rsidR="00CC575E" w:rsidRDefault="00B46BBE" w:rsidP="00CF7FBA">
      <w:pPr>
        <w:ind w:firstLine="709"/>
        <w:jc w:val="both"/>
        <w:rPr>
          <w:sz w:val="28"/>
          <w:szCs w:val="28"/>
        </w:rPr>
      </w:pPr>
      <w:bookmarkStart w:id="1" w:name="sub_3"/>
      <w:bookmarkEnd w:id="0"/>
      <w:r>
        <w:rPr>
          <w:sz w:val="28"/>
          <w:szCs w:val="28"/>
        </w:rPr>
        <w:t xml:space="preserve">В </w:t>
      </w:r>
      <w:r w:rsidR="00CC575E">
        <w:rPr>
          <w:sz w:val="28"/>
          <w:szCs w:val="28"/>
        </w:rPr>
        <w:t xml:space="preserve">целях реализации </w:t>
      </w:r>
      <w:r w:rsidR="009779D3">
        <w:rPr>
          <w:sz w:val="28"/>
          <w:szCs w:val="28"/>
        </w:rPr>
        <w:t>мероприятий подпрограммы «Поддержка социально ориентированных некоммерческих организаций в Республике Татарстан</w:t>
      </w:r>
      <w:r w:rsidR="00402F7E">
        <w:rPr>
          <w:sz w:val="28"/>
          <w:szCs w:val="28"/>
        </w:rPr>
        <w:t xml:space="preserve"> на 2014</w:t>
      </w:r>
      <w:r w:rsidR="008A0FAF">
        <w:rPr>
          <w:sz w:val="28"/>
          <w:szCs w:val="28"/>
        </w:rPr>
        <w:t>-2024 годы» государственной программы «Экономическое развитие и инновационная экономика Республики Татарстан на 2014-2024 годы», утвержденной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2014-2024 годы», Кабинет Министров Республики Татарстан</w:t>
      </w:r>
      <w:r w:rsidR="009779D3">
        <w:rPr>
          <w:sz w:val="28"/>
          <w:szCs w:val="28"/>
        </w:rPr>
        <w:t xml:space="preserve"> </w:t>
      </w:r>
      <w:r w:rsidR="00CC575E" w:rsidRPr="004D576C">
        <w:rPr>
          <w:sz w:val="28"/>
          <w:szCs w:val="28"/>
        </w:rPr>
        <w:t>ПОСТАНОВЛЯЕТ:</w:t>
      </w:r>
    </w:p>
    <w:p w:rsidR="00274732" w:rsidRPr="004D576C" w:rsidRDefault="00274732" w:rsidP="00CF7FBA">
      <w:pPr>
        <w:ind w:firstLine="709"/>
        <w:jc w:val="both"/>
        <w:rPr>
          <w:sz w:val="28"/>
          <w:szCs w:val="28"/>
        </w:rPr>
      </w:pPr>
    </w:p>
    <w:p w:rsidR="008A0FAF" w:rsidRDefault="00F12C32" w:rsidP="00337F21">
      <w:pPr>
        <w:pStyle w:val="ConsPlusNormal"/>
        <w:numPr>
          <w:ilvl w:val="0"/>
          <w:numId w:val="5"/>
        </w:numPr>
        <w:tabs>
          <w:tab w:val="left" w:pos="993"/>
        </w:tabs>
        <w:ind w:left="0" w:firstLine="709"/>
        <w:jc w:val="both"/>
        <w:rPr>
          <w:rFonts w:ascii="Times New Roman" w:hAnsi="Times New Roman" w:cs="Times New Roman"/>
          <w:sz w:val="28"/>
          <w:szCs w:val="28"/>
        </w:rPr>
      </w:pPr>
      <w:r w:rsidRPr="008A0FAF">
        <w:rPr>
          <w:rFonts w:ascii="Times New Roman" w:hAnsi="Times New Roman" w:cs="Times New Roman"/>
          <w:sz w:val="28"/>
          <w:szCs w:val="28"/>
        </w:rPr>
        <w:t>Утвердить прилагаемы</w:t>
      </w:r>
      <w:r w:rsidR="009608EA">
        <w:rPr>
          <w:rFonts w:ascii="Times New Roman" w:hAnsi="Times New Roman" w:cs="Times New Roman"/>
          <w:sz w:val="28"/>
          <w:szCs w:val="28"/>
        </w:rPr>
        <w:t>й</w:t>
      </w:r>
      <w:r w:rsidR="00A81992">
        <w:rPr>
          <w:rFonts w:ascii="Times New Roman" w:hAnsi="Times New Roman" w:cs="Times New Roman"/>
          <w:sz w:val="28"/>
          <w:szCs w:val="28"/>
        </w:rPr>
        <w:t xml:space="preserve"> </w:t>
      </w:r>
      <w:r w:rsidRPr="008A0FAF">
        <w:rPr>
          <w:rFonts w:ascii="Times New Roman" w:hAnsi="Times New Roman" w:cs="Times New Roman"/>
          <w:sz w:val="28"/>
          <w:szCs w:val="28"/>
        </w:rPr>
        <w:t>Поряд</w:t>
      </w:r>
      <w:r w:rsidR="009608EA">
        <w:rPr>
          <w:rFonts w:ascii="Times New Roman" w:hAnsi="Times New Roman" w:cs="Times New Roman"/>
          <w:sz w:val="28"/>
          <w:szCs w:val="28"/>
        </w:rPr>
        <w:t>ок</w:t>
      </w:r>
      <w:r w:rsidR="00824313">
        <w:rPr>
          <w:rFonts w:ascii="Times New Roman" w:hAnsi="Times New Roman" w:cs="Times New Roman"/>
          <w:sz w:val="28"/>
          <w:szCs w:val="28"/>
        </w:rPr>
        <w:t xml:space="preserve"> предоставления субсидии за счет средств бюджета Республики Татарстан Автономной некоммерческой организации «Республиканский ресурсный центр по поддержке социально ориентированных некоммерческих организаций»</w:t>
      </w:r>
      <w:r w:rsidR="00B46BBE">
        <w:rPr>
          <w:rFonts w:ascii="Times New Roman" w:hAnsi="Times New Roman" w:cs="Times New Roman"/>
          <w:sz w:val="28"/>
          <w:szCs w:val="28"/>
        </w:rPr>
        <w:t xml:space="preserve"> для осуществления деятельности по предоставлению грантов </w:t>
      </w:r>
      <w:r w:rsidR="00894950">
        <w:rPr>
          <w:rFonts w:ascii="Times New Roman" w:hAnsi="Times New Roman" w:cs="Times New Roman"/>
          <w:sz w:val="28"/>
          <w:szCs w:val="28"/>
        </w:rPr>
        <w:t xml:space="preserve">в форме субсидий </w:t>
      </w:r>
      <w:r w:rsidR="00B46BBE">
        <w:rPr>
          <w:rFonts w:ascii="Times New Roman" w:hAnsi="Times New Roman" w:cs="Times New Roman"/>
          <w:sz w:val="28"/>
          <w:szCs w:val="28"/>
        </w:rPr>
        <w:t>нек</w:t>
      </w:r>
      <w:r w:rsidR="00A81992">
        <w:rPr>
          <w:rFonts w:ascii="Times New Roman" w:hAnsi="Times New Roman" w:cs="Times New Roman"/>
          <w:sz w:val="28"/>
          <w:szCs w:val="28"/>
        </w:rPr>
        <w:t>оммерческим организациям</w:t>
      </w:r>
      <w:r w:rsidR="00824313">
        <w:rPr>
          <w:rFonts w:ascii="Times New Roman" w:hAnsi="Times New Roman" w:cs="Times New Roman"/>
          <w:sz w:val="28"/>
          <w:szCs w:val="28"/>
        </w:rPr>
        <w:t>.</w:t>
      </w:r>
      <w:r w:rsidRPr="008A0FAF">
        <w:rPr>
          <w:rFonts w:ascii="Times New Roman" w:hAnsi="Times New Roman" w:cs="Times New Roman"/>
          <w:sz w:val="28"/>
          <w:szCs w:val="28"/>
        </w:rPr>
        <w:t xml:space="preserve"> </w:t>
      </w:r>
    </w:p>
    <w:p w:rsidR="00824313" w:rsidRDefault="00824313" w:rsidP="00337F21">
      <w:pPr>
        <w:pStyle w:val="ConsPlusNormal"/>
        <w:numPr>
          <w:ilvl w:val="0"/>
          <w:numId w:val="5"/>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постановление вступает в силу со дня </w:t>
      </w:r>
      <w:r w:rsidR="00002658">
        <w:rPr>
          <w:rFonts w:ascii="Times New Roman" w:hAnsi="Times New Roman" w:cs="Times New Roman"/>
          <w:sz w:val="28"/>
          <w:szCs w:val="28"/>
        </w:rPr>
        <w:t xml:space="preserve">его </w:t>
      </w:r>
      <w:r>
        <w:rPr>
          <w:rFonts w:ascii="Times New Roman" w:hAnsi="Times New Roman" w:cs="Times New Roman"/>
          <w:sz w:val="28"/>
          <w:szCs w:val="28"/>
        </w:rPr>
        <w:t>официального опубликования.</w:t>
      </w:r>
    </w:p>
    <w:p w:rsidR="00CC575E" w:rsidRPr="008A0FAF" w:rsidRDefault="00CC575E" w:rsidP="00337F21">
      <w:pPr>
        <w:pStyle w:val="ConsPlusNormal"/>
        <w:numPr>
          <w:ilvl w:val="0"/>
          <w:numId w:val="5"/>
        </w:numPr>
        <w:tabs>
          <w:tab w:val="left" w:pos="993"/>
        </w:tabs>
        <w:ind w:left="0" w:firstLine="709"/>
        <w:jc w:val="both"/>
        <w:rPr>
          <w:rFonts w:ascii="Times New Roman" w:hAnsi="Times New Roman" w:cs="Times New Roman"/>
          <w:sz w:val="28"/>
          <w:szCs w:val="28"/>
        </w:rPr>
      </w:pPr>
      <w:r w:rsidRPr="008A0FAF">
        <w:rPr>
          <w:rFonts w:ascii="Times New Roman" w:hAnsi="Times New Roman" w:cs="Times New Roman"/>
          <w:sz w:val="28"/>
          <w:szCs w:val="28"/>
        </w:rPr>
        <w:t xml:space="preserve">Контроль за исполнением настоящего </w:t>
      </w:r>
      <w:r w:rsidR="00C05AD6" w:rsidRPr="008A0FAF">
        <w:rPr>
          <w:rFonts w:ascii="Times New Roman" w:hAnsi="Times New Roman" w:cs="Times New Roman"/>
          <w:sz w:val="28"/>
          <w:szCs w:val="28"/>
        </w:rPr>
        <w:t>п</w:t>
      </w:r>
      <w:r w:rsidRPr="008A0FAF">
        <w:rPr>
          <w:rFonts w:ascii="Times New Roman" w:hAnsi="Times New Roman" w:cs="Times New Roman"/>
          <w:sz w:val="28"/>
          <w:szCs w:val="28"/>
        </w:rPr>
        <w:t>остановления возложить на Министерство</w:t>
      </w:r>
      <w:r w:rsidR="007148F7" w:rsidRPr="008A0FAF">
        <w:rPr>
          <w:rFonts w:ascii="Times New Roman" w:hAnsi="Times New Roman" w:cs="Times New Roman"/>
          <w:sz w:val="28"/>
          <w:szCs w:val="28"/>
        </w:rPr>
        <w:t xml:space="preserve"> экономики Республики Татарстан.</w:t>
      </w:r>
    </w:p>
    <w:p w:rsidR="00CC575E" w:rsidRDefault="00CC575E" w:rsidP="007E095F">
      <w:pPr>
        <w:pStyle w:val="ConsPlusNormal"/>
        <w:ind w:firstLine="709"/>
        <w:jc w:val="both"/>
        <w:rPr>
          <w:rFonts w:ascii="Times New Roman" w:hAnsi="Times New Roman" w:cs="Times New Roman"/>
          <w:sz w:val="28"/>
          <w:szCs w:val="28"/>
        </w:rPr>
      </w:pPr>
    </w:p>
    <w:p w:rsidR="00543A31" w:rsidRDefault="00543A31" w:rsidP="00543A31">
      <w:pPr>
        <w:pStyle w:val="ConsPlusNormal"/>
        <w:jc w:val="both"/>
        <w:rPr>
          <w:rFonts w:ascii="Times New Roman" w:hAnsi="Times New Roman" w:cs="Times New Roman"/>
          <w:sz w:val="28"/>
          <w:szCs w:val="28"/>
        </w:rPr>
      </w:pPr>
    </w:p>
    <w:p w:rsidR="00543A31" w:rsidRDefault="00543A31" w:rsidP="00543A31">
      <w:pPr>
        <w:pStyle w:val="ConsPlusNormal"/>
        <w:jc w:val="both"/>
        <w:rPr>
          <w:rFonts w:ascii="Times New Roman" w:hAnsi="Times New Roman" w:cs="Times New Roman"/>
          <w:sz w:val="28"/>
          <w:szCs w:val="28"/>
        </w:rPr>
      </w:pPr>
    </w:p>
    <w:p w:rsidR="00543A31" w:rsidRDefault="00543A31" w:rsidP="00543A31">
      <w:pPr>
        <w:pStyle w:val="ConsPlusNormal"/>
        <w:jc w:val="both"/>
        <w:rPr>
          <w:rFonts w:ascii="Times New Roman" w:hAnsi="Times New Roman" w:cs="Times New Roman"/>
          <w:sz w:val="28"/>
          <w:szCs w:val="28"/>
        </w:rPr>
      </w:pPr>
      <w:r>
        <w:rPr>
          <w:rFonts w:ascii="Times New Roman" w:hAnsi="Times New Roman" w:cs="Times New Roman"/>
          <w:sz w:val="28"/>
          <w:szCs w:val="28"/>
        </w:rPr>
        <w:t>Премьер-министр</w:t>
      </w:r>
    </w:p>
    <w:p w:rsidR="00543A31" w:rsidRDefault="00543A31" w:rsidP="00543A3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r w:rsidR="00CF7FBA">
        <w:rPr>
          <w:rFonts w:ascii="Times New Roman" w:hAnsi="Times New Roman" w:cs="Times New Roman"/>
          <w:sz w:val="28"/>
          <w:szCs w:val="28"/>
        </w:rPr>
        <w:t xml:space="preserve">    </w:t>
      </w:r>
      <w:proofErr w:type="spellStart"/>
      <w:r>
        <w:rPr>
          <w:rFonts w:ascii="Times New Roman" w:hAnsi="Times New Roman" w:cs="Times New Roman"/>
          <w:sz w:val="28"/>
          <w:szCs w:val="28"/>
        </w:rPr>
        <w:t>А.В.Песошин</w:t>
      </w:r>
      <w:proofErr w:type="spellEnd"/>
    </w:p>
    <w:tbl>
      <w:tblPr>
        <w:tblStyle w:val="13"/>
        <w:tblW w:w="0" w:type="auto"/>
        <w:tblInd w:w="5524" w:type="dxa"/>
        <w:tblLook w:val="04A0" w:firstRow="1" w:lastRow="0" w:firstColumn="1" w:lastColumn="0" w:noHBand="0" w:noVBand="1"/>
      </w:tblPr>
      <w:tblGrid>
        <w:gridCol w:w="4388"/>
      </w:tblGrid>
      <w:tr w:rsidR="00824313" w:rsidRPr="00824313" w:rsidTr="00321997">
        <w:tc>
          <w:tcPr>
            <w:tcW w:w="4388" w:type="dxa"/>
            <w:tcBorders>
              <w:top w:val="nil"/>
              <w:left w:val="nil"/>
              <w:bottom w:val="nil"/>
              <w:right w:val="nil"/>
            </w:tcBorders>
          </w:tcPr>
          <w:p w:rsidR="00DD3D2C" w:rsidRDefault="00DD3D2C" w:rsidP="00824313">
            <w:pPr>
              <w:widowControl/>
              <w:spacing w:line="276" w:lineRule="auto"/>
              <w:rPr>
                <w:rFonts w:ascii="Times New Roman" w:hAnsi="Times New Roman" w:cs="Times New Roman"/>
                <w:sz w:val="28"/>
                <w:szCs w:val="28"/>
              </w:rPr>
            </w:pPr>
          </w:p>
          <w:p w:rsidR="00177D0A" w:rsidRDefault="00177D0A" w:rsidP="00824313">
            <w:pPr>
              <w:widowControl/>
              <w:spacing w:line="276" w:lineRule="auto"/>
              <w:rPr>
                <w:rFonts w:ascii="Times New Roman" w:hAnsi="Times New Roman" w:cs="Times New Roman"/>
                <w:sz w:val="28"/>
                <w:szCs w:val="28"/>
              </w:rPr>
            </w:pPr>
          </w:p>
          <w:p w:rsidR="00824313" w:rsidRPr="00824313" w:rsidRDefault="00824313" w:rsidP="00824313">
            <w:pPr>
              <w:widowControl/>
              <w:spacing w:line="276" w:lineRule="auto"/>
              <w:rPr>
                <w:rFonts w:ascii="Times New Roman" w:hAnsi="Times New Roman" w:cs="Times New Roman"/>
                <w:sz w:val="28"/>
                <w:szCs w:val="28"/>
              </w:rPr>
            </w:pPr>
            <w:r w:rsidRPr="00824313">
              <w:rPr>
                <w:rFonts w:ascii="Times New Roman" w:hAnsi="Times New Roman" w:cs="Times New Roman"/>
                <w:sz w:val="28"/>
                <w:szCs w:val="28"/>
              </w:rPr>
              <w:lastRenderedPageBreak/>
              <w:t xml:space="preserve">Утвержден </w:t>
            </w:r>
          </w:p>
          <w:p w:rsidR="00824313" w:rsidRPr="00824313" w:rsidRDefault="00824313" w:rsidP="00824313">
            <w:pPr>
              <w:widowControl/>
              <w:spacing w:line="276" w:lineRule="auto"/>
              <w:rPr>
                <w:rFonts w:ascii="Times New Roman" w:hAnsi="Times New Roman" w:cs="Times New Roman"/>
                <w:sz w:val="28"/>
                <w:szCs w:val="28"/>
              </w:rPr>
            </w:pPr>
            <w:r w:rsidRPr="00824313">
              <w:rPr>
                <w:rFonts w:ascii="Times New Roman" w:hAnsi="Times New Roman" w:cs="Times New Roman"/>
                <w:sz w:val="28"/>
                <w:szCs w:val="28"/>
              </w:rPr>
              <w:t>постановлением Кабинета Министров Республики Татарстан</w:t>
            </w:r>
          </w:p>
          <w:p w:rsidR="00824313" w:rsidRPr="00824313" w:rsidRDefault="00824313" w:rsidP="00824313">
            <w:pPr>
              <w:widowControl/>
              <w:spacing w:line="276" w:lineRule="auto"/>
              <w:rPr>
                <w:rFonts w:ascii="Times New Roman" w:hAnsi="Times New Roman" w:cs="Times New Roman"/>
                <w:sz w:val="28"/>
                <w:szCs w:val="28"/>
              </w:rPr>
            </w:pPr>
            <w:r w:rsidRPr="00824313">
              <w:rPr>
                <w:rFonts w:ascii="Times New Roman" w:hAnsi="Times New Roman" w:cs="Times New Roman"/>
                <w:sz w:val="28"/>
                <w:szCs w:val="28"/>
              </w:rPr>
              <w:t xml:space="preserve">от _____________ 2021 г. № ____ </w:t>
            </w:r>
          </w:p>
          <w:p w:rsidR="00824313" w:rsidRPr="00824313" w:rsidRDefault="00824313" w:rsidP="00824313">
            <w:pPr>
              <w:widowControl/>
              <w:spacing w:after="200" w:line="276" w:lineRule="auto"/>
              <w:rPr>
                <w:sz w:val="28"/>
                <w:szCs w:val="28"/>
              </w:rPr>
            </w:pPr>
          </w:p>
        </w:tc>
      </w:tr>
    </w:tbl>
    <w:p w:rsidR="00824313" w:rsidRPr="00824313" w:rsidRDefault="00824313" w:rsidP="00824313">
      <w:pPr>
        <w:widowControl/>
        <w:ind w:firstLine="720"/>
        <w:jc w:val="both"/>
        <w:rPr>
          <w:sz w:val="28"/>
          <w:szCs w:val="28"/>
        </w:rPr>
      </w:pPr>
    </w:p>
    <w:p w:rsidR="00824313" w:rsidRPr="00824313" w:rsidRDefault="00824313" w:rsidP="009608EA">
      <w:pPr>
        <w:widowControl/>
        <w:spacing w:line="276" w:lineRule="auto"/>
        <w:jc w:val="center"/>
        <w:rPr>
          <w:sz w:val="28"/>
          <w:szCs w:val="28"/>
        </w:rPr>
      </w:pPr>
      <w:r w:rsidRPr="00824313">
        <w:rPr>
          <w:sz w:val="28"/>
          <w:szCs w:val="28"/>
        </w:rPr>
        <w:t xml:space="preserve">Порядок </w:t>
      </w:r>
    </w:p>
    <w:p w:rsidR="00A81992" w:rsidRDefault="00824313" w:rsidP="009608EA">
      <w:pPr>
        <w:widowControl/>
        <w:spacing w:line="276" w:lineRule="auto"/>
        <w:jc w:val="center"/>
        <w:rPr>
          <w:sz w:val="28"/>
          <w:szCs w:val="28"/>
        </w:rPr>
      </w:pPr>
      <w:r w:rsidRPr="00824313">
        <w:rPr>
          <w:sz w:val="28"/>
          <w:szCs w:val="28"/>
        </w:rPr>
        <w:t>предоставления субсиди</w:t>
      </w:r>
      <w:r w:rsidR="005D071D">
        <w:rPr>
          <w:sz w:val="28"/>
          <w:szCs w:val="28"/>
        </w:rPr>
        <w:t>и</w:t>
      </w:r>
      <w:r w:rsidRPr="00824313">
        <w:rPr>
          <w:sz w:val="28"/>
          <w:szCs w:val="28"/>
        </w:rPr>
        <w:t xml:space="preserve"> </w:t>
      </w:r>
      <w:r w:rsidR="005D071D">
        <w:rPr>
          <w:sz w:val="28"/>
          <w:szCs w:val="28"/>
        </w:rPr>
        <w:t xml:space="preserve">за счет средств бюджета Республики Татарстан </w:t>
      </w:r>
      <w:r w:rsidR="00A81992" w:rsidRPr="00A81992">
        <w:rPr>
          <w:sz w:val="28"/>
          <w:szCs w:val="28"/>
        </w:rPr>
        <w:t xml:space="preserve">Автономной некоммерческой организации «Республиканский ресурсный центр по поддержке социально ориентированных некоммерческих организаций» </w:t>
      </w:r>
    </w:p>
    <w:p w:rsidR="00824313" w:rsidRDefault="00A81992" w:rsidP="009608EA">
      <w:pPr>
        <w:widowControl/>
        <w:spacing w:line="276" w:lineRule="auto"/>
        <w:jc w:val="center"/>
        <w:rPr>
          <w:sz w:val="28"/>
          <w:szCs w:val="28"/>
        </w:rPr>
      </w:pPr>
      <w:r w:rsidRPr="00A81992">
        <w:rPr>
          <w:sz w:val="28"/>
          <w:szCs w:val="28"/>
        </w:rPr>
        <w:t xml:space="preserve">для осуществления деятельности по предоставлению грантов </w:t>
      </w:r>
      <w:r w:rsidR="00894950">
        <w:rPr>
          <w:sz w:val="28"/>
          <w:szCs w:val="28"/>
        </w:rPr>
        <w:t xml:space="preserve">в форме субсидий </w:t>
      </w:r>
      <w:r w:rsidRPr="00A81992">
        <w:rPr>
          <w:sz w:val="28"/>
          <w:szCs w:val="28"/>
        </w:rPr>
        <w:t>некоммерческим организациям</w:t>
      </w:r>
    </w:p>
    <w:p w:rsidR="00A81992" w:rsidRPr="00824313" w:rsidRDefault="00A81992" w:rsidP="00A81992">
      <w:pPr>
        <w:widowControl/>
        <w:jc w:val="center"/>
        <w:rPr>
          <w:sz w:val="28"/>
          <w:szCs w:val="28"/>
        </w:rPr>
      </w:pPr>
    </w:p>
    <w:p w:rsidR="00824313" w:rsidRDefault="00824313" w:rsidP="00824313">
      <w:pPr>
        <w:widowControl/>
        <w:numPr>
          <w:ilvl w:val="0"/>
          <w:numId w:val="24"/>
        </w:numPr>
        <w:autoSpaceDE/>
        <w:autoSpaceDN/>
        <w:adjustRightInd/>
        <w:spacing w:after="200" w:line="276" w:lineRule="auto"/>
        <w:ind w:left="0" w:firstLine="0"/>
        <w:contextualSpacing/>
        <w:jc w:val="center"/>
        <w:rPr>
          <w:sz w:val="28"/>
          <w:szCs w:val="28"/>
        </w:rPr>
      </w:pPr>
      <w:r w:rsidRPr="00824313">
        <w:rPr>
          <w:sz w:val="28"/>
          <w:szCs w:val="28"/>
        </w:rPr>
        <w:t>Общие положения</w:t>
      </w:r>
    </w:p>
    <w:p w:rsidR="00A81992" w:rsidRDefault="00DE5AF5" w:rsidP="00BD5C64">
      <w:pPr>
        <w:pStyle w:val="ae"/>
        <w:numPr>
          <w:ilvl w:val="1"/>
          <w:numId w:val="24"/>
        </w:numPr>
        <w:spacing w:after="200" w:line="276" w:lineRule="auto"/>
        <w:ind w:left="142" w:firstLine="709"/>
        <w:jc w:val="both"/>
      </w:pPr>
      <w:r>
        <w:t xml:space="preserve">Настоящий Порядок </w:t>
      </w:r>
      <w:r w:rsidR="009D703E">
        <w:t xml:space="preserve">предоставления субсидии за счет средств бюджета Республики Татарстан Автономной некоммерческой организации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 </w:t>
      </w:r>
      <w:r w:rsidR="00894950">
        <w:t xml:space="preserve">в форме субсидий </w:t>
      </w:r>
      <w:r w:rsidR="009D703E">
        <w:t xml:space="preserve">некоммерческим организациям (далее – Порядок, субсидия, </w:t>
      </w:r>
      <w:r w:rsidR="009F3D2A" w:rsidRPr="00AD09EB">
        <w:t>Ресурсный центр</w:t>
      </w:r>
      <w:r w:rsidR="009D703E">
        <w:t xml:space="preserve">) </w:t>
      </w:r>
      <w:r>
        <w:t>разработан в соответствии с Бюджетным кодексом Российской Федерации, постановлением Правительства Российской Федерации от 18 сентября 2020 г. №</w:t>
      </w:r>
      <w:r w:rsidR="00984694">
        <w:t> </w:t>
      </w:r>
      <w: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9D703E">
        <w:t>, Бюджетным кодексом Республики Татарстан и определяет цель, условия и механизм</w:t>
      </w:r>
      <w:r>
        <w:t xml:space="preserve"> </w:t>
      </w:r>
      <w:r w:rsidR="00A81992">
        <w:t>предоставления субсидии</w:t>
      </w:r>
      <w:r w:rsidR="001B4148">
        <w:t>.</w:t>
      </w:r>
    </w:p>
    <w:p w:rsidR="00563B76" w:rsidRDefault="001B4148" w:rsidP="00A81992">
      <w:pPr>
        <w:pStyle w:val="ae"/>
        <w:numPr>
          <w:ilvl w:val="1"/>
          <w:numId w:val="24"/>
        </w:numPr>
        <w:spacing w:after="200" w:line="276" w:lineRule="auto"/>
        <w:ind w:left="142" w:firstLine="709"/>
        <w:jc w:val="both"/>
      </w:pPr>
      <w:r>
        <w:t xml:space="preserve">Уполномоченным органом исполнительной власти Республики Татарстан, осуществляющим </w:t>
      </w:r>
      <w:r w:rsidR="00F97D40">
        <w:t>функции главного распорядителя</w:t>
      </w:r>
      <w:r w:rsidR="00563B76">
        <w:t xml:space="preserve">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и плановый период, является Министерство экономики Республики Татарстан (далее – Министерство).</w:t>
      </w:r>
    </w:p>
    <w:p w:rsidR="004D782C" w:rsidRDefault="00563B76" w:rsidP="00680E67">
      <w:pPr>
        <w:pStyle w:val="ae"/>
        <w:numPr>
          <w:ilvl w:val="1"/>
          <w:numId w:val="24"/>
        </w:numPr>
        <w:spacing w:after="200" w:line="276" w:lineRule="auto"/>
        <w:ind w:left="142" w:firstLine="709"/>
        <w:jc w:val="both"/>
      </w:pPr>
      <w:r>
        <w:t xml:space="preserve">Субсидия предоставляется </w:t>
      </w:r>
      <w:r w:rsidR="009F3D2A" w:rsidRPr="00AD09EB">
        <w:t>Ресурсному центру</w:t>
      </w:r>
      <w:r w:rsidR="009F3D2A">
        <w:t xml:space="preserve"> </w:t>
      </w:r>
      <w:r>
        <w:t xml:space="preserve">в рамках мероприятия подпрограммы </w:t>
      </w:r>
      <w:r w:rsidRPr="00563B76">
        <w:t xml:space="preserve">«Поддержка социально ориентированных некоммерческих организаций в Республике Татарстан на 2014-2024 годы» государственной </w:t>
      </w:r>
      <w:r w:rsidRPr="00563B76">
        <w:lastRenderedPageBreak/>
        <w:t>программы «Экономическое развитие и инновационная экономика Республики Татарстан на 2014-2024 годы», утвержденной постановлением Кабинета Министров Республики Татарстан от 31.10.2013 №</w:t>
      </w:r>
      <w:r w:rsidR="00BA1B65">
        <w:rPr>
          <w:lang w:val="en-US"/>
        </w:rPr>
        <w:t> </w:t>
      </w:r>
      <w:r w:rsidRPr="00563B76">
        <w:t>823 «Об утверждении государственной программы «Экономическое развитие и инновационная экономика Республики Татарстан на 2014-2024 годы»</w:t>
      </w:r>
      <w:r w:rsidR="001E1AD5">
        <w:t xml:space="preserve"> для осуществления деятельности по предоставлению грантов </w:t>
      </w:r>
      <w:r w:rsidR="00894950">
        <w:t xml:space="preserve">в форме субсидий </w:t>
      </w:r>
      <w:r w:rsidR="001E1AD5">
        <w:t xml:space="preserve">некоммерческим организациям для </w:t>
      </w:r>
      <w:r w:rsidR="00680E67">
        <w:t xml:space="preserve">реализации социальных проектов </w:t>
      </w:r>
      <w:r w:rsidR="00425E0C">
        <w:t xml:space="preserve">по видам деятельности </w:t>
      </w:r>
      <w:r w:rsidR="00680E67" w:rsidRPr="004F0C41">
        <w:t>(далее – гранты)</w:t>
      </w:r>
      <w:r w:rsidR="004D782C" w:rsidRPr="004F0C41">
        <w:t>,</w:t>
      </w:r>
      <w:r w:rsidR="00680E67">
        <w:t xml:space="preserve"> </w:t>
      </w:r>
      <w:r w:rsidR="004D782C">
        <w:t>предусмотренны</w:t>
      </w:r>
      <w:r w:rsidR="00425E0C">
        <w:t>м</w:t>
      </w:r>
      <w:r w:rsidR="004D782C">
        <w:t xml:space="preserve"> статьей 31</w:t>
      </w:r>
      <w:r w:rsidR="004D782C" w:rsidRPr="004D782C">
        <w:rPr>
          <w:vertAlign w:val="superscript"/>
        </w:rPr>
        <w:t>1</w:t>
      </w:r>
      <w:r w:rsidR="004D782C">
        <w:rPr>
          <w:vertAlign w:val="superscript"/>
        </w:rPr>
        <w:t xml:space="preserve"> </w:t>
      </w:r>
      <w:r w:rsidR="004D782C">
        <w:t>Федерального закона от 12 января 1996 года № 7-ФЗ «О некоммерческих организациях».</w:t>
      </w:r>
    </w:p>
    <w:p w:rsidR="004D782C" w:rsidRDefault="004D782C" w:rsidP="00680E67">
      <w:pPr>
        <w:pStyle w:val="ae"/>
        <w:numPr>
          <w:ilvl w:val="1"/>
          <w:numId w:val="24"/>
        </w:numPr>
        <w:spacing w:after="200" w:line="276" w:lineRule="auto"/>
        <w:ind w:left="142" w:firstLine="709"/>
        <w:jc w:val="both"/>
      </w:pPr>
      <w:r>
        <w:t xml:space="preserve">Цель предоставления субсидии – проведение </w:t>
      </w:r>
      <w:r w:rsidR="00391D38" w:rsidRPr="00257644">
        <w:t>Ресурсным центром</w:t>
      </w:r>
      <w:r w:rsidR="00391D38">
        <w:t xml:space="preserve"> </w:t>
      </w:r>
      <w:r>
        <w:t>конкурса(</w:t>
      </w:r>
      <w:proofErr w:type="spellStart"/>
      <w:r>
        <w:t>ов</w:t>
      </w:r>
      <w:proofErr w:type="spellEnd"/>
      <w:r>
        <w:t>) по предоставлению грантов некоммерческим организациям для реализации социальных проектов.</w:t>
      </w:r>
    </w:p>
    <w:p w:rsidR="00BF739F" w:rsidRPr="00BF739F" w:rsidRDefault="00BF739F" w:rsidP="00680E67">
      <w:pPr>
        <w:pStyle w:val="ae"/>
        <w:numPr>
          <w:ilvl w:val="1"/>
          <w:numId w:val="24"/>
        </w:numPr>
        <w:spacing w:after="200" w:line="276" w:lineRule="auto"/>
        <w:ind w:left="142" w:firstLine="709"/>
        <w:jc w:val="both"/>
      </w:pPr>
      <w:r w:rsidRPr="00BF739F">
        <w:t xml:space="preserve">Сведения о субсидии </w:t>
      </w:r>
      <w:r>
        <w:t xml:space="preserve">размещаются на едином портале бюджетной системы Российской Федерации в информационно-телекоммуникационной сети «Интернет» в разделе «Бюджет» при формировании проекта закона Республики Татарстан о бюджете Республики Татарстан на очередной финансовый год </w:t>
      </w:r>
      <w:r w:rsidR="000B1738">
        <w:t>и на плановый период.</w:t>
      </w:r>
    </w:p>
    <w:p w:rsidR="00680E67" w:rsidRDefault="00680E67" w:rsidP="00680E67">
      <w:pPr>
        <w:pStyle w:val="ae"/>
        <w:spacing w:after="200" w:line="276" w:lineRule="auto"/>
        <w:ind w:left="851"/>
        <w:jc w:val="both"/>
      </w:pPr>
    </w:p>
    <w:p w:rsidR="00680E67" w:rsidRDefault="00680E67" w:rsidP="00680E67">
      <w:pPr>
        <w:pStyle w:val="ae"/>
        <w:numPr>
          <w:ilvl w:val="0"/>
          <w:numId w:val="24"/>
        </w:numPr>
        <w:spacing w:after="200" w:line="276" w:lineRule="auto"/>
        <w:jc w:val="center"/>
      </w:pPr>
      <w:r>
        <w:t xml:space="preserve">Условия и </w:t>
      </w:r>
      <w:r w:rsidR="0051388E">
        <w:t>п</w:t>
      </w:r>
      <w:r>
        <w:t>орядок предоставления субсидии</w:t>
      </w:r>
    </w:p>
    <w:p w:rsidR="00596341" w:rsidRDefault="00596341" w:rsidP="00596341">
      <w:pPr>
        <w:pStyle w:val="ae"/>
        <w:spacing w:after="200" w:line="276" w:lineRule="auto"/>
        <w:ind w:left="1440"/>
      </w:pPr>
    </w:p>
    <w:p w:rsidR="00680E67" w:rsidRDefault="00680E67" w:rsidP="00680E67">
      <w:pPr>
        <w:pStyle w:val="ae"/>
        <w:numPr>
          <w:ilvl w:val="1"/>
          <w:numId w:val="24"/>
        </w:numPr>
        <w:tabs>
          <w:tab w:val="left" w:pos="851"/>
        </w:tabs>
        <w:spacing w:after="200" w:line="276" w:lineRule="auto"/>
        <w:ind w:left="142" w:firstLine="709"/>
        <w:jc w:val="both"/>
      </w:pPr>
      <w:r>
        <w:t xml:space="preserve">Субсидия предоставляется </w:t>
      </w:r>
      <w:r w:rsidR="007861B5" w:rsidRPr="00257644">
        <w:t>Ресурсному центру</w:t>
      </w:r>
      <w:r w:rsidR="007861B5">
        <w:t xml:space="preserve"> </w:t>
      </w:r>
      <w:r>
        <w:t>при соблюдении следующего условия:</w:t>
      </w:r>
    </w:p>
    <w:p w:rsidR="00824313" w:rsidRDefault="000B1738" w:rsidP="000B1738">
      <w:pPr>
        <w:pStyle w:val="ae"/>
        <w:tabs>
          <w:tab w:val="left" w:pos="0"/>
        </w:tabs>
        <w:spacing w:after="200" w:line="276" w:lineRule="auto"/>
        <w:ind w:left="0" w:firstLine="851"/>
        <w:jc w:val="both"/>
      </w:pPr>
      <w:r>
        <w:t>с</w:t>
      </w:r>
      <w:r w:rsidR="00BF739F">
        <w:t xml:space="preserve">огласие </w:t>
      </w:r>
      <w:r w:rsidR="00F33054" w:rsidRPr="00257644">
        <w:t>Ресурсного центра</w:t>
      </w:r>
      <w:r w:rsidR="00F33054">
        <w:t xml:space="preserve"> </w:t>
      </w:r>
      <w:r>
        <w:t>на осуществление в отношении него</w:t>
      </w:r>
      <w:r w:rsidR="00BF739F">
        <w:t xml:space="preserve"> </w:t>
      </w:r>
      <w:r w:rsidRPr="000B1738">
        <w:t>Министерство</w:t>
      </w:r>
      <w:r w:rsidR="004F0C41">
        <w:t>м</w:t>
      </w:r>
      <w:r w:rsidRPr="000B1738">
        <w:t xml:space="preserve"> и орган</w:t>
      </w:r>
      <w:r>
        <w:t>ами</w:t>
      </w:r>
      <w:r w:rsidRPr="000B1738">
        <w:t xml:space="preserve"> государственного финансового контроля провер</w:t>
      </w:r>
      <w:r>
        <w:t>ок</w:t>
      </w:r>
      <w:r w:rsidRPr="000B1738">
        <w:t xml:space="preserve"> соблюдения </w:t>
      </w:r>
      <w:r>
        <w:t xml:space="preserve">им </w:t>
      </w:r>
      <w:r w:rsidRPr="000B1738">
        <w:t>условий, цели и порядка предоставления субсидии</w:t>
      </w:r>
      <w:r>
        <w:t>.</w:t>
      </w:r>
      <w:r w:rsidRPr="000B1738">
        <w:t xml:space="preserve"> </w:t>
      </w:r>
    </w:p>
    <w:p w:rsidR="0043077C" w:rsidRDefault="00F33054" w:rsidP="00F33054">
      <w:pPr>
        <w:pStyle w:val="ae"/>
        <w:numPr>
          <w:ilvl w:val="1"/>
          <w:numId w:val="24"/>
        </w:numPr>
        <w:tabs>
          <w:tab w:val="left" w:pos="0"/>
        </w:tabs>
        <w:spacing w:after="200" w:line="276" w:lineRule="auto"/>
        <w:ind w:left="0" w:firstLine="851"/>
        <w:jc w:val="both"/>
      </w:pPr>
      <w:r w:rsidRPr="00257644">
        <w:t>Ресурсный центр</w:t>
      </w:r>
      <w:r>
        <w:t xml:space="preserve"> </w:t>
      </w:r>
      <w:r w:rsidR="0020079E">
        <w:t>должен соответствовать следующим т</w:t>
      </w:r>
      <w:r w:rsidR="00FB4BEB">
        <w:t>ребования</w:t>
      </w:r>
      <w:r w:rsidR="00002658">
        <w:t>м</w:t>
      </w:r>
      <w:r w:rsidR="0043077C">
        <w:t>:</w:t>
      </w:r>
    </w:p>
    <w:p w:rsidR="0043077C" w:rsidRDefault="0043077C" w:rsidP="0020079E">
      <w:pPr>
        <w:pStyle w:val="ae"/>
        <w:tabs>
          <w:tab w:val="left" w:pos="0"/>
        </w:tabs>
        <w:spacing w:after="200" w:line="276" w:lineRule="auto"/>
        <w:ind w:left="0" w:firstLine="851"/>
        <w:jc w:val="both"/>
      </w:pPr>
      <w: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20079E">
        <w:t>;</w:t>
      </w:r>
    </w:p>
    <w:p w:rsidR="00271CF3" w:rsidRDefault="00271CF3" w:rsidP="0020079E">
      <w:pPr>
        <w:pStyle w:val="ae"/>
        <w:tabs>
          <w:tab w:val="left" w:pos="0"/>
        </w:tabs>
        <w:spacing w:after="200" w:line="276" w:lineRule="auto"/>
        <w:ind w:left="0" w:firstLine="851"/>
        <w:jc w:val="both"/>
      </w:pPr>
      <w:r>
        <w:t>не иметь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271CF3" w:rsidRDefault="00271CF3" w:rsidP="0020079E">
      <w:pPr>
        <w:pStyle w:val="ae"/>
        <w:tabs>
          <w:tab w:val="left" w:pos="0"/>
        </w:tabs>
        <w:spacing w:after="200" w:line="276" w:lineRule="auto"/>
        <w:ind w:left="0" w:firstLine="851"/>
        <w:jc w:val="both"/>
      </w:pPr>
      <w:r>
        <w:t>не находит</w:t>
      </w:r>
      <w:r w:rsidR="00002658">
        <w:t>ь</w:t>
      </w:r>
      <w:r>
        <w:t>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D618E7" w:rsidRDefault="00D618E7" w:rsidP="0020079E">
      <w:pPr>
        <w:pStyle w:val="ae"/>
        <w:tabs>
          <w:tab w:val="left" w:pos="0"/>
        </w:tabs>
        <w:spacing w:after="200" w:line="276" w:lineRule="auto"/>
        <w:ind w:left="0" w:firstLine="851"/>
        <w:jc w:val="both"/>
      </w:pPr>
      <w:r>
        <w:lastRenderedPageBreak/>
        <w:t>не являт</w:t>
      </w:r>
      <w:r w:rsidR="00002658">
        <w:t>ь</w:t>
      </w:r>
      <w:r>
        <w:t>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A5107" w:rsidRDefault="00D618E7" w:rsidP="0020079E">
      <w:pPr>
        <w:pStyle w:val="ae"/>
        <w:tabs>
          <w:tab w:val="left" w:pos="0"/>
        </w:tabs>
        <w:spacing w:after="200" w:line="276" w:lineRule="auto"/>
        <w:ind w:left="0" w:firstLine="851"/>
        <w:jc w:val="both"/>
      </w:pPr>
      <w:r>
        <w:t>не являт</w:t>
      </w:r>
      <w:r w:rsidR="00002658">
        <w:t>ь</w:t>
      </w:r>
      <w:r>
        <w:t xml:space="preserve">ся получателем средств из бюджета Республики Татарстан на основании иных нормативных правовых актов Республики Татарстан на цель, указанную в пункте </w:t>
      </w:r>
      <w:r w:rsidR="006A5107">
        <w:t>1.</w:t>
      </w:r>
      <w:r w:rsidR="004F0C41">
        <w:t>4</w:t>
      </w:r>
      <w:r w:rsidR="006A5107">
        <w:t xml:space="preserve"> настоящего Порядка.</w:t>
      </w:r>
    </w:p>
    <w:p w:rsidR="006A5107" w:rsidRDefault="006A5107" w:rsidP="0020079E">
      <w:pPr>
        <w:pStyle w:val="ae"/>
        <w:tabs>
          <w:tab w:val="left" w:pos="0"/>
        </w:tabs>
        <w:spacing w:after="200" w:line="276" w:lineRule="auto"/>
        <w:ind w:left="0" w:firstLine="851"/>
        <w:jc w:val="both"/>
      </w:pPr>
      <w:r>
        <w:t xml:space="preserve">Требованиям, указанным в абзацах </w:t>
      </w:r>
      <w:r w:rsidR="002F7913">
        <w:t xml:space="preserve">втором, третьем, шестом, седьмом </w:t>
      </w:r>
      <w:r>
        <w:t xml:space="preserve">настоящего </w:t>
      </w:r>
      <w:r w:rsidR="00ED0AD5">
        <w:t>пункта</w:t>
      </w:r>
      <w:r>
        <w:t xml:space="preserve">, </w:t>
      </w:r>
      <w:r w:rsidR="00F33054" w:rsidRPr="00257644">
        <w:t>Ресурсный центр</w:t>
      </w:r>
      <w:r w:rsidR="00F33054">
        <w:t xml:space="preserve"> </w:t>
      </w:r>
      <w:r>
        <w:t xml:space="preserve">должен соответствовать на </w:t>
      </w:r>
      <w:r w:rsidR="002F7913" w:rsidRPr="00257644">
        <w:t>первое</w:t>
      </w:r>
      <w:r>
        <w:t xml:space="preserve"> число месяца, в котором </w:t>
      </w:r>
      <w:r w:rsidR="00F33054" w:rsidRPr="00257644">
        <w:t>Ресурсным центром</w:t>
      </w:r>
      <w:r w:rsidR="00F33054">
        <w:t xml:space="preserve"> </w:t>
      </w:r>
      <w:r>
        <w:t>подана заявка на получение субсидии (далее – заявка).</w:t>
      </w:r>
    </w:p>
    <w:p w:rsidR="00271CF3" w:rsidRDefault="006A5107" w:rsidP="0020079E">
      <w:pPr>
        <w:pStyle w:val="ae"/>
        <w:tabs>
          <w:tab w:val="left" w:pos="0"/>
        </w:tabs>
        <w:spacing w:after="200" w:line="276" w:lineRule="auto"/>
        <w:ind w:left="0" w:firstLine="851"/>
        <w:jc w:val="both"/>
      </w:pPr>
      <w:r>
        <w:t>Требовани</w:t>
      </w:r>
      <w:r w:rsidR="00EB249B">
        <w:t>ю</w:t>
      </w:r>
      <w:r>
        <w:t>, указанн</w:t>
      </w:r>
      <w:r w:rsidR="00EB249B">
        <w:t>ому</w:t>
      </w:r>
      <w:r>
        <w:t xml:space="preserve"> в абзац</w:t>
      </w:r>
      <w:r w:rsidR="00EB249B">
        <w:t>е</w:t>
      </w:r>
      <w:r>
        <w:t xml:space="preserve"> </w:t>
      </w:r>
      <w:r w:rsidR="002F7913">
        <w:t xml:space="preserve">четвертом </w:t>
      </w:r>
      <w:r>
        <w:t xml:space="preserve">настоящего пункта, </w:t>
      </w:r>
      <w:r w:rsidR="00F33054" w:rsidRPr="00257644">
        <w:t>Ресурсный центр</w:t>
      </w:r>
      <w:r w:rsidR="00F33054">
        <w:t xml:space="preserve"> </w:t>
      </w:r>
      <w:r>
        <w:t xml:space="preserve">должен соответствовать на дату получения информации из </w:t>
      </w:r>
      <w:r w:rsidR="00B06946">
        <w:t>Е</w:t>
      </w:r>
      <w:r>
        <w:t>диного государственного реестра юридических лиц.</w:t>
      </w:r>
      <w:r w:rsidR="00D618E7">
        <w:t xml:space="preserve">   </w:t>
      </w:r>
    </w:p>
    <w:p w:rsidR="0020079E" w:rsidRDefault="00201706" w:rsidP="00201706">
      <w:pPr>
        <w:pStyle w:val="ae"/>
        <w:numPr>
          <w:ilvl w:val="1"/>
          <w:numId w:val="24"/>
        </w:numPr>
        <w:tabs>
          <w:tab w:val="left" w:pos="0"/>
        </w:tabs>
        <w:spacing w:after="200" w:line="276" w:lineRule="auto"/>
        <w:ind w:left="0" w:firstLine="993"/>
        <w:jc w:val="both"/>
      </w:pPr>
      <w:r>
        <w:t xml:space="preserve"> </w:t>
      </w:r>
      <w:r w:rsidRPr="00735746">
        <w:t xml:space="preserve">Для получения субсидии </w:t>
      </w:r>
      <w:r w:rsidR="00F33054" w:rsidRPr="00257644">
        <w:t>Ресурсный центр</w:t>
      </w:r>
      <w:r w:rsidR="00F33054">
        <w:t xml:space="preserve"> </w:t>
      </w:r>
      <w:r>
        <w:t>представляет в Министерство нарочным</w:t>
      </w:r>
      <w:r w:rsidR="004F0C41">
        <w:t xml:space="preserve"> или</w:t>
      </w:r>
      <w:r>
        <w:t xml:space="preserve"> посредством почтового отправления по адресу: 420021, г. Казань, ул.</w:t>
      </w:r>
      <w:r w:rsidR="00AD0DDE">
        <w:t> </w:t>
      </w:r>
      <w:r>
        <w:t>Московская, д.</w:t>
      </w:r>
      <w:r w:rsidR="00A52C3F">
        <w:t> </w:t>
      </w:r>
      <w:r>
        <w:t>55 следующие документы:</w:t>
      </w:r>
    </w:p>
    <w:p w:rsidR="00201706" w:rsidRDefault="00201706" w:rsidP="00201706">
      <w:pPr>
        <w:pStyle w:val="ae"/>
        <w:tabs>
          <w:tab w:val="left" w:pos="0"/>
        </w:tabs>
        <w:spacing w:after="200" w:line="276" w:lineRule="auto"/>
        <w:ind w:left="993"/>
        <w:jc w:val="both"/>
      </w:pPr>
      <w:r>
        <w:t xml:space="preserve">заявку по форме согласно приложению № 1 к </w:t>
      </w:r>
      <w:r w:rsidR="00ED0AD5">
        <w:t xml:space="preserve">настоящему </w:t>
      </w:r>
      <w:r>
        <w:t>Порядку;</w:t>
      </w:r>
    </w:p>
    <w:p w:rsidR="00201706" w:rsidRDefault="00201706" w:rsidP="00201706">
      <w:pPr>
        <w:pStyle w:val="ae"/>
        <w:tabs>
          <w:tab w:val="left" w:pos="0"/>
        </w:tabs>
        <w:spacing w:after="200" w:line="276" w:lineRule="auto"/>
        <w:ind w:left="993"/>
        <w:jc w:val="both"/>
      </w:pPr>
      <w:r>
        <w:t xml:space="preserve">копию устава </w:t>
      </w:r>
      <w:r w:rsidR="00F33054" w:rsidRPr="00257644">
        <w:t>Ресурсного центра</w:t>
      </w:r>
      <w:r w:rsidR="00F33054">
        <w:t xml:space="preserve"> </w:t>
      </w:r>
      <w:r>
        <w:t>и изменений в него;</w:t>
      </w:r>
    </w:p>
    <w:p w:rsidR="00201706" w:rsidRDefault="00201706" w:rsidP="00201706">
      <w:pPr>
        <w:pStyle w:val="ae"/>
        <w:tabs>
          <w:tab w:val="left" w:pos="0"/>
        </w:tabs>
        <w:spacing w:after="200" w:line="276" w:lineRule="auto"/>
        <w:ind w:left="0" w:firstLine="993"/>
        <w:jc w:val="both"/>
      </w:pPr>
      <w:r>
        <w:t xml:space="preserve">план расходования субсидии </w:t>
      </w:r>
      <w:r w:rsidR="00F33054" w:rsidRPr="00257644">
        <w:t>Ресурсным центром</w:t>
      </w:r>
      <w:r w:rsidR="00F33054">
        <w:t xml:space="preserve"> </w:t>
      </w:r>
      <w:r>
        <w:t xml:space="preserve">по форме согласно приложению № 2 к </w:t>
      </w:r>
      <w:r w:rsidR="00ED0AD5">
        <w:t xml:space="preserve">настоящему </w:t>
      </w:r>
      <w:r>
        <w:t xml:space="preserve">Порядку; </w:t>
      </w:r>
    </w:p>
    <w:p w:rsidR="0060085B" w:rsidRPr="0060085B" w:rsidRDefault="0060085B" w:rsidP="00201706">
      <w:pPr>
        <w:pStyle w:val="ae"/>
        <w:tabs>
          <w:tab w:val="left" w:pos="0"/>
        </w:tabs>
        <w:spacing w:after="200" w:line="276" w:lineRule="auto"/>
        <w:ind w:left="0" w:firstLine="993"/>
        <w:jc w:val="both"/>
      </w:pPr>
      <w:r w:rsidRPr="0060085B">
        <w:t xml:space="preserve">копию приказа </w:t>
      </w:r>
      <w:r w:rsidR="00F33054" w:rsidRPr="00257644">
        <w:t>Ресурсного центра</w:t>
      </w:r>
      <w:r w:rsidR="00F33054">
        <w:t xml:space="preserve"> </w:t>
      </w:r>
      <w:r w:rsidRPr="0060085B">
        <w:t xml:space="preserve">о приеме на работу главного бухгалтера </w:t>
      </w:r>
      <w:r w:rsidR="00F33054" w:rsidRPr="00257644">
        <w:t>Ресурсного центра</w:t>
      </w:r>
      <w:r>
        <w:t>;</w:t>
      </w:r>
    </w:p>
    <w:p w:rsidR="00FF3EA3" w:rsidRDefault="00FF3EA3" w:rsidP="00201706">
      <w:pPr>
        <w:pStyle w:val="ae"/>
        <w:tabs>
          <w:tab w:val="left" w:pos="0"/>
        </w:tabs>
        <w:spacing w:after="200" w:line="276" w:lineRule="auto"/>
        <w:ind w:left="0" w:firstLine="993"/>
        <w:jc w:val="both"/>
      </w:pPr>
      <w:r w:rsidRPr="00EF7CD8">
        <w:t xml:space="preserve">справку, подписанную </w:t>
      </w:r>
      <w:r w:rsidR="001F49FB" w:rsidRPr="00257644">
        <w:t>руководителем Ресурсного центра</w:t>
      </w:r>
      <w:r w:rsidR="001F49FB">
        <w:t xml:space="preserve"> </w:t>
      </w:r>
      <w:r w:rsidRPr="00EF7CD8">
        <w:t>и главным бухгалтером, подтверждающую, что он не является получателем средств из бюджета Республики Татарстан на основании иных нормативных правовых актов Республики Татарстан на цель, указанную в пункте 1.</w:t>
      </w:r>
      <w:r w:rsidR="004F0C41" w:rsidRPr="00EF7CD8">
        <w:t>4</w:t>
      </w:r>
      <w:r w:rsidRPr="00EF7CD8">
        <w:t xml:space="preserve"> настоящего Порядка</w:t>
      </w:r>
      <w:r w:rsidR="0060085B" w:rsidRPr="00EF7CD8">
        <w:t>.</w:t>
      </w:r>
    </w:p>
    <w:p w:rsidR="0060085B" w:rsidRPr="00552BA0" w:rsidRDefault="003B5B5D" w:rsidP="00201706">
      <w:pPr>
        <w:pStyle w:val="ae"/>
        <w:tabs>
          <w:tab w:val="left" w:pos="0"/>
        </w:tabs>
        <w:spacing w:after="200" w:line="276" w:lineRule="auto"/>
        <w:ind w:left="0" w:firstLine="993"/>
        <w:jc w:val="both"/>
      </w:pPr>
      <w:r w:rsidRPr="00257644">
        <w:t>Ресурсный центр</w:t>
      </w:r>
      <w:r>
        <w:t xml:space="preserve"> </w:t>
      </w:r>
      <w:r w:rsidR="0060085B" w:rsidRPr="00552BA0">
        <w:t>вправе по собственной инициативе представить следующие документы:</w:t>
      </w:r>
    </w:p>
    <w:p w:rsidR="0060085B" w:rsidRPr="00552BA0" w:rsidRDefault="0060085B" w:rsidP="0060085B">
      <w:pPr>
        <w:pStyle w:val="ae"/>
        <w:tabs>
          <w:tab w:val="left" w:pos="0"/>
        </w:tabs>
        <w:spacing w:after="200" w:line="276" w:lineRule="auto"/>
        <w:ind w:left="0" w:firstLine="993"/>
        <w:jc w:val="both"/>
      </w:pPr>
      <w:r w:rsidRPr="00552BA0">
        <w:t>выписку из Единого государственного реестра юридических лиц;</w:t>
      </w:r>
    </w:p>
    <w:p w:rsidR="0060085B" w:rsidRPr="00552BA0" w:rsidRDefault="0060085B" w:rsidP="0060085B">
      <w:pPr>
        <w:pStyle w:val="ae"/>
        <w:tabs>
          <w:tab w:val="left" w:pos="0"/>
        </w:tabs>
        <w:spacing w:after="200" w:line="276" w:lineRule="auto"/>
        <w:ind w:left="0" w:firstLine="993"/>
        <w:jc w:val="both"/>
      </w:pPr>
      <w:r w:rsidRPr="00552BA0">
        <w:t>справку налогового органа</w:t>
      </w:r>
      <w:r w:rsidR="00D4729E" w:rsidRPr="00552BA0">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форме, утвержденной приказом Федеральной налоговой службы от 20 января 2017 г. № ММВ-7-8/20@ «Об утверждении формы справки об </w:t>
      </w:r>
      <w:r w:rsidR="00D4729E" w:rsidRPr="00552BA0">
        <w:lastRenderedPageBreak/>
        <w:t>исполнении налогоплательщиком (плательщиком сбора, плательщиком страховых взносов, налоговым агентом</w:t>
      </w:r>
      <w:r w:rsidR="00B06946" w:rsidRPr="00552BA0">
        <w:t>)</w:t>
      </w:r>
      <w:r w:rsidR="00D4729E" w:rsidRPr="00552BA0">
        <w:t xml:space="preserve"> обязанности по уплате налогов, сборов, страховых взносов, пеней, штрафов, процентов, порядка ее заполнения и формата ее предоставления в электронной форме».</w:t>
      </w:r>
    </w:p>
    <w:p w:rsidR="0060085B" w:rsidRDefault="0060085B" w:rsidP="0060085B">
      <w:pPr>
        <w:pStyle w:val="ae"/>
        <w:tabs>
          <w:tab w:val="left" w:pos="0"/>
        </w:tabs>
        <w:spacing w:after="200" w:line="276" w:lineRule="auto"/>
        <w:ind w:left="0" w:firstLine="993"/>
        <w:jc w:val="both"/>
      </w:pPr>
      <w:r w:rsidRPr="00552BA0">
        <w:t xml:space="preserve">В случае непредставления документов, предусмотренных абзацами </w:t>
      </w:r>
      <w:r w:rsidR="00D4729E" w:rsidRPr="00552BA0">
        <w:t>восьмым</w:t>
      </w:r>
      <w:r w:rsidRPr="00552BA0">
        <w:t xml:space="preserve"> - </w:t>
      </w:r>
      <w:r w:rsidR="00D4729E" w:rsidRPr="00552BA0">
        <w:t>девятым</w:t>
      </w:r>
      <w:r w:rsidRPr="00552BA0">
        <w:t xml:space="preserve"> настоящего пункта, </w:t>
      </w:r>
      <w:r w:rsidR="00D4729E" w:rsidRPr="00552BA0">
        <w:t>Министерство</w:t>
      </w:r>
      <w:r w:rsidRPr="00552BA0">
        <w:t xml:space="preserve"> запрашивает указанные документы в порядке межведомственного информационного взаимодействия.</w:t>
      </w:r>
    </w:p>
    <w:p w:rsidR="00511824" w:rsidRDefault="00511824" w:rsidP="00511824">
      <w:pPr>
        <w:pStyle w:val="ae"/>
        <w:numPr>
          <w:ilvl w:val="1"/>
          <w:numId w:val="24"/>
        </w:numPr>
        <w:tabs>
          <w:tab w:val="left" w:pos="0"/>
        </w:tabs>
        <w:spacing w:after="200" w:line="276" w:lineRule="auto"/>
        <w:ind w:left="0" w:firstLine="851"/>
        <w:jc w:val="both"/>
      </w:pPr>
      <w:r>
        <w:t xml:space="preserve">Документы, указанные в пункте 2.3 </w:t>
      </w:r>
      <w:r w:rsidR="00ED0AD5">
        <w:t xml:space="preserve">настоящего </w:t>
      </w:r>
      <w:r>
        <w:t>Порядка, должны соответствовать следующим требованиям:</w:t>
      </w:r>
    </w:p>
    <w:p w:rsidR="00511824" w:rsidRDefault="00511824" w:rsidP="00511824">
      <w:pPr>
        <w:pStyle w:val="ae"/>
        <w:tabs>
          <w:tab w:val="left" w:pos="0"/>
        </w:tabs>
        <w:spacing w:after="200" w:line="276" w:lineRule="auto"/>
        <w:ind w:left="0" w:firstLine="851"/>
        <w:jc w:val="both"/>
      </w:pPr>
      <w:r>
        <w:t xml:space="preserve">документы должны быть выполнены с использованием технических средств без подчисток, исправлений, помарок, неустановленных сокращений и формулировок, допускающих их двоякое толкование; </w:t>
      </w:r>
    </w:p>
    <w:p w:rsidR="009D4F5B" w:rsidRDefault="009D4F5B" w:rsidP="00511824">
      <w:pPr>
        <w:pStyle w:val="ae"/>
        <w:tabs>
          <w:tab w:val="left" w:pos="0"/>
        </w:tabs>
        <w:spacing w:after="200" w:line="276" w:lineRule="auto"/>
        <w:ind w:left="0" w:firstLine="851"/>
        <w:jc w:val="both"/>
      </w:pPr>
      <w:r>
        <w:t xml:space="preserve">копии документов заверяются </w:t>
      </w:r>
      <w:r w:rsidR="003B5B5D" w:rsidRPr="002C1691">
        <w:t>руководителем Ресурсного центра</w:t>
      </w:r>
      <w:r w:rsidR="003B5B5D">
        <w:t xml:space="preserve"> </w:t>
      </w:r>
      <w:r>
        <w:t>либо уполномоченным им лицом;</w:t>
      </w:r>
    </w:p>
    <w:p w:rsidR="009D4F5B" w:rsidRDefault="009D4F5B" w:rsidP="00511824">
      <w:pPr>
        <w:pStyle w:val="ae"/>
        <w:tabs>
          <w:tab w:val="left" w:pos="0"/>
        </w:tabs>
        <w:spacing w:after="200" w:line="276" w:lineRule="auto"/>
        <w:ind w:left="0" w:firstLine="851"/>
        <w:jc w:val="both"/>
      </w:pPr>
      <w:r>
        <w:t xml:space="preserve">каждый документ нумеруется отдельно, прошивается и скрепляется подписью </w:t>
      </w:r>
      <w:r w:rsidR="002C1691">
        <w:t>руководителя Ресурсного центра</w:t>
      </w:r>
      <w:r>
        <w:t xml:space="preserve"> или уполномоченного им лица с указанием общего </w:t>
      </w:r>
      <w:r w:rsidR="009B371A">
        <w:t xml:space="preserve">количества </w:t>
      </w:r>
      <w:r>
        <w:t>листов.</w:t>
      </w:r>
    </w:p>
    <w:p w:rsidR="00020728" w:rsidRDefault="00020728" w:rsidP="00511824">
      <w:pPr>
        <w:pStyle w:val="ae"/>
        <w:tabs>
          <w:tab w:val="left" w:pos="0"/>
        </w:tabs>
        <w:spacing w:after="200" w:line="276" w:lineRule="auto"/>
        <w:ind w:left="0" w:firstLine="851"/>
        <w:jc w:val="both"/>
      </w:pPr>
      <w:r>
        <w:t xml:space="preserve">За недостоверность представляемых сведений </w:t>
      </w:r>
      <w:r w:rsidR="00CF4429" w:rsidRPr="002C1691">
        <w:t>Ресурсный центр</w:t>
      </w:r>
      <w:r w:rsidR="00CF4429">
        <w:t xml:space="preserve"> </w:t>
      </w:r>
      <w:r>
        <w:t>несет ответственность согласно законодательству Российской Федерации.</w:t>
      </w:r>
    </w:p>
    <w:p w:rsidR="009D4F5B" w:rsidRDefault="009D4F5B" w:rsidP="00EB13C1">
      <w:pPr>
        <w:pStyle w:val="ae"/>
        <w:numPr>
          <w:ilvl w:val="1"/>
          <w:numId w:val="24"/>
        </w:numPr>
        <w:tabs>
          <w:tab w:val="left" w:pos="0"/>
        </w:tabs>
        <w:spacing w:after="200" w:line="276" w:lineRule="auto"/>
        <w:ind w:left="0" w:firstLine="851"/>
        <w:jc w:val="both"/>
      </w:pPr>
      <w:r>
        <w:t xml:space="preserve">Документы, указанные в пункте 2.3 </w:t>
      </w:r>
      <w:r w:rsidR="00ED0AD5">
        <w:t xml:space="preserve">настоящего </w:t>
      </w:r>
      <w:r>
        <w:t>Порядка, регистриру</w:t>
      </w:r>
      <w:r w:rsidR="00ED0AD5">
        <w:t>ю</w:t>
      </w:r>
      <w:r>
        <w:t xml:space="preserve">тся Министерством в день их поступления в Министерство. </w:t>
      </w:r>
    </w:p>
    <w:p w:rsidR="009D4F5B" w:rsidRDefault="00EB13C1" w:rsidP="00CE4F0B">
      <w:pPr>
        <w:pStyle w:val="ae"/>
        <w:numPr>
          <w:ilvl w:val="1"/>
          <w:numId w:val="24"/>
        </w:numPr>
        <w:tabs>
          <w:tab w:val="left" w:pos="0"/>
        </w:tabs>
        <w:spacing w:after="200" w:line="276" w:lineRule="auto"/>
        <w:ind w:left="0" w:firstLine="851"/>
        <w:jc w:val="both"/>
      </w:pPr>
      <w:r>
        <w:t xml:space="preserve">Министерство в срок не позднее пяти рабочих дней со дня, следующего за днем регистрации документов, указанных в пункте 2.3 </w:t>
      </w:r>
      <w:r w:rsidR="00ED0AD5">
        <w:t xml:space="preserve">настоящего </w:t>
      </w:r>
      <w:r>
        <w:t>Порядка</w:t>
      </w:r>
      <w:r w:rsidR="005653D3">
        <w:t xml:space="preserve">, осуществляет их </w:t>
      </w:r>
      <w:r w:rsidR="00CE4F0B">
        <w:t>рассмотрение и принимает решение о предоставлении субсидии или об отказе в предоставлении субсидии. Решение о предоставлении субсидии или об отказе предоставлении субсидии оформляется приказом Министерства.</w:t>
      </w:r>
    </w:p>
    <w:p w:rsidR="00CE4F0B" w:rsidRDefault="00CE4F0B" w:rsidP="002A31B4">
      <w:pPr>
        <w:pStyle w:val="ae"/>
        <w:tabs>
          <w:tab w:val="left" w:pos="0"/>
        </w:tabs>
        <w:spacing w:after="200" w:line="276" w:lineRule="auto"/>
        <w:ind w:left="0" w:firstLine="851"/>
        <w:jc w:val="both"/>
      </w:pPr>
      <w:r>
        <w:t xml:space="preserve">Министерство в течение </w:t>
      </w:r>
      <w:r w:rsidR="00552BA0">
        <w:t>двух</w:t>
      </w:r>
      <w:r>
        <w:t xml:space="preserve"> рабочих дней со дня принятия приказа информирует </w:t>
      </w:r>
      <w:r w:rsidR="00CF4429" w:rsidRPr="002C1691">
        <w:t>Ресурсный центр</w:t>
      </w:r>
      <w:r w:rsidR="00CF4429">
        <w:t xml:space="preserve"> </w:t>
      </w:r>
      <w:r>
        <w:t>о принятом решении посредством направления</w:t>
      </w:r>
      <w:r w:rsidR="002A31B4">
        <w:t xml:space="preserve"> нарочным копии приказа Министерства по адресу, указанному в пункте </w:t>
      </w:r>
      <w:r w:rsidR="00E907F5">
        <w:t>шестом</w:t>
      </w:r>
      <w:r w:rsidR="002A31B4">
        <w:t xml:space="preserve"> заявки, </w:t>
      </w:r>
      <w:r w:rsidR="00D41093">
        <w:t xml:space="preserve">утвержденной приложением № 1 к настоящему Порядку, </w:t>
      </w:r>
      <w:r w:rsidR="002A31B4">
        <w:t>а также путем размещения информации в информационно-телекоммуникационной сети Интернет на официальном сайте Министерства.</w:t>
      </w:r>
    </w:p>
    <w:p w:rsidR="002A31B4" w:rsidRDefault="002A31B4" w:rsidP="00552BA0">
      <w:pPr>
        <w:pStyle w:val="ae"/>
        <w:numPr>
          <w:ilvl w:val="1"/>
          <w:numId w:val="24"/>
        </w:numPr>
        <w:tabs>
          <w:tab w:val="left" w:pos="0"/>
        </w:tabs>
        <w:spacing w:after="200" w:line="276" w:lineRule="auto"/>
        <w:ind w:left="0" w:firstLine="709"/>
        <w:jc w:val="both"/>
      </w:pPr>
      <w:r>
        <w:t xml:space="preserve">Основаниями для отказа в предоставлении субсидии являются: </w:t>
      </w:r>
    </w:p>
    <w:p w:rsidR="002A31B4" w:rsidRDefault="00E907F5" w:rsidP="00E907F5">
      <w:pPr>
        <w:pStyle w:val="ae"/>
        <w:tabs>
          <w:tab w:val="left" w:pos="0"/>
        </w:tabs>
        <w:spacing w:after="200" w:line="276" w:lineRule="auto"/>
        <w:ind w:left="0"/>
        <w:jc w:val="both"/>
      </w:pPr>
      <w:r>
        <w:tab/>
      </w:r>
      <w:r w:rsidR="00ED0AD5">
        <w:t>н</w:t>
      </w:r>
      <w:r w:rsidR="002A31B4">
        <w:t xml:space="preserve">есоблюдение </w:t>
      </w:r>
      <w:r w:rsidR="00CF4429" w:rsidRPr="002C1691">
        <w:t>Ресурсным центром</w:t>
      </w:r>
      <w:r w:rsidR="00CF4429">
        <w:t xml:space="preserve"> </w:t>
      </w:r>
      <w:r w:rsidR="002A31B4">
        <w:t>условия предоставления субсидии, установленного пунктом 2.1 настоящего Порядка</w:t>
      </w:r>
      <w:r w:rsidR="00ED0AD5">
        <w:t>;</w:t>
      </w:r>
    </w:p>
    <w:p w:rsidR="00ED0AD5" w:rsidRDefault="00ED0AD5" w:rsidP="00ED0AD5">
      <w:pPr>
        <w:pStyle w:val="ae"/>
        <w:tabs>
          <w:tab w:val="left" w:pos="0"/>
        </w:tabs>
        <w:spacing w:after="200" w:line="276" w:lineRule="auto"/>
        <w:ind w:left="0"/>
        <w:jc w:val="both"/>
      </w:pPr>
      <w:r>
        <w:tab/>
        <w:t xml:space="preserve">несоответствие </w:t>
      </w:r>
      <w:r w:rsidR="00CF4429" w:rsidRPr="002C1691">
        <w:t>Ресурсного центра</w:t>
      </w:r>
      <w:r w:rsidR="00CF4429">
        <w:t xml:space="preserve"> </w:t>
      </w:r>
      <w:r>
        <w:t xml:space="preserve">требованиям, установленным пунктом 2.2 </w:t>
      </w:r>
      <w:r w:rsidR="001B423B">
        <w:t xml:space="preserve">настоящего </w:t>
      </w:r>
      <w:r>
        <w:t>Порядка;</w:t>
      </w:r>
    </w:p>
    <w:p w:rsidR="00ED0AD5" w:rsidRDefault="00ED0AD5" w:rsidP="00ED0AD5">
      <w:pPr>
        <w:pStyle w:val="ae"/>
        <w:tabs>
          <w:tab w:val="left" w:pos="0"/>
        </w:tabs>
        <w:spacing w:after="200" w:line="276" w:lineRule="auto"/>
        <w:ind w:left="0"/>
        <w:jc w:val="both"/>
      </w:pPr>
      <w:r>
        <w:tab/>
        <w:t>непредставление (представление не в полном объеме) документов, указанных в пункте 2.3 настоящего Порядка</w:t>
      </w:r>
      <w:r w:rsidR="001B423B">
        <w:t>;</w:t>
      </w:r>
    </w:p>
    <w:p w:rsidR="001B423B" w:rsidRDefault="001B423B" w:rsidP="00ED0AD5">
      <w:pPr>
        <w:pStyle w:val="ae"/>
        <w:tabs>
          <w:tab w:val="left" w:pos="0"/>
        </w:tabs>
        <w:spacing w:after="200" w:line="276" w:lineRule="auto"/>
        <w:ind w:left="0"/>
        <w:jc w:val="both"/>
      </w:pPr>
      <w:r>
        <w:lastRenderedPageBreak/>
        <w:tab/>
        <w:t xml:space="preserve">несоответствие представленных </w:t>
      </w:r>
      <w:r w:rsidR="00CF4429" w:rsidRPr="002C1691">
        <w:t>Ресурсным центром</w:t>
      </w:r>
      <w:r w:rsidR="00CF4429">
        <w:t xml:space="preserve"> </w:t>
      </w:r>
      <w:r>
        <w:t>документов требованиям, определенным пунктом 2.4 настоящего Порядка;</w:t>
      </w:r>
    </w:p>
    <w:p w:rsidR="001B423B" w:rsidRDefault="001B423B" w:rsidP="00ED0AD5">
      <w:pPr>
        <w:pStyle w:val="ae"/>
        <w:tabs>
          <w:tab w:val="left" w:pos="0"/>
        </w:tabs>
        <w:spacing w:after="200" w:line="276" w:lineRule="auto"/>
        <w:ind w:left="0"/>
        <w:jc w:val="both"/>
      </w:pPr>
      <w:r>
        <w:tab/>
        <w:t xml:space="preserve">установление факта недостоверности представленной </w:t>
      </w:r>
      <w:r w:rsidR="00CF4429" w:rsidRPr="002C1691">
        <w:t>Ресурсным центром</w:t>
      </w:r>
      <w:r>
        <w:t xml:space="preserve"> информации;</w:t>
      </w:r>
    </w:p>
    <w:p w:rsidR="001B423B" w:rsidRDefault="001B423B" w:rsidP="00ED0AD5">
      <w:pPr>
        <w:pStyle w:val="ae"/>
        <w:tabs>
          <w:tab w:val="left" w:pos="0"/>
        </w:tabs>
        <w:spacing w:after="200" w:line="276" w:lineRule="auto"/>
        <w:ind w:left="0"/>
        <w:jc w:val="both"/>
      </w:pPr>
      <w:r>
        <w:tab/>
        <w:t xml:space="preserve">требование </w:t>
      </w:r>
      <w:r w:rsidR="00CF4429" w:rsidRPr="002C1691">
        <w:t>Ресурсным центром</w:t>
      </w:r>
      <w:r w:rsidR="00CF4429">
        <w:t xml:space="preserve"> </w:t>
      </w:r>
      <w:r>
        <w:t>субсидии в размере, превышающем размер, указанный в пункте 2.8 настоящего Порядка;</w:t>
      </w:r>
    </w:p>
    <w:p w:rsidR="001B423B" w:rsidRDefault="001B423B" w:rsidP="00ED0AD5">
      <w:pPr>
        <w:pStyle w:val="ae"/>
        <w:tabs>
          <w:tab w:val="left" w:pos="0"/>
        </w:tabs>
        <w:spacing w:after="200" w:line="276" w:lineRule="auto"/>
        <w:ind w:left="0"/>
        <w:jc w:val="both"/>
      </w:pPr>
      <w:r>
        <w:tab/>
        <w:t xml:space="preserve">несоответствие размера требуемой субсидии в заявке и в плане расходования субсидии </w:t>
      </w:r>
      <w:r w:rsidR="00CF4429" w:rsidRPr="002C1691">
        <w:t>Ресурсным центром</w:t>
      </w:r>
      <w:r>
        <w:t>.</w:t>
      </w:r>
    </w:p>
    <w:p w:rsidR="001B423B" w:rsidRDefault="001B423B" w:rsidP="00ED0AD5">
      <w:pPr>
        <w:pStyle w:val="ae"/>
        <w:tabs>
          <w:tab w:val="left" w:pos="0"/>
        </w:tabs>
        <w:spacing w:after="200" w:line="276" w:lineRule="auto"/>
        <w:ind w:left="0"/>
        <w:jc w:val="both"/>
      </w:pPr>
      <w:r>
        <w:tab/>
        <w:t>Решение об отказе в предоставлении субсидии должно содержать указание на причины отказа.</w:t>
      </w:r>
    </w:p>
    <w:p w:rsidR="001B423B" w:rsidRDefault="001B423B" w:rsidP="00ED0AD5">
      <w:pPr>
        <w:pStyle w:val="ae"/>
        <w:tabs>
          <w:tab w:val="left" w:pos="0"/>
        </w:tabs>
        <w:spacing w:after="200" w:line="276" w:lineRule="auto"/>
        <w:ind w:left="0"/>
        <w:jc w:val="both"/>
      </w:pPr>
      <w:r>
        <w:tab/>
        <w:t>В случае принятия решения об отказе в предоставлении субсидии документы, указанные в пункте 2.3 настоящего Порядка не возвращаются.</w:t>
      </w:r>
    </w:p>
    <w:p w:rsidR="001B423B" w:rsidRDefault="00240A71" w:rsidP="00240A71">
      <w:pPr>
        <w:pStyle w:val="ae"/>
        <w:numPr>
          <w:ilvl w:val="1"/>
          <w:numId w:val="24"/>
        </w:numPr>
        <w:tabs>
          <w:tab w:val="left" w:pos="0"/>
        </w:tabs>
        <w:spacing w:after="200" w:line="276" w:lineRule="auto"/>
        <w:ind w:left="0" w:firstLine="851"/>
        <w:jc w:val="both"/>
      </w:pPr>
      <w:r>
        <w:t xml:space="preserve">Субсидия предоставляется </w:t>
      </w:r>
      <w:r w:rsidR="00CF4429" w:rsidRPr="002C1691">
        <w:t>Ресурсному центру</w:t>
      </w:r>
      <w:r w:rsidR="00CF4429">
        <w:t xml:space="preserve"> </w:t>
      </w:r>
      <w:r>
        <w:t xml:space="preserve">в пределах бюджетных ассигнований, предусмотренных законом Республики Татарстан о бюджете Республики Татарстан на соответствующий финансовый год и на плановый период, лимитов бюджетных обязательств, доведенных в установленном порядке до Министерства, но не более указанного в заявке.   </w:t>
      </w:r>
    </w:p>
    <w:p w:rsidR="00204FE1" w:rsidRDefault="00204FE1" w:rsidP="00204FE1">
      <w:pPr>
        <w:tabs>
          <w:tab w:val="left" w:pos="0"/>
        </w:tabs>
        <w:spacing w:after="200" w:line="276" w:lineRule="auto"/>
        <w:jc w:val="both"/>
      </w:pPr>
    </w:p>
    <w:p w:rsidR="00204FE1" w:rsidRDefault="00204FE1" w:rsidP="00204FE1">
      <w:pPr>
        <w:pStyle w:val="ae"/>
        <w:numPr>
          <w:ilvl w:val="0"/>
          <w:numId w:val="24"/>
        </w:numPr>
        <w:tabs>
          <w:tab w:val="left" w:pos="0"/>
        </w:tabs>
        <w:spacing w:after="200" w:line="276" w:lineRule="auto"/>
        <w:jc w:val="center"/>
      </w:pPr>
      <w:r>
        <w:t>Порядок предоставления субсидии</w:t>
      </w:r>
    </w:p>
    <w:p w:rsidR="00204FE1" w:rsidRPr="00204FE1" w:rsidRDefault="00204FE1" w:rsidP="00204FE1">
      <w:pPr>
        <w:pStyle w:val="ae"/>
        <w:tabs>
          <w:tab w:val="left" w:pos="0"/>
        </w:tabs>
        <w:spacing w:after="200" w:line="276" w:lineRule="auto"/>
        <w:ind w:left="1440"/>
      </w:pPr>
    </w:p>
    <w:p w:rsidR="00D71BBC" w:rsidRDefault="00204FE1" w:rsidP="001155A2">
      <w:pPr>
        <w:pStyle w:val="ae"/>
        <w:numPr>
          <w:ilvl w:val="1"/>
          <w:numId w:val="24"/>
        </w:numPr>
        <w:tabs>
          <w:tab w:val="left" w:pos="0"/>
        </w:tabs>
        <w:spacing w:after="200" w:line="276" w:lineRule="auto"/>
        <w:ind w:left="0" w:firstLine="851"/>
        <w:jc w:val="both"/>
      </w:pPr>
      <w:r>
        <w:t xml:space="preserve">Соглашение о предоставлении субсидии (далее – Соглашение) </w:t>
      </w:r>
      <w:r w:rsidR="00D71BBC">
        <w:t xml:space="preserve">заключается между </w:t>
      </w:r>
      <w:r w:rsidR="00CF4429" w:rsidRPr="002C1691">
        <w:t xml:space="preserve">Ресурсным центром (далее – </w:t>
      </w:r>
      <w:r w:rsidR="00D71BBC" w:rsidRPr="002C1691">
        <w:t>Получател</w:t>
      </w:r>
      <w:r w:rsidR="00CF4429" w:rsidRPr="002C1691">
        <w:t>ь субсидии)</w:t>
      </w:r>
      <w:r w:rsidR="00D71BBC">
        <w:t xml:space="preserve"> и Министерством в соответствии с </w:t>
      </w:r>
      <w:r w:rsidR="00240A71">
        <w:t>типовой формой, установленной Министерством финансов Республики</w:t>
      </w:r>
      <w:r w:rsidR="00D71BBC">
        <w:t xml:space="preserve"> Татарстан</w:t>
      </w:r>
      <w:r w:rsidR="00240A71">
        <w:t xml:space="preserve">. </w:t>
      </w:r>
    </w:p>
    <w:p w:rsidR="00AC295A" w:rsidRDefault="00D71BBC" w:rsidP="00AC295A">
      <w:pPr>
        <w:pStyle w:val="ae"/>
        <w:tabs>
          <w:tab w:val="left" w:pos="0"/>
        </w:tabs>
        <w:spacing w:after="200" w:line="276" w:lineRule="auto"/>
        <w:ind w:left="0" w:firstLine="851"/>
        <w:jc w:val="both"/>
      </w:pPr>
      <w:r>
        <w:t>В трехдневный срок, исчисляемый</w:t>
      </w:r>
      <w:r w:rsidR="00AC295A">
        <w:t xml:space="preserve"> в рабочих днях, со дня принятия решения о предоставлении субсидии проект </w:t>
      </w:r>
      <w:r w:rsidR="00F12956">
        <w:t>С</w:t>
      </w:r>
      <w:r w:rsidR="00AC295A">
        <w:t xml:space="preserve">оглашения направляется Министерством в адрес Получателя </w:t>
      </w:r>
      <w:r w:rsidR="00A53E98" w:rsidRPr="002C1691">
        <w:t>субсидии</w:t>
      </w:r>
      <w:r w:rsidR="00A53E98">
        <w:t xml:space="preserve"> </w:t>
      </w:r>
      <w:r w:rsidR="00AC295A">
        <w:t xml:space="preserve">для его подписания в течение пяти дней, исчисляемых в рабочих днях, со дня получения проекта </w:t>
      </w:r>
      <w:r w:rsidR="00F12956">
        <w:t>С</w:t>
      </w:r>
      <w:r w:rsidR="00AC295A">
        <w:t xml:space="preserve">оглашения от Министерства. </w:t>
      </w:r>
      <w:r>
        <w:t xml:space="preserve">  </w:t>
      </w:r>
    </w:p>
    <w:p w:rsidR="001C543F" w:rsidRDefault="00AC295A" w:rsidP="00AC295A">
      <w:pPr>
        <w:pStyle w:val="ae"/>
        <w:tabs>
          <w:tab w:val="left" w:pos="0"/>
        </w:tabs>
        <w:spacing w:after="200" w:line="276" w:lineRule="auto"/>
        <w:ind w:left="0" w:firstLine="851"/>
        <w:jc w:val="both"/>
      </w:pPr>
      <w:r>
        <w:t xml:space="preserve">Со стороны Министерства Соглашение подписывается в трехдневный срок, исчисляемый в рабочих днях, со дня получения от Получателя </w:t>
      </w:r>
      <w:r w:rsidR="00A53E98" w:rsidRPr="002C1691">
        <w:t>субсидии</w:t>
      </w:r>
      <w:r w:rsidR="00A53E98">
        <w:t xml:space="preserve"> </w:t>
      </w:r>
      <w:r>
        <w:t>подписанного с его стороны Соглашения.</w:t>
      </w:r>
    </w:p>
    <w:p w:rsidR="00EC36A4" w:rsidRDefault="00EC36A4" w:rsidP="00EC36A4">
      <w:pPr>
        <w:pStyle w:val="ae"/>
        <w:numPr>
          <w:ilvl w:val="1"/>
          <w:numId w:val="24"/>
        </w:numPr>
        <w:tabs>
          <w:tab w:val="left" w:pos="0"/>
        </w:tabs>
        <w:spacing w:after="200" w:line="276" w:lineRule="auto"/>
        <w:ind w:left="851" w:firstLine="0"/>
        <w:jc w:val="both"/>
      </w:pPr>
      <w:r>
        <w:t xml:space="preserve">В </w:t>
      </w:r>
      <w:r w:rsidR="00FB0DC1">
        <w:t>С</w:t>
      </w:r>
      <w:r>
        <w:t>оглашении предусматриваются:</w:t>
      </w:r>
    </w:p>
    <w:p w:rsidR="00EC36A4" w:rsidRDefault="00EC36A4" w:rsidP="00EC36A4">
      <w:pPr>
        <w:pStyle w:val="ae"/>
        <w:tabs>
          <w:tab w:val="left" w:pos="0"/>
        </w:tabs>
        <w:spacing w:after="200" w:line="276" w:lineRule="auto"/>
        <w:ind w:left="1571" w:hanging="720"/>
        <w:jc w:val="both"/>
      </w:pPr>
      <w:r>
        <w:t>размер субсидии, ее целевое назначение;</w:t>
      </w:r>
    </w:p>
    <w:p w:rsidR="00EC36A4" w:rsidRDefault="00EC36A4" w:rsidP="00EC36A4">
      <w:pPr>
        <w:pStyle w:val="ae"/>
        <w:tabs>
          <w:tab w:val="left" w:pos="0"/>
        </w:tabs>
        <w:spacing w:after="200" w:line="276" w:lineRule="auto"/>
        <w:ind w:left="0" w:firstLine="851"/>
        <w:jc w:val="both"/>
      </w:pPr>
      <w:r>
        <w:t>направления расходов, источников финансового обеспечения которых является субсидия;</w:t>
      </w:r>
    </w:p>
    <w:p w:rsidR="00EC36A4" w:rsidRDefault="00EC36A4" w:rsidP="00EC36A4">
      <w:pPr>
        <w:pStyle w:val="ae"/>
        <w:tabs>
          <w:tab w:val="left" w:pos="0"/>
        </w:tabs>
        <w:spacing w:after="200" w:line="276" w:lineRule="auto"/>
        <w:ind w:left="0" w:firstLine="851"/>
        <w:jc w:val="both"/>
      </w:pPr>
      <w:r>
        <w:t>значения результатов предоставления субсидии;</w:t>
      </w:r>
    </w:p>
    <w:p w:rsidR="00EC36A4" w:rsidRDefault="00EC36A4" w:rsidP="00EC36A4">
      <w:pPr>
        <w:pStyle w:val="ae"/>
        <w:tabs>
          <w:tab w:val="left" w:pos="0"/>
        </w:tabs>
        <w:spacing w:after="200" w:line="276" w:lineRule="auto"/>
        <w:ind w:left="0" w:firstLine="851"/>
        <w:jc w:val="both"/>
      </w:pPr>
      <w:r>
        <w:t>сроки и порядок перечисления субсидии;</w:t>
      </w:r>
    </w:p>
    <w:p w:rsidR="00EC36A4" w:rsidRDefault="00EC36A4" w:rsidP="00EC36A4">
      <w:pPr>
        <w:pStyle w:val="ae"/>
        <w:tabs>
          <w:tab w:val="left" w:pos="0"/>
        </w:tabs>
        <w:spacing w:after="200" w:line="276" w:lineRule="auto"/>
        <w:ind w:left="0" w:firstLine="851"/>
        <w:jc w:val="both"/>
      </w:pPr>
      <w:r>
        <w:t>сроки и формы представления получателем субсидии дополнительной отчетности (при необходимости);</w:t>
      </w:r>
    </w:p>
    <w:p w:rsidR="00EC36A4" w:rsidRDefault="00EC36A4" w:rsidP="00EC36A4">
      <w:pPr>
        <w:pStyle w:val="ae"/>
        <w:tabs>
          <w:tab w:val="left" w:pos="0"/>
        </w:tabs>
        <w:spacing w:after="200" w:line="276" w:lineRule="auto"/>
        <w:ind w:left="0" w:firstLine="851"/>
        <w:jc w:val="both"/>
      </w:pPr>
      <w:r>
        <w:lastRenderedPageBreak/>
        <w:t>порядок и сроки возврата субсидии;</w:t>
      </w:r>
    </w:p>
    <w:p w:rsidR="00EC36A4" w:rsidRDefault="00EC36A4" w:rsidP="00EC36A4">
      <w:pPr>
        <w:pStyle w:val="ae"/>
        <w:tabs>
          <w:tab w:val="left" w:pos="0"/>
        </w:tabs>
        <w:spacing w:after="200" w:line="276" w:lineRule="auto"/>
        <w:ind w:left="0" w:firstLine="851"/>
        <w:jc w:val="both"/>
      </w:pPr>
      <w:r>
        <w:t>условия и порядок заключения между Министерством и Получателем</w:t>
      </w:r>
      <w:r w:rsidR="00A53E98">
        <w:t xml:space="preserve"> </w:t>
      </w:r>
      <w:r w:rsidR="00A53E98" w:rsidRPr="002C1691">
        <w:t>субсидии</w:t>
      </w:r>
      <w:r w:rsidR="00A53E98">
        <w:t xml:space="preserve"> </w:t>
      </w:r>
      <w:r>
        <w:t>дополнительного соглашения к Соглашению в соответствии с типовыми формами, утвержденными Министерством финансов Республики Татарстан;</w:t>
      </w:r>
    </w:p>
    <w:p w:rsidR="00EC36A4" w:rsidRDefault="00EC36A4" w:rsidP="00EC36A4">
      <w:pPr>
        <w:pStyle w:val="ae"/>
        <w:tabs>
          <w:tab w:val="left" w:pos="0"/>
        </w:tabs>
        <w:spacing w:after="200" w:line="276" w:lineRule="auto"/>
        <w:ind w:left="0" w:firstLine="851"/>
        <w:jc w:val="both"/>
      </w:pPr>
      <w:r>
        <w:t xml:space="preserve">случаи и порядок возврата Получателем </w:t>
      </w:r>
      <w:r w:rsidR="00A53E98" w:rsidRPr="002C1691">
        <w:t>субсидии</w:t>
      </w:r>
      <w:r w:rsidR="00A53E98">
        <w:t xml:space="preserve"> </w:t>
      </w:r>
      <w:r>
        <w:t>в текущем финансовом году остатков субсидии, не использованных в отчетном финансовом году;</w:t>
      </w:r>
    </w:p>
    <w:p w:rsidR="00EC36A4" w:rsidRDefault="00EC36A4" w:rsidP="00EC36A4">
      <w:pPr>
        <w:pStyle w:val="ae"/>
        <w:tabs>
          <w:tab w:val="left" w:pos="0"/>
        </w:tabs>
        <w:spacing w:after="200" w:line="276" w:lineRule="auto"/>
        <w:ind w:left="0" w:firstLine="851"/>
        <w:jc w:val="both"/>
      </w:pPr>
      <w:r>
        <w:t xml:space="preserve">условие, предусматривающее возможность осуществления расходов, источников финансового обеспечения которых являются не использованные остатки субсидии в году предоставления субсидии, при принятии Министерством по согласованию с Министерством финансов Республики Татарстан </w:t>
      </w:r>
      <w:r w:rsidR="0083474C">
        <w:t xml:space="preserve">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w:t>
      </w:r>
      <w:r w:rsidR="0083474C" w:rsidRPr="00E907F5">
        <w:t xml:space="preserve">пунктом </w:t>
      </w:r>
      <w:r w:rsidR="00E907F5" w:rsidRPr="00E907F5">
        <w:t>3.9</w:t>
      </w:r>
      <w:r w:rsidR="0083474C">
        <w:t xml:space="preserve"> настоящего Порядка;</w:t>
      </w:r>
    </w:p>
    <w:p w:rsidR="0083474C" w:rsidRDefault="0083474C" w:rsidP="00EC36A4">
      <w:pPr>
        <w:pStyle w:val="ae"/>
        <w:tabs>
          <w:tab w:val="left" w:pos="0"/>
        </w:tabs>
        <w:spacing w:after="200" w:line="276" w:lineRule="auto"/>
        <w:ind w:left="0" w:firstLine="851"/>
        <w:jc w:val="both"/>
      </w:pPr>
      <w:r>
        <w:t xml:space="preserve">согласие Получателя </w:t>
      </w:r>
      <w:r w:rsidR="00A53E98" w:rsidRPr="002C1691">
        <w:t>субсидии</w:t>
      </w:r>
      <w:r w:rsidR="00A53E98">
        <w:t xml:space="preserve"> </w:t>
      </w:r>
      <w:r>
        <w:t xml:space="preserve">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Министерством и органами финансового контроля проверок соблюдения Получателем </w:t>
      </w:r>
      <w:r w:rsidR="00A53E98" w:rsidRPr="002C1691">
        <w:t>субсидии</w:t>
      </w:r>
      <w:r w:rsidR="00A53E98">
        <w:t xml:space="preserve"> </w:t>
      </w:r>
      <w:r>
        <w:t>условий, цели и порядка предоставления субсидии;</w:t>
      </w:r>
    </w:p>
    <w:p w:rsidR="0083474C" w:rsidRDefault="00A8197C" w:rsidP="00491C52">
      <w:pPr>
        <w:pStyle w:val="ae"/>
        <w:tabs>
          <w:tab w:val="left" w:pos="0"/>
        </w:tabs>
        <w:spacing w:line="276" w:lineRule="auto"/>
        <w:ind w:left="0" w:firstLine="851"/>
        <w:jc w:val="both"/>
      </w:pPr>
      <w:r>
        <w:t>запрет приобретения Получателем</w:t>
      </w:r>
      <w:r w:rsidR="00E44CC3">
        <w:t xml:space="preserve"> </w:t>
      </w:r>
      <w:r w:rsidR="00E44CC3" w:rsidRPr="002C1691">
        <w:t>субсидии</w:t>
      </w:r>
      <w:r>
        <w:t>, а также иными юридическими лицами, получающими средства на основании договоров, заключенных с Получателем</w:t>
      </w:r>
      <w:r w:rsidR="00E44CC3">
        <w:t xml:space="preserve"> </w:t>
      </w:r>
      <w:r w:rsidR="00E44CC3" w:rsidRPr="002C1691">
        <w:t>субсидии</w:t>
      </w:r>
      <w:r>
        <w:t xml:space="preserve">, за счет полученных </w:t>
      </w:r>
      <w:r w:rsidR="00491C52">
        <w:t>денежных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91C52" w:rsidRDefault="00491C52" w:rsidP="00491C52">
      <w:pPr>
        <w:widowControl/>
        <w:autoSpaceDE/>
        <w:autoSpaceDN/>
        <w:adjustRightInd/>
        <w:spacing w:line="276" w:lineRule="auto"/>
        <w:ind w:firstLine="540"/>
        <w:jc w:val="both"/>
        <w:rPr>
          <w:rFonts w:eastAsiaTheme="minorHAnsi"/>
          <w:sz w:val="28"/>
          <w:szCs w:val="28"/>
          <w:lang w:eastAsia="en-US"/>
        </w:rPr>
      </w:pPr>
      <w:r w:rsidRPr="00491C52">
        <w:rPr>
          <w:rFonts w:eastAsiaTheme="minorHAnsi"/>
          <w:sz w:val="28"/>
          <w:szCs w:val="28"/>
          <w:lang w:eastAsia="en-US"/>
        </w:rPr>
        <w:t xml:space="preserve">требования, установленные </w:t>
      </w:r>
      <w:hyperlink r:id="rId8" w:history="1">
        <w:r w:rsidRPr="00491C52">
          <w:rPr>
            <w:rFonts w:eastAsiaTheme="minorHAnsi"/>
            <w:sz w:val="28"/>
            <w:szCs w:val="28"/>
            <w:lang w:eastAsia="en-US"/>
          </w:rPr>
          <w:t>пунктом 8</w:t>
        </w:r>
      </w:hyperlink>
      <w:r w:rsidRPr="00491C52">
        <w:rPr>
          <w:rFonts w:eastAsiaTheme="minorHAnsi"/>
          <w:sz w:val="28"/>
          <w:szCs w:val="28"/>
          <w:lang w:eastAsia="en-US"/>
        </w:rPr>
        <w:t xml:space="preserve"> Постановления Правительства Российской Федерации от 18</w:t>
      </w:r>
      <w:r w:rsidR="00E44CC3">
        <w:rPr>
          <w:rFonts w:eastAsiaTheme="minorHAnsi"/>
          <w:sz w:val="28"/>
          <w:szCs w:val="28"/>
          <w:lang w:eastAsia="en-US"/>
        </w:rPr>
        <w:t xml:space="preserve"> сентября </w:t>
      </w:r>
      <w:r w:rsidRPr="00491C52">
        <w:rPr>
          <w:rFonts w:eastAsiaTheme="minorHAnsi"/>
          <w:sz w:val="28"/>
          <w:szCs w:val="28"/>
          <w:lang w:eastAsia="en-US"/>
        </w:rPr>
        <w:t>2020</w:t>
      </w:r>
      <w:r w:rsidR="00E44CC3">
        <w:rPr>
          <w:rFonts w:eastAsiaTheme="minorHAnsi"/>
          <w:sz w:val="28"/>
          <w:szCs w:val="28"/>
          <w:lang w:eastAsia="en-US"/>
        </w:rPr>
        <w:t xml:space="preserve"> г.</w:t>
      </w:r>
      <w:r w:rsidRPr="00491C52">
        <w:rPr>
          <w:rFonts w:eastAsiaTheme="minorHAnsi"/>
          <w:sz w:val="28"/>
          <w:szCs w:val="28"/>
          <w:lang w:eastAsia="en-US"/>
        </w:rPr>
        <w:t xml:space="preserve"> </w:t>
      </w:r>
      <w:r>
        <w:rPr>
          <w:rFonts w:eastAsiaTheme="minorHAnsi"/>
          <w:sz w:val="28"/>
          <w:szCs w:val="28"/>
          <w:lang w:eastAsia="en-US"/>
        </w:rPr>
        <w:t>№</w:t>
      </w:r>
      <w:r w:rsidRPr="00491C52">
        <w:rPr>
          <w:rFonts w:eastAsiaTheme="minorHAnsi"/>
          <w:sz w:val="28"/>
          <w:szCs w:val="28"/>
          <w:lang w:eastAsia="en-US"/>
        </w:rPr>
        <w:t xml:space="preserve"> 1492 </w:t>
      </w:r>
      <w:r>
        <w:rPr>
          <w:rFonts w:eastAsiaTheme="minorHAnsi"/>
          <w:sz w:val="28"/>
          <w:szCs w:val="28"/>
          <w:lang w:eastAsia="en-US"/>
        </w:rPr>
        <w:t>«</w:t>
      </w:r>
      <w:r w:rsidRPr="00491C52">
        <w:rPr>
          <w:rFonts w:eastAsiaTheme="minorHAnsi"/>
          <w:sz w:val="28"/>
          <w:szCs w:val="28"/>
          <w:lang w:eastAsia="en-US"/>
        </w:rPr>
        <w:t>Об общих требованиях к нормативным правовым актам, муниципальным правовым актам, регулирующим предоставление субсидий, в том числе грантов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eastAsiaTheme="minorHAnsi"/>
          <w:sz w:val="28"/>
          <w:szCs w:val="28"/>
          <w:lang w:eastAsia="en-US"/>
        </w:rPr>
        <w:t>»;</w:t>
      </w:r>
    </w:p>
    <w:p w:rsidR="00491C52" w:rsidRDefault="00491C52" w:rsidP="00491C52">
      <w:pPr>
        <w:widowControl/>
        <w:autoSpaceDE/>
        <w:autoSpaceDN/>
        <w:adjustRightInd/>
        <w:spacing w:line="276" w:lineRule="auto"/>
        <w:ind w:firstLine="540"/>
        <w:jc w:val="both"/>
        <w:rPr>
          <w:rFonts w:eastAsiaTheme="minorHAnsi"/>
          <w:sz w:val="28"/>
          <w:szCs w:val="28"/>
          <w:lang w:eastAsia="en-US"/>
        </w:rPr>
      </w:pPr>
      <w:r>
        <w:rPr>
          <w:rFonts w:eastAsiaTheme="minorHAnsi"/>
          <w:sz w:val="28"/>
          <w:szCs w:val="28"/>
          <w:lang w:eastAsia="en-US"/>
        </w:rPr>
        <w:tab/>
      </w:r>
      <w:r w:rsidR="0077217E">
        <w:rPr>
          <w:rFonts w:eastAsiaTheme="minorHAnsi"/>
          <w:sz w:val="28"/>
          <w:szCs w:val="28"/>
          <w:lang w:eastAsia="en-US"/>
        </w:rPr>
        <w:t xml:space="preserve">положения о соблюдении </w:t>
      </w:r>
      <w:r w:rsidR="00E44CC3">
        <w:rPr>
          <w:rFonts w:eastAsiaTheme="minorHAnsi"/>
          <w:sz w:val="28"/>
          <w:szCs w:val="28"/>
          <w:lang w:eastAsia="en-US"/>
        </w:rPr>
        <w:t>П</w:t>
      </w:r>
      <w:r w:rsidR="0077217E">
        <w:rPr>
          <w:rFonts w:eastAsiaTheme="minorHAnsi"/>
          <w:sz w:val="28"/>
          <w:szCs w:val="28"/>
          <w:lang w:eastAsia="en-US"/>
        </w:rPr>
        <w:t>олучателем</w:t>
      </w:r>
      <w:r w:rsidR="00E44CC3">
        <w:rPr>
          <w:rFonts w:eastAsiaTheme="minorHAnsi"/>
          <w:sz w:val="28"/>
          <w:szCs w:val="28"/>
          <w:lang w:eastAsia="en-US"/>
        </w:rPr>
        <w:t xml:space="preserve"> </w:t>
      </w:r>
      <w:r w:rsidR="00E44CC3" w:rsidRPr="00F910D1">
        <w:rPr>
          <w:rFonts w:eastAsiaTheme="minorHAnsi"/>
          <w:sz w:val="28"/>
          <w:szCs w:val="28"/>
          <w:lang w:eastAsia="en-US"/>
        </w:rPr>
        <w:t>субсидии</w:t>
      </w:r>
      <w:r w:rsidR="0077217E">
        <w:rPr>
          <w:rFonts w:eastAsiaTheme="minorHAnsi"/>
          <w:sz w:val="28"/>
          <w:szCs w:val="28"/>
          <w:lang w:eastAsia="en-US"/>
        </w:rPr>
        <w:t xml:space="preserve"> условий настоящего Порядка и Соглашения</w:t>
      </w:r>
      <w:r w:rsidR="00FB0DC1">
        <w:rPr>
          <w:rFonts w:eastAsiaTheme="minorHAnsi"/>
          <w:sz w:val="28"/>
          <w:szCs w:val="28"/>
          <w:lang w:eastAsia="en-US"/>
        </w:rPr>
        <w:t>.</w:t>
      </w:r>
    </w:p>
    <w:p w:rsidR="00FB0DC1" w:rsidRDefault="00FB0DC1" w:rsidP="00FB0DC1">
      <w:pPr>
        <w:pStyle w:val="ae"/>
        <w:numPr>
          <w:ilvl w:val="1"/>
          <w:numId w:val="24"/>
        </w:numPr>
        <w:spacing w:line="276" w:lineRule="auto"/>
        <w:ind w:left="0" w:firstLine="851"/>
        <w:jc w:val="both"/>
        <w:rPr>
          <w:rFonts w:eastAsiaTheme="minorHAnsi"/>
          <w:lang w:eastAsia="en-US"/>
        </w:rPr>
      </w:pPr>
      <w:r>
        <w:rPr>
          <w:rFonts w:eastAsiaTheme="minorHAnsi"/>
          <w:lang w:eastAsia="en-US"/>
        </w:rPr>
        <w:t xml:space="preserve">Получатель </w:t>
      </w:r>
      <w:r w:rsidR="00E44CC3" w:rsidRPr="00F910D1">
        <w:rPr>
          <w:rFonts w:eastAsiaTheme="minorHAnsi"/>
          <w:lang w:eastAsia="en-US"/>
        </w:rPr>
        <w:t>субсидии</w:t>
      </w:r>
      <w:r w:rsidR="00E44CC3">
        <w:rPr>
          <w:rFonts w:eastAsiaTheme="minorHAnsi"/>
          <w:lang w:eastAsia="en-US"/>
        </w:rPr>
        <w:t xml:space="preserve"> </w:t>
      </w:r>
      <w:r>
        <w:rPr>
          <w:rFonts w:eastAsiaTheme="minorHAnsi"/>
          <w:lang w:eastAsia="en-US"/>
        </w:rPr>
        <w:t xml:space="preserve">обязан при заключении договоров (соглашений) в целях исполнения обязательств по Соглашению включать в них условия: </w:t>
      </w:r>
    </w:p>
    <w:p w:rsidR="00FB0DC1" w:rsidRDefault="00FB0DC1" w:rsidP="00FB0DC1">
      <w:pPr>
        <w:pStyle w:val="ae"/>
        <w:spacing w:line="276" w:lineRule="auto"/>
        <w:ind w:left="0" w:firstLine="851"/>
        <w:jc w:val="both"/>
        <w:rPr>
          <w:rFonts w:eastAsiaTheme="minorHAnsi"/>
          <w:lang w:eastAsia="en-US"/>
        </w:rPr>
      </w:pPr>
      <w:r>
        <w:rPr>
          <w:rFonts w:eastAsiaTheme="minorHAnsi"/>
          <w:lang w:eastAsia="en-US"/>
        </w:rPr>
        <w:t>о согласии поставщиков (подрядчиков, исполнителей) на осуществление Министерством и органами государственного финансового контроля проверок соблюдения ими условий, цели и порядка предоставления субсидии;</w:t>
      </w:r>
    </w:p>
    <w:p w:rsidR="00EB7BDD" w:rsidRDefault="00FB0DC1" w:rsidP="00FB0DC1">
      <w:pPr>
        <w:pStyle w:val="ae"/>
        <w:spacing w:line="276" w:lineRule="auto"/>
        <w:ind w:left="0" w:firstLine="851"/>
        <w:jc w:val="both"/>
        <w:rPr>
          <w:rFonts w:eastAsiaTheme="minorHAnsi"/>
          <w:lang w:eastAsia="en-US"/>
        </w:rPr>
      </w:pPr>
      <w:r>
        <w:rPr>
          <w:rFonts w:eastAsiaTheme="minorHAnsi"/>
          <w:lang w:eastAsia="en-US"/>
        </w:rPr>
        <w:lastRenderedPageBreak/>
        <w:t xml:space="preserve">о запрете приобретения за счет средств, </w:t>
      </w:r>
      <w:r w:rsidRPr="00FB0DC1">
        <w:rPr>
          <w:rFonts w:eastAsiaTheme="minorHAnsi"/>
          <w:lang w:eastAsia="en-US"/>
        </w:rPr>
        <w:t xml:space="preserve">полученных от Получателя </w:t>
      </w:r>
      <w:r w:rsidR="00E44CC3" w:rsidRPr="00F910D1">
        <w:rPr>
          <w:rFonts w:eastAsiaTheme="minorHAnsi"/>
          <w:lang w:eastAsia="en-US"/>
        </w:rPr>
        <w:t>субсидии</w:t>
      </w:r>
      <w:r w:rsidR="00E44CC3">
        <w:rPr>
          <w:rFonts w:eastAsiaTheme="minorHAnsi"/>
          <w:lang w:eastAsia="en-US"/>
        </w:rPr>
        <w:t xml:space="preserve"> </w:t>
      </w:r>
      <w:r w:rsidRPr="00FB0DC1">
        <w:rPr>
          <w:rFonts w:eastAsiaTheme="minorHAnsi"/>
          <w:lang w:eastAsia="en-US"/>
        </w:rPr>
        <w:t>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B0DC1" w:rsidRDefault="00EB7BDD" w:rsidP="00993F9B">
      <w:pPr>
        <w:pStyle w:val="ae"/>
        <w:numPr>
          <w:ilvl w:val="1"/>
          <w:numId w:val="24"/>
        </w:numPr>
        <w:spacing w:line="276" w:lineRule="auto"/>
        <w:ind w:left="0" w:firstLine="851"/>
        <w:jc w:val="both"/>
        <w:rPr>
          <w:rFonts w:eastAsiaTheme="minorHAnsi"/>
          <w:lang w:eastAsia="en-US"/>
        </w:rPr>
      </w:pPr>
      <w:r>
        <w:rPr>
          <w:rFonts w:eastAsiaTheme="minorHAnsi"/>
          <w:lang w:eastAsia="en-US"/>
        </w:rPr>
        <w:t>Субсидия предоставляется Министерством путем перечисления денежных средств на расчетный или корреспондентский счет</w:t>
      </w:r>
      <w:r w:rsidR="00FB0DC1">
        <w:rPr>
          <w:rFonts w:eastAsiaTheme="minorHAnsi"/>
          <w:lang w:eastAsia="en-US"/>
        </w:rPr>
        <w:t xml:space="preserve"> </w:t>
      </w:r>
      <w:r>
        <w:rPr>
          <w:rFonts w:eastAsiaTheme="minorHAnsi"/>
          <w:lang w:eastAsia="en-US"/>
        </w:rPr>
        <w:t>Получателя</w:t>
      </w:r>
      <w:r w:rsidR="00E44CC3">
        <w:rPr>
          <w:rFonts w:eastAsiaTheme="minorHAnsi"/>
          <w:lang w:eastAsia="en-US"/>
        </w:rPr>
        <w:t xml:space="preserve"> субсидии</w:t>
      </w:r>
      <w:r>
        <w:rPr>
          <w:rFonts w:eastAsiaTheme="minorHAnsi"/>
          <w:lang w:eastAsia="en-US"/>
        </w:rPr>
        <w:t xml:space="preserve">, открытый в </w:t>
      </w:r>
      <w:r w:rsidR="00993F9B">
        <w:rPr>
          <w:rFonts w:eastAsiaTheme="minorHAnsi"/>
          <w:lang w:eastAsia="en-US"/>
        </w:rPr>
        <w:t xml:space="preserve">учреждениях Центрального банка Российской Федерации или в российских кредитных организациях, в течение 10 дней, исчисляемых в рабочих днях, со дня заключения Соглашения. </w:t>
      </w:r>
    </w:p>
    <w:p w:rsidR="00304709" w:rsidRDefault="00304709" w:rsidP="00993F9B">
      <w:pPr>
        <w:pStyle w:val="ae"/>
        <w:numPr>
          <w:ilvl w:val="1"/>
          <w:numId w:val="24"/>
        </w:numPr>
        <w:spacing w:line="276" w:lineRule="auto"/>
        <w:ind w:left="0" w:firstLine="851"/>
        <w:jc w:val="both"/>
        <w:rPr>
          <w:rFonts w:eastAsiaTheme="minorHAnsi"/>
          <w:lang w:eastAsia="en-US"/>
        </w:rPr>
      </w:pPr>
      <w:r>
        <w:rPr>
          <w:rFonts w:eastAsiaTheme="minorHAnsi"/>
          <w:lang w:eastAsia="en-US"/>
        </w:rPr>
        <w:t xml:space="preserve">Получатель </w:t>
      </w:r>
      <w:r w:rsidR="00E44CC3" w:rsidRPr="00F910D1">
        <w:rPr>
          <w:rFonts w:eastAsiaTheme="minorHAnsi"/>
          <w:lang w:eastAsia="en-US"/>
        </w:rPr>
        <w:t>субсидии</w:t>
      </w:r>
      <w:r w:rsidR="00E44CC3">
        <w:rPr>
          <w:rFonts w:eastAsiaTheme="minorHAnsi"/>
          <w:lang w:eastAsia="en-US"/>
        </w:rPr>
        <w:t xml:space="preserve"> </w:t>
      </w:r>
      <w:r>
        <w:rPr>
          <w:rFonts w:eastAsiaTheme="minorHAnsi"/>
          <w:lang w:eastAsia="en-US"/>
        </w:rPr>
        <w:t>уведомляет Министерство об изменении платежных реквизитов, предназначенных для зачисления субсидии, не позднее 10 рабочих дней со дня их изменения.</w:t>
      </w:r>
    </w:p>
    <w:p w:rsidR="00304709" w:rsidRDefault="00304709" w:rsidP="00993F9B">
      <w:pPr>
        <w:pStyle w:val="ae"/>
        <w:numPr>
          <w:ilvl w:val="1"/>
          <w:numId w:val="24"/>
        </w:numPr>
        <w:spacing w:line="276" w:lineRule="auto"/>
        <w:ind w:left="0" w:firstLine="851"/>
        <w:jc w:val="both"/>
        <w:rPr>
          <w:rFonts w:eastAsiaTheme="minorHAnsi"/>
          <w:lang w:eastAsia="en-US"/>
        </w:rPr>
      </w:pPr>
      <w:r>
        <w:rPr>
          <w:rFonts w:eastAsiaTheme="minorHAnsi"/>
          <w:lang w:eastAsia="en-US"/>
        </w:rPr>
        <w:t xml:space="preserve">Получатель </w:t>
      </w:r>
      <w:r w:rsidR="00E44CC3" w:rsidRPr="00F910D1">
        <w:rPr>
          <w:rFonts w:eastAsiaTheme="minorHAnsi"/>
          <w:lang w:eastAsia="en-US"/>
        </w:rPr>
        <w:t>субсидии</w:t>
      </w:r>
      <w:r w:rsidR="00E44CC3">
        <w:rPr>
          <w:rFonts w:eastAsiaTheme="minorHAnsi"/>
          <w:lang w:eastAsia="en-US"/>
        </w:rPr>
        <w:t xml:space="preserve"> </w:t>
      </w:r>
      <w:r>
        <w:rPr>
          <w:rFonts w:eastAsiaTheme="minorHAnsi"/>
          <w:lang w:eastAsia="en-US"/>
        </w:rPr>
        <w:t>должен вести раздельный бухгалтерский учет по поступлению и расходованию средств субсидии.</w:t>
      </w:r>
    </w:p>
    <w:p w:rsidR="00304709" w:rsidRDefault="00304709" w:rsidP="00993F9B">
      <w:pPr>
        <w:pStyle w:val="ae"/>
        <w:numPr>
          <w:ilvl w:val="1"/>
          <w:numId w:val="24"/>
        </w:numPr>
        <w:spacing w:line="276" w:lineRule="auto"/>
        <w:ind w:left="0" w:firstLine="851"/>
        <w:jc w:val="both"/>
        <w:rPr>
          <w:rFonts w:eastAsiaTheme="minorHAnsi"/>
          <w:lang w:eastAsia="en-US"/>
        </w:rPr>
      </w:pPr>
      <w:r>
        <w:rPr>
          <w:rFonts w:eastAsiaTheme="minorHAnsi"/>
          <w:lang w:eastAsia="en-US"/>
        </w:rPr>
        <w:t>Результат</w:t>
      </w:r>
      <w:r w:rsidR="0002407A">
        <w:rPr>
          <w:rFonts w:eastAsiaTheme="minorHAnsi"/>
          <w:lang w:eastAsia="en-US"/>
        </w:rPr>
        <w:t>а</w:t>
      </w:r>
      <w:r>
        <w:rPr>
          <w:rFonts w:eastAsiaTheme="minorHAnsi"/>
          <w:lang w:eastAsia="en-US"/>
        </w:rPr>
        <w:t>м</w:t>
      </w:r>
      <w:r w:rsidR="0002407A">
        <w:rPr>
          <w:rFonts w:eastAsiaTheme="minorHAnsi"/>
          <w:lang w:eastAsia="en-US"/>
        </w:rPr>
        <w:t>и</w:t>
      </w:r>
      <w:r>
        <w:rPr>
          <w:rFonts w:eastAsiaTheme="minorHAnsi"/>
          <w:lang w:eastAsia="en-US"/>
        </w:rPr>
        <w:t xml:space="preserve"> предоставления субсидии явля</w:t>
      </w:r>
      <w:r w:rsidR="009B371A">
        <w:rPr>
          <w:rFonts w:eastAsiaTheme="minorHAnsi"/>
          <w:lang w:eastAsia="en-US"/>
        </w:rPr>
        <w:t>ю</w:t>
      </w:r>
      <w:r>
        <w:rPr>
          <w:rFonts w:eastAsiaTheme="minorHAnsi"/>
          <w:lang w:eastAsia="en-US"/>
        </w:rPr>
        <w:t>тся:</w:t>
      </w:r>
    </w:p>
    <w:p w:rsidR="0002407A" w:rsidRDefault="0002407A" w:rsidP="0002407A">
      <w:pPr>
        <w:pStyle w:val="ae"/>
        <w:spacing w:line="276" w:lineRule="auto"/>
        <w:ind w:left="851"/>
        <w:jc w:val="both"/>
        <w:rPr>
          <w:rFonts w:eastAsiaTheme="minorHAnsi"/>
          <w:lang w:eastAsia="en-US"/>
        </w:rPr>
      </w:pPr>
      <w:r>
        <w:rPr>
          <w:rFonts w:eastAsiaTheme="minorHAnsi"/>
          <w:lang w:eastAsia="en-US"/>
        </w:rPr>
        <w:t>проведение не менее одного конкурса для некоммерческих организаций;</w:t>
      </w:r>
    </w:p>
    <w:p w:rsidR="0002407A" w:rsidRDefault="0002407A" w:rsidP="0002407A">
      <w:pPr>
        <w:pStyle w:val="ae"/>
        <w:spacing w:line="276" w:lineRule="auto"/>
        <w:ind w:left="0" w:firstLine="851"/>
        <w:jc w:val="both"/>
        <w:rPr>
          <w:rFonts w:eastAsiaTheme="minorHAnsi"/>
          <w:lang w:eastAsia="en-US"/>
        </w:rPr>
      </w:pPr>
      <w:r>
        <w:rPr>
          <w:rFonts w:eastAsiaTheme="minorHAnsi"/>
          <w:lang w:eastAsia="en-US"/>
        </w:rPr>
        <w:t>публикация в средствах массовой информации не менее двух информационных сообщений о проведении конкурсных процедур;</w:t>
      </w:r>
    </w:p>
    <w:p w:rsidR="00304709" w:rsidRDefault="00E96717" w:rsidP="0002407A">
      <w:pPr>
        <w:pStyle w:val="ae"/>
        <w:spacing w:line="276" w:lineRule="auto"/>
        <w:ind w:left="0" w:firstLine="851"/>
        <w:jc w:val="both"/>
        <w:rPr>
          <w:rFonts w:eastAsiaTheme="minorHAnsi"/>
          <w:lang w:eastAsia="en-US"/>
        </w:rPr>
      </w:pPr>
      <w:r>
        <w:rPr>
          <w:rFonts w:eastAsiaTheme="minorHAnsi"/>
          <w:lang w:eastAsia="en-US"/>
        </w:rPr>
        <w:t>о</w:t>
      </w:r>
      <w:r w:rsidR="00EA7854">
        <w:rPr>
          <w:rFonts w:eastAsiaTheme="minorHAnsi"/>
          <w:lang w:eastAsia="en-US"/>
        </w:rPr>
        <w:t xml:space="preserve">казание финансовой поддержки </w:t>
      </w:r>
      <w:r w:rsidR="0002407A">
        <w:rPr>
          <w:rFonts w:eastAsiaTheme="minorHAnsi"/>
          <w:lang w:eastAsia="en-US"/>
        </w:rPr>
        <w:t xml:space="preserve">не менее 120 некоммерческим организациям, реализующим </w:t>
      </w:r>
      <w:r w:rsidR="00EA7854">
        <w:rPr>
          <w:rFonts w:eastAsiaTheme="minorHAnsi"/>
          <w:lang w:eastAsia="en-US"/>
        </w:rPr>
        <w:t>социальны</w:t>
      </w:r>
      <w:r w:rsidR="0002407A">
        <w:rPr>
          <w:rFonts w:eastAsiaTheme="minorHAnsi"/>
          <w:lang w:eastAsia="en-US"/>
        </w:rPr>
        <w:t>е</w:t>
      </w:r>
      <w:r w:rsidR="00EA7854">
        <w:rPr>
          <w:rFonts w:eastAsiaTheme="minorHAnsi"/>
          <w:lang w:eastAsia="en-US"/>
        </w:rPr>
        <w:t xml:space="preserve"> </w:t>
      </w:r>
      <w:r>
        <w:rPr>
          <w:rFonts w:eastAsiaTheme="minorHAnsi"/>
          <w:lang w:eastAsia="en-US"/>
        </w:rPr>
        <w:t>проект</w:t>
      </w:r>
      <w:r w:rsidR="0002407A">
        <w:rPr>
          <w:rFonts w:eastAsiaTheme="minorHAnsi"/>
          <w:lang w:eastAsia="en-US"/>
        </w:rPr>
        <w:t>ы.</w:t>
      </w:r>
    </w:p>
    <w:p w:rsidR="007A6D2D" w:rsidRPr="0030198F" w:rsidRDefault="007A6D2D" w:rsidP="00E96717">
      <w:pPr>
        <w:pStyle w:val="ae"/>
        <w:spacing w:line="276" w:lineRule="auto"/>
        <w:ind w:left="0" w:firstLine="993"/>
        <w:jc w:val="both"/>
        <w:rPr>
          <w:rFonts w:eastAsiaTheme="minorHAnsi"/>
          <w:lang w:eastAsia="en-US"/>
        </w:rPr>
      </w:pPr>
      <w:r>
        <w:rPr>
          <w:rFonts w:eastAsiaTheme="minorHAnsi"/>
          <w:lang w:eastAsia="en-US"/>
        </w:rPr>
        <w:t xml:space="preserve">Срок достижения результатов предоставления субсидии – не позднее </w:t>
      </w:r>
      <w:r w:rsidRPr="0030198F">
        <w:rPr>
          <w:rFonts w:eastAsiaTheme="minorHAnsi"/>
          <w:lang w:eastAsia="en-US"/>
        </w:rPr>
        <w:t>1</w:t>
      </w:r>
      <w:r w:rsidR="009B371A" w:rsidRPr="0030198F">
        <w:rPr>
          <w:rFonts w:eastAsiaTheme="minorHAnsi"/>
          <w:lang w:eastAsia="en-US"/>
        </w:rPr>
        <w:t> </w:t>
      </w:r>
      <w:r w:rsidRPr="0030198F">
        <w:rPr>
          <w:rFonts w:eastAsiaTheme="minorHAnsi"/>
          <w:lang w:eastAsia="en-US"/>
        </w:rPr>
        <w:t>декабря</w:t>
      </w:r>
      <w:r w:rsidR="0002407A" w:rsidRPr="0030198F">
        <w:rPr>
          <w:rFonts w:eastAsiaTheme="minorHAnsi"/>
          <w:lang w:eastAsia="en-US"/>
        </w:rPr>
        <w:t xml:space="preserve">, следующего за </w:t>
      </w:r>
      <w:r w:rsidRPr="0030198F">
        <w:rPr>
          <w:rFonts w:eastAsiaTheme="minorHAnsi"/>
          <w:lang w:eastAsia="en-US"/>
        </w:rPr>
        <w:t>год</w:t>
      </w:r>
      <w:r w:rsidR="0002407A" w:rsidRPr="0030198F">
        <w:rPr>
          <w:rFonts w:eastAsiaTheme="minorHAnsi"/>
          <w:lang w:eastAsia="en-US"/>
        </w:rPr>
        <w:t>ом</w:t>
      </w:r>
      <w:r w:rsidRPr="0030198F">
        <w:rPr>
          <w:rFonts w:eastAsiaTheme="minorHAnsi"/>
          <w:lang w:eastAsia="en-US"/>
        </w:rPr>
        <w:t xml:space="preserve"> предоставления субсидии.</w:t>
      </w:r>
    </w:p>
    <w:p w:rsidR="000A3DC5" w:rsidRPr="0030198F" w:rsidRDefault="000A3DC5" w:rsidP="000A3DC5">
      <w:pPr>
        <w:pStyle w:val="ae"/>
        <w:numPr>
          <w:ilvl w:val="1"/>
          <w:numId w:val="24"/>
        </w:numPr>
        <w:spacing w:line="276" w:lineRule="auto"/>
        <w:ind w:left="0" w:firstLine="851"/>
        <w:jc w:val="both"/>
        <w:rPr>
          <w:rFonts w:eastAsiaTheme="minorHAnsi"/>
          <w:lang w:eastAsia="en-US"/>
        </w:rPr>
      </w:pPr>
      <w:r w:rsidRPr="0030198F">
        <w:rPr>
          <w:rFonts w:eastAsiaTheme="minorHAnsi"/>
          <w:lang w:eastAsia="en-US"/>
        </w:rPr>
        <w:t>Расходование средств субсидии осуществляется Получателем</w:t>
      </w:r>
      <w:r w:rsidR="00E44CC3">
        <w:rPr>
          <w:rFonts w:eastAsiaTheme="minorHAnsi"/>
          <w:lang w:eastAsia="en-US"/>
        </w:rPr>
        <w:t xml:space="preserve"> </w:t>
      </w:r>
      <w:r w:rsidR="00E44CC3" w:rsidRPr="00F910D1">
        <w:rPr>
          <w:rFonts w:eastAsiaTheme="minorHAnsi"/>
          <w:lang w:eastAsia="en-US"/>
        </w:rPr>
        <w:t>субсидии</w:t>
      </w:r>
      <w:r w:rsidR="00E44CC3">
        <w:rPr>
          <w:rFonts w:eastAsiaTheme="minorHAnsi"/>
          <w:lang w:eastAsia="en-US"/>
        </w:rPr>
        <w:t xml:space="preserve"> </w:t>
      </w:r>
      <w:r w:rsidRPr="0030198F">
        <w:rPr>
          <w:rFonts w:eastAsiaTheme="minorHAnsi"/>
          <w:lang w:eastAsia="en-US"/>
        </w:rPr>
        <w:t xml:space="preserve">по следующим направлениям финансового обеспечения затрат, связанных с: </w:t>
      </w:r>
    </w:p>
    <w:p w:rsidR="000A3DC5" w:rsidRPr="0030198F" w:rsidRDefault="00D52A89" w:rsidP="00D52A89">
      <w:pPr>
        <w:pStyle w:val="ae"/>
        <w:spacing w:line="276" w:lineRule="auto"/>
        <w:ind w:left="0" w:firstLine="851"/>
        <w:jc w:val="both"/>
        <w:rPr>
          <w:rFonts w:eastAsiaTheme="minorHAnsi"/>
          <w:lang w:eastAsia="en-US"/>
        </w:rPr>
      </w:pPr>
      <w:r w:rsidRPr="0030198F">
        <w:rPr>
          <w:rFonts w:eastAsiaTheme="minorHAnsi"/>
          <w:lang w:eastAsia="en-US"/>
        </w:rPr>
        <w:t>о</w:t>
      </w:r>
      <w:r w:rsidR="000A3DC5" w:rsidRPr="0030198F">
        <w:rPr>
          <w:rFonts w:eastAsiaTheme="minorHAnsi"/>
          <w:lang w:eastAsia="en-US"/>
        </w:rPr>
        <w:t>рганизацией проведения экспертизы социальных проектов, представленных на конкурс</w:t>
      </w:r>
      <w:r w:rsidRPr="0030198F">
        <w:rPr>
          <w:rFonts w:eastAsiaTheme="minorHAnsi"/>
          <w:lang w:eastAsia="en-US"/>
        </w:rPr>
        <w:t xml:space="preserve"> на получени</w:t>
      </w:r>
      <w:r w:rsidR="00894950">
        <w:rPr>
          <w:rFonts w:eastAsiaTheme="minorHAnsi"/>
          <w:lang w:eastAsia="en-US"/>
        </w:rPr>
        <w:t>е</w:t>
      </w:r>
      <w:r w:rsidRPr="0030198F">
        <w:rPr>
          <w:rFonts w:eastAsiaTheme="minorHAnsi"/>
          <w:lang w:eastAsia="en-US"/>
        </w:rPr>
        <w:t xml:space="preserve"> гранта;</w:t>
      </w:r>
    </w:p>
    <w:p w:rsidR="00D52A89" w:rsidRPr="0030198F" w:rsidRDefault="00D52A89" w:rsidP="00D52A89">
      <w:pPr>
        <w:pStyle w:val="ae"/>
        <w:spacing w:line="276" w:lineRule="auto"/>
        <w:ind w:left="0" w:firstLine="851"/>
        <w:jc w:val="both"/>
        <w:rPr>
          <w:rFonts w:eastAsiaTheme="minorHAnsi"/>
          <w:lang w:eastAsia="en-US"/>
        </w:rPr>
      </w:pPr>
      <w:r w:rsidRPr="0030198F">
        <w:rPr>
          <w:rFonts w:eastAsiaTheme="minorHAnsi"/>
          <w:lang w:eastAsia="en-US"/>
        </w:rPr>
        <w:t>предоставлением грантов получателям грантов;</w:t>
      </w:r>
    </w:p>
    <w:p w:rsidR="00D52A89" w:rsidRPr="0030198F" w:rsidRDefault="00D52A89" w:rsidP="00D52A89">
      <w:pPr>
        <w:pStyle w:val="ae"/>
        <w:spacing w:line="276" w:lineRule="auto"/>
        <w:ind w:left="0" w:firstLine="851"/>
        <w:jc w:val="both"/>
        <w:rPr>
          <w:rFonts w:eastAsiaTheme="minorHAnsi"/>
          <w:lang w:eastAsia="en-US"/>
        </w:rPr>
      </w:pPr>
      <w:r w:rsidRPr="0030198F">
        <w:rPr>
          <w:rFonts w:eastAsiaTheme="minorHAnsi"/>
          <w:lang w:eastAsia="en-US"/>
        </w:rPr>
        <w:t>организацией мониторинга реализации социальных проектов.</w:t>
      </w:r>
    </w:p>
    <w:p w:rsidR="00D52A89" w:rsidRDefault="00D52A89" w:rsidP="00D52A89">
      <w:pPr>
        <w:pStyle w:val="ae"/>
        <w:spacing w:line="276" w:lineRule="auto"/>
        <w:ind w:left="0" w:firstLine="851"/>
        <w:jc w:val="both"/>
        <w:rPr>
          <w:rFonts w:eastAsiaTheme="minorHAnsi"/>
          <w:lang w:eastAsia="en-US"/>
        </w:rPr>
      </w:pPr>
      <w:r w:rsidRPr="0030198F">
        <w:rPr>
          <w:rFonts w:eastAsiaTheme="minorHAnsi"/>
          <w:lang w:eastAsia="en-US"/>
        </w:rPr>
        <w:t>Расходы на проведение экспертизы социальных проектов, представленных на конкурс на получени</w:t>
      </w:r>
      <w:r w:rsidR="00894950">
        <w:rPr>
          <w:rFonts w:eastAsiaTheme="minorHAnsi"/>
          <w:lang w:eastAsia="en-US"/>
        </w:rPr>
        <w:t>е</w:t>
      </w:r>
      <w:r w:rsidRPr="0030198F">
        <w:rPr>
          <w:rFonts w:eastAsiaTheme="minorHAnsi"/>
          <w:lang w:eastAsia="en-US"/>
        </w:rPr>
        <w:t xml:space="preserve"> гранта, мониторинг реализации социальных проектов и оценка результатов их реализации, не могут составлять более </w:t>
      </w:r>
      <w:r w:rsidR="0030198F" w:rsidRPr="0030198F">
        <w:rPr>
          <w:rFonts w:eastAsiaTheme="minorHAnsi"/>
          <w:lang w:eastAsia="en-US"/>
        </w:rPr>
        <w:t>6,6</w:t>
      </w:r>
      <w:r w:rsidRPr="0030198F">
        <w:rPr>
          <w:rFonts w:eastAsiaTheme="minorHAnsi"/>
          <w:lang w:eastAsia="en-US"/>
        </w:rPr>
        <w:t xml:space="preserve"> процентов общего объема субсидии.</w:t>
      </w:r>
    </w:p>
    <w:p w:rsidR="00D52A89" w:rsidRDefault="00D52A89" w:rsidP="00903AD5">
      <w:pPr>
        <w:pStyle w:val="ae"/>
        <w:numPr>
          <w:ilvl w:val="1"/>
          <w:numId w:val="24"/>
        </w:numPr>
        <w:spacing w:line="276" w:lineRule="auto"/>
        <w:ind w:left="0" w:firstLine="851"/>
        <w:jc w:val="both"/>
        <w:rPr>
          <w:rFonts w:eastAsiaTheme="minorHAnsi"/>
          <w:lang w:eastAsia="en-US"/>
        </w:rPr>
      </w:pPr>
      <w:r>
        <w:rPr>
          <w:rFonts w:eastAsiaTheme="minorHAnsi"/>
          <w:lang w:eastAsia="en-US"/>
        </w:rPr>
        <w:t xml:space="preserve">В случае использования </w:t>
      </w:r>
      <w:r w:rsidR="00903AD5">
        <w:rPr>
          <w:rFonts w:eastAsiaTheme="minorHAnsi"/>
          <w:lang w:eastAsia="en-US"/>
        </w:rPr>
        <w:t>в текущем финансовом году Получателем</w:t>
      </w:r>
      <w:r w:rsidR="00E44CC3">
        <w:rPr>
          <w:rFonts w:eastAsiaTheme="minorHAnsi"/>
          <w:lang w:eastAsia="en-US"/>
        </w:rPr>
        <w:t xml:space="preserve"> </w:t>
      </w:r>
      <w:r w:rsidR="00E44CC3" w:rsidRPr="00F910D1">
        <w:rPr>
          <w:rFonts w:eastAsiaTheme="minorHAnsi"/>
          <w:lang w:eastAsia="en-US"/>
        </w:rPr>
        <w:t>субсидии</w:t>
      </w:r>
      <w:r w:rsidR="00903AD5">
        <w:rPr>
          <w:rFonts w:eastAsiaTheme="minorHAnsi"/>
          <w:lang w:eastAsia="en-US"/>
        </w:rPr>
        <w:t xml:space="preserve"> средств, предоставленных в соответствии с Соглашением, не в полном объеме остаток средств субсидии может быть использован в течение очередного финансового года на те же цели на основании решения о наличии потребности в указанных средствах, принятого однократно Министерством и согласованного Министерством финансов Республики Татарстан.  </w:t>
      </w:r>
      <w:r>
        <w:rPr>
          <w:rFonts w:eastAsiaTheme="minorHAnsi"/>
          <w:lang w:eastAsia="en-US"/>
        </w:rPr>
        <w:t xml:space="preserve"> </w:t>
      </w:r>
    </w:p>
    <w:p w:rsidR="00FB0DC1" w:rsidRDefault="00903AD5" w:rsidP="00903AD5">
      <w:pPr>
        <w:pStyle w:val="ae"/>
        <w:tabs>
          <w:tab w:val="left" w:pos="0"/>
        </w:tabs>
        <w:spacing w:line="276" w:lineRule="auto"/>
        <w:ind w:left="0" w:firstLine="851"/>
        <w:jc w:val="both"/>
        <w:rPr>
          <w:rFonts w:eastAsiaTheme="minorHAnsi"/>
          <w:lang w:eastAsia="en-US"/>
        </w:rPr>
      </w:pPr>
      <w:r>
        <w:rPr>
          <w:rFonts w:eastAsiaTheme="minorHAnsi"/>
          <w:lang w:eastAsia="en-US"/>
        </w:rPr>
        <w:lastRenderedPageBreak/>
        <w:t xml:space="preserve">Принятие указанного решения Министерством осуществляется при наличии письменного обращения Получателя </w:t>
      </w:r>
      <w:r w:rsidR="00E44CC3" w:rsidRPr="00F910D1">
        <w:rPr>
          <w:rFonts w:eastAsiaTheme="minorHAnsi"/>
          <w:lang w:eastAsia="en-US"/>
        </w:rPr>
        <w:t>субсидии</w:t>
      </w:r>
      <w:r w:rsidR="00E44CC3">
        <w:rPr>
          <w:rFonts w:eastAsiaTheme="minorHAnsi"/>
          <w:lang w:eastAsia="en-US"/>
        </w:rPr>
        <w:t xml:space="preserve"> </w:t>
      </w:r>
      <w:r>
        <w:rPr>
          <w:rFonts w:eastAsiaTheme="minorHAnsi"/>
          <w:lang w:eastAsia="en-US"/>
        </w:rPr>
        <w:t>в следующем порядке:</w:t>
      </w:r>
    </w:p>
    <w:p w:rsidR="00903AD5" w:rsidRDefault="00903AD5" w:rsidP="00903AD5">
      <w:pPr>
        <w:pStyle w:val="ae"/>
        <w:tabs>
          <w:tab w:val="left" w:pos="0"/>
        </w:tabs>
        <w:spacing w:line="276" w:lineRule="auto"/>
        <w:ind w:left="0" w:firstLine="851"/>
        <w:jc w:val="both"/>
        <w:rPr>
          <w:rFonts w:eastAsiaTheme="minorHAnsi"/>
          <w:lang w:eastAsia="en-US"/>
        </w:rPr>
      </w:pPr>
      <w:r>
        <w:rPr>
          <w:rFonts w:eastAsiaTheme="minorHAnsi"/>
          <w:lang w:eastAsia="en-US"/>
        </w:rPr>
        <w:t xml:space="preserve">Получатель обращается в Министерство </w:t>
      </w:r>
      <w:r w:rsidR="003F6545">
        <w:rPr>
          <w:rFonts w:eastAsiaTheme="minorHAnsi"/>
          <w:lang w:eastAsia="en-US"/>
        </w:rPr>
        <w:t xml:space="preserve">в срок до </w:t>
      </w:r>
      <w:r w:rsidR="00AE5723">
        <w:rPr>
          <w:rFonts w:eastAsiaTheme="minorHAnsi"/>
          <w:lang w:eastAsia="en-US"/>
        </w:rPr>
        <w:t>20</w:t>
      </w:r>
      <w:r w:rsidR="003F6545">
        <w:rPr>
          <w:rFonts w:eastAsiaTheme="minorHAnsi"/>
          <w:lang w:eastAsia="en-US"/>
        </w:rPr>
        <w:t xml:space="preserve"> </w:t>
      </w:r>
      <w:r w:rsidR="00AE5723">
        <w:rPr>
          <w:rFonts w:eastAsiaTheme="minorHAnsi"/>
          <w:lang w:eastAsia="en-US"/>
        </w:rPr>
        <w:t>января</w:t>
      </w:r>
      <w:r w:rsidR="003F6545">
        <w:rPr>
          <w:rFonts w:eastAsiaTheme="minorHAnsi"/>
          <w:lang w:eastAsia="en-US"/>
        </w:rPr>
        <w:t xml:space="preserve"> очередного финансового года с обоснованием использования возникшей потребности (далее – обращение). Обращение Получателя </w:t>
      </w:r>
      <w:r w:rsidR="00E44CC3" w:rsidRPr="00F910D1">
        <w:rPr>
          <w:rFonts w:eastAsiaTheme="minorHAnsi"/>
          <w:lang w:eastAsia="en-US"/>
        </w:rPr>
        <w:t>субсидии</w:t>
      </w:r>
      <w:r w:rsidR="00E44CC3">
        <w:rPr>
          <w:rFonts w:eastAsiaTheme="minorHAnsi"/>
          <w:lang w:eastAsia="en-US"/>
        </w:rPr>
        <w:t xml:space="preserve"> </w:t>
      </w:r>
      <w:r w:rsidR="003F6545">
        <w:rPr>
          <w:rFonts w:eastAsiaTheme="minorHAnsi"/>
          <w:lang w:eastAsia="en-US"/>
        </w:rPr>
        <w:t>должно содержать:</w:t>
      </w:r>
    </w:p>
    <w:p w:rsidR="003F6545" w:rsidRDefault="003F6545" w:rsidP="00903AD5">
      <w:pPr>
        <w:pStyle w:val="ae"/>
        <w:tabs>
          <w:tab w:val="left" w:pos="0"/>
        </w:tabs>
        <w:spacing w:line="276" w:lineRule="auto"/>
        <w:ind w:left="0" w:firstLine="851"/>
        <w:jc w:val="both"/>
        <w:rPr>
          <w:rFonts w:eastAsiaTheme="minorHAnsi"/>
          <w:lang w:eastAsia="en-US"/>
        </w:rPr>
      </w:pPr>
      <w:r>
        <w:rPr>
          <w:rFonts w:eastAsiaTheme="minorHAnsi"/>
          <w:lang w:eastAsia="en-US"/>
        </w:rPr>
        <w:t>номер Соглашения;</w:t>
      </w:r>
    </w:p>
    <w:p w:rsidR="003F6545" w:rsidRDefault="003F6545" w:rsidP="00903AD5">
      <w:pPr>
        <w:pStyle w:val="ae"/>
        <w:tabs>
          <w:tab w:val="left" w:pos="0"/>
        </w:tabs>
        <w:spacing w:line="276" w:lineRule="auto"/>
        <w:ind w:left="0" w:firstLine="851"/>
        <w:jc w:val="both"/>
        <w:rPr>
          <w:rFonts w:eastAsiaTheme="minorHAnsi"/>
          <w:lang w:eastAsia="en-US"/>
        </w:rPr>
      </w:pPr>
      <w:r>
        <w:rPr>
          <w:rFonts w:eastAsiaTheme="minorHAnsi"/>
          <w:lang w:eastAsia="en-US"/>
        </w:rPr>
        <w:t>реквизиты нормативного правового акта, регулирующего Порядок предоставления субсидии;</w:t>
      </w:r>
    </w:p>
    <w:p w:rsidR="003F6545" w:rsidRDefault="003F6545" w:rsidP="00903AD5">
      <w:pPr>
        <w:pStyle w:val="ae"/>
        <w:tabs>
          <w:tab w:val="left" w:pos="0"/>
        </w:tabs>
        <w:spacing w:line="276" w:lineRule="auto"/>
        <w:ind w:left="0" w:firstLine="851"/>
        <w:jc w:val="both"/>
        <w:rPr>
          <w:rFonts w:eastAsiaTheme="minorHAnsi"/>
          <w:lang w:eastAsia="en-US"/>
        </w:rPr>
      </w:pPr>
      <w:r>
        <w:rPr>
          <w:rFonts w:eastAsiaTheme="minorHAnsi"/>
          <w:lang w:eastAsia="en-US"/>
        </w:rPr>
        <w:t xml:space="preserve">текстовое наименование цели предоставления субсидии; </w:t>
      </w:r>
    </w:p>
    <w:p w:rsidR="00455118" w:rsidRDefault="00455118" w:rsidP="00903AD5">
      <w:pPr>
        <w:pStyle w:val="ae"/>
        <w:tabs>
          <w:tab w:val="left" w:pos="0"/>
        </w:tabs>
        <w:spacing w:line="276" w:lineRule="auto"/>
        <w:ind w:left="0" w:firstLine="851"/>
        <w:jc w:val="both"/>
        <w:rPr>
          <w:rFonts w:eastAsiaTheme="minorHAnsi"/>
          <w:lang w:eastAsia="en-US"/>
        </w:rPr>
      </w:pPr>
      <w:r>
        <w:rPr>
          <w:rFonts w:eastAsiaTheme="minorHAnsi"/>
          <w:lang w:eastAsia="en-US"/>
        </w:rPr>
        <w:t xml:space="preserve">объем не использованных </w:t>
      </w:r>
      <w:r w:rsidR="00AE5723">
        <w:rPr>
          <w:rFonts w:eastAsiaTheme="minorHAnsi"/>
          <w:lang w:eastAsia="en-US"/>
        </w:rPr>
        <w:t xml:space="preserve">остатков субсидии </w:t>
      </w:r>
      <w:r>
        <w:rPr>
          <w:rFonts w:eastAsiaTheme="minorHAnsi"/>
          <w:lang w:eastAsia="en-US"/>
        </w:rPr>
        <w:t xml:space="preserve">по состоянию на 1 декабря </w:t>
      </w:r>
      <w:r w:rsidR="00AE5723">
        <w:rPr>
          <w:rFonts w:eastAsiaTheme="minorHAnsi"/>
          <w:lang w:eastAsia="en-US"/>
        </w:rPr>
        <w:t>следующего за годом предоставления субсидии</w:t>
      </w:r>
      <w:r>
        <w:rPr>
          <w:rFonts w:eastAsiaTheme="minorHAnsi"/>
          <w:lang w:eastAsia="en-US"/>
        </w:rPr>
        <w:t>;</w:t>
      </w:r>
    </w:p>
    <w:p w:rsidR="00455118" w:rsidRDefault="00455118" w:rsidP="00903AD5">
      <w:pPr>
        <w:pStyle w:val="ae"/>
        <w:tabs>
          <w:tab w:val="left" w:pos="0"/>
        </w:tabs>
        <w:spacing w:line="276" w:lineRule="auto"/>
        <w:ind w:left="0" w:firstLine="851"/>
        <w:jc w:val="both"/>
        <w:rPr>
          <w:rFonts w:eastAsiaTheme="minorHAnsi"/>
          <w:lang w:eastAsia="en-US"/>
        </w:rPr>
      </w:pPr>
      <w:r>
        <w:rPr>
          <w:rFonts w:eastAsiaTheme="minorHAnsi"/>
          <w:lang w:eastAsia="en-US"/>
        </w:rPr>
        <w:t xml:space="preserve">информацию о неисполненных обязательствах, принятых Получателем </w:t>
      </w:r>
      <w:r w:rsidR="00E44CC3" w:rsidRPr="00F910D1">
        <w:rPr>
          <w:rFonts w:eastAsiaTheme="minorHAnsi"/>
          <w:lang w:eastAsia="en-US"/>
        </w:rPr>
        <w:t>субсидии</w:t>
      </w:r>
      <w:r w:rsidR="00E44CC3">
        <w:rPr>
          <w:rFonts w:eastAsiaTheme="minorHAnsi"/>
          <w:lang w:eastAsia="en-US"/>
        </w:rPr>
        <w:t xml:space="preserve"> </w:t>
      </w:r>
      <w:r>
        <w:rPr>
          <w:rFonts w:eastAsiaTheme="minorHAnsi"/>
          <w:lang w:eastAsia="en-US"/>
        </w:rPr>
        <w:t>до начала очередного финансового года, с указанием реквизитов документа, на основании которого принято обязательство (далее – принятые обязательства), а также объема обязательства, в том числе в отношении которого имеется потребность в подтверждении остатков средств субсидии</w:t>
      </w:r>
      <w:r w:rsidR="00AE5723">
        <w:rPr>
          <w:rFonts w:eastAsiaTheme="minorHAnsi"/>
          <w:lang w:eastAsia="en-US"/>
        </w:rPr>
        <w:t>.</w:t>
      </w:r>
    </w:p>
    <w:p w:rsidR="00455118" w:rsidRDefault="00374C97" w:rsidP="00903AD5">
      <w:pPr>
        <w:pStyle w:val="ae"/>
        <w:tabs>
          <w:tab w:val="left" w:pos="0"/>
        </w:tabs>
        <w:spacing w:line="276" w:lineRule="auto"/>
        <w:ind w:left="0" w:firstLine="851"/>
        <w:jc w:val="both"/>
        <w:rPr>
          <w:rFonts w:eastAsiaTheme="minorHAnsi"/>
          <w:lang w:eastAsia="en-US"/>
        </w:rPr>
      </w:pPr>
      <w:r>
        <w:rPr>
          <w:rFonts w:eastAsiaTheme="minorHAnsi"/>
          <w:lang w:eastAsia="en-US"/>
        </w:rPr>
        <w:t xml:space="preserve">Получатель </w:t>
      </w:r>
      <w:r w:rsidR="00E44CC3" w:rsidRPr="00F910D1">
        <w:rPr>
          <w:rFonts w:eastAsiaTheme="minorHAnsi"/>
          <w:lang w:eastAsia="en-US"/>
        </w:rPr>
        <w:t>субсидии</w:t>
      </w:r>
      <w:r w:rsidR="00E44CC3">
        <w:rPr>
          <w:rFonts w:eastAsiaTheme="minorHAnsi"/>
          <w:lang w:eastAsia="en-US"/>
        </w:rPr>
        <w:t xml:space="preserve"> </w:t>
      </w:r>
      <w:r>
        <w:rPr>
          <w:rFonts w:eastAsiaTheme="minorHAnsi"/>
          <w:lang w:eastAsia="en-US"/>
        </w:rPr>
        <w:t xml:space="preserve">представляет обращение в Министерство, посредством почтового отправления или нарочным по адресу: </w:t>
      </w:r>
      <w:r w:rsidRPr="00374C97">
        <w:rPr>
          <w:rFonts w:eastAsiaTheme="minorHAnsi"/>
          <w:lang w:eastAsia="en-US"/>
        </w:rPr>
        <w:t>420021, г. Казань, ул. Московская, д. 55</w:t>
      </w:r>
      <w:r>
        <w:rPr>
          <w:rFonts w:eastAsiaTheme="minorHAnsi"/>
          <w:lang w:eastAsia="en-US"/>
        </w:rPr>
        <w:t>.</w:t>
      </w:r>
      <w:r w:rsidR="00581819">
        <w:rPr>
          <w:rFonts w:eastAsiaTheme="minorHAnsi"/>
          <w:lang w:eastAsia="en-US"/>
        </w:rPr>
        <w:t xml:space="preserve"> </w:t>
      </w:r>
      <w:r w:rsidR="00455118">
        <w:rPr>
          <w:rFonts w:eastAsiaTheme="minorHAnsi"/>
          <w:lang w:eastAsia="en-US"/>
        </w:rPr>
        <w:t xml:space="preserve"> </w:t>
      </w:r>
    </w:p>
    <w:p w:rsidR="003F6545" w:rsidRDefault="005008D3" w:rsidP="00903AD5">
      <w:pPr>
        <w:pStyle w:val="ae"/>
        <w:tabs>
          <w:tab w:val="left" w:pos="0"/>
        </w:tabs>
        <w:spacing w:line="276" w:lineRule="auto"/>
        <w:ind w:left="0" w:firstLine="851"/>
        <w:jc w:val="both"/>
        <w:rPr>
          <w:rFonts w:eastAsiaTheme="minorHAnsi"/>
          <w:lang w:eastAsia="en-US"/>
        </w:rPr>
      </w:pPr>
      <w:r>
        <w:rPr>
          <w:rFonts w:eastAsiaTheme="minorHAnsi"/>
          <w:lang w:eastAsia="en-US"/>
        </w:rPr>
        <w:t xml:space="preserve">Министерство </w:t>
      </w:r>
      <w:r w:rsidR="003C581C">
        <w:rPr>
          <w:rFonts w:eastAsiaTheme="minorHAnsi"/>
          <w:lang w:eastAsia="en-US"/>
        </w:rPr>
        <w:t>в течение 20 рабочих дней с момента получения обращения рассматривает его и принимает решение о наличии или отсутствии потребности в средствах субсидии в очередном финансовом году, не использованных по состоянию на 1 декабря текущего финансового года, а также о направлении их использования (далее – решение). Решение оформляется приказом Министерства.</w:t>
      </w:r>
    </w:p>
    <w:p w:rsidR="003C581C" w:rsidRDefault="003C581C" w:rsidP="00903AD5">
      <w:pPr>
        <w:pStyle w:val="ae"/>
        <w:tabs>
          <w:tab w:val="left" w:pos="0"/>
        </w:tabs>
        <w:spacing w:line="276" w:lineRule="auto"/>
        <w:ind w:left="0" w:firstLine="851"/>
        <w:jc w:val="both"/>
        <w:rPr>
          <w:rFonts w:eastAsiaTheme="minorHAnsi"/>
          <w:lang w:eastAsia="en-US"/>
        </w:rPr>
      </w:pPr>
      <w:r>
        <w:rPr>
          <w:rFonts w:eastAsiaTheme="minorHAnsi"/>
          <w:lang w:eastAsia="en-US"/>
        </w:rPr>
        <w:t xml:space="preserve">В случае принятия решения о наличии потребности в средствах субсидии в очередном финансовом году проект приказа с документами, указанными в абзацах </w:t>
      </w:r>
      <w:r w:rsidR="00552BA0">
        <w:rPr>
          <w:rFonts w:eastAsiaTheme="minorHAnsi"/>
          <w:lang w:eastAsia="en-US"/>
        </w:rPr>
        <w:t xml:space="preserve">          </w:t>
      </w:r>
      <w:r w:rsidR="00E44CC3" w:rsidRPr="00F910D1">
        <w:rPr>
          <w:rFonts w:eastAsiaTheme="minorHAnsi"/>
          <w:lang w:eastAsia="en-US"/>
        </w:rPr>
        <w:t>втором</w:t>
      </w:r>
      <w:r w:rsidRPr="00F910D1">
        <w:rPr>
          <w:rFonts w:eastAsiaTheme="minorHAnsi"/>
          <w:lang w:eastAsia="en-US"/>
        </w:rPr>
        <w:t>-</w:t>
      </w:r>
      <w:r w:rsidR="00D41093" w:rsidRPr="00F910D1">
        <w:rPr>
          <w:rFonts w:eastAsiaTheme="minorHAnsi"/>
          <w:lang w:eastAsia="en-US"/>
        </w:rPr>
        <w:t>одиннадцатом</w:t>
      </w:r>
      <w:r>
        <w:rPr>
          <w:rFonts w:eastAsiaTheme="minorHAnsi"/>
          <w:lang w:eastAsia="en-US"/>
        </w:rPr>
        <w:t xml:space="preserve"> настоящего пункта, направляется в Министерство финансов Республики Татарстан для согласования.</w:t>
      </w:r>
    </w:p>
    <w:p w:rsidR="003C581C" w:rsidRDefault="003C581C" w:rsidP="00903AD5">
      <w:pPr>
        <w:pStyle w:val="ae"/>
        <w:tabs>
          <w:tab w:val="left" w:pos="0"/>
        </w:tabs>
        <w:spacing w:line="276" w:lineRule="auto"/>
        <w:ind w:left="0" w:firstLine="851"/>
        <w:jc w:val="both"/>
        <w:rPr>
          <w:rFonts w:eastAsiaTheme="minorHAnsi"/>
          <w:lang w:eastAsia="en-US"/>
        </w:rPr>
      </w:pPr>
      <w:r>
        <w:rPr>
          <w:rFonts w:eastAsiaTheme="minorHAnsi"/>
          <w:lang w:eastAsia="en-US"/>
        </w:rPr>
        <w:t xml:space="preserve">Министерство направляет решение Получателю </w:t>
      </w:r>
      <w:r w:rsidR="00E44CC3" w:rsidRPr="00F910D1">
        <w:rPr>
          <w:rFonts w:eastAsiaTheme="minorHAnsi"/>
          <w:lang w:eastAsia="en-US"/>
        </w:rPr>
        <w:t>субсидии</w:t>
      </w:r>
      <w:r w:rsidR="00E44CC3">
        <w:rPr>
          <w:rFonts w:eastAsiaTheme="minorHAnsi"/>
          <w:lang w:eastAsia="en-US"/>
        </w:rPr>
        <w:t xml:space="preserve"> </w:t>
      </w:r>
      <w:r>
        <w:rPr>
          <w:rFonts w:eastAsiaTheme="minorHAnsi"/>
          <w:lang w:eastAsia="en-US"/>
        </w:rPr>
        <w:t xml:space="preserve">в течение трех рабочих </w:t>
      </w:r>
      <w:r w:rsidR="00CD0B35">
        <w:rPr>
          <w:rFonts w:eastAsiaTheme="minorHAnsi"/>
          <w:lang w:eastAsia="en-US"/>
        </w:rPr>
        <w:t xml:space="preserve">дней </w:t>
      </w:r>
      <w:r>
        <w:rPr>
          <w:rFonts w:eastAsiaTheme="minorHAnsi"/>
          <w:lang w:eastAsia="en-US"/>
        </w:rPr>
        <w:t>с момента его принятия. Решение Министерства направляется Получателю</w:t>
      </w:r>
      <w:r w:rsidR="00130AEC">
        <w:rPr>
          <w:rFonts w:eastAsiaTheme="minorHAnsi"/>
          <w:lang w:eastAsia="en-US"/>
        </w:rPr>
        <w:t xml:space="preserve"> </w:t>
      </w:r>
      <w:r w:rsidR="00E44CC3" w:rsidRPr="00F910D1">
        <w:rPr>
          <w:rFonts w:eastAsiaTheme="minorHAnsi"/>
          <w:lang w:eastAsia="en-US"/>
        </w:rPr>
        <w:t>субсидии</w:t>
      </w:r>
      <w:r w:rsidR="00E44CC3">
        <w:rPr>
          <w:rFonts w:eastAsiaTheme="minorHAnsi"/>
          <w:lang w:eastAsia="en-US"/>
        </w:rPr>
        <w:t xml:space="preserve"> </w:t>
      </w:r>
      <w:r w:rsidR="00130AEC">
        <w:rPr>
          <w:rFonts w:eastAsiaTheme="minorHAnsi"/>
          <w:lang w:eastAsia="en-US"/>
        </w:rPr>
        <w:t>посредством почтового отправления по адресу, указанному</w:t>
      </w:r>
      <w:r>
        <w:rPr>
          <w:rFonts w:eastAsiaTheme="minorHAnsi"/>
          <w:lang w:eastAsia="en-US"/>
        </w:rPr>
        <w:t xml:space="preserve"> </w:t>
      </w:r>
      <w:r w:rsidR="00130AEC">
        <w:rPr>
          <w:rFonts w:eastAsiaTheme="minorHAnsi"/>
          <w:lang w:eastAsia="en-US"/>
        </w:rPr>
        <w:t>в обращении, или нарочным.</w:t>
      </w:r>
    </w:p>
    <w:p w:rsidR="00130AEC" w:rsidRDefault="00130AEC" w:rsidP="00903AD5">
      <w:pPr>
        <w:pStyle w:val="ae"/>
        <w:tabs>
          <w:tab w:val="left" w:pos="0"/>
        </w:tabs>
        <w:spacing w:line="276" w:lineRule="auto"/>
        <w:ind w:left="0" w:firstLine="851"/>
        <w:jc w:val="both"/>
        <w:rPr>
          <w:rFonts w:eastAsiaTheme="minorHAnsi"/>
          <w:lang w:eastAsia="en-US"/>
        </w:rPr>
      </w:pPr>
      <w:r>
        <w:rPr>
          <w:rFonts w:eastAsiaTheme="minorHAnsi"/>
          <w:lang w:eastAsia="en-US"/>
        </w:rPr>
        <w:t xml:space="preserve">При наличии замечаний Министерство направляет Получателю </w:t>
      </w:r>
      <w:r w:rsidR="00E44CC3" w:rsidRPr="00F910D1">
        <w:rPr>
          <w:rFonts w:eastAsiaTheme="minorHAnsi"/>
          <w:lang w:eastAsia="en-US"/>
        </w:rPr>
        <w:t>субсидии</w:t>
      </w:r>
      <w:r w:rsidR="00E44CC3">
        <w:rPr>
          <w:rFonts w:eastAsiaTheme="minorHAnsi"/>
          <w:lang w:eastAsia="en-US"/>
        </w:rPr>
        <w:t xml:space="preserve"> </w:t>
      </w:r>
      <w:r>
        <w:rPr>
          <w:rFonts w:eastAsiaTheme="minorHAnsi"/>
          <w:lang w:eastAsia="en-US"/>
        </w:rPr>
        <w:t>посредством почтового отправления по адресу, указанному в обращении, или нарочным уведомление об отклонении обращения без исполнения с указанием причины отклонения не позднее пяти рабочих дней со дня поступления обращения. Основаниями для отклонения обращения без исполнения является нарушение требований, установленных настоящим пунктом.</w:t>
      </w:r>
    </w:p>
    <w:p w:rsidR="00CD0B35" w:rsidRDefault="00130AEC" w:rsidP="00903AD5">
      <w:pPr>
        <w:pStyle w:val="ae"/>
        <w:tabs>
          <w:tab w:val="left" w:pos="0"/>
        </w:tabs>
        <w:spacing w:line="276" w:lineRule="auto"/>
        <w:ind w:left="0" w:firstLine="851"/>
        <w:jc w:val="both"/>
        <w:rPr>
          <w:rFonts w:eastAsiaTheme="minorHAnsi"/>
          <w:lang w:eastAsia="en-US"/>
        </w:rPr>
      </w:pPr>
      <w:r>
        <w:rPr>
          <w:rFonts w:eastAsiaTheme="minorHAnsi"/>
          <w:lang w:eastAsia="en-US"/>
        </w:rPr>
        <w:lastRenderedPageBreak/>
        <w:t>При принятии решения</w:t>
      </w:r>
      <w:r w:rsidR="00CD0B35">
        <w:rPr>
          <w:rFonts w:eastAsiaTheme="minorHAnsi"/>
          <w:lang w:eastAsia="en-US"/>
        </w:rPr>
        <w:t xml:space="preserve"> о наличии потребности в указанных средствах между Министерством и Получателем </w:t>
      </w:r>
      <w:r w:rsidR="00E44CC3" w:rsidRPr="00F910D1">
        <w:rPr>
          <w:rFonts w:eastAsiaTheme="minorHAnsi"/>
          <w:lang w:eastAsia="en-US"/>
        </w:rPr>
        <w:t>субсидии</w:t>
      </w:r>
      <w:r w:rsidR="00E44CC3">
        <w:rPr>
          <w:rFonts w:eastAsiaTheme="minorHAnsi"/>
          <w:lang w:eastAsia="en-US"/>
        </w:rPr>
        <w:t xml:space="preserve"> </w:t>
      </w:r>
      <w:r w:rsidR="00CD0B35">
        <w:rPr>
          <w:rFonts w:eastAsiaTheme="minorHAnsi"/>
          <w:lang w:eastAsia="en-US"/>
        </w:rPr>
        <w:t>заключается дополнительное соглашение к Соглашению в течение 10 рабочих дней с момента принятия такого решения.</w:t>
      </w:r>
    </w:p>
    <w:p w:rsidR="00130AEC" w:rsidRDefault="00977609" w:rsidP="00CD0B35">
      <w:pPr>
        <w:pStyle w:val="ae"/>
        <w:numPr>
          <w:ilvl w:val="1"/>
          <w:numId w:val="24"/>
        </w:numPr>
        <w:tabs>
          <w:tab w:val="left" w:pos="0"/>
        </w:tabs>
        <w:spacing w:line="276" w:lineRule="auto"/>
        <w:ind w:left="0" w:firstLine="851"/>
        <w:jc w:val="both"/>
        <w:rPr>
          <w:rFonts w:eastAsiaTheme="minorHAnsi"/>
          <w:lang w:eastAsia="en-US"/>
        </w:rPr>
      </w:pPr>
      <w:r>
        <w:rPr>
          <w:rFonts w:eastAsiaTheme="minorHAnsi"/>
          <w:lang w:eastAsia="en-US"/>
        </w:rPr>
        <w:t xml:space="preserve"> </w:t>
      </w:r>
      <w:r w:rsidR="00CD0B35">
        <w:rPr>
          <w:rFonts w:eastAsiaTheme="minorHAnsi"/>
          <w:lang w:eastAsia="en-US"/>
        </w:rPr>
        <w:t xml:space="preserve">В случае если Получатель </w:t>
      </w:r>
      <w:r w:rsidR="00681751" w:rsidRPr="00F910D1">
        <w:rPr>
          <w:rFonts w:eastAsiaTheme="minorHAnsi"/>
          <w:lang w:eastAsia="en-US"/>
        </w:rPr>
        <w:t>субсидии</w:t>
      </w:r>
      <w:r w:rsidR="00681751">
        <w:rPr>
          <w:rFonts w:eastAsiaTheme="minorHAnsi"/>
          <w:lang w:eastAsia="en-US"/>
        </w:rPr>
        <w:t xml:space="preserve"> </w:t>
      </w:r>
      <w:r w:rsidR="00CD0B35">
        <w:rPr>
          <w:rFonts w:eastAsiaTheme="minorHAnsi"/>
          <w:lang w:eastAsia="en-US"/>
        </w:rPr>
        <w:t xml:space="preserve">не обратился в Министерство для использования неиспользованных остатков средств субсидии в срок до </w:t>
      </w:r>
      <w:r w:rsidR="00AE5723">
        <w:rPr>
          <w:rFonts w:eastAsiaTheme="minorHAnsi"/>
          <w:lang w:eastAsia="en-US"/>
        </w:rPr>
        <w:t>20 января</w:t>
      </w:r>
      <w:r w:rsidR="00CD0B35">
        <w:rPr>
          <w:rFonts w:eastAsiaTheme="minorHAnsi"/>
          <w:lang w:eastAsia="en-US"/>
        </w:rPr>
        <w:t xml:space="preserve"> очередного финансового года на те же цели и (или) отсутствия решения Министерства о наличии потребности в указанных средствах, остатки субсидии, не использованные Получателем </w:t>
      </w:r>
      <w:r w:rsidR="00681751">
        <w:rPr>
          <w:rFonts w:eastAsiaTheme="minorHAnsi"/>
          <w:lang w:eastAsia="en-US"/>
        </w:rPr>
        <w:t xml:space="preserve">субсидии </w:t>
      </w:r>
      <w:r w:rsidR="00CD0B35">
        <w:rPr>
          <w:rFonts w:eastAsiaTheme="minorHAnsi"/>
          <w:lang w:eastAsia="en-US"/>
        </w:rPr>
        <w:t xml:space="preserve">в текущем финансовом году, подлежат возврату в бюджет Республики Татарстан на лицевой счет Министерства в срок до 1 </w:t>
      </w:r>
      <w:r w:rsidR="00AE5723">
        <w:rPr>
          <w:rFonts w:eastAsiaTheme="minorHAnsi"/>
          <w:lang w:eastAsia="en-US"/>
        </w:rPr>
        <w:t xml:space="preserve">февраля </w:t>
      </w:r>
      <w:r w:rsidR="00CD0B35">
        <w:rPr>
          <w:rFonts w:eastAsiaTheme="minorHAnsi"/>
          <w:lang w:eastAsia="en-US"/>
        </w:rPr>
        <w:t xml:space="preserve">очередного финансового года.  </w:t>
      </w:r>
      <w:r w:rsidR="00130AEC">
        <w:rPr>
          <w:rFonts w:eastAsiaTheme="minorHAnsi"/>
          <w:lang w:eastAsia="en-US"/>
        </w:rPr>
        <w:t xml:space="preserve"> </w:t>
      </w:r>
    </w:p>
    <w:p w:rsidR="003F6545" w:rsidRDefault="003F6545" w:rsidP="00903AD5">
      <w:pPr>
        <w:pStyle w:val="ae"/>
        <w:tabs>
          <w:tab w:val="left" w:pos="0"/>
        </w:tabs>
        <w:spacing w:line="276" w:lineRule="auto"/>
        <w:ind w:left="0" w:firstLine="851"/>
        <w:jc w:val="both"/>
        <w:rPr>
          <w:rFonts w:eastAsiaTheme="minorHAnsi"/>
          <w:lang w:eastAsia="en-US"/>
        </w:rPr>
      </w:pPr>
    </w:p>
    <w:p w:rsidR="00977609" w:rsidRDefault="00977609" w:rsidP="00977609">
      <w:pPr>
        <w:pStyle w:val="ae"/>
        <w:numPr>
          <w:ilvl w:val="0"/>
          <w:numId w:val="24"/>
        </w:numPr>
        <w:tabs>
          <w:tab w:val="left" w:pos="0"/>
        </w:tabs>
        <w:spacing w:line="276" w:lineRule="auto"/>
        <w:jc w:val="center"/>
        <w:rPr>
          <w:rFonts w:eastAsiaTheme="minorHAnsi"/>
          <w:lang w:eastAsia="en-US"/>
        </w:rPr>
      </w:pPr>
      <w:r>
        <w:rPr>
          <w:rFonts w:eastAsiaTheme="minorHAnsi"/>
          <w:lang w:eastAsia="en-US"/>
        </w:rPr>
        <w:t>Требования к отчетности и контроль</w:t>
      </w:r>
    </w:p>
    <w:p w:rsidR="00A74CD6" w:rsidRDefault="00A74CD6" w:rsidP="00A74CD6">
      <w:pPr>
        <w:pStyle w:val="ae"/>
        <w:tabs>
          <w:tab w:val="left" w:pos="0"/>
        </w:tabs>
        <w:spacing w:line="276" w:lineRule="auto"/>
        <w:ind w:left="1440"/>
        <w:rPr>
          <w:rFonts w:eastAsiaTheme="minorHAnsi"/>
          <w:lang w:eastAsia="en-US"/>
        </w:rPr>
      </w:pPr>
    </w:p>
    <w:p w:rsidR="0027193D" w:rsidRPr="00977609" w:rsidRDefault="00A74CD6" w:rsidP="00474684">
      <w:pPr>
        <w:pStyle w:val="ae"/>
        <w:numPr>
          <w:ilvl w:val="1"/>
          <w:numId w:val="24"/>
        </w:numPr>
        <w:tabs>
          <w:tab w:val="left" w:pos="0"/>
        </w:tabs>
        <w:spacing w:line="276" w:lineRule="auto"/>
        <w:ind w:left="0" w:firstLine="851"/>
        <w:jc w:val="both"/>
        <w:rPr>
          <w:rFonts w:eastAsiaTheme="minorHAnsi"/>
          <w:lang w:eastAsia="en-US"/>
        </w:rPr>
      </w:pPr>
      <w:r>
        <w:rPr>
          <w:rFonts w:eastAsiaTheme="minorHAnsi"/>
          <w:lang w:eastAsia="en-US"/>
        </w:rPr>
        <w:t xml:space="preserve">Получатель </w:t>
      </w:r>
      <w:r w:rsidR="00681751" w:rsidRPr="00F910D1">
        <w:rPr>
          <w:rFonts w:eastAsiaTheme="minorHAnsi"/>
          <w:lang w:eastAsia="en-US"/>
        </w:rPr>
        <w:t>субсидии</w:t>
      </w:r>
      <w:r w:rsidR="00681751">
        <w:rPr>
          <w:rFonts w:eastAsiaTheme="minorHAnsi"/>
          <w:lang w:eastAsia="en-US"/>
        </w:rPr>
        <w:t xml:space="preserve"> </w:t>
      </w:r>
      <w:r w:rsidR="00735746">
        <w:rPr>
          <w:rFonts w:eastAsiaTheme="minorHAnsi"/>
          <w:lang w:eastAsia="en-US"/>
        </w:rPr>
        <w:t xml:space="preserve">ежеквартально, </w:t>
      </w:r>
      <w:r>
        <w:rPr>
          <w:rFonts w:eastAsiaTheme="minorHAnsi"/>
          <w:lang w:eastAsia="en-US"/>
        </w:rPr>
        <w:t>не позднее 1</w:t>
      </w:r>
      <w:r w:rsidR="00735746">
        <w:rPr>
          <w:rFonts w:eastAsiaTheme="minorHAnsi"/>
          <w:lang w:eastAsia="en-US"/>
        </w:rPr>
        <w:t xml:space="preserve">5 числа, следующего за отчетным кварталом, </w:t>
      </w:r>
      <w:r w:rsidR="00474684">
        <w:rPr>
          <w:rFonts w:eastAsiaTheme="minorHAnsi"/>
          <w:lang w:eastAsia="en-US"/>
        </w:rPr>
        <w:t xml:space="preserve">представляет в Министерство нарочным или посредством заказного почтового отправления с уведомлением отчет об осуществлении расходов, источником финансового обеспечения которых является субсидия, и отчет о достижении значений результатов предоставления субсидии, по формам, прилагаемым к типовым формам соглашений, установленным Министерством финансов Республики Татарстан. </w:t>
      </w:r>
    </w:p>
    <w:p w:rsidR="00491C52" w:rsidRDefault="00474684" w:rsidP="00474684">
      <w:pPr>
        <w:pStyle w:val="ae"/>
        <w:numPr>
          <w:ilvl w:val="1"/>
          <w:numId w:val="24"/>
        </w:numPr>
        <w:tabs>
          <w:tab w:val="left" w:pos="0"/>
        </w:tabs>
        <w:spacing w:after="200" w:line="276" w:lineRule="auto"/>
        <w:ind w:left="0" w:firstLine="851"/>
        <w:jc w:val="both"/>
      </w:pPr>
      <w:r>
        <w:t>К отчету о достижении значения результатов предоставления субсидии прилагается копия финансового плана деятельности Получателя</w:t>
      </w:r>
      <w:r w:rsidR="00681751">
        <w:t xml:space="preserve"> </w:t>
      </w:r>
      <w:r w:rsidR="00681751" w:rsidRPr="00F910D1">
        <w:t>субсидии</w:t>
      </w:r>
      <w:r w:rsidR="00681751">
        <w:t xml:space="preserve"> </w:t>
      </w:r>
      <w:r>
        <w:t>на год предоставления субсидии.</w:t>
      </w:r>
    </w:p>
    <w:p w:rsidR="00F638E0" w:rsidRDefault="006A723F" w:rsidP="006A723F">
      <w:pPr>
        <w:pStyle w:val="ae"/>
        <w:numPr>
          <w:ilvl w:val="1"/>
          <w:numId w:val="24"/>
        </w:numPr>
        <w:tabs>
          <w:tab w:val="left" w:pos="0"/>
        </w:tabs>
        <w:spacing w:after="200" w:line="276" w:lineRule="auto"/>
        <w:ind w:left="0" w:firstLine="851"/>
        <w:jc w:val="both"/>
      </w:pPr>
      <w:r>
        <w:t>К отчету об осуществлении расходов, источником финансового обеспечения которых является субсиди</w:t>
      </w:r>
      <w:r w:rsidR="002A48BC">
        <w:t>я</w:t>
      </w:r>
      <w:r>
        <w:t xml:space="preserve">, Получатель </w:t>
      </w:r>
      <w:r w:rsidR="00681751" w:rsidRPr="00F910D1">
        <w:t>субсидии</w:t>
      </w:r>
      <w:r w:rsidR="00681751">
        <w:t xml:space="preserve"> </w:t>
      </w:r>
      <w:r>
        <w:t>по запросу Министерства направляет документы и информацию, необходимые для осуществления</w:t>
      </w:r>
      <w:r w:rsidR="00F638E0">
        <w:t xml:space="preserve"> контроля за соблюдением порядка, целей и условий предоставления субсидии в течение 10 рабочих дней со дня получения указанного запроса.</w:t>
      </w:r>
    </w:p>
    <w:p w:rsidR="00F638E0" w:rsidRDefault="00F638E0" w:rsidP="006A723F">
      <w:pPr>
        <w:pStyle w:val="ae"/>
        <w:numPr>
          <w:ilvl w:val="1"/>
          <w:numId w:val="24"/>
        </w:numPr>
        <w:tabs>
          <w:tab w:val="left" w:pos="0"/>
        </w:tabs>
        <w:spacing w:after="200" w:line="276" w:lineRule="auto"/>
        <w:ind w:left="0" w:firstLine="851"/>
        <w:jc w:val="both"/>
      </w:pPr>
      <w:r>
        <w:t xml:space="preserve">Копия документа, указанного в пункте 4.2 настоящего Порядка, должна быть заверена </w:t>
      </w:r>
      <w:r w:rsidR="007567DF">
        <w:t>Получателем</w:t>
      </w:r>
      <w:r>
        <w:t xml:space="preserve"> </w:t>
      </w:r>
      <w:r w:rsidR="00681751" w:rsidRPr="00F910D1">
        <w:t>субсидии</w:t>
      </w:r>
      <w:r w:rsidR="00681751">
        <w:t xml:space="preserve"> </w:t>
      </w:r>
      <w:r>
        <w:t>или его уполномоченным лицом.</w:t>
      </w:r>
    </w:p>
    <w:p w:rsidR="00542BC5" w:rsidRDefault="00F638E0" w:rsidP="006A723F">
      <w:pPr>
        <w:pStyle w:val="ae"/>
        <w:numPr>
          <w:ilvl w:val="1"/>
          <w:numId w:val="24"/>
        </w:numPr>
        <w:tabs>
          <w:tab w:val="left" w:pos="0"/>
        </w:tabs>
        <w:spacing w:after="200" w:line="276" w:lineRule="auto"/>
        <w:ind w:left="0" w:firstLine="851"/>
        <w:jc w:val="both"/>
      </w:pPr>
      <w:r>
        <w:t xml:space="preserve">При необходимости Министерство может устанавливать в Соглашении сроки и формы представления Получателем </w:t>
      </w:r>
      <w:r w:rsidR="00681751">
        <w:t xml:space="preserve">субсидии </w:t>
      </w:r>
      <w:r>
        <w:t>дополнительной отчетности.</w:t>
      </w:r>
    </w:p>
    <w:p w:rsidR="004213E5" w:rsidRDefault="00542BC5" w:rsidP="006A723F">
      <w:pPr>
        <w:pStyle w:val="ae"/>
        <w:numPr>
          <w:ilvl w:val="1"/>
          <w:numId w:val="24"/>
        </w:numPr>
        <w:tabs>
          <w:tab w:val="left" w:pos="0"/>
        </w:tabs>
        <w:spacing w:after="200" w:line="276" w:lineRule="auto"/>
        <w:ind w:left="0" w:firstLine="851"/>
        <w:jc w:val="both"/>
      </w:pPr>
      <w:r>
        <w:t xml:space="preserve">Министерство и органы государственного финансового контроля осуществляют обязательную проверку соблюдения Получателем </w:t>
      </w:r>
      <w:r w:rsidR="00681751" w:rsidRPr="00F910D1">
        <w:t>субсидии</w:t>
      </w:r>
      <w:r w:rsidR="00681751">
        <w:t xml:space="preserve"> </w:t>
      </w:r>
      <w:r>
        <w:t>условий, цели и порядка предоставления субсидии, установленных настоящим Порядком и Соглашением.</w:t>
      </w:r>
    </w:p>
    <w:p w:rsidR="00DD0C52" w:rsidRDefault="00DD0C52" w:rsidP="006A723F">
      <w:pPr>
        <w:pStyle w:val="ae"/>
        <w:numPr>
          <w:ilvl w:val="1"/>
          <w:numId w:val="24"/>
        </w:numPr>
        <w:tabs>
          <w:tab w:val="left" w:pos="0"/>
        </w:tabs>
        <w:spacing w:after="200" w:line="276" w:lineRule="auto"/>
        <w:ind w:left="0" w:firstLine="851"/>
        <w:jc w:val="both"/>
      </w:pPr>
      <w:r>
        <w:t xml:space="preserve">Субсидия подлежит возврату Получателем </w:t>
      </w:r>
      <w:r w:rsidR="00681751" w:rsidRPr="00F910D1">
        <w:t>субсидии</w:t>
      </w:r>
      <w:r w:rsidR="00681751">
        <w:t xml:space="preserve"> </w:t>
      </w:r>
      <w:r>
        <w:t>в бюджет Республики Татарстан в 30-дневный срок, исчисляемый в рабочих днях, со дня получения соответствующего требования Министерства:</w:t>
      </w:r>
    </w:p>
    <w:p w:rsidR="00DD0C52" w:rsidRDefault="00DD0C52" w:rsidP="00345C62">
      <w:pPr>
        <w:pStyle w:val="ae"/>
        <w:tabs>
          <w:tab w:val="left" w:pos="0"/>
        </w:tabs>
        <w:spacing w:after="200" w:line="276" w:lineRule="auto"/>
        <w:ind w:left="0" w:firstLine="851"/>
        <w:jc w:val="both"/>
      </w:pPr>
      <w:r>
        <w:lastRenderedPageBreak/>
        <w:t xml:space="preserve">в полном объеме – в случаях нарушения </w:t>
      </w:r>
      <w:r w:rsidR="00410468">
        <w:t>П</w:t>
      </w:r>
      <w:r>
        <w:t xml:space="preserve">олучателем </w:t>
      </w:r>
      <w:r w:rsidR="00804FF0">
        <w:t xml:space="preserve">субсидии условий, </w:t>
      </w:r>
      <w:r w:rsidR="00964833" w:rsidRPr="00F910D1">
        <w:t>целей и порядка предоставления субсидии</w:t>
      </w:r>
      <w:r w:rsidR="00804FF0">
        <w:t>, выявленного в том числе по фактам проверок, проведенных Министерством и органами государственного финансового контроля, и непредставления отчетов об осуществлении расходов</w:t>
      </w:r>
      <w:r w:rsidR="00345C62">
        <w:t>, источником финансового обеспечения которых является субсидия, и о достижении значения результатов предоставления субсидии, дополнительной отчетности (при необходимости);</w:t>
      </w:r>
    </w:p>
    <w:p w:rsidR="00345C62" w:rsidRDefault="00345C62" w:rsidP="00345C62">
      <w:pPr>
        <w:pStyle w:val="ae"/>
        <w:tabs>
          <w:tab w:val="left" w:pos="0"/>
        </w:tabs>
        <w:spacing w:after="200" w:line="276" w:lineRule="auto"/>
        <w:ind w:left="0" w:firstLine="851"/>
        <w:jc w:val="both"/>
      </w:pPr>
      <w:r>
        <w:t xml:space="preserve">в полном объеме – в случае </w:t>
      </w:r>
      <w:r w:rsidR="004504D7">
        <w:t xml:space="preserve">представления </w:t>
      </w:r>
      <w:r w:rsidR="00410468">
        <w:t>Получателем</w:t>
      </w:r>
      <w:r w:rsidR="004504D7">
        <w:t xml:space="preserve"> </w:t>
      </w:r>
      <w:r w:rsidR="00681751">
        <w:t xml:space="preserve">субсидии </w:t>
      </w:r>
      <w:r w:rsidR="004504D7">
        <w:t>недостоверных (неполных) сведений и документов для получения субсидии;</w:t>
      </w:r>
    </w:p>
    <w:p w:rsidR="004504D7" w:rsidRDefault="004504D7" w:rsidP="00345C62">
      <w:pPr>
        <w:pStyle w:val="ae"/>
        <w:tabs>
          <w:tab w:val="left" w:pos="0"/>
        </w:tabs>
        <w:spacing w:after="200" w:line="276" w:lineRule="auto"/>
        <w:ind w:left="0" w:firstLine="851"/>
        <w:jc w:val="both"/>
      </w:pPr>
      <w:r>
        <w:t xml:space="preserve">в полном объеме – в случае </w:t>
      </w:r>
      <w:proofErr w:type="spellStart"/>
      <w:r>
        <w:t>недостижения</w:t>
      </w:r>
      <w:proofErr w:type="spellEnd"/>
      <w:r>
        <w:t xml:space="preserve"> значения результатов </w:t>
      </w:r>
      <w:r w:rsidR="00D73D44">
        <w:t>предоставления субсидии;</w:t>
      </w:r>
    </w:p>
    <w:p w:rsidR="00D73D44" w:rsidRDefault="00D73D44" w:rsidP="00410468">
      <w:pPr>
        <w:pStyle w:val="ae"/>
        <w:tabs>
          <w:tab w:val="left" w:pos="0"/>
        </w:tabs>
        <w:spacing w:line="276" w:lineRule="auto"/>
        <w:ind w:left="0" w:firstLine="851"/>
        <w:jc w:val="both"/>
      </w:pPr>
      <w:r>
        <w:t>в объеме использования не по целевому назначению – в случае нецелевого использования средств субсидии.</w:t>
      </w:r>
    </w:p>
    <w:p w:rsidR="0030198F" w:rsidRPr="002A48BC" w:rsidRDefault="0030198F" w:rsidP="00410468">
      <w:pPr>
        <w:widowControl/>
        <w:tabs>
          <w:tab w:val="left" w:pos="1134"/>
        </w:tabs>
        <w:autoSpaceDE/>
        <w:autoSpaceDN/>
        <w:adjustRightInd/>
        <w:spacing w:line="276" w:lineRule="auto"/>
        <w:ind w:firstLine="709"/>
        <w:jc w:val="both"/>
        <w:rPr>
          <w:rFonts w:eastAsiaTheme="minorHAnsi"/>
          <w:sz w:val="28"/>
          <w:szCs w:val="28"/>
          <w:lang w:eastAsia="en-US"/>
        </w:rPr>
      </w:pPr>
      <w:r w:rsidRPr="002A48BC">
        <w:rPr>
          <w:rFonts w:eastAsiaTheme="minorHAnsi"/>
          <w:sz w:val="28"/>
          <w:szCs w:val="28"/>
          <w:lang w:eastAsia="en-US"/>
        </w:rPr>
        <w:t xml:space="preserve">В случае если Получателем </w:t>
      </w:r>
      <w:r w:rsidR="00681751" w:rsidRPr="00F910D1">
        <w:rPr>
          <w:rFonts w:eastAsiaTheme="minorHAnsi"/>
          <w:sz w:val="28"/>
          <w:szCs w:val="28"/>
          <w:lang w:eastAsia="en-US"/>
        </w:rPr>
        <w:t>субсидии</w:t>
      </w:r>
      <w:r w:rsidR="00681751">
        <w:rPr>
          <w:rFonts w:eastAsiaTheme="minorHAnsi"/>
          <w:sz w:val="28"/>
          <w:szCs w:val="28"/>
          <w:lang w:eastAsia="en-US"/>
        </w:rPr>
        <w:t xml:space="preserve"> </w:t>
      </w:r>
      <w:r w:rsidRPr="002A48BC">
        <w:rPr>
          <w:rFonts w:eastAsiaTheme="minorHAnsi"/>
          <w:sz w:val="28"/>
          <w:szCs w:val="28"/>
          <w:lang w:eastAsia="en-US"/>
        </w:rPr>
        <w:t xml:space="preserve">не достигнуты значения результатов предоставления </w:t>
      </w:r>
      <w:r w:rsidR="00410468" w:rsidRPr="002A48BC">
        <w:rPr>
          <w:rFonts w:eastAsiaTheme="minorHAnsi"/>
          <w:sz w:val="28"/>
          <w:szCs w:val="28"/>
          <w:lang w:eastAsia="en-US"/>
        </w:rPr>
        <w:t>субсидии</w:t>
      </w:r>
      <w:r w:rsidRPr="002A48BC">
        <w:rPr>
          <w:rFonts w:eastAsiaTheme="minorHAnsi"/>
          <w:sz w:val="28"/>
          <w:szCs w:val="28"/>
          <w:lang w:eastAsia="en-US"/>
        </w:rPr>
        <w:t xml:space="preserve">, установленные в Соглашении, Министерство принимает решение о применении к </w:t>
      </w:r>
      <w:r w:rsidR="00410468" w:rsidRPr="002A48BC">
        <w:rPr>
          <w:rFonts w:eastAsiaTheme="minorHAnsi"/>
          <w:sz w:val="28"/>
          <w:szCs w:val="28"/>
          <w:lang w:eastAsia="en-US"/>
        </w:rPr>
        <w:t>П</w:t>
      </w:r>
      <w:r w:rsidRPr="002A48BC">
        <w:rPr>
          <w:rFonts w:eastAsiaTheme="minorHAnsi"/>
          <w:sz w:val="28"/>
          <w:szCs w:val="28"/>
          <w:lang w:eastAsia="en-US"/>
        </w:rPr>
        <w:t xml:space="preserve">олучателю </w:t>
      </w:r>
      <w:r w:rsidR="00681751">
        <w:rPr>
          <w:rFonts w:eastAsiaTheme="minorHAnsi"/>
          <w:sz w:val="28"/>
          <w:szCs w:val="28"/>
          <w:lang w:eastAsia="en-US"/>
        </w:rPr>
        <w:t xml:space="preserve">субсидии </w:t>
      </w:r>
      <w:r w:rsidRPr="002A48BC">
        <w:rPr>
          <w:rFonts w:eastAsiaTheme="minorHAnsi"/>
          <w:sz w:val="28"/>
          <w:szCs w:val="28"/>
          <w:lang w:eastAsia="en-US"/>
        </w:rPr>
        <w:t xml:space="preserve">штрафных санкций с обязательным уведомлением </w:t>
      </w:r>
      <w:r w:rsidR="00410468" w:rsidRPr="002A48BC">
        <w:rPr>
          <w:rFonts w:eastAsiaTheme="minorHAnsi"/>
          <w:sz w:val="28"/>
          <w:szCs w:val="28"/>
          <w:lang w:eastAsia="en-US"/>
        </w:rPr>
        <w:t>П</w:t>
      </w:r>
      <w:r w:rsidRPr="002A48BC">
        <w:rPr>
          <w:rFonts w:eastAsiaTheme="minorHAnsi"/>
          <w:sz w:val="28"/>
          <w:szCs w:val="28"/>
          <w:lang w:eastAsia="en-US"/>
        </w:rPr>
        <w:t xml:space="preserve">олучателя </w:t>
      </w:r>
      <w:r w:rsidR="00681751" w:rsidRPr="00F910D1">
        <w:rPr>
          <w:rFonts w:eastAsiaTheme="minorHAnsi"/>
          <w:sz w:val="28"/>
          <w:szCs w:val="28"/>
          <w:lang w:eastAsia="en-US"/>
        </w:rPr>
        <w:t>субсидии</w:t>
      </w:r>
      <w:r w:rsidR="00681751">
        <w:rPr>
          <w:rFonts w:eastAsiaTheme="minorHAnsi"/>
          <w:sz w:val="28"/>
          <w:szCs w:val="28"/>
          <w:lang w:eastAsia="en-US"/>
        </w:rPr>
        <w:t xml:space="preserve"> </w:t>
      </w:r>
      <w:r w:rsidRPr="002A48BC">
        <w:rPr>
          <w:rFonts w:eastAsiaTheme="minorHAnsi"/>
          <w:sz w:val="28"/>
          <w:szCs w:val="28"/>
          <w:lang w:eastAsia="en-US"/>
        </w:rPr>
        <w:t>в течение пяти рабочих дней с даты принятия указанного решения.</w:t>
      </w:r>
    </w:p>
    <w:p w:rsidR="0030198F" w:rsidRPr="002A48BC" w:rsidRDefault="0030198F" w:rsidP="00410468">
      <w:pPr>
        <w:widowControl/>
        <w:tabs>
          <w:tab w:val="left" w:pos="1134"/>
        </w:tabs>
        <w:autoSpaceDE/>
        <w:autoSpaceDN/>
        <w:adjustRightInd/>
        <w:spacing w:line="276" w:lineRule="auto"/>
        <w:ind w:firstLine="709"/>
        <w:jc w:val="both"/>
        <w:rPr>
          <w:rFonts w:eastAsiaTheme="minorHAnsi"/>
          <w:sz w:val="28"/>
          <w:szCs w:val="28"/>
          <w:lang w:eastAsia="en-US"/>
        </w:rPr>
      </w:pPr>
      <w:r w:rsidRPr="002A48BC">
        <w:rPr>
          <w:rFonts w:eastAsiaTheme="minorHAnsi"/>
          <w:sz w:val="28"/>
          <w:szCs w:val="28"/>
          <w:lang w:eastAsia="en-US"/>
        </w:rPr>
        <w:t>Размер штрафных санкций (А) в указанном случае рассчитывается по следующей формуле:</w:t>
      </w:r>
    </w:p>
    <w:p w:rsidR="0030198F" w:rsidRPr="002A48BC" w:rsidRDefault="0030198F" w:rsidP="00410468">
      <w:pPr>
        <w:widowControl/>
        <w:tabs>
          <w:tab w:val="left" w:pos="1134"/>
        </w:tabs>
        <w:autoSpaceDE/>
        <w:autoSpaceDN/>
        <w:adjustRightInd/>
        <w:spacing w:line="276" w:lineRule="auto"/>
        <w:ind w:firstLine="709"/>
        <w:jc w:val="center"/>
        <w:rPr>
          <w:rFonts w:eastAsiaTheme="minorHAnsi"/>
          <w:sz w:val="24"/>
          <w:szCs w:val="28"/>
          <w:lang w:eastAsia="en-US"/>
        </w:rPr>
      </w:pPr>
    </w:p>
    <w:p w:rsidR="0030198F" w:rsidRPr="002A48BC" w:rsidRDefault="0030198F" w:rsidP="00410468">
      <w:pPr>
        <w:widowControl/>
        <w:tabs>
          <w:tab w:val="left" w:pos="1134"/>
        </w:tabs>
        <w:spacing w:line="276" w:lineRule="auto"/>
        <w:ind w:firstLine="709"/>
        <w:jc w:val="both"/>
        <w:rPr>
          <w:rFonts w:eastAsiaTheme="minorHAnsi"/>
          <w:i/>
          <w:sz w:val="28"/>
          <w:szCs w:val="28"/>
          <w:lang w:val="en-US" w:eastAsia="en-US"/>
        </w:rPr>
      </w:pPr>
      <m:oMathPara>
        <m:oMath>
          <m:r>
            <m:rPr>
              <m:nor/>
            </m:rPr>
            <w:rPr>
              <w:rFonts w:eastAsiaTheme="minorHAnsi"/>
              <w:sz w:val="28"/>
              <w:szCs w:val="28"/>
              <w:lang w:eastAsia="en-US"/>
            </w:rPr>
            <m:t>А</m:t>
          </m:r>
          <m:r>
            <m:rPr>
              <m:nor/>
            </m:rPr>
            <w:rPr>
              <w:rFonts w:eastAsiaTheme="minorHAnsi"/>
              <w:sz w:val="28"/>
              <w:szCs w:val="28"/>
              <w:lang w:val="en-US" w:eastAsia="en-US"/>
            </w:rPr>
            <m:t xml:space="preserve"> = </m:t>
          </m:r>
          <m:d>
            <m:dPr>
              <m:ctrlPr>
                <w:rPr>
                  <w:rFonts w:ascii="Cambria Math" w:eastAsiaTheme="minorHAnsi" w:hAnsi="Cambria Math"/>
                  <w:sz w:val="28"/>
                  <w:szCs w:val="28"/>
                  <w:lang w:eastAsia="en-US"/>
                </w:rPr>
              </m:ctrlPr>
            </m:dPr>
            <m:e>
              <m:nary>
                <m:naryPr>
                  <m:chr m:val="∑"/>
                  <m:limLoc m:val="undOvr"/>
                  <m:ctrlPr>
                    <w:rPr>
                      <w:rFonts w:ascii="Cambria Math" w:eastAsiaTheme="minorHAnsi" w:hAnsi="Cambria Math"/>
                      <w:sz w:val="28"/>
                      <w:szCs w:val="28"/>
                      <w:lang w:eastAsia="en-US"/>
                    </w:rPr>
                  </m:ctrlPr>
                </m:naryPr>
                <m:sub>
                  <m:r>
                    <m:rPr>
                      <m:nor/>
                    </m:rPr>
                    <w:rPr>
                      <w:rFonts w:eastAsiaTheme="minorHAnsi"/>
                      <w:sz w:val="28"/>
                      <w:szCs w:val="28"/>
                      <w:lang w:val="en-US" w:eastAsia="en-US"/>
                    </w:rPr>
                    <m:t>i=1</m:t>
                  </m:r>
                </m:sub>
                <m:sup>
                  <m:r>
                    <m:rPr>
                      <m:nor/>
                    </m:rPr>
                    <w:rPr>
                      <w:rFonts w:eastAsiaTheme="minorHAnsi"/>
                      <w:sz w:val="28"/>
                      <w:szCs w:val="28"/>
                      <w:lang w:val="en-US" w:eastAsia="en-US"/>
                    </w:rPr>
                    <m:t>3</m:t>
                  </m:r>
                </m:sup>
                <m:e>
                  <m:d>
                    <m:dPr>
                      <m:ctrlPr>
                        <w:rPr>
                          <w:rFonts w:ascii="Cambria Math" w:eastAsiaTheme="minorHAnsi" w:hAnsi="Cambria Math"/>
                          <w:sz w:val="28"/>
                          <w:szCs w:val="28"/>
                          <w:lang w:eastAsia="en-US"/>
                        </w:rPr>
                      </m:ctrlPr>
                    </m:dPr>
                    <m:e>
                      <m:r>
                        <m:rPr>
                          <m:nor/>
                        </m:rPr>
                        <w:rPr>
                          <w:rFonts w:eastAsiaTheme="minorHAnsi"/>
                          <w:sz w:val="28"/>
                          <w:szCs w:val="28"/>
                          <w:lang w:val="en-US" w:eastAsia="en-US"/>
                        </w:rPr>
                        <m:t>1</m:t>
                      </m:r>
                      <m:r>
                        <m:rPr>
                          <m:nor/>
                        </m:rPr>
                        <w:rPr>
                          <w:rFonts w:ascii="Cambria Math" w:eastAsiaTheme="minorHAnsi"/>
                          <w:sz w:val="28"/>
                          <w:szCs w:val="28"/>
                          <w:lang w:val="en-US" w:eastAsia="en-US"/>
                        </w:rPr>
                        <m:t xml:space="preserve"> </m:t>
                      </m:r>
                      <m:r>
                        <m:rPr>
                          <m:nor/>
                        </m:rPr>
                        <w:rPr>
                          <w:rFonts w:ascii="Cambria Math" w:eastAsiaTheme="minorHAnsi"/>
                          <w:sz w:val="28"/>
                          <w:szCs w:val="28"/>
                          <w:lang w:val="en-US" w:eastAsia="en-US"/>
                        </w:rPr>
                        <m:t>–</m:t>
                      </m:r>
                      <m:r>
                        <m:rPr>
                          <m:nor/>
                        </m:rPr>
                        <w:rPr>
                          <w:rFonts w:ascii="Cambria Math" w:eastAsiaTheme="minorHAnsi"/>
                          <w:sz w:val="28"/>
                          <w:szCs w:val="28"/>
                          <w:lang w:val="en-US" w:eastAsia="en-US"/>
                        </w:rPr>
                        <m:t xml:space="preserve"> </m:t>
                      </m:r>
                      <m:f>
                        <m:fPr>
                          <m:ctrlPr>
                            <w:rPr>
                              <w:rFonts w:ascii="Cambria Math" w:eastAsiaTheme="minorHAnsi" w:hAnsi="Cambria Math"/>
                              <w:sz w:val="28"/>
                              <w:szCs w:val="28"/>
                              <w:lang w:eastAsia="en-US"/>
                            </w:rPr>
                          </m:ctrlPr>
                        </m:fPr>
                        <m:num>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num>
                        <m:den>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den>
                      </m:f>
                    </m:e>
                  </m:d>
                </m:e>
              </m:nary>
              <m:r>
                <m:rPr>
                  <m:nor/>
                </m:rPr>
                <w:rPr>
                  <w:rFonts w:eastAsiaTheme="minorHAnsi"/>
                  <w:sz w:val="28"/>
                  <w:szCs w:val="28"/>
                  <w:shd w:val="clear" w:color="auto" w:fill="FFFFFF"/>
                  <w:lang w:val="en-US" w:eastAsia="en-US"/>
                </w:rPr>
                <m:t>×</m:t>
              </m:r>
              <m:r>
                <m:rPr>
                  <m:nor/>
                </m:rPr>
                <w:rPr>
                  <w:rFonts w:ascii="Cambria Math" w:eastAsiaTheme="minorHAnsi"/>
                  <w:sz w:val="28"/>
                  <w:szCs w:val="28"/>
                  <w:shd w:val="clear" w:color="auto" w:fill="FFFFFF"/>
                  <w:lang w:val="en-US" w:eastAsia="en-US"/>
                </w:rPr>
                <m:t xml:space="preserve"> </m:t>
              </m:r>
              <m:r>
                <m:rPr>
                  <m:nor/>
                </m:rPr>
                <w:rPr>
                  <w:rFonts w:eastAsiaTheme="minorHAnsi"/>
                  <w:sz w:val="28"/>
                  <w:szCs w:val="28"/>
                  <w:lang w:val="en-US" w:eastAsia="en-US"/>
                </w:rPr>
                <m:t>X</m:t>
              </m:r>
            </m:e>
          </m:d>
          <m:r>
            <m:rPr>
              <m:nor/>
            </m:rPr>
            <w:rPr>
              <w:rFonts w:eastAsiaTheme="minorHAnsi"/>
              <w:sz w:val="28"/>
              <w:szCs w:val="28"/>
              <w:shd w:val="clear" w:color="auto" w:fill="FFFFFF"/>
              <w:lang w:val="en-US" w:eastAsia="en-US"/>
            </w:rPr>
            <m:t>×</m:t>
          </m:r>
          <m:r>
            <m:rPr>
              <m:nor/>
            </m:rPr>
            <w:rPr>
              <w:rFonts w:ascii="Cambria Math" w:eastAsiaTheme="minorHAnsi"/>
              <w:sz w:val="28"/>
              <w:szCs w:val="28"/>
              <w:shd w:val="clear" w:color="auto" w:fill="FFFFFF"/>
              <w:lang w:val="en-US" w:eastAsia="en-US"/>
            </w:rPr>
            <m:t xml:space="preserve"> </m:t>
          </m:r>
          <m:r>
            <m:rPr>
              <m:nor/>
            </m:rPr>
            <w:rPr>
              <w:rFonts w:eastAsiaTheme="minorHAnsi"/>
              <w:sz w:val="28"/>
              <w:szCs w:val="28"/>
              <w:lang w:val="en-US" w:eastAsia="en-US"/>
            </w:rPr>
            <m:t>V,</m:t>
          </m:r>
        </m:oMath>
      </m:oMathPara>
    </w:p>
    <w:p w:rsidR="0030198F" w:rsidRPr="002A48BC" w:rsidRDefault="0030198F" w:rsidP="00410468">
      <w:pPr>
        <w:widowControl/>
        <w:tabs>
          <w:tab w:val="left" w:pos="1134"/>
        </w:tabs>
        <w:spacing w:line="276" w:lineRule="auto"/>
        <w:ind w:firstLine="709"/>
        <w:contextualSpacing/>
        <w:jc w:val="both"/>
        <w:rPr>
          <w:sz w:val="24"/>
          <w:szCs w:val="28"/>
          <w:lang w:val="en-US"/>
        </w:rPr>
      </w:pPr>
    </w:p>
    <w:p w:rsidR="0030198F" w:rsidRPr="002A48BC" w:rsidRDefault="0030198F" w:rsidP="00410468">
      <w:pPr>
        <w:widowControl/>
        <w:tabs>
          <w:tab w:val="left" w:pos="1134"/>
        </w:tabs>
        <w:spacing w:line="276" w:lineRule="auto"/>
        <w:ind w:firstLine="709"/>
        <w:contextualSpacing/>
        <w:jc w:val="both"/>
        <w:rPr>
          <w:sz w:val="28"/>
          <w:szCs w:val="28"/>
          <w:lang w:val="en-US"/>
        </w:rPr>
      </w:pPr>
      <w:r w:rsidRPr="002A48BC">
        <w:rPr>
          <w:sz w:val="28"/>
          <w:szCs w:val="28"/>
        </w:rPr>
        <w:t>где</w:t>
      </w:r>
      <w:r w:rsidRPr="002A48BC">
        <w:rPr>
          <w:sz w:val="28"/>
          <w:szCs w:val="28"/>
          <w:lang w:val="en-US"/>
        </w:rPr>
        <w:t>:</w:t>
      </w:r>
    </w:p>
    <w:p w:rsidR="0030198F" w:rsidRPr="002A48BC" w:rsidRDefault="0030198F" w:rsidP="00410468">
      <w:pPr>
        <w:widowControl/>
        <w:tabs>
          <w:tab w:val="left" w:pos="1134"/>
        </w:tabs>
        <w:spacing w:line="276" w:lineRule="auto"/>
        <w:ind w:firstLine="709"/>
        <w:contextualSpacing/>
        <w:jc w:val="both"/>
        <w:rPr>
          <w:sz w:val="28"/>
          <w:szCs w:val="28"/>
        </w:rPr>
      </w:pPr>
      <w:r w:rsidRPr="002A48BC">
        <w:rPr>
          <w:sz w:val="28"/>
          <w:szCs w:val="28"/>
        </w:rPr>
        <w:t xml:space="preserve">i – количество результатов предоставления </w:t>
      </w:r>
      <w:r w:rsidR="00410468" w:rsidRPr="002A48BC">
        <w:rPr>
          <w:sz w:val="28"/>
          <w:szCs w:val="28"/>
        </w:rPr>
        <w:t>субсидии</w:t>
      </w:r>
      <w:r w:rsidRPr="002A48BC">
        <w:rPr>
          <w:sz w:val="28"/>
          <w:szCs w:val="28"/>
        </w:rPr>
        <w:t xml:space="preserve">, указанных в пункте </w:t>
      </w:r>
      <w:r w:rsidR="00410468" w:rsidRPr="002A48BC">
        <w:rPr>
          <w:sz w:val="28"/>
          <w:szCs w:val="28"/>
        </w:rPr>
        <w:t>3.7</w:t>
      </w:r>
      <w:r w:rsidRPr="002A48BC">
        <w:rPr>
          <w:sz w:val="28"/>
          <w:szCs w:val="28"/>
        </w:rPr>
        <w:t xml:space="preserve"> настоящего Порядка;</w:t>
      </w:r>
    </w:p>
    <w:p w:rsidR="0030198F" w:rsidRPr="002A48BC" w:rsidRDefault="0030198F" w:rsidP="00410468">
      <w:pPr>
        <w:widowControl/>
        <w:tabs>
          <w:tab w:val="left" w:pos="1134"/>
        </w:tabs>
        <w:spacing w:line="276" w:lineRule="auto"/>
        <w:ind w:firstLine="709"/>
        <w:contextualSpacing/>
        <w:jc w:val="both"/>
        <w:rPr>
          <w:sz w:val="28"/>
          <w:szCs w:val="28"/>
        </w:rPr>
      </w:pPr>
      <w:proofErr w:type="spellStart"/>
      <w:r w:rsidRPr="002A48BC">
        <w:rPr>
          <w:sz w:val="28"/>
          <w:szCs w:val="28"/>
        </w:rPr>
        <w:t>d</w:t>
      </w:r>
      <w:r w:rsidRPr="002A48BC">
        <w:rPr>
          <w:sz w:val="28"/>
          <w:szCs w:val="28"/>
          <w:vertAlign w:val="subscript"/>
        </w:rPr>
        <w:t>i</w:t>
      </w:r>
      <w:proofErr w:type="spellEnd"/>
      <w:r w:rsidRPr="002A48BC">
        <w:rPr>
          <w:sz w:val="28"/>
          <w:szCs w:val="28"/>
        </w:rPr>
        <w:t xml:space="preserve"> – достигнутое значение i-</w:t>
      </w:r>
      <w:proofErr w:type="spellStart"/>
      <w:r w:rsidRPr="002A48BC">
        <w:rPr>
          <w:sz w:val="28"/>
          <w:szCs w:val="28"/>
        </w:rPr>
        <w:t>го</w:t>
      </w:r>
      <w:proofErr w:type="spellEnd"/>
      <w:r w:rsidRPr="002A48BC">
        <w:rPr>
          <w:sz w:val="28"/>
          <w:szCs w:val="28"/>
        </w:rPr>
        <w:t xml:space="preserve"> результата предоставления </w:t>
      </w:r>
      <w:r w:rsidR="00410468" w:rsidRPr="002A48BC">
        <w:rPr>
          <w:sz w:val="28"/>
          <w:szCs w:val="28"/>
        </w:rPr>
        <w:t>субсидии</w:t>
      </w:r>
      <w:r w:rsidRPr="002A48BC">
        <w:rPr>
          <w:sz w:val="28"/>
          <w:szCs w:val="28"/>
        </w:rPr>
        <w:t>;</w:t>
      </w:r>
    </w:p>
    <w:p w:rsidR="0030198F" w:rsidRPr="002A48BC" w:rsidRDefault="0030198F" w:rsidP="00410468">
      <w:pPr>
        <w:widowControl/>
        <w:tabs>
          <w:tab w:val="left" w:pos="1134"/>
        </w:tabs>
        <w:spacing w:line="276" w:lineRule="auto"/>
        <w:ind w:firstLine="709"/>
        <w:contextualSpacing/>
        <w:jc w:val="both"/>
        <w:rPr>
          <w:sz w:val="28"/>
          <w:szCs w:val="28"/>
        </w:rPr>
      </w:pPr>
      <w:proofErr w:type="spellStart"/>
      <w:r w:rsidRPr="002A48BC">
        <w:rPr>
          <w:sz w:val="28"/>
          <w:szCs w:val="28"/>
        </w:rPr>
        <w:t>D</w:t>
      </w:r>
      <w:r w:rsidRPr="002A48BC">
        <w:rPr>
          <w:sz w:val="28"/>
          <w:szCs w:val="28"/>
          <w:vertAlign w:val="subscript"/>
        </w:rPr>
        <w:t>i</w:t>
      </w:r>
      <w:proofErr w:type="spellEnd"/>
      <w:r w:rsidRPr="002A48BC">
        <w:rPr>
          <w:sz w:val="28"/>
          <w:szCs w:val="28"/>
        </w:rPr>
        <w:t xml:space="preserve"> – плановое значение i-</w:t>
      </w:r>
      <w:proofErr w:type="spellStart"/>
      <w:r w:rsidRPr="002A48BC">
        <w:rPr>
          <w:sz w:val="28"/>
          <w:szCs w:val="28"/>
        </w:rPr>
        <w:t>го</w:t>
      </w:r>
      <w:proofErr w:type="spellEnd"/>
      <w:r w:rsidRPr="002A48BC">
        <w:rPr>
          <w:sz w:val="28"/>
          <w:szCs w:val="28"/>
        </w:rPr>
        <w:t xml:space="preserve"> результата предоставления </w:t>
      </w:r>
      <w:r w:rsidR="00410468" w:rsidRPr="002A48BC">
        <w:rPr>
          <w:sz w:val="28"/>
          <w:szCs w:val="28"/>
        </w:rPr>
        <w:t>субсидии</w:t>
      </w:r>
      <w:r w:rsidRPr="002A48BC">
        <w:rPr>
          <w:sz w:val="28"/>
          <w:szCs w:val="28"/>
        </w:rPr>
        <w:t>, указанного в Соглашении;</w:t>
      </w:r>
    </w:p>
    <w:p w:rsidR="0030198F" w:rsidRPr="002A48BC" w:rsidRDefault="0030198F" w:rsidP="00410468">
      <w:pPr>
        <w:widowControl/>
        <w:tabs>
          <w:tab w:val="left" w:pos="1134"/>
        </w:tabs>
        <w:spacing w:line="276" w:lineRule="auto"/>
        <w:ind w:firstLine="709"/>
        <w:contextualSpacing/>
        <w:jc w:val="both"/>
        <w:rPr>
          <w:sz w:val="28"/>
          <w:szCs w:val="28"/>
        </w:rPr>
      </w:pPr>
      <w:r w:rsidRPr="002A48BC">
        <w:rPr>
          <w:sz w:val="28"/>
          <w:szCs w:val="28"/>
        </w:rPr>
        <w:t>X – корректирующий коэффициент, равный одной трехсотой ключевой ставки Центрального банка Российской Федерации по состоянию на последний день отчетного периода;</w:t>
      </w:r>
    </w:p>
    <w:p w:rsidR="0030198F" w:rsidRPr="00F2756E" w:rsidRDefault="0030198F" w:rsidP="00410468">
      <w:pPr>
        <w:widowControl/>
        <w:tabs>
          <w:tab w:val="left" w:pos="1134"/>
        </w:tabs>
        <w:spacing w:line="276" w:lineRule="auto"/>
        <w:ind w:firstLine="709"/>
        <w:contextualSpacing/>
        <w:jc w:val="both"/>
        <w:rPr>
          <w:sz w:val="28"/>
          <w:szCs w:val="28"/>
        </w:rPr>
      </w:pPr>
      <w:r w:rsidRPr="002A48BC">
        <w:rPr>
          <w:sz w:val="28"/>
          <w:szCs w:val="28"/>
        </w:rPr>
        <w:t xml:space="preserve">V – размер средств </w:t>
      </w:r>
      <w:r w:rsidR="002A48BC" w:rsidRPr="002A48BC">
        <w:rPr>
          <w:sz w:val="28"/>
          <w:szCs w:val="28"/>
        </w:rPr>
        <w:t>субсидии</w:t>
      </w:r>
      <w:r w:rsidRPr="002A48BC">
        <w:rPr>
          <w:sz w:val="28"/>
          <w:szCs w:val="28"/>
        </w:rPr>
        <w:t>, полученн</w:t>
      </w:r>
      <w:r w:rsidR="002A48BC" w:rsidRPr="002A48BC">
        <w:rPr>
          <w:sz w:val="28"/>
          <w:szCs w:val="28"/>
        </w:rPr>
        <w:t>о</w:t>
      </w:r>
      <w:r w:rsidRPr="002A48BC">
        <w:rPr>
          <w:sz w:val="28"/>
          <w:szCs w:val="28"/>
        </w:rPr>
        <w:t xml:space="preserve">й </w:t>
      </w:r>
      <w:r w:rsidR="00410468" w:rsidRPr="002A48BC">
        <w:rPr>
          <w:sz w:val="28"/>
          <w:szCs w:val="28"/>
        </w:rPr>
        <w:t>П</w:t>
      </w:r>
      <w:r w:rsidRPr="002A48BC">
        <w:rPr>
          <w:sz w:val="28"/>
          <w:szCs w:val="28"/>
        </w:rPr>
        <w:t>олучателем</w:t>
      </w:r>
      <w:r w:rsidR="00951A9D">
        <w:rPr>
          <w:sz w:val="28"/>
          <w:szCs w:val="28"/>
        </w:rPr>
        <w:t xml:space="preserve"> </w:t>
      </w:r>
      <w:r w:rsidR="00951A9D" w:rsidRPr="00F910D1">
        <w:rPr>
          <w:sz w:val="28"/>
          <w:szCs w:val="28"/>
        </w:rPr>
        <w:t>субсидии</w:t>
      </w:r>
      <w:r w:rsidRPr="002A48BC">
        <w:rPr>
          <w:sz w:val="28"/>
          <w:szCs w:val="28"/>
        </w:rPr>
        <w:t>.</w:t>
      </w:r>
    </w:p>
    <w:p w:rsidR="00F07958" w:rsidRDefault="00593D82" w:rsidP="00410468">
      <w:pPr>
        <w:pStyle w:val="ae"/>
        <w:numPr>
          <w:ilvl w:val="1"/>
          <w:numId w:val="24"/>
        </w:numPr>
        <w:tabs>
          <w:tab w:val="left" w:pos="0"/>
        </w:tabs>
        <w:spacing w:after="200" w:line="276" w:lineRule="auto"/>
        <w:ind w:left="0" w:firstLine="851"/>
        <w:jc w:val="both"/>
      </w:pPr>
      <w:r>
        <w:t xml:space="preserve">В случае нарушения сроков возврата субсидии, остатков субсидии, указанных в пунктах 3.9, 3.10 и 4.7 настоящего Порядка, Министерство </w:t>
      </w:r>
      <w:r w:rsidR="00366AD0">
        <w:t xml:space="preserve">в 30-дневный срок, исчисляемый в рабочих днях, со дня истечения срока возврата субсидии, остатков субсидии принимает меры по взысканию указанных средств в </w:t>
      </w:r>
      <w:r w:rsidR="00366AD0">
        <w:lastRenderedPageBreak/>
        <w:t>принудительном порядке в соответствии с законодательством Российской Федерации.</w:t>
      </w:r>
      <w:r>
        <w:t xml:space="preserve"> </w:t>
      </w:r>
    </w:p>
    <w:p w:rsidR="003875F8" w:rsidRDefault="003875F8" w:rsidP="00593D82">
      <w:pPr>
        <w:pStyle w:val="ae"/>
        <w:numPr>
          <w:ilvl w:val="1"/>
          <w:numId w:val="24"/>
        </w:numPr>
        <w:tabs>
          <w:tab w:val="left" w:pos="0"/>
        </w:tabs>
        <w:spacing w:after="200" w:line="276" w:lineRule="auto"/>
        <w:ind w:left="0" w:firstLine="851"/>
        <w:jc w:val="both"/>
      </w:pPr>
      <w:r>
        <w:t>Контроль за целевым и эффективным использованием субсидий осуществляется Министерством в соответствии с законодательством Российской Федерации.</w:t>
      </w:r>
    </w:p>
    <w:p w:rsidR="006F5240" w:rsidRDefault="006F5240" w:rsidP="006F5240">
      <w:pPr>
        <w:pStyle w:val="ae"/>
        <w:tabs>
          <w:tab w:val="left" w:pos="0"/>
        </w:tabs>
        <w:spacing w:after="200" w:line="276" w:lineRule="auto"/>
        <w:ind w:left="851"/>
        <w:jc w:val="both"/>
      </w:pPr>
    </w:p>
    <w:p w:rsidR="006F5240" w:rsidRDefault="006F5240" w:rsidP="006F5240">
      <w:pPr>
        <w:pStyle w:val="ae"/>
        <w:tabs>
          <w:tab w:val="left" w:pos="0"/>
        </w:tabs>
        <w:spacing w:after="200" w:line="276" w:lineRule="auto"/>
        <w:ind w:left="851"/>
        <w:jc w:val="both"/>
      </w:pPr>
    </w:p>
    <w:p w:rsidR="006F5240" w:rsidRDefault="006F5240" w:rsidP="006F5240">
      <w:pPr>
        <w:pStyle w:val="ae"/>
        <w:tabs>
          <w:tab w:val="left" w:pos="0"/>
        </w:tabs>
        <w:spacing w:after="200" w:line="276" w:lineRule="auto"/>
        <w:ind w:left="851"/>
        <w:jc w:val="both"/>
      </w:pPr>
    </w:p>
    <w:p w:rsidR="006F5240" w:rsidRDefault="006F5240" w:rsidP="006F5240">
      <w:pPr>
        <w:pStyle w:val="ae"/>
        <w:tabs>
          <w:tab w:val="left" w:pos="0"/>
        </w:tabs>
        <w:spacing w:after="200" w:line="276" w:lineRule="auto"/>
        <w:ind w:left="851"/>
        <w:jc w:val="both"/>
      </w:pPr>
    </w:p>
    <w:p w:rsidR="006F5240" w:rsidRDefault="006F5240" w:rsidP="006F5240">
      <w:pPr>
        <w:pStyle w:val="ae"/>
        <w:tabs>
          <w:tab w:val="left" w:pos="0"/>
        </w:tabs>
        <w:spacing w:after="200" w:line="276" w:lineRule="auto"/>
        <w:ind w:left="851"/>
        <w:jc w:val="both"/>
      </w:pPr>
    </w:p>
    <w:p w:rsidR="006F5240" w:rsidRDefault="006F5240" w:rsidP="006F5240">
      <w:pPr>
        <w:pStyle w:val="ae"/>
        <w:tabs>
          <w:tab w:val="left" w:pos="0"/>
        </w:tabs>
        <w:spacing w:after="200" w:line="276" w:lineRule="auto"/>
        <w:ind w:left="851"/>
        <w:jc w:val="both"/>
      </w:pPr>
    </w:p>
    <w:p w:rsidR="006F5240" w:rsidRDefault="006F5240" w:rsidP="006F5240">
      <w:pPr>
        <w:pStyle w:val="ae"/>
        <w:tabs>
          <w:tab w:val="left" w:pos="0"/>
        </w:tabs>
        <w:spacing w:after="200" w:line="276" w:lineRule="auto"/>
        <w:ind w:left="851"/>
        <w:jc w:val="both"/>
      </w:pPr>
    </w:p>
    <w:p w:rsidR="006F5240" w:rsidRDefault="006F5240" w:rsidP="006F5240">
      <w:pPr>
        <w:pStyle w:val="ae"/>
        <w:tabs>
          <w:tab w:val="left" w:pos="0"/>
        </w:tabs>
        <w:spacing w:after="200" w:line="276" w:lineRule="auto"/>
        <w:ind w:left="851"/>
        <w:jc w:val="both"/>
      </w:pPr>
    </w:p>
    <w:p w:rsidR="006F5240" w:rsidRDefault="006F5240" w:rsidP="006F5240">
      <w:pPr>
        <w:pStyle w:val="ae"/>
        <w:tabs>
          <w:tab w:val="left" w:pos="0"/>
        </w:tabs>
        <w:spacing w:after="200" w:line="276" w:lineRule="auto"/>
        <w:ind w:left="851"/>
        <w:jc w:val="both"/>
      </w:pPr>
    </w:p>
    <w:p w:rsidR="006F5240" w:rsidRDefault="006F5240"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F910D1" w:rsidRDefault="00F910D1" w:rsidP="006F5240">
      <w:pPr>
        <w:pStyle w:val="ae"/>
        <w:tabs>
          <w:tab w:val="left" w:pos="0"/>
        </w:tabs>
        <w:spacing w:after="200" w:line="276" w:lineRule="auto"/>
        <w:ind w:left="851"/>
        <w:jc w:val="both"/>
      </w:pPr>
    </w:p>
    <w:p w:rsidR="00F910D1" w:rsidRDefault="00F910D1" w:rsidP="006F5240">
      <w:pPr>
        <w:pStyle w:val="ae"/>
        <w:tabs>
          <w:tab w:val="left" w:pos="0"/>
        </w:tabs>
        <w:spacing w:after="200" w:line="276" w:lineRule="auto"/>
        <w:ind w:left="851"/>
        <w:jc w:val="both"/>
      </w:pPr>
    </w:p>
    <w:p w:rsidR="00F910D1" w:rsidRDefault="00F910D1" w:rsidP="006F5240">
      <w:pPr>
        <w:pStyle w:val="ae"/>
        <w:tabs>
          <w:tab w:val="left" w:pos="0"/>
        </w:tabs>
        <w:spacing w:after="200" w:line="276" w:lineRule="auto"/>
        <w:ind w:left="851"/>
        <w:jc w:val="both"/>
      </w:pPr>
    </w:p>
    <w:p w:rsidR="00F910D1" w:rsidRDefault="00F910D1" w:rsidP="006F5240">
      <w:pPr>
        <w:pStyle w:val="ae"/>
        <w:tabs>
          <w:tab w:val="left" w:pos="0"/>
        </w:tabs>
        <w:spacing w:after="200" w:line="276" w:lineRule="auto"/>
        <w:ind w:left="851"/>
        <w:jc w:val="both"/>
      </w:pPr>
    </w:p>
    <w:p w:rsidR="00F910D1" w:rsidRDefault="00F910D1" w:rsidP="006F5240">
      <w:pPr>
        <w:pStyle w:val="ae"/>
        <w:tabs>
          <w:tab w:val="left" w:pos="0"/>
        </w:tabs>
        <w:spacing w:after="200" w:line="276" w:lineRule="auto"/>
        <w:ind w:left="851"/>
        <w:jc w:val="both"/>
      </w:pPr>
    </w:p>
    <w:p w:rsidR="00F910D1" w:rsidRDefault="00F910D1" w:rsidP="006F5240">
      <w:pPr>
        <w:pStyle w:val="ae"/>
        <w:tabs>
          <w:tab w:val="left" w:pos="0"/>
        </w:tabs>
        <w:spacing w:after="200" w:line="276" w:lineRule="auto"/>
        <w:ind w:left="851"/>
        <w:jc w:val="both"/>
      </w:pPr>
    </w:p>
    <w:p w:rsidR="00F910D1" w:rsidRDefault="00F910D1" w:rsidP="006F5240">
      <w:pPr>
        <w:pStyle w:val="ae"/>
        <w:tabs>
          <w:tab w:val="left" w:pos="0"/>
        </w:tabs>
        <w:spacing w:after="200" w:line="276" w:lineRule="auto"/>
        <w:ind w:left="851"/>
        <w:jc w:val="both"/>
      </w:pPr>
    </w:p>
    <w:p w:rsidR="00F910D1" w:rsidRDefault="00F910D1"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p w:rsidR="009A6CC7" w:rsidRDefault="009A6CC7" w:rsidP="006F5240">
      <w:pPr>
        <w:pStyle w:val="ae"/>
        <w:tabs>
          <w:tab w:val="left" w:pos="0"/>
        </w:tabs>
        <w:spacing w:after="200" w:line="276" w:lineRule="auto"/>
        <w:ind w:left="851"/>
        <w:jc w:val="both"/>
      </w:pPr>
    </w:p>
    <w:tbl>
      <w:tblPr>
        <w:tblStyle w:val="af0"/>
        <w:tblW w:w="5245" w:type="dxa"/>
        <w:tblInd w:w="4820" w:type="dxa"/>
        <w:tblLook w:val="04A0" w:firstRow="1" w:lastRow="0" w:firstColumn="1" w:lastColumn="0" w:noHBand="0" w:noVBand="1"/>
      </w:tblPr>
      <w:tblGrid>
        <w:gridCol w:w="5245"/>
      </w:tblGrid>
      <w:tr w:rsidR="006F5240" w:rsidTr="00684A2E">
        <w:tc>
          <w:tcPr>
            <w:tcW w:w="5245" w:type="dxa"/>
            <w:tcBorders>
              <w:top w:val="nil"/>
              <w:left w:val="nil"/>
              <w:bottom w:val="nil"/>
              <w:right w:val="nil"/>
            </w:tcBorders>
          </w:tcPr>
          <w:p w:rsidR="006F5240" w:rsidRDefault="006F5240" w:rsidP="006F5240">
            <w:pPr>
              <w:pStyle w:val="ae"/>
              <w:tabs>
                <w:tab w:val="left" w:pos="0"/>
              </w:tabs>
              <w:spacing w:after="200" w:line="276" w:lineRule="auto"/>
              <w:ind w:left="0"/>
              <w:jc w:val="both"/>
              <w:rPr>
                <w:rFonts w:ascii="Times New Roman" w:hAnsi="Times New Roman"/>
              </w:rPr>
            </w:pPr>
            <w:r>
              <w:rPr>
                <w:rFonts w:ascii="Times New Roman" w:hAnsi="Times New Roman"/>
              </w:rPr>
              <w:lastRenderedPageBreak/>
              <w:t>Приложение № 1</w:t>
            </w:r>
          </w:p>
          <w:p w:rsidR="006F5240" w:rsidRPr="006F5240" w:rsidRDefault="00C1567B" w:rsidP="00C1567B">
            <w:pPr>
              <w:pStyle w:val="ae"/>
              <w:tabs>
                <w:tab w:val="left" w:pos="0"/>
              </w:tabs>
              <w:spacing w:after="200" w:line="276" w:lineRule="auto"/>
              <w:ind w:left="0"/>
              <w:jc w:val="both"/>
              <w:rPr>
                <w:rFonts w:ascii="Times New Roman" w:hAnsi="Times New Roman"/>
              </w:rPr>
            </w:pPr>
            <w:r>
              <w:rPr>
                <w:rFonts w:ascii="Times New Roman" w:hAnsi="Times New Roman"/>
              </w:rPr>
              <w:t>к</w:t>
            </w:r>
            <w:r w:rsidR="006F5240">
              <w:rPr>
                <w:rFonts w:ascii="Times New Roman" w:hAnsi="Times New Roman"/>
              </w:rPr>
              <w:t xml:space="preserve"> Порядку </w:t>
            </w:r>
            <w:r w:rsidRPr="00C1567B">
              <w:rPr>
                <w:rFonts w:ascii="Times New Roman" w:hAnsi="Times New Roman"/>
              </w:rPr>
              <w:t xml:space="preserve">предоставления субсидии за счет средств бюджета Республики Татарстан Автономной некоммерческой организации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 </w:t>
            </w:r>
            <w:r w:rsidR="00CE68D2">
              <w:rPr>
                <w:rFonts w:ascii="Times New Roman" w:hAnsi="Times New Roman"/>
              </w:rPr>
              <w:t xml:space="preserve">в форме субсидий </w:t>
            </w:r>
            <w:r w:rsidRPr="00C1567B">
              <w:rPr>
                <w:rFonts w:ascii="Times New Roman" w:hAnsi="Times New Roman"/>
              </w:rPr>
              <w:t xml:space="preserve">некоммерческим организациям   </w:t>
            </w:r>
          </w:p>
        </w:tc>
      </w:tr>
    </w:tbl>
    <w:p w:rsidR="006F5240" w:rsidRDefault="006F5240" w:rsidP="006F5240">
      <w:pPr>
        <w:pStyle w:val="ae"/>
        <w:tabs>
          <w:tab w:val="left" w:pos="0"/>
        </w:tabs>
        <w:spacing w:after="200" w:line="276" w:lineRule="auto"/>
        <w:ind w:left="851"/>
        <w:jc w:val="both"/>
      </w:pPr>
    </w:p>
    <w:p w:rsidR="006F5240" w:rsidRDefault="00796AC1" w:rsidP="00796AC1">
      <w:pPr>
        <w:pStyle w:val="ae"/>
        <w:tabs>
          <w:tab w:val="left" w:pos="0"/>
        </w:tabs>
        <w:spacing w:after="200" w:line="276" w:lineRule="auto"/>
        <w:ind w:left="0"/>
        <w:jc w:val="center"/>
      </w:pPr>
      <w:r>
        <w:t xml:space="preserve">Заявка </w:t>
      </w:r>
    </w:p>
    <w:p w:rsidR="00796AC1" w:rsidRDefault="00796AC1" w:rsidP="00796AC1">
      <w:pPr>
        <w:pStyle w:val="ae"/>
        <w:tabs>
          <w:tab w:val="left" w:pos="0"/>
        </w:tabs>
        <w:spacing w:after="200" w:line="276" w:lineRule="auto"/>
        <w:ind w:left="0"/>
        <w:jc w:val="center"/>
      </w:pPr>
      <w:r>
        <w:t xml:space="preserve">на получение субсидии Автономной некоммерческой </w:t>
      </w:r>
      <w:r w:rsidR="001B4380">
        <w:t>организацией «Республиканский ресурсный центр по поддержке социально ориентированных некоммерческих организаций»</w:t>
      </w:r>
    </w:p>
    <w:p w:rsidR="001B4380" w:rsidRDefault="001B4380" w:rsidP="00796AC1">
      <w:pPr>
        <w:pStyle w:val="ae"/>
        <w:tabs>
          <w:tab w:val="left" w:pos="0"/>
        </w:tabs>
        <w:spacing w:after="200" w:line="276" w:lineRule="auto"/>
        <w:ind w:left="0"/>
        <w:jc w:val="center"/>
      </w:pPr>
    </w:p>
    <w:p w:rsidR="001B4380" w:rsidRDefault="001B4380" w:rsidP="001B4380">
      <w:pPr>
        <w:pStyle w:val="ae"/>
        <w:tabs>
          <w:tab w:val="left" w:pos="0"/>
        </w:tabs>
        <w:spacing w:after="200" w:line="276" w:lineRule="auto"/>
        <w:ind w:left="0"/>
        <w:jc w:val="both"/>
      </w:pPr>
      <w:r>
        <w:tab/>
        <w:t xml:space="preserve">Прошу предоставить субсидию </w:t>
      </w:r>
      <w:r w:rsidRPr="001B4380">
        <w:t>Автономной некоммерческой организацией «Республиканский ресурсный центр по поддержке социально ориентированных некоммерческих организаций»</w:t>
      </w:r>
      <w:r>
        <w:t xml:space="preserve"> для осуществления деятельности по предоставлению </w:t>
      </w:r>
      <w:r w:rsidR="00532A14" w:rsidRPr="00532A14">
        <w:t xml:space="preserve">грантов </w:t>
      </w:r>
      <w:r w:rsidR="00CE68D2">
        <w:t xml:space="preserve">в форме субсидий </w:t>
      </w:r>
      <w:r w:rsidR="00532A14" w:rsidRPr="00532A14">
        <w:t>некоммерческим организациям</w:t>
      </w:r>
      <w:r w:rsidR="00532A14">
        <w:t xml:space="preserve"> (далее –</w:t>
      </w:r>
      <w:r w:rsidR="00F910D1">
        <w:t xml:space="preserve"> </w:t>
      </w:r>
      <w:r w:rsidR="00B45B84" w:rsidRPr="00F910D1">
        <w:t>Ресурсный центр</w:t>
      </w:r>
      <w:r w:rsidR="00532A14">
        <w:t>, субсидия)</w:t>
      </w:r>
      <w:r w:rsidR="00031789">
        <w:t>.</w:t>
      </w:r>
    </w:p>
    <w:p w:rsidR="00031789" w:rsidRDefault="00031789" w:rsidP="001B4380">
      <w:pPr>
        <w:pStyle w:val="ae"/>
        <w:tabs>
          <w:tab w:val="left" w:pos="0"/>
        </w:tabs>
        <w:spacing w:after="200" w:line="276" w:lineRule="auto"/>
        <w:ind w:left="0"/>
        <w:jc w:val="both"/>
      </w:pPr>
      <w:r>
        <w:tab/>
        <w:t>Гарантирую:</w:t>
      </w:r>
    </w:p>
    <w:p w:rsidR="00031789" w:rsidRDefault="00031789" w:rsidP="001B4380">
      <w:pPr>
        <w:pStyle w:val="ae"/>
        <w:tabs>
          <w:tab w:val="left" w:pos="0"/>
        </w:tabs>
        <w:spacing w:after="200" w:line="276" w:lineRule="auto"/>
        <w:ind w:left="0"/>
        <w:jc w:val="both"/>
      </w:pPr>
      <w:r>
        <w:tab/>
        <w:t xml:space="preserve">достижение </w:t>
      </w:r>
      <w:r w:rsidR="00B45B84" w:rsidRPr="00F910D1">
        <w:t>Ресурсным центром</w:t>
      </w:r>
      <w:r w:rsidR="00B45B84">
        <w:t xml:space="preserve"> </w:t>
      </w:r>
      <w:r>
        <w:t xml:space="preserve">результата предоставления субсидии, устанавливаемого в соответствии с пунктом 3.7 </w:t>
      </w:r>
      <w:r w:rsidR="00BC5F20">
        <w:t>П</w:t>
      </w:r>
      <w:r>
        <w:t xml:space="preserve">орядка предоставления субсидии </w:t>
      </w:r>
      <w:r w:rsidR="00646C0F">
        <w:t xml:space="preserve">за счет средств бюджета Республики Татарстан </w:t>
      </w:r>
      <w:r>
        <w:t xml:space="preserve">Автономной </w:t>
      </w:r>
      <w:r w:rsidR="00C20817">
        <w:t xml:space="preserve">некоммерческой организации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 </w:t>
      </w:r>
      <w:r w:rsidR="00CE68D2">
        <w:t xml:space="preserve">в форме субсидий </w:t>
      </w:r>
      <w:r w:rsidR="00C20817">
        <w:t xml:space="preserve">некоммерческим организациям, а также порядка </w:t>
      </w:r>
      <w:r w:rsidR="000A4944">
        <w:t>возврата субсидии в случае нарушения условий, установленных при ее предоставлении, порядка предоставления отчетности (далее – Порядок);</w:t>
      </w:r>
    </w:p>
    <w:p w:rsidR="000A4944" w:rsidRDefault="000A4944" w:rsidP="001B4380">
      <w:pPr>
        <w:pStyle w:val="ae"/>
        <w:tabs>
          <w:tab w:val="left" w:pos="0"/>
        </w:tabs>
        <w:spacing w:after="200" w:line="276" w:lineRule="auto"/>
        <w:ind w:left="0"/>
        <w:jc w:val="both"/>
      </w:pPr>
      <w:r>
        <w:tab/>
        <w:t>осуществление расходования средств субсидии в соответствии с ее целевым назначением в соответствии с Порядком и соглашением о предоставлении субсидии.</w:t>
      </w:r>
    </w:p>
    <w:p w:rsidR="00B1643D" w:rsidRDefault="00B1643D" w:rsidP="001B4380">
      <w:pPr>
        <w:pStyle w:val="ae"/>
        <w:tabs>
          <w:tab w:val="left" w:pos="0"/>
        </w:tabs>
        <w:spacing w:after="200" w:line="276" w:lineRule="auto"/>
        <w:ind w:left="0"/>
        <w:jc w:val="both"/>
      </w:pPr>
      <w:r>
        <w:tab/>
        <w:t xml:space="preserve">Выражаю согласие на осуществление Министерством экономики Республики Татарстан </w:t>
      </w:r>
      <w:r w:rsidR="006A605E">
        <w:t>и органами государственного финансового контроля осуществления в пределах своих полномочий проверок соблюдения условий, цели и порядка предоставления субсидии.</w:t>
      </w:r>
    </w:p>
    <w:p w:rsidR="00F93475" w:rsidRDefault="006B506E" w:rsidP="00F93475">
      <w:pPr>
        <w:pStyle w:val="ae"/>
        <w:tabs>
          <w:tab w:val="left" w:pos="0"/>
        </w:tabs>
        <w:spacing w:after="200" w:line="276" w:lineRule="auto"/>
        <w:ind w:left="0"/>
        <w:jc w:val="both"/>
      </w:pPr>
      <w:r>
        <w:tab/>
        <w:t xml:space="preserve">Обязуюсь при заключении </w:t>
      </w:r>
      <w:r w:rsidR="00756052">
        <w:t xml:space="preserve">договоров (соглашений) </w:t>
      </w:r>
      <w:r w:rsidR="00F93475">
        <w:t xml:space="preserve">в целях исполнения обязательств по Соглашению о предоставлении субсидии на финансовое обеспечение </w:t>
      </w:r>
      <w:r w:rsidR="00F93475">
        <w:lastRenderedPageBreak/>
        <w:t xml:space="preserve">своих затрат в качестве получателя субсидии включать в них условие о согласии поставщиков (подрядчиков, исполнителей) на осуществление Министерством и органами государственного финансового контроля проверок соблюдения ими условий, цели и порядка предоставления субсидии и о запрете приобретения за счет средств, полученных от </w:t>
      </w:r>
      <w:r w:rsidR="00B45B84" w:rsidRPr="00F910D1">
        <w:t>Ресурсного центра</w:t>
      </w:r>
      <w:r w:rsidR="00B45B84">
        <w:t xml:space="preserve"> </w:t>
      </w:r>
      <w:r w:rsidR="00F93475">
        <w:t>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93475" w:rsidRDefault="00F93475" w:rsidP="00F93475">
      <w:pPr>
        <w:pStyle w:val="ae"/>
        <w:tabs>
          <w:tab w:val="left" w:pos="0"/>
        </w:tabs>
        <w:spacing w:after="200" w:line="276" w:lineRule="auto"/>
        <w:ind w:left="0"/>
        <w:jc w:val="both"/>
      </w:pPr>
      <w:r>
        <w:tab/>
        <w:t>Сведения, необходимые для заключения Соглашения о предоставлении субсидии:</w:t>
      </w:r>
    </w:p>
    <w:p w:rsidR="00F93475" w:rsidRDefault="00F93475" w:rsidP="00F93475">
      <w:pPr>
        <w:pStyle w:val="ae"/>
        <w:tabs>
          <w:tab w:val="left" w:pos="0"/>
        </w:tabs>
        <w:spacing w:after="200" w:line="276" w:lineRule="auto"/>
        <w:ind w:left="0"/>
        <w:jc w:val="both"/>
      </w:pPr>
      <w:r>
        <w:t xml:space="preserve">1. Наименование </w:t>
      </w:r>
      <w:r w:rsidR="00B45B84" w:rsidRPr="003E255A">
        <w:t>Ресурсного центра</w:t>
      </w:r>
      <w:r>
        <w:t xml:space="preserve"> (полное и сокращенное):</w:t>
      </w:r>
    </w:p>
    <w:p w:rsidR="00F93475" w:rsidRDefault="00F93475" w:rsidP="00F93475">
      <w:pPr>
        <w:pStyle w:val="ae"/>
        <w:tabs>
          <w:tab w:val="left" w:pos="0"/>
        </w:tabs>
        <w:spacing w:after="200" w:line="276" w:lineRule="auto"/>
        <w:ind w:left="0"/>
        <w:jc w:val="both"/>
      </w:pPr>
      <w:r>
        <w:t>_______________________________________________________________________</w:t>
      </w:r>
    </w:p>
    <w:p w:rsidR="00F93475" w:rsidRDefault="00F93475" w:rsidP="00F93475">
      <w:pPr>
        <w:pStyle w:val="ae"/>
        <w:tabs>
          <w:tab w:val="left" w:pos="0"/>
        </w:tabs>
        <w:spacing w:after="200" w:line="276" w:lineRule="auto"/>
        <w:ind w:left="0"/>
        <w:jc w:val="both"/>
      </w:pPr>
      <w:r>
        <w:t xml:space="preserve">2. Основной государственный регистрационный номер </w:t>
      </w:r>
      <w:r w:rsidR="00B45B84" w:rsidRPr="003E255A">
        <w:t>Ресурсного центра</w:t>
      </w:r>
      <w:r w:rsidR="00B45B84">
        <w:t xml:space="preserve"> </w:t>
      </w:r>
      <w:r w:rsidR="009A6CC7">
        <w:t>(ОГРН)</w:t>
      </w:r>
      <w:r>
        <w:t>:</w:t>
      </w:r>
    </w:p>
    <w:p w:rsidR="00F93475" w:rsidRDefault="00F93475" w:rsidP="00F93475">
      <w:pPr>
        <w:pStyle w:val="ae"/>
        <w:tabs>
          <w:tab w:val="left" w:pos="0"/>
        </w:tabs>
        <w:spacing w:after="200" w:line="276" w:lineRule="auto"/>
        <w:ind w:left="0"/>
        <w:jc w:val="both"/>
      </w:pPr>
      <w:r>
        <w:t>________________________________________________________________________</w:t>
      </w:r>
    </w:p>
    <w:p w:rsidR="00F93475" w:rsidRDefault="00F93475" w:rsidP="00F93475">
      <w:pPr>
        <w:pStyle w:val="ae"/>
        <w:tabs>
          <w:tab w:val="left" w:pos="0"/>
        </w:tabs>
        <w:spacing w:after="200" w:line="276" w:lineRule="auto"/>
        <w:ind w:left="0"/>
        <w:jc w:val="both"/>
      </w:pPr>
      <w:r>
        <w:t xml:space="preserve">3. Идентификационный номер налогоплательщика </w:t>
      </w:r>
      <w:r w:rsidR="00B45B84" w:rsidRPr="003E255A">
        <w:t>Ресурсного центра</w:t>
      </w:r>
      <w:r w:rsidR="00B45B84">
        <w:t xml:space="preserve"> </w:t>
      </w:r>
      <w:r w:rsidR="009A6CC7">
        <w:t>(ИНН)</w:t>
      </w:r>
      <w:r>
        <w:t>:</w:t>
      </w:r>
    </w:p>
    <w:p w:rsidR="00F93475" w:rsidRDefault="00F93475" w:rsidP="00F93475">
      <w:pPr>
        <w:pStyle w:val="ae"/>
        <w:tabs>
          <w:tab w:val="left" w:pos="0"/>
        </w:tabs>
        <w:spacing w:after="200" w:line="276" w:lineRule="auto"/>
        <w:ind w:left="0"/>
        <w:jc w:val="both"/>
      </w:pPr>
      <w:r>
        <w:t>________________________________________________________________________</w:t>
      </w:r>
    </w:p>
    <w:p w:rsidR="00F93475" w:rsidRDefault="00F93475" w:rsidP="00F93475">
      <w:pPr>
        <w:pStyle w:val="ae"/>
        <w:tabs>
          <w:tab w:val="left" w:pos="0"/>
        </w:tabs>
        <w:spacing w:after="200" w:line="276" w:lineRule="auto"/>
        <w:ind w:left="0"/>
        <w:jc w:val="both"/>
      </w:pPr>
      <w:r>
        <w:t xml:space="preserve">4. Код причины постановки на налоговый учет </w:t>
      </w:r>
      <w:r w:rsidR="00B45B84" w:rsidRPr="003E255A">
        <w:t>Ресурсного центра</w:t>
      </w:r>
      <w:r w:rsidR="00B45B84">
        <w:t xml:space="preserve"> </w:t>
      </w:r>
      <w:r w:rsidR="009A6CC7">
        <w:t>(КПП)</w:t>
      </w:r>
      <w:r>
        <w:t>:</w:t>
      </w:r>
    </w:p>
    <w:p w:rsidR="00F93475" w:rsidRDefault="00F93475" w:rsidP="00F93475">
      <w:pPr>
        <w:pStyle w:val="ae"/>
        <w:tabs>
          <w:tab w:val="left" w:pos="0"/>
        </w:tabs>
        <w:spacing w:after="200" w:line="276" w:lineRule="auto"/>
        <w:ind w:left="0"/>
        <w:jc w:val="both"/>
      </w:pPr>
      <w:r>
        <w:t>________________________________________________________________________</w:t>
      </w:r>
    </w:p>
    <w:p w:rsidR="00F93475" w:rsidRDefault="00F93475" w:rsidP="00F93475">
      <w:pPr>
        <w:pStyle w:val="ae"/>
        <w:tabs>
          <w:tab w:val="left" w:pos="0"/>
        </w:tabs>
        <w:spacing w:after="200" w:line="276" w:lineRule="auto"/>
        <w:ind w:left="0"/>
        <w:jc w:val="both"/>
      </w:pPr>
      <w:r>
        <w:t>5. Местонахождение (адрес</w:t>
      </w:r>
      <w:r w:rsidR="00520220">
        <w:t xml:space="preserve"> юридического лица</w:t>
      </w:r>
      <w:r>
        <w:t xml:space="preserve">) </w:t>
      </w:r>
      <w:r w:rsidR="00B45B84" w:rsidRPr="003E255A">
        <w:t>Ресурсного центра</w:t>
      </w:r>
      <w:r>
        <w:t>:</w:t>
      </w:r>
    </w:p>
    <w:p w:rsidR="00F93475" w:rsidRDefault="00F93475" w:rsidP="00F93475">
      <w:pPr>
        <w:pStyle w:val="ae"/>
        <w:tabs>
          <w:tab w:val="left" w:pos="0"/>
        </w:tabs>
        <w:spacing w:after="200" w:line="276" w:lineRule="auto"/>
        <w:ind w:left="0"/>
        <w:jc w:val="both"/>
      </w:pPr>
      <w:r>
        <w:t>________________________________________________________________________</w:t>
      </w:r>
    </w:p>
    <w:p w:rsidR="00F93475" w:rsidRDefault="00F93475" w:rsidP="00F93475">
      <w:pPr>
        <w:pStyle w:val="ae"/>
        <w:tabs>
          <w:tab w:val="left" w:pos="0"/>
        </w:tabs>
        <w:spacing w:after="200" w:line="276" w:lineRule="auto"/>
        <w:ind w:left="0"/>
        <w:jc w:val="both"/>
      </w:pPr>
      <w:r>
        <w:t xml:space="preserve">6. Адрес для переписки (почтовый адрес и адрес электронной почты) </w:t>
      </w:r>
      <w:r w:rsidR="00B45B84" w:rsidRPr="003E255A">
        <w:t>Ресурсного центра</w:t>
      </w:r>
      <w:r w:rsidRPr="003E255A">
        <w:t>:</w:t>
      </w:r>
    </w:p>
    <w:p w:rsidR="00F93475" w:rsidRDefault="00F93475" w:rsidP="00F93475">
      <w:pPr>
        <w:pStyle w:val="ae"/>
        <w:tabs>
          <w:tab w:val="left" w:pos="0"/>
        </w:tabs>
        <w:spacing w:after="200" w:line="276" w:lineRule="auto"/>
        <w:ind w:left="0"/>
        <w:jc w:val="both"/>
      </w:pPr>
      <w:r>
        <w:t>________________________________________________________________________</w:t>
      </w:r>
    </w:p>
    <w:p w:rsidR="00F93475" w:rsidRPr="009A6CC7" w:rsidRDefault="00F93475" w:rsidP="00F93475">
      <w:pPr>
        <w:pStyle w:val="ae"/>
        <w:tabs>
          <w:tab w:val="left" w:pos="0"/>
        </w:tabs>
        <w:spacing w:after="200" w:line="276" w:lineRule="auto"/>
        <w:ind w:left="0"/>
        <w:jc w:val="both"/>
      </w:pPr>
      <w:r w:rsidRPr="009A6CC7">
        <w:t xml:space="preserve">7. </w:t>
      </w:r>
      <w:r w:rsidR="009A6CC7" w:rsidRPr="009A6CC7">
        <w:t xml:space="preserve">Расчетный счет </w:t>
      </w:r>
      <w:r w:rsidR="00B45B84" w:rsidRPr="003E255A">
        <w:t>Ресурсного центра</w:t>
      </w:r>
      <w:r w:rsidRPr="009A6CC7">
        <w:t>:</w:t>
      </w:r>
    </w:p>
    <w:p w:rsidR="00F93475" w:rsidRPr="009A6CC7" w:rsidRDefault="00F93475" w:rsidP="00F93475">
      <w:pPr>
        <w:pStyle w:val="ae"/>
        <w:tabs>
          <w:tab w:val="left" w:pos="0"/>
        </w:tabs>
        <w:spacing w:after="200" w:line="276" w:lineRule="auto"/>
        <w:ind w:left="0"/>
        <w:jc w:val="both"/>
      </w:pPr>
      <w:r w:rsidRPr="009A6CC7">
        <w:t>________________________________________________________________________</w:t>
      </w:r>
    </w:p>
    <w:p w:rsidR="009A6CC7" w:rsidRPr="009A6CC7" w:rsidRDefault="009A6CC7" w:rsidP="00F93475">
      <w:pPr>
        <w:pStyle w:val="ae"/>
        <w:tabs>
          <w:tab w:val="left" w:pos="0"/>
        </w:tabs>
        <w:spacing w:after="200" w:line="276" w:lineRule="auto"/>
        <w:ind w:left="0"/>
        <w:jc w:val="both"/>
      </w:pPr>
      <w:r w:rsidRPr="009A6CC7">
        <w:t xml:space="preserve">8. Наименование кредитной организации, в которой </w:t>
      </w:r>
      <w:r w:rsidR="00235A34" w:rsidRPr="003E255A">
        <w:t>Ресурсному центру</w:t>
      </w:r>
      <w:r w:rsidR="00235A34">
        <w:t xml:space="preserve"> </w:t>
      </w:r>
      <w:r w:rsidRPr="009A6CC7">
        <w:t>открыт расчетный счет:</w:t>
      </w:r>
    </w:p>
    <w:p w:rsidR="009A6CC7" w:rsidRPr="009A6CC7" w:rsidRDefault="009A6CC7" w:rsidP="00F93475">
      <w:pPr>
        <w:pStyle w:val="ae"/>
        <w:tabs>
          <w:tab w:val="left" w:pos="0"/>
        </w:tabs>
        <w:spacing w:after="200" w:line="276" w:lineRule="auto"/>
        <w:ind w:left="0"/>
        <w:jc w:val="both"/>
      </w:pPr>
      <w:r w:rsidRPr="009A6CC7">
        <w:t>________________________________________________________________________</w:t>
      </w:r>
    </w:p>
    <w:p w:rsidR="00F93475" w:rsidRPr="009A6CC7" w:rsidRDefault="009A6CC7" w:rsidP="00F93475">
      <w:pPr>
        <w:pStyle w:val="ae"/>
        <w:tabs>
          <w:tab w:val="left" w:pos="0"/>
        </w:tabs>
        <w:spacing w:after="200" w:line="276" w:lineRule="auto"/>
        <w:ind w:left="0"/>
        <w:jc w:val="both"/>
      </w:pPr>
      <w:r w:rsidRPr="009A6CC7">
        <w:t>9</w:t>
      </w:r>
      <w:r w:rsidR="00F93475" w:rsidRPr="009A6CC7">
        <w:t xml:space="preserve">. Корреспондентский счет кредитной организации, в которой </w:t>
      </w:r>
      <w:r w:rsidR="00235A34">
        <w:t>Ресурсному центру</w:t>
      </w:r>
      <w:r w:rsidR="00684A2E" w:rsidRPr="009A6CC7">
        <w:t xml:space="preserve"> </w:t>
      </w:r>
      <w:r w:rsidR="00F93475" w:rsidRPr="009A6CC7">
        <w:t>открыт расчетный счет:</w:t>
      </w:r>
    </w:p>
    <w:p w:rsidR="00F93475" w:rsidRPr="009A6CC7" w:rsidRDefault="00F93475" w:rsidP="00F93475">
      <w:pPr>
        <w:pStyle w:val="ae"/>
        <w:tabs>
          <w:tab w:val="left" w:pos="0"/>
        </w:tabs>
        <w:spacing w:after="200" w:line="276" w:lineRule="auto"/>
        <w:ind w:left="0"/>
        <w:jc w:val="both"/>
      </w:pPr>
      <w:r w:rsidRPr="009A6CC7">
        <w:t>________________________________________________________________________</w:t>
      </w:r>
    </w:p>
    <w:p w:rsidR="00F93475" w:rsidRPr="009A6CC7" w:rsidRDefault="00F93475" w:rsidP="00F93475">
      <w:pPr>
        <w:pStyle w:val="ae"/>
        <w:tabs>
          <w:tab w:val="left" w:pos="0"/>
        </w:tabs>
        <w:spacing w:after="200" w:line="276" w:lineRule="auto"/>
        <w:ind w:left="0"/>
        <w:jc w:val="both"/>
      </w:pPr>
      <w:r w:rsidRPr="009A6CC7">
        <w:t xml:space="preserve">10. Банковский идентификационный код </w:t>
      </w:r>
      <w:r w:rsidR="009A6CC7" w:rsidRPr="009A6CC7">
        <w:t xml:space="preserve">(БИК) </w:t>
      </w:r>
      <w:r w:rsidRPr="009A6CC7">
        <w:t>кредитной организации, в которой</w:t>
      </w:r>
      <w:r w:rsidR="00684A2E" w:rsidRPr="009A6CC7">
        <w:t xml:space="preserve"> </w:t>
      </w:r>
      <w:r w:rsidR="00235A34">
        <w:t>Ресурсному центру</w:t>
      </w:r>
      <w:r w:rsidRPr="009A6CC7">
        <w:t xml:space="preserve"> открыт расчетный счет:</w:t>
      </w:r>
    </w:p>
    <w:p w:rsidR="00F93475" w:rsidRDefault="00F93475" w:rsidP="00F93475">
      <w:pPr>
        <w:pStyle w:val="ae"/>
        <w:tabs>
          <w:tab w:val="left" w:pos="0"/>
        </w:tabs>
        <w:spacing w:after="200" w:line="276" w:lineRule="auto"/>
        <w:ind w:left="0"/>
        <w:jc w:val="both"/>
      </w:pPr>
      <w:r w:rsidRPr="009A6CC7">
        <w:t>________________________________________________________________________</w:t>
      </w:r>
    </w:p>
    <w:p w:rsidR="006F5240" w:rsidRDefault="006F5240" w:rsidP="00F93475">
      <w:pPr>
        <w:pStyle w:val="ae"/>
        <w:tabs>
          <w:tab w:val="left" w:pos="0"/>
        </w:tabs>
        <w:spacing w:after="200" w:line="276" w:lineRule="auto"/>
        <w:ind w:left="0"/>
        <w:jc w:val="both"/>
      </w:pPr>
    </w:p>
    <w:p w:rsidR="00DD0C52" w:rsidRPr="00520220" w:rsidRDefault="00520220" w:rsidP="00520220">
      <w:pPr>
        <w:tabs>
          <w:tab w:val="left" w:pos="0"/>
        </w:tabs>
        <w:spacing w:line="276" w:lineRule="auto"/>
        <w:jc w:val="both"/>
        <w:rPr>
          <w:sz w:val="28"/>
          <w:szCs w:val="28"/>
        </w:rPr>
      </w:pPr>
      <w:r>
        <w:rPr>
          <w:sz w:val="28"/>
          <w:szCs w:val="28"/>
        </w:rPr>
        <w:t xml:space="preserve">Руководитель </w:t>
      </w:r>
      <w:r w:rsidR="00235A34">
        <w:rPr>
          <w:sz w:val="28"/>
          <w:szCs w:val="28"/>
        </w:rPr>
        <w:t>Ресурсного центра</w:t>
      </w:r>
      <w:r>
        <w:rPr>
          <w:sz w:val="28"/>
          <w:szCs w:val="28"/>
        </w:rPr>
        <w:t xml:space="preserve">          ___________                         _______________</w:t>
      </w:r>
    </w:p>
    <w:p w:rsidR="00DD0C52" w:rsidRPr="00520220" w:rsidRDefault="00520220" w:rsidP="00520220">
      <w:pPr>
        <w:tabs>
          <w:tab w:val="left" w:pos="0"/>
        </w:tabs>
        <w:spacing w:line="276" w:lineRule="auto"/>
        <w:jc w:val="both"/>
        <w:rPr>
          <w:sz w:val="16"/>
          <w:szCs w:val="16"/>
        </w:rPr>
      </w:pPr>
      <w:r>
        <w:t xml:space="preserve">                                                                                   </w:t>
      </w:r>
      <w:r w:rsidR="00235A34">
        <w:t xml:space="preserve">              </w:t>
      </w:r>
      <w:r>
        <w:t xml:space="preserve"> </w:t>
      </w:r>
      <w:r>
        <w:rPr>
          <w:sz w:val="16"/>
          <w:szCs w:val="16"/>
        </w:rPr>
        <w:t>(</w:t>
      </w:r>
      <w:proofErr w:type="gramStart"/>
      <w:r>
        <w:rPr>
          <w:sz w:val="16"/>
          <w:szCs w:val="16"/>
        </w:rPr>
        <w:t xml:space="preserve">подпись)   </w:t>
      </w:r>
      <w:proofErr w:type="gramEnd"/>
      <w:r>
        <w:rPr>
          <w:sz w:val="16"/>
          <w:szCs w:val="16"/>
        </w:rPr>
        <w:t xml:space="preserve">                                                            (ФИО, последнее при наличии)</w:t>
      </w:r>
    </w:p>
    <w:p w:rsidR="00DD0C52" w:rsidRDefault="00520220" w:rsidP="00DD0C52">
      <w:pPr>
        <w:tabs>
          <w:tab w:val="left" w:pos="0"/>
        </w:tabs>
        <w:spacing w:after="200" w:line="276" w:lineRule="auto"/>
        <w:jc w:val="both"/>
        <w:rPr>
          <w:sz w:val="28"/>
          <w:szCs w:val="28"/>
        </w:rPr>
      </w:pPr>
      <w:r>
        <w:rPr>
          <w:sz w:val="28"/>
          <w:szCs w:val="28"/>
        </w:rPr>
        <w:t>М.П.</w:t>
      </w:r>
    </w:p>
    <w:p w:rsidR="00520220" w:rsidRPr="00520220" w:rsidRDefault="00520220" w:rsidP="00DD0C52">
      <w:pPr>
        <w:tabs>
          <w:tab w:val="left" w:pos="0"/>
        </w:tabs>
        <w:spacing w:after="200" w:line="276" w:lineRule="auto"/>
        <w:jc w:val="both"/>
        <w:rPr>
          <w:sz w:val="28"/>
          <w:szCs w:val="28"/>
        </w:rPr>
      </w:pPr>
      <w:r>
        <w:rPr>
          <w:sz w:val="28"/>
          <w:szCs w:val="28"/>
        </w:rPr>
        <w:t>«______» _____________ 20 ______ года</w:t>
      </w:r>
    </w:p>
    <w:p w:rsidR="00C05AA0" w:rsidRDefault="00C05AA0" w:rsidP="00F87B58">
      <w:pPr>
        <w:tabs>
          <w:tab w:val="left" w:pos="0"/>
        </w:tabs>
        <w:spacing w:line="276" w:lineRule="auto"/>
        <w:jc w:val="both"/>
        <w:rPr>
          <w:sz w:val="28"/>
          <w:szCs w:val="28"/>
        </w:rPr>
        <w:sectPr w:rsidR="00C05AA0" w:rsidSect="00520220">
          <w:headerReference w:type="default" r:id="rId9"/>
          <w:pgSz w:w="11906" w:h="16838"/>
          <w:pgMar w:top="851" w:right="567" w:bottom="993" w:left="1134" w:header="567" w:footer="340" w:gutter="0"/>
          <w:pgNumType w:start="1"/>
          <w:cols w:space="708"/>
          <w:titlePg/>
          <w:docGrid w:linePitch="360"/>
        </w:sectPr>
      </w:pPr>
    </w:p>
    <w:tbl>
      <w:tblPr>
        <w:tblStyle w:val="af0"/>
        <w:tblW w:w="0" w:type="auto"/>
        <w:tblInd w:w="5098" w:type="dxa"/>
        <w:tblLook w:val="04A0" w:firstRow="1" w:lastRow="0" w:firstColumn="1" w:lastColumn="0" w:noHBand="0" w:noVBand="1"/>
      </w:tblPr>
      <w:tblGrid>
        <w:gridCol w:w="5097"/>
      </w:tblGrid>
      <w:tr w:rsidR="00F87B58" w:rsidTr="00F87B58">
        <w:tc>
          <w:tcPr>
            <w:tcW w:w="5097" w:type="dxa"/>
            <w:tcBorders>
              <w:top w:val="nil"/>
              <w:left w:val="nil"/>
              <w:bottom w:val="nil"/>
              <w:right w:val="nil"/>
            </w:tcBorders>
          </w:tcPr>
          <w:p w:rsidR="00F87B58" w:rsidRDefault="00F87B58" w:rsidP="00F87B58">
            <w:pPr>
              <w:tabs>
                <w:tab w:val="left" w:pos="0"/>
              </w:tabs>
              <w:spacing w:line="276" w:lineRule="auto"/>
              <w:jc w:val="both"/>
              <w:rPr>
                <w:rFonts w:ascii="Times New Roman" w:hAnsi="Times New Roman"/>
                <w:sz w:val="28"/>
                <w:szCs w:val="28"/>
              </w:rPr>
            </w:pPr>
            <w:r w:rsidRPr="00F87B58">
              <w:rPr>
                <w:rFonts w:ascii="Times New Roman" w:hAnsi="Times New Roman"/>
                <w:sz w:val="28"/>
                <w:szCs w:val="28"/>
              </w:rPr>
              <w:lastRenderedPageBreak/>
              <w:t xml:space="preserve">Приложение № </w:t>
            </w:r>
            <w:r>
              <w:rPr>
                <w:rFonts w:ascii="Times New Roman" w:hAnsi="Times New Roman"/>
                <w:sz w:val="28"/>
                <w:szCs w:val="28"/>
              </w:rPr>
              <w:t>2</w:t>
            </w:r>
          </w:p>
          <w:p w:rsidR="00F87B58" w:rsidRDefault="00F87B58" w:rsidP="00F87B58">
            <w:pPr>
              <w:tabs>
                <w:tab w:val="left" w:pos="0"/>
              </w:tabs>
              <w:spacing w:line="276" w:lineRule="auto"/>
              <w:jc w:val="both"/>
              <w:rPr>
                <w:sz w:val="28"/>
                <w:szCs w:val="28"/>
              </w:rPr>
            </w:pPr>
            <w:r w:rsidRPr="00F87B58">
              <w:rPr>
                <w:rFonts w:ascii="Times New Roman" w:hAnsi="Times New Roman"/>
                <w:sz w:val="28"/>
                <w:szCs w:val="28"/>
              </w:rPr>
              <w:t>к Порядку предоставления субсидии за счет средств бюджета Республики Татарстан Автономной некоммерческой организации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w:t>
            </w:r>
            <w:r w:rsidR="00CE68D2">
              <w:rPr>
                <w:rFonts w:ascii="Times New Roman" w:hAnsi="Times New Roman"/>
                <w:sz w:val="28"/>
                <w:szCs w:val="28"/>
              </w:rPr>
              <w:t xml:space="preserve"> в форме субсидий</w:t>
            </w:r>
            <w:r w:rsidRPr="00F87B58">
              <w:rPr>
                <w:rFonts w:ascii="Times New Roman" w:hAnsi="Times New Roman"/>
                <w:sz w:val="28"/>
                <w:szCs w:val="28"/>
              </w:rPr>
              <w:t xml:space="preserve"> некоммерческим организациям   </w:t>
            </w:r>
          </w:p>
        </w:tc>
      </w:tr>
    </w:tbl>
    <w:p w:rsidR="00F87B58" w:rsidRDefault="00F87B58" w:rsidP="00F87B58">
      <w:pPr>
        <w:tabs>
          <w:tab w:val="left" w:pos="0"/>
        </w:tabs>
        <w:spacing w:after="200" w:line="276" w:lineRule="auto"/>
        <w:jc w:val="both"/>
        <w:rPr>
          <w:sz w:val="28"/>
          <w:szCs w:val="28"/>
        </w:rPr>
      </w:pPr>
    </w:p>
    <w:p w:rsidR="00F87B58" w:rsidRDefault="00F87B58" w:rsidP="006837FE">
      <w:pPr>
        <w:tabs>
          <w:tab w:val="left" w:pos="0"/>
        </w:tabs>
        <w:spacing w:line="276" w:lineRule="auto"/>
        <w:jc w:val="center"/>
        <w:rPr>
          <w:sz w:val="28"/>
          <w:szCs w:val="28"/>
        </w:rPr>
      </w:pPr>
      <w:r>
        <w:rPr>
          <w:sz w:val="28"/>
          <w:szCs w:val="28"/>
        </w:rPr>
        <w:t>План</w:t>
      </w:r>
    </w:p>
    <w:p w:rsidR="00F87B58" w:rsidRDefault="006837FE" w:rsidP="006837FE">
      <w:pPr>
        <w:tabs>
          <w:tab w:val="left" w:pos="0"/>
        </w:tabs>
        <w:spacing w:line="276" w:lineRule="auto"/>
        <w:jc w:val="center"/>
        <w:rPr>
          <w:sz w:val="28"/>
          <w:szCs w:val="28"/>
        </w:rPr>
      </w:pPr>
      <w:r>
        <w:rPr>
          <w:sz w:val="28"/>
          <w:szCs w:val="28"/>
        </w:rPr>
        <w:t>р</w:t>
      </w:r>
      <w:r w:rsidR="00F87B58">
        <w:rPr>
          <w:sz w:val="28"/>
          <w:szCs w:val="28"/>
        </w:rPr>
        <w:t>асходования субсидии Автономной некоммерческой организацией «Республиканский ресурсный центр по поддержке социально ориентированных некоммерческих организаций»</w:t>
      </w:r>
    </w:p>
    <w:p w:rsidR="00F87B58" w:rsidRDefault="00F87B58" w:rsidP="00F87B58">
      <w:pPr>
        <w:tabs>
          <w:tab w:val="left" w:pos="0"/>
        </w:tabs>
        <w:spacing w:after="200" w:line="276" w:lineRule="auto"/>
        <w:jc w:val="center"/>
        <w:rPr>
          <w:sz w:val="28"/>
          <w:szCs w:val="28"/>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505"/>
        <w:gridCol w:w="4701"/>
      </w:tblGrid>
      <w:tr w:rsidR="003921E3" w:rsidRPr="003921E3" w:rsidTr="003921E3">
        <w:tc>
          <w:tcPr>
            <w:tcW w:w="709" w:type="dxa"/>
            <w:vMerge w:val="restart"/>
          </w:tcPr>
          <w:p w:rsidR="003921E3" w:rsidRPr="003921E3" w:rsidRDefault="003921E3" w:rsidP="003921E3">
            <w:pPr>
              <w:widowControl/>
              <w:autoSpaceDE/>
              <w:autoSpaceDN/>
              <w:adjustRightInd/>
              <w:spacing w:after="1" w:line="220" w:lineRule="atLeast"/>
              <w:jc w:val="center"/>
              <w:rPr>
                <w:rFonts w:eastAsiaTheme="minorHAnsi"/>
                <w:sz w:val="28"/>
                <w:szCs w:val="28"/>
                <w:lang w:eastAsia="en-US"/>
              </w:rPr>
            </w:pPr>
            <w:r>
              <w:rPr>
                <w:rFonts w:eastAsiaTheme="minorHAnsi"/>
                <w:sz w:val="28"/>
                <w:szCs w:val="28"/>
                <w:lang w:eastAsia="en-US"/>
              </w:rPr>
              <w:t>№</w:t>
            </w:r>
            <w:r w:rsidRPr="003921E3">
              <w:rPr>
                <w:rFonts w:eastAsiaTheme="minorHAnsi"/>
                <w:sz w:val="28"/>
                <w:szCs w:val="28"/>
                <w:lang w:eastAsia="en-US"/>
              </w:rPr>
              <w:t xml:space="preserve"> п/п</w:t>
            </w:r>
          </w:p>
        </w:tc>
        <w:tc>
          <w:tcPr>
            <w:tcW w:w="10206" w:type="dxa"/>
            <w:gridSpan w:val="2"/>
          </w:tcPr>
          <w:p w:rsidR="003921E3" w:rsidRPr="003921E3" w:rsidRDefault="003921E3" w:rsidP="003E255A">
            <w:pPr>
              <w:widowControl/>
              <w:autoSpaceDE/>
              <w:autoSpaceDN/>
              <w:adjustRightInd/>
              <w:spacing w:after="1" w:line="220" w:lineRule="atLeast"/>
              <w:jc w:val="center"/>
              <w:rPr>
                <w:rFonts w:eastAsiaTheme="minorHAnsi"/>
                <w:sz w:val="28"/>
                <w:szCs w:val="28"/>
                <w:lang w:eastAsia="en-US"/>
              </w:rPr>
            </w:pPr>
            <w:r w:rsidRPr="003921E3">
              <w:rPr>
                <w:rFonts w:eastAsiaTheme="minorHAnsi"/>
                <w:sz w:val="28"/>
                <w:szCs w:val="28"/>
                <w:lang w:eastAsia="en-US"/>
              </w:rPr>
              <w:t xml:space="preserve">Объем финансирования деятельности </w:t>
            </w:r>
            <w:r>
              <w:rPr>
                <w:rFonts w:eastAsiaTheme="minorHAnsi"/>
                <w:sz w:val="28"/>
                <w:szCs w:val="28"/>
                <w:lang w:eastAsia="en-US"/>
              </w:rPr>
              <w:t>А</w:t>
            </w:r>
            <w:r w:rsidRPr="003921E3">
              <w:rPr>
                <w:rFonts w:eastAsiaTheme="minorHAnsi"/>
                <w:sz w:val="28"/>
                <w:szCs w:val="28"/>
                <w:lang w:eastAsia="en-US"/>
              </w:rPr>
              <w:t>втономной некоммерческой организации «Республиканский ресурсный центр по поддержке социально ориентированных некоммерческих организаций»</w:t>
            </w:r>
            <w:r w:rsidR="004C1A04">
              <w:rPr>
                <w:rFonts w:eastAsiaTheme="minorHAnsi"/>
                <w:sz w:val="28"/>
                <w:szCs w:val="28"/>
                <w:lang w:eastAsia="en-US"/>
              </w:rPr>
              <w:t xml:space="preserve"> </w:t>
            </w:r>
          </w:p>
        </w:tc>
      </w:tr>
      <w:tr w:rsidR="003921E3" w:rsidRPr="003921E3" w:rsidTr="003921E3">
        <w:tc>
          <w:tcPr>
            <w:tcW w:w="709" w:type="dxa"/>
            <w:vMerge/>
          </w:tcPr>
          <w:p w:rsidR="003921E3" w:rsidRPr="003921E3" w:rsidRDefault="003921E3" w:rsidP="003921E3">
            <w:pPr>
              <w:widowControl/>
              <w:autoSpaceDE/>
              <w:autoSpaceDN/>
              <w:adjustRightInd/>
              <w:spacing w:after="200" w:line="276" w:lineRule="auto"/>
              <w:rPr>
                <w:rFonts w:eastAsiaTheme="minorHAnsi"/>
                <w:sz w:val="28"/>
                <w:szCs w:val="28"/>
                <w:lang w:eastAsia="en-US"/>
              </w:rPr>
            </w:pPr>
          </w:p>
        </w:tc>
        <w:tc>
          <w:tcPr>
            <w:tcW w:w="5505" w:type="dxa"/>
          </w:tcPr>
          <w:p w:rsidR="003921E3" w:rsidRPr="003921E3" w:rsidRDefault="003921E3" w:rsidP="003921E3">
            <w:pPr>
              <w:widowControl/>
              <w:autoSpaceDE/>
              <w:autoSpaceDN/>
              <w:adjustRightInd/>
              <w:spacing w:after="1" w:line="220" w:lineRule="atLeast"/>
              <w:jc w:val="center"/>
              <w:rPr>
                <w:rFonts w:eastAsiaTheme="minorHAnsi"/>
                <w:sz w:val="28"/>
                <w:szCs w:val="28"/>
                <w:lang w:eastAsia="en-US"/>
              </w:rPr>
            </w:pPr>
            <w:r w:rsidRPr="003921E3">
              <w:rPr>
                <w:rFonts w:eastAsiaTheme="minorHAnsi"/>
                <w:sz w:val="28"/>
                <w:szCs w:val="28"/>
                <w:lang w:eastAsia="en-US"/>
              </w:rPr>
              <w:t>наименование статей финансового плана</w:t>
            </w:r>
          </w:p>
        </w:tc>
        <w:tc>
          <w:tcPr>
            <w:tcW w:w="4701" w:type="dxa"/>
          </w:tcPr>
          <w:p w:rsidR="003921E3" w:rsidRPr="003921E3" w:rsidRDefault="003921E3" w:rsidP="003921E3">
            <w:pPr>
              <w:widowControl/>
              <w:autoSpaceDE/>
              <w:autoSpaceDN/>
              <w:adjustRightInd/>
              <w:spacing w:after="1" w:line="220" w:lineRule="atLeast"/>
              <w:jc w:val="center"/>
              <w:rPr>
                <w:rFonts w:eastAsiaTheme="minorHAnsi"/>
                <w:sz w:val="28"/>
                <w:szCs w:val="28"/>
                <w:lang w:eastAsia="en-US"/>
              </w:rPr>
            </w:pPr>
            <w:r w:rsidRPr="003921E3">
              <w:rPr>
                <w:rFonts w:eastAsiaTheme="minorHAnsi"/>
                <w:sz w:val="28"/>
                <w:szCs w:val="28"/>
                <w:lang w:eastAsia="en-US"/>
              </w:rPr>
              <w:t>сумма (руб.)</w:t>
            </w:r>
          </w:p>
        </w:tc>
      </w:tr>
      <w:tr w:rsidR="003921E3" w:rsidRPr="003921E3" w:rsidTr="003921E3">
        <w:tc>
          <w:tcPr>
            <w:tcW w:w="709" w:type="dxa"/>
          </w:tcPr>
          <w:p w:rsidR="003921E3" w:rsidRPr="003921E3" w:rsidRDefault="003921E3" w:rsidP="003921E3">
            <w:pPr>
              <w:widowControl/>
              <w:autoSpaceDE/>
              <w:autoSpaceDN/>
              <w:adjustRightInd/>
              <w:spacing w:after="1" w:line="220" w:lineRule="atLeast"/>
              <w:jc w:val="center"/>
              <w:rPr>
                <w:rFonts w:eastAsiaTheme="minorHAnsi"/>
                <w:sz w:val="28"/>
                <w:szCs w:val="28"/>
                <w:lang w:eastAsia="en-US"/>
              </w:rPr>
            </w:pPr>
            <w:r w:rsidRPr="003921E3">
              <w:rPr>
                <w:rFonts w:eastAsiaTheme="minorHAnsi"/>
                <w:sz w:val="28"/>
                <w:szCs w:val="28"/>
                <w:lang w:eastAsia="en-US"/>
              </w:rPr>
              <w:t>1</w:t>
            </w:r>
          </w:p>
        </w:tc>
        <w:tc>
          <w:tcPr>
            <w:tcW w:w="5505" w:type="dxa"/>
          </w:tcPr>
          <w:p w:rsidR="003921E3" w:rsidRPr="003921E3" w:rsidRDefault="003921E3" w:rsidP="003921E3">
            <w:pPr>
              <w:widowControl/>
              <w:autoSpaceDE/>
              <w:autoSpaceDN/>
              <w:adjustRightInd/>
              <w:spacing w:after="1" w:line="220" w:lineRule="atLeast"/>
              <w:jc w:val="center"/>
              <w:rPr>
                <w:rFonts w:eastAsiaTheme="minorHAnsi"/>
                <w:sz w:val="28"/>
                <w:szCs w:val="28"/>
                <w:lang w:eastAsia="en-US"/>
              </w:rPr>
            </w:pPr>
            <w:r w:rsidRPr="003921E3">
              <w:rPr>
                <w:rFonts w:eastAsiaTheme="minorHAnsi"/>
                <w:sz w:val="28"/>
                <w:szCs w:val="28"/>
                <w:lang w:eastAsia="en-US"/>
              </w:rPr>
              <w:t>2</w:t>
            </w:r>
          </w:p>
        </w:tc>
        <w:tc>
          <w:tcPr>
            <w:tcW w:w="4701" w:type="dxa"/>
          </w:tcPr>
          <w:p w:rsidR="003921E3" w:rsidRPr="003921E3" w:rsidRDefault="003921E3" w:rsidP="003921E3">
            <w:pPr>
              <w:widowControl/>
              <w:autoSpaceDE/>
              <w:autoSpaceDN/>
              <w:adjustRightInd/>
              <w:spacing w:after="1" w:line="220" w:lineRule="atLeast"/>
              <w:jc w:val="center"/>
              <w:rPr>
                <w:rFonts w:eastAsiaTheme="minorHAnsi"/>
                <w:sz w:val="28"/>
                <w:szCs w:val="28"/>
                <w:lang w:eastAsia="en-US"/>
              </w:rPr>
            </w:pPr>
            <w:r w:rsidRPr="003921E3">
              <w:rPr>
                <w:rFonts w:eastAsiaTheme="minorHAnsi"/>
                <w:sz w:val="28"/>
                <w:szCs w:val="28"/>
                <w:lang w:eastAsia="en-US"/>
              </w:rPr>
              <w:t>3</w:t>
            </w:r>
          </w:p>
        </w:tc>
      </w:tr>
      <w:tr w:rsidR="003921E3" w:rsidRPr="003921E3" w:rsidTr="003921E3">
        <w:tc>
          <w:tcPr>
            <w:tcW w:w="709" w:type="dxa"/>
          </w:tcPr>
          <w:p w:rsidR="003921E3" w:rsidRPr="003921E3" w:rsidRDefault="003921E3" w:rsidP="003921E3">
            <w:pPr>
              <w:widowControl/>
              <w:autoSpaceDE/>
              <w:autoSpaceDN/>
              <w:adjustRightInd/>
              <w:spacing w:after="1" w:line="220" w:lineRule="atLeast"/>
              <w:jc w:val="center"/>
              <w:rPr>
                <w:rFonts w:eastAsiaTheme="minorHAnsi"/>
                <w:sz w:val="28"/>
                <w:szCs w:val="28"/>
                <w:lang w:eastAsia="en-US"/>
              </w:rPr>
            </w:pPr>
            <w:r w:rsidRPr="003921E3">
              <w:rPr>
                <w:rFonts w:eastAsiaTheme="minorHAnsi"/>
                <w:sz w:val="28"/>
                <w:szCs w:val="28"/>
                <w:lang w:eastAsia="en-US"/>
              </w:rPr>
              <w:t>1</w:t>
            </w:r>
          </w:p>
        </w:tc>
        <w:tc>
          <w:tcPr>
            <w:tcW w:w="5505" w:type="dxa"/>
          </w:tcPr>
          <w:p w:rsidR="003921E3" w:rsidRPr="003921E3" w:rsidRDefault="003921E3" w:rsidP="003921E3">
            <w:pPr>
              <w:widowControl/>
              <w:autoSpaceDE/>
              <w:autoSpaceDN/>
              <w:adjustRightInd/>
              <w:spacing w:after="1" w:line="220" w:lineRule="atLeast"/>
              <w:jc w:val="center"/>
              <w:rPr>
                <w:rFonts w:eastAsiaTheme="minorHAnsi"/>
                <w:sz w:val="28"/>
                <w:szCs w:val="28"/>
                <w:lang w:eastAsia="en-US"/>
              </w:rPr>
            </w:pPr>
          </w:p>
        </w:tc>
        <w:tc>
          <w:tcPr>
            <w:tcW w:w="4701" w:type="dxa"/>
          </w:tcPr>
          <w:p w:rsidR="003921E3" w:rsidRPr="003921E3" w:rsidRDefault="003921E3" w:rsidP="003921E3">
            <w:pPr>
              <w:widowControl/>
              <w:autoSpaceDE/>
              <w:autoSpaceDN/>
              <w:adjustRightInd/>
              <w:spacing w:after="1" w:line="220" w:lineRule="atLeast"/>
              <w:jc w:val="center"/>
              <w:rPr>
                <w:rFonts w:eastAsiaTheme="minorHAnsi"/>
                <w:sz w:val="28"/>
                <w:szCs w:val="28"/>
                <w:lang w:eastAsia="en-US"/>
              </w:rPr>
            </w:pPr>
          </w:p>
        </w:tc>
      </w:tr>
      <w:tr w:rsidR="003921E3" w:rsidRPr="003921E3" w:rsidTr="003921E3">
        <w:tc>
          <w:tcPr>
            <w:tcW w:w="6214" w:type="dxa"/>
            <w:gridSpan w:val="2"/>
          </w:tcPr>
          <w:p w:rsidR="003921E3" w:rsidRPr="003921E3" w:rsidRDefault="003921E3" w:rsidP="003921E3">
            <w:pPr>
              <w:widowControl/>
              <w:autoSpaceDE/>
              <w:autoSpaceDN/>
              <w:adjustRightInd/>
              <w:spacing w:after="1" w:line="220" w:lineRule="atLeast"/>
              <w:rPr>
                <w:rFonts w:eastAsiaTheme="minorHAnsi"/>
                <w:sz w:val="28"/>
                <w:szCs w:val="28"/>
                <w:lang w:eastAsia="en-US"/>
              </w:rPr>
            </w:pPr>
            <w:r w:rsidRPr="003921E3">
              <w:rPr>
                <w:rFonts w:eastAsiaTheme="minorHAnsi"/>
                <w:sz w:val="28"/>
                <w:szCs w:val="28"/>
                <w:lang w:eastAsia="en-US"/>
              </w:rPr>
              <w:t>Итого</w:t>
            </w:r>
          </w:p>
        </w:tc>
        <w:tc>
          <w:tcPr>
            <w:tcW w:w="4701" w:type="dxa"/>
          </w:tcPr>
          <w:p w:rsidR="003921E3" w:rsidRPr="003921E3" w:rsidRDefault="003921E3" w:rsidP="003921E3">
            <w:pPr>
              <w:widowControl/>
              <w:autoSpaceDE/>
              <w:autoSpaceDN/>
              <w:adjustRightInd/>
              <w:spacing w:after="1" w:line="220" w:lineRule="atLeast"/>
              <w:jc w:val="center"/>
              <w:rPr>
                <w:rFonts w:eastAsiaTheme="minorHAnsi"/>
                <w:sz w:val="28"/>
                <w:szCs w:val="28"/>
                <w:lang w:eastAsia="en-US"/>
              </w:rPr>
            </w:pPr>
          </w:p>
        </w:tc>
      </w:tr>
    </w:tbl>
    <w:p w:rsidR="003921E3" w:rsidRDefault="003921E3" w:rsidP="003921E3">
      <w:pPr>
        <w:widowControl/>
        <w:autoSpaceDE/>
        <w:autoSpaceDN/>
        <w:adjustRightInd/>
        <w:spacing w:after="1" w:line="220" w:lineRule="atLeast"/>
        <w:rPr>
          <w:rFonts w:asciiTheme="minorHAnsi" w:eastAsiaTheme="minorHAnsi" w:hAnsiTheme="minorHAnsi" w:cstheme="minorBidi"/>
          <w:sz w:val="22"/>
          <w:szCs w:val="22"/>
          <w:lang w:eastAsia="en-US"/>
        </w:rPr>
      </w:pPr>
    </w:p>
    <w:p w:rsidR="003E255A" w:rsidRPr="003921E3" w:rsidRDefault="003E255A" w:rsidP="003921E3">
      <w:pPr>
        <w:widowControl/>
        <w:autoSpaceDE/>
        <w:autoSpaceDN/>
        <w:adjustRightInd/>
        <w:spacing w:after="1" w:line="220" w:lineRule="atLeast"/>
        <w:rPr>
          <w:rFonts w:asciiTheme="minorHAnsi" w:eastAsiaTheme="minorHAnsi" w:hAnsiTheme="minorHAnsi" w:cstheme="minorBidi"/>
          <w:sz w:val="22"/>
          <w:szCs w:val="22"/>
          <w:lang w:eastAsia="en-US"/>
        </w:rPr>
      </w:pPr>
    </w:p>
    <w:tbl>
      <w:tblPr>
        <w:tblStyle w:val="af0"/>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3398"/>
        <w:gridCol w:w="3399"/>
      </w:tblGrid>
      <w:tr w:rsidR="003E255A" w:rsidTr="003E255A">
        <w:tc>
          <w:tcPr>
            <w:tcW w:w="4254" w:type="dxa"/>
          </w:tcPr>
          <w:p w:rsidR="003E255A" w:rsidRPr="003E255A" w:rsidRDefault="003E255A" w:rsidP="003921E3">
            <w:pPr>
              <w:tabs>
                <w:tab w:val="left" w:pos="0"/>
              </w:tabs>
              <w:spacing w:line="276" w:lineRule="auto"/>
              <w:jc w:val="both"/>
              <w:rPr>
                <w:rFonts w:ascii="Times New Roman" w:hAnsi="Times New Roman"/>
                <w:sz w:val="28"/>
                <w:szCs w:val="28"/>
              </w:rPr>
            </w:pPr>
            <w:r w:rsidRPr="003E255A">
              <w:rPr>
                <w:rFonts w:ascii="Times New Roman" w:hAnsi="Times New Roman"/>
                <w:sz w:val="28"/>
                <w:szCs w:val="28"/>
              </w:rPr>
              <w:t xml:space="preserve">Руководитель </w:t>
            </w:r>
            <w:r>
              <w:rPr>
                <w:rFonts w:ascii="Times New Roman" w:hAnsi="Times New Roman"/>
                <w:sz w:val="28"/>
                <w:szCs w:val="28"/>
              </w:rPr>
              <w:t>Автономной некоммерческой организации «Республиканский ресурсный центр по поддержке социально ориентированных некоммерческих организаций</w:t>
            </w:r>
          </w:p>
        </w:tc>
        <w:tc>
          <w:tcPr>
            <w:tcW w:w="3398" w:type="dxa"/>
          </w:tcPr>
          <w:p w:rsidR="003E255A" w:rsidRDefault="003E255A" w:rsidP="003921E3">
            <w:pPr>
              <w:tabs>
                <w:tab w:val="left" w:pos="0"/>
              </w:tabs>
              <w:spacing w:line="276" w:lineRule="auto"/>
              <w:jc w:val="both"/>
              <w:rPr>
                <w:sz w:val="28"/>
                <w:szCs w:val="28"/>
              </w:rPr>
            </w:pPr>
          </w:p>
          <w:p w:rsidR="003E255A" w:rsidRDefault="003E255A" w:rsidP="003921E3">
            <w:pPr>
              <w:tabs>
                <w:tab w:val="left" w:pos="0"/>
              </w:tabs>
              <w:spacing w:line="276" w:lineRule="auto"/>
              <w:jc w:val="both"/>
              <w:rPr>
                <w:sz w:val="28"/>
                <w:szCs w:val="28"/>
              </w:rPr>
            </w:pPr>
          </w:p>
          <w:p w:rsidR="003E255A" w:rsidRDefault="003E255A" w:rsidP="003921E3">
            <w:pPr>
              <w:tabs>
                <w:tab w:val="left" w:pos="0"/>
              </w:tabs>
              <w:spacing w:line="276" w:lineRule="auto"/>
              <w:jc w:val="both"/>
              <w:rPr>
                <w:sz w:val="28"/>
                <w:szCs w:val="28"/>
              </w:rPr>
            </w:pPr>
          </w:p>
          <w:p w:rsidR="003E255A" w:rsidRDefault="003E255A" w:rsidP="003921E3">
            <w:pPr>
              <w:tabs>
                <w:tab w:val="left" w:pos="0"/>
              </w:tabs>
              <w:spacing w:line="276" w:lineRule="auto"/>
              <w:jc w:val="both"/>
              <w:rPr>
                <w:sz w:val="28"/>
                <w:szCs w:val="28"/>
              </w:rPr>
            </w:pPr>
          </w:p>
          <w:p w:rsidR="003E255A" w:rsidRPr="003E255A" w:rsidRDefault="003E255A" w:rsidP="003E255A">
            <w:pPr>
              <w:tabs>
                <w:tab w:val="left" w:pos="0"/>
              </w:tabs>
              <w:spacing w:line="276" w:lineRule="auto"/>
              <w:jc w:val="center"/>
              <w:rPr>
                <w:rFonts w:ascii="Times New Roman" w:hAnsi="Times New Roman"/>
                <w:sz w:val="28"/>
                <w:szCs w:val="28"/>
              </w:rPr>
            </w:pPr>
            <w:r w:rsidRPr="003E255A">
              <w:rPr>
                <w:rFonts w:ascii="Times New Roman" w:hAnsi="Times New Roman"/>
                <w:sz w:val="28"/>
                <w:szCs w:val="28"/>
              </w:rPr>
              <w:t>____________</w:t>
            </w:r>
          </w:p>
          <w:p w:rsidR="003E255A" w:rsidRPr="003E255A" w:rsidRDefault="003E255A" w:rsidP="003E255A">
            <w:pPr>
              <w:tabs>
                <w:tab w:val="left" w:pos="0"/>
              </w:tabs>
              <w:spacing w:line="276" w:lineRule="auto"/>
              <w:jc w:val="center"/>
              <w:rPr>
                <w:sz w:val="16"/>
                <w:szCs w:val="16"/>
              </w:rPr>
            </w:pPr>
            <w:r w:rsidRPr="003E255A">
              <w:rPr>
                <w:rFonts w:ascii="Times New Roman" w:hAnsi="Times New Roman"/>
                <w:sz w:val="16"/>
                <w:szCs w:val="16"/>
              </w:rPr>
              <w:t>(подпись)</w:t>
            </w:r>
          </w:p>
        </w:tc>
        <w:tc>
          <w:tcPr>
            <w:tcW w:w="3399" w:type="dxa"/>
          </w:tcPr>
          <w:p w:rsidR="003E255A" w:rsidRDefault="003E255A" w:rsidP="003921E3">
            <w:pPr>
              <w:tabs>
                <w:tab w:val="left" w:pos="0"/>
              </w:tabs>
              <w:spacing w:line="276" w:lineRule="auto"/>
              <w:jc w:val="both"/>
              <w:rPr>
                <w:sz w:val="28"/>
                <w:szCs w:val="28"/>
              </w:rPr>
            </w:pPr>
          </w:p>
          <w:p w:rsidR="003E255A" w:rsidRDefault="003E255A" w:rsidP="003921E3">
            <w:pPr>
              <w:tabs>
                <w:tab w:val="left" w:pos="0"/>
              </w:tabs>
              <w:spacing w:line="276" w:lineRule="auto"/>
              <w:jc w:val="both"/>
              <w:rPr>
                <w:sz w:val="28"/>
                <w:szCs w:val="28"/>
              </w:rPr>
            </w:pPr>
          </w:p>
          <w:p w:rsidR="003E255A" w:rsidRDefault="003E255A" w:rsidP="003921E3">
            <w:pPr>
              <w:tabs>
                <w:tab w:val="left" w:pos="0"/>
              </w:tabs>
              <w:spacing w:line="276" w:lineRule="auto"/>
              <w:jc w:val="both"/>
              <w:rPr>
                <w:sz w:val="28"/>
                <w:szCs w:val="28"/>
              </w:rPr>
            </w:pPr>
          </w:p>
          <w:p w:rsidR="003E255A" w:rsidRDefault="003E255A" w:rsidP="003921E3">
            <w:pPr>
              <w:tabs>
                <w:tab w:val="left" w:pos="0"/>
              </w:tabs>
              <w:spacing w:line="276" w:lineRule="auto"/>
              <w:jc w:val="both"/>
              <w:rPr>
                <w:sz w:val="28"/>
                <w:szCs w:val="28"/>
              </w:rPr>
            </w:pPr>
          </w:p>
          <w:p w:rsidR="003E255A" w:rsidRDefault="003E255A" w:rsidP="003E255A">
            <w:pPr>
              <w:tabs>
                <w:tab w:val="left" w:pos="0"/>
              </w:tabs>
              <w:spacing w:line="276" w:lineRule="auto"/>
              <w:jc w:val="center"/>
              <w:rPr>
                <w:rFonts w:ascii="Times New Roman" w:hAnsi="Times New Roman"/>
                <w:sz w:val="28"/>
                <w:szCs w:val="28"/>
              </w:rPr>
            </w:pPr>
            <w:r>
              <w:rPr>
                <w:rFonts w:ascii="Times New Roman" w:hAnsi="Times New Roman"/>
                <w:sz w:val="28"/>
                <w:szCs w:val="28"/>
              </w:rPr>
              <w:t>_________________</w:t>
            </w:r>
          </w:p>
          <w:p w:rsidR="003E255A" w:rsidRPr="003E255A" w:rsidRDefault="003E255A" w:rsidP="003E255A">
            <w:pPr>
              <w:tabs>
                <w:tab w:val="left" w:pos="0"/>
              </w:tabs>
              <w:spacing w:line="276" w:lineRule="auto"/>
              <w:jc w:val="center"/>
              <w:rPr>
                <w:rFonts w:ascii="Times New Roman" w:hAnsi="Times New Roman"/>
                <w:sz w:val="16"/>
                <w:szCs w:val="16"/>
              </w:rPr>
            </w:pPr>
            <w:r>
              <w:rPr>
                <w:rFonts w:ascii="Times New Roman" w:hAnsi="Times New Roman"/>
                <w:sz w:val="16"/>
                <w:szCs w:val="16"/>
              </w:rPr>
              <w:t>(ФИО, последнее при наличии)</w:t>
            </w:r>
          </w:p>
        </w:tc>
      </w:tr>
    </w:tbl>
    <w:p w:rsidR="00797651" w:rsidRDefault="00797651" w:rsidP="003921E3">
      <w:pPr>
        <w:tabs>
          <w:tab w:val="left" w:pos="0"/>
        </w:tabs>
        <w:spacing w:line="276" w:lineRule="auto"/>
        <w:jc w:val="both"/>
        <w:rPr>
          <w:sz w:val="28"/>
          <w:szCs w:val="28"/>
        </w:rPr>
      </w:pPr>
    </w:p>
    <w:p w:rsidR="003921E3" w:rsidRDefault="003921E3" w:rsidP="003921E3">
      <w:pPr>
        <w:tabs>
          <w:tab w:val="left" w:pos="0"/>
        </w:tabs>
        <w:spacing w:after="200" w:line="276" w:lineRule="auto"/>
        <w:jc w:val="both"/>
        <w:rPr>
          <w:sz w:val="28"/>
          <w:szCs w:val="28"/>
        </w:rPr>
      </w:pPr>
      <w:r>
        <w:rPr>
          <w:sz w:val="28"/>
          <w:szCs w:val="28"/>
        </w:rPr>
        <w:t>М.П.</w:t>
      </w:r>
    </w:p>
    <w:p w:rsidR="00F87B58" w:rsidRDefault="003921E3" w:rsidP="00F87B58">
      <w:pPr>
        <w:tabs>
          <w:tab w:val="left" w:pos="0"/>
        </w:tabs>
        <w:spacing w:after="200" w:line="276" w:lineRule="auto"/>
        <w:jc w:val="both"/>
        <w:rPr>
          <w:sz w:val="28"/>
          <w:szCs w:val="28"/>
        </w:rPr>
      </w:pPr>
      <w:r>
        <w:rPr>
          <w:sz w:val="28"/>
          <w:szCs w:val="28"/>
        </w:rPr>
        <w:t>«______» _____________ 20 ______ года</w:t>
      </w:r>
      <w:bookmarkStart w:id="2" w:name="_GoBack"/>
      <w:bookmarkEnd w:id="2"/>
    </w:p>
    <w:bookmarkEnd w:id="1"/>
    <w:p w:rsidR="00BF7D42" w:rsidRDefault="00BF7D42" w:rsidP="00A81992">
      <w:pPr>
        <w:pStyle w:val="ConsPlusNormal"/>
        <w:ind w:left="6804"/>
        <w:rPr>
          <w:rFonts w:eastAsia="Calibri"/>
          <w:sz w:val="28"/>
          <w:szCs w:val="28"/>
          <w:lang w:eastAsia="en-US"/>
        </w:rPr>
      </w:pPr>
    </w:p>
    <w:sectPr w:rsidR="00BF7D42" w:rsidSect="003E255A">
      <w:pgSz w:w="11906" w:h="16838"/>
      <w:pgMar w:top="851" w:right="567" w:bottom="568" w:left="1134" w:header="567"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9D3" w:rsidRDefault="009779D3">
      <w:r>
        <w:separator/>
      </w:r>
    </w:p>
  </w:endnote>
  <w:endnote w:type="continuationSeparator" w:id="0">
    <w:p w:rsidR="009779D3" w:rsidRDefault="0097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9D3" w:rsidRDefault="009779D3">
      <w:r>
        <w:separator/>
      </w:r>
    </w:p>
  </w:footnote>
  <w:footnote w:type="continuationSeparator" w:id="0">
    <w:p w:rsidR="009779D3" w:rsidRDefault="0097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164699"/>
      <w:docPartObj>
        <w:docPartGallery w:val="Page Numbers (Top of Page)"/>
        <w:docPartUnique/>
      </w:docPartObj>
    </w:sdtPr>
    <w:sdtEndPr>
      <w:rPr>
        <w:sz w:val="28"/>
        <w:szCs w:val="28"/>
      </w:rPr>
    </w:sdtEndPr>
    <w:sdtContent>
      <w:p w:rsidR="009779D3" w:rsidRPr="0013538B" w:rsidRDefault="009779D3">
        <w:pPr>
          <w:pStyle w:val="a6"/>
          <w:jc w:val="center"/>
          <w:rPr>
            <w:sz w:val="28"/>
            <w:szCs w:val="28"/>
          </w:rPr>
        </w:pPr>
        <w:r w:rsidRPr="0013538B">
          <w:rPr>
            <w:sz w:val="28"/>
            <w:szCs w:val="28"/>
          </w:rPr>
          <w:fldChar w:fldCharType="begin"/>
        </w:r>
        <w:r w:rsidRPr="0013538B">
          <w:rPr>
            <w:sz w:val="28"/>
            <w:szCs w:val="28"/>
          </w:rPr>
          <w:instrText>PAGE   \* MERGEFORMAT</w:instrText>
        </w:r>
        <w:r w:rsidRPr="0013538B">
          <w:rPr>
            <w:sz w:val="28"/>
            <w:szCs w:val="28"/>
          </w:rPr>
          <w:fldChar w:fldCharType="separate"/>
        </w:r>
        <w:r w:rsidR="00C03A13">
          <w:rPr>
            <w:noProof/>
            <w:sz w:val="28"/>
            <w:szCs w:val="28"/>
          </w:rPr>
          <w:t>14</w:t>
        </w:r>
        <w:r w:rsidRPr="0013538B">
          <w:rPr>
            <w:sz w:val="28"/>
            <w:szCs w:val="28"/>
          </w:rPr>
          <w:fldChar w:fldCharType="end"/>
        </w:r>
      </w:p>
    </w:sdtContent>
  </w:sdt>
  <w:p w:rsidR="009779D3" w:rsidRDefault="009779D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DA2"/>
    <w:multiLevelType w:val="multilevel"/>
    <w:tmpl w:val="304A0F0C"/>
    <w:lvl w:ilvl="0">
      <w:start w:val="8"/>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 w15:restartNumberingAfterBreak="0">
    <w:nsid w:val="095F2DFE"/>
    <w:multiLevelType w:val="multilevel"/>
    <w:tmpl w:val="2C201E3A"/>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3CA4D85"/>
    <w:multiLevelType w:val="multilevel"/>
    <w:tmpl w:val="46327202"/>
    <w:lvl w:ilvl="0">
      <w:start w:val="1"/>
      <w:numFmt w:val="decimal"/>
      <w:lvlText w:val="%1"/>
      <w:lvlJc w:val="left"/>
      <w:pPr>
        <w:ind w:left="375" w:hanging="375"/>
      </w:pPr>
      <w:rPr>
        <w:rFonts w:hint="default"/>
        <w:color w:val="FF0000"/>
      </w:rPr>
    </w:lvl>
    <w:lvl w:ilvl="1">
      <w:start w:val="4"/>
      <w:numFmt w:val="decimal"/>
      <w:lvlText w:val="%1.%2"/>
      <w:lvlJc w:val="left"/>
      <w:pPr>
        <w:ind w:left="1946" w:hanging="375"/>
      </w:pPr>
      <w:rPr>
        <w:rFonts w:hint="default"/>
        <w:color w:val="FF0000"/>
      </w:rPr>
    </w:lvl>
    <w:lvl w:ilvl="2">
      <w:start w:val="1"/>
      <w:numFmt w:val="decimal"/>
      <w:lvlText w:val="%1.%2.%3"/>
      <w:lvlJc w:val="left"/>
      <w:pPr>
        <w:ind w:left="3862" w:hanging="720"/>
      </w:pPr>
      <w:rPr>
        <w:rFonts w:hint="default"/>
        <w:color w:val="FF0000"/>
      </w:rPr>
    </w:lvl>
    <w:lvl w:ilvl="3">
      <w:start w:val="1"/>
      <w:numFmt w:val="decimal"/>
      <w:lvlText w:val="%1.%2.%3.%4"/>
      <w:lvlJc w:val="left"/>
      <w:pPr>
        <w:ind w:left="5793" w:hanging="1080"/>
      </w:pPr>
      <w:rPr>
        <w:rFonts w:hint="default"/>
        <w:color w:val="FF0000"/>
      </w:rPr>
    </w:lvl>
    <w:lvl w:ilvl="4">
      <w:start w:val="1"/>
      <w:numFmt w:val="decimal"/>
      <w:lvlText w:val="%1.%2.%3.%4.%5"/>
      <w:lvlJc w:val="left"/>
      <w:pPr>
        <w:ind w:left="7364" w:hanging="1080"/>
      </w:pPr>
      <w:rPr>
        <w:rFonts w:hint="default"/>
        <w:color w:val="FF0000"/>
      </w:rPr>
    </w:lvl>
    <w:lvl w:ilvl="5">
      <w:start w:val="1"/>
      <w:numFmt w:val="decimal"/>
      <w:lvlText w:val="%1.%2.%3.%4.%5.%6"/>
      <w:lvlJc w:val="left"/>
      <w:pPr>
        <w:ind w:left="9295" w:hanging="1440"/>
      </w:pPr>
      <w:rPr>
        <w:rFonts w:hint="default"/>
        <w:color w:val="FF0000"/>
      </w:rPr>
    </w:lvl>
    <w:lvl w:ilvl="6">
      <w:start w:val="1"/>
      <w:numFmt w:val="decimal"/>
      <w:lvlText w:val="%1.%2.%3.%4.%5.%6.%7"/>
      <w:lvlJc w:val="left"/>
      <w:pPr>
        <w:ind w:left="10866" w:hanging="1440"/>
      </w:pPr>
      <w:rPr>
        <w:rFonts w:hint="default"/>
        <w:color w:val="FF0000"/>
      </w:rPr>
    </w:lvl>
    <w:lvl w:ilvl="7">
      <w:start w:val="1"/>
      <w:numFmt w:val="decimal"/>
      <w:lvlText w:val="%1.%2.%3.%4.%5.%6.%7.%8"/>
      <w:lvlJc w:val="left"/>
      <w:pPr>
        <w:ind w:left="12797" w:hanging="1800"/>
      </w:pPr>
      <w:rPr>
        <w:rFonts w:hint="default"/>
        <w:color w:val="FF0000"/>
      </w:rPr>
    </w:lvl>
    <w:lvl w:ilvl="8">
      <w:start w:val="1"/>
      <w:numFmt w:val="decimal"/>
      <w:lvlText w:val="%1.%2.%3.%4.%5.%6.%7.%8.%9"/>
      <w:lvlJc w:val="left"/>
      <w:pPr>
        <w:ind w:left="14728" w:hanging="2160"/>
      </w:pPr>
      <w:rPr>
        <w:rFonts w:hint="default"/>
        <w:color w:val="FF0000"/>
      </w:rPr>
    </w:lvl>
  </w:abstractNum>
  <w:abstractNum w:abstractNumId="3" w15:restartNumberingAfterBreak="0">
    <w:nsid w:val="14B92439"/>
    <w:multiLevelType w:val="hybridMultilevel"/>
    <w:tmpl w:val="D40208B2"/>
    <w:lvl w:ilvl="0" w:tplc="D03636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296B11"/>
    <w:multiLevelType w:val="multilevel"/>
    <w:tmpl w:val="5FB2C0C6"/>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87F6C31"/>
    <w:multiLevelType w:val="hybridMultilevel"/>
    <w:tmpl w:val="B7D88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182636"/>
    <w:multiLevelType w:val="multilevel"/>
    <w:tmpl w:val="5D4E02F0"/>
    <w:lvl w:ilvl="0">
      <w:start w:val="8"/>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1BDA4153"/>
    <w:multiLevelType w:val="multilevel"/>
    <w:tmpl w:val="8C52B2D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E02577E"/>
    <w:multiLevelType w:val="hybridMultilevel"/>
    <w:tmpl w:val="55D067DC"/>
    <w:lvl w:ilvl="0" w:tplc="9BCECDF2">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2164F8B"/>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2A55F86"/>
    <w:multiLevelType w:val="multilevel"/>
    <w:tmpl w:val="E8B0490E"/>
    <w:lvl w:ilvl="0">
      <w:start w:val="5"/>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27C0289C"/>
    <w:multiLevelType w:val="multilevel"/>
    <w:tmpl w:val="4566DD26"/>
    <w:lvl w:ilvl="0">
      <w:start w:val="6"/>
      <w:numFmt w:val="decimal"/>
      <w:lvlText w:val="%1."/>
      <w:lvlJc w:val="left"/>
      <w:pPr>
        <w:ind w:left="450" w:hanging="45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2" w15:restartNumberingAfterBreak="0">
    <w:nsid w:val="2D7173A8"/>
    <w:multiLevelType w:val="multilevel"/>
    <w:tmpl w:val="6A8AC63E"/>
    <w:lvl w:ilvl="0">
      <w:start w:val="6"/>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1710211"/>
    <w:multiLevelType w:val="multilevel"/>
    <w:tmpl w:val="D174F2C6"/>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4" w15:restartNumberingAfterBreak="0">
    <w:nsid w:val="333232C7"/>
    <w:multiLevelType w:val="multilevel"/>
    <w:tmpl w:val="6DEA2DA6"/>
    <w:lvl w:ilvl="0">
      <w:start w:val="8"/>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33D116C7"/>
    <w:multiLevelType w:val="hybridMultilevel"/>
    <w:tmpl w:val="2AEC012A"/>
    <w:lvl w:ilvl="0" w:tplc="412ECF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4A270F6"/>
    <w:multiLevelType w:val="multilevel"/>
    <w:tmpl w:val="9650ECE2"/>
    <w:lvl w:ilvl="0">
      <w:start w:val="6"/>
      <w:numFmt w:val="decimal"/>
      <w:lvlText w:val="%1."/>
      <w:lvlJc w:val="left"/>
      <w:pPr>
        <w:ind w:left="405" w:hanging="405"/>
      </w:pPr>
      <w:rPr>
        <w:rFonts w:hint="default"/>
      </w:rPr>
    </w:lvl>
    <w:lvl w:ilvl="1">
      <w:start w:val="13"/>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37562231"/>
    <w:multiLevelType w:val="multilevel"/>
    <w:tmpl w:val="CA0CA600"/>
    <w:lvl w:ilvl="0">
      <w:start w:val="4"/>
      <w:numFmt w:val="decimal"/>
      <w:lvlText w:val="%1."/>
      <w:lvlJc w:val="left"/>
      <w:pPr>
        <w:ind w:left="450" w:hanging="450"/>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18" w15:restartNumberingAfterBreak="0">
    <w:nsid w:val="37E056E1"/>
    <w:multiLevelType w:val="multilevel"/>
    <w:tmpl w:val="8D8238CE"/>
    <w:lvl w:ilvl="0">
      <w:start w:val="1"/>
      <w:numFmt w:val="upperRoman"/>
      <w:lvlText w:val="%1."/>
      <w:lvlJc w:val="left"/>
      <w:pPr>
        <w:ind w:left="1429" w:hanging="720"/>
      </w:pPr>
      <w:rPr>
        <w:rFonts w:hint="default"/>
      </w:rPr>
    </w:lvl>
    <w:lvl w:ilvl="1">
      <w:start w:val="1"/>
      <w:numFmt w:val="decimal"/>
      <w:isLgl/>
      <w:lvlText w:val="%1.%2."/>
      <w:lvlJc w:val="left"/>
      <w:pPr>
        <w:ind w:left="1430" w:hanging="72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3FEB691D"/>
    <w:multiLevelType w:val="multilevel"/>
    <w:tmpl w:val="9A1CBC8E"/>
    <w:lvl w:ilvl="0">
      <w:start w:val="5"/>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0" w15:restartNumberingAfterBreak="0">
    <w:nsid w:val="407C0B14"/>
    <w:multiLevelType w:val="multilevel"/>
    <w:tmpl w:val="631CBB26"/>
    <w:lvl w:ilvl="0">
      <w:start w:val="1"/>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5FA57D4"/>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48437503"/>
    <w:multiLevelType w:val="multilevel"/>
    <w:tmpl w:val="8E9C8818"/>
    <w:lvl w:ilvl="0">
      <w:start w:val="8"/>
      <w:numFmt w:val="decimal"/>
      <w:lvlText w:val="%1"/>
      <w:lvlJc w:val="left"/>
      <w:pPr>
        <w:ind w:left="375" w:hanging="375"/>
      </w:pPr>
      <w:rPr>
        <w:rFonts w:eastAsiaTheme="minorHAnsi" w:hint="default"/>
      </w:rPr>
    </w:lvl>
    <w:lvl w:ilvl="1">
      <w:start w:val="5"/>
      <w:numFmt w:val="decimal"/>
      <w:lvlText w:val="%1.%2"/>
      <w:lvlJc w:val="left"/>
      <w:pPr>
        <w:ind w:left="1084" w:hanging="375"/>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23" w15:restartNumberingAfterBreak="0">
    <w:nsid w:val="488025D6"/>
    <w:multiLevelType w:val="multilevel"/>
    <w:tmpl w:val="92765F10"/>
    <w:lvl w:ilvl="0">
      <w:start w:val="8"/>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54CB37A5"/>
    <w:multiLevelType w:val="multilevel"/>
    <w:tmpl w:val="8D8238CE"/>
    <w:lvl w:ilvl="0">
      <w:start w:val="1"/>
      <w:numFmt w:val="upperRoman"/>
      <w:lvlText w:val="%1."/>
      <w:lvlJc w:val="left"/>
      <w:pPr>
        <w:ind w:left="1429" w:hanging="720"/>
      </w:pPr>
      <w:rPr>
        <w:rFonts w:hint="default"/>
      </w:rPr>
    </w:lvl>
    <w:lvl w:ilvl="1">
      <w:start w:val="1"/>
      <w:numFmt w:val="decimal"/>
      <w:isLgl/>
      <w:lvlText w:val="%1.%2."/>
      <w:lvlJc w:val="left"/>
      <w:pPr>
        <w:ind w:left="1571" w:hanging="72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7DC6685"/>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5908431D"/>
    <w:multiLevelType w:val="multilevel"/>
    <w:tmpl w:val="00AE9058"/>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7" w15:restartNumberingAfterBreak="0">
    <w:nsid w:val="5ADE3940"/>
    <w:multiLevelType w:val="multilevel"/>
    <w:tmpl w:val="BFE2D05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5B6C13BD"/>
    <w:multiLevelType w:val="multilevel"/>
    <w:tmpl w:val="BFE2D05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15:restartNumberingAfterBreak="0">
    <w:nsid w:val="5BA76B32"/>
    <w:multiLevelType w:val="multilevel"/>
    <w:tmpl w:val="3A4AA79A"/>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3E75A5B"/>
    <w:multiLevelType w:val="multilevel"/>
    <w:tmpl w:val="287C9CF2"/>
    <w:lvl w:ilvl="0">
      <w:start w:val="1"/>
      <w:numFmt w:val="decimal"/>
      <w:lvlText w:val="%1."/>
      <w:lvlJc w:val="left"/>
      <w:pPr>
        <w:ind w:left="450" w:hanging="450"/>
      </w:pPr>
      <w:rPr>
        <w:rFonts w:hint="default"/>
      </w:rPr>
    </w:lvl>
    <w:lvl w:ilvl="1">
      <w:start w:val="8"/>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31" w15:restartNumberingAfterBreak="0">
    <w:nsid w:val="686711A1"/>
    <w:multiLevelType w:val="multilevel"/>
    <w:tmpl w:val="06ECC464"/>
    <w:lvl w:ilvl="0">
      <w:start w:val="1"/>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90C12F0"/>
    <w:multiLevelType w:val="hybridMultilevel"/>
    <w:tmpl w:val="FDDEF4DA"/>
    <w:lvl w:ilvl="0" w:tplc="8624935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ABE1C20"/>
    <w:multiLevelType w:val="multilevel"/>
    <w:tmpl w:val="4F5AC192"/>
    <w:lvl w:ilvl="0">
      <w:start w:val="1"/>
      <w:numFmt w:val="decimal"/>
      <w:lvlText w:val="%1."/>
      <w:lvlJc w:val="left"/>
      <w:pPr>
        <w:ind w:left="450" w:hanging="45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7CDB1E55"/>
    <w:multiLevelType w:val="hybridMultilevel"/>
    <w:tmpl w:val="D414A868"/>
    <w:lvl w:ilvl="0" w:tplc="19449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num>
  <w:num w:numId="2">
    <w:abstractNumId w:val="18"/>
  </w:num>
  <w:num w:numId="3">
    <w:abstractNumId w:val="29"/>
  </w:num>
  <w:num w:numId="4">
    <w:abstractNumId w:val="16"/>
  </w:num>
  <w:num w:numId="5">
    <w:abstractNumId w:val="34"/>
  </w:num>
  <w:num w:numId="6">
    <w:abstractNumId w:val="12"/>
  </w:num>
  <w:num w:numId="7">
    <w:abstractNumId w:val="23"/>
  </w:num>
  <w:num w:numId="8">
    <w:abstractNumId w:val="0"/>
  </w:num>
  <w:num w:numId="9">
    <w:abstractNumId w:val="5"/>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2"/>
  </w:num>
  <w:num w:numId="13">
    <w:abstractNumId w:val="6"/>
  </w:num>
  <w:num w:numId="14">
    <w:abstractNumId w:val="3"/>
  </w:num>
  <w:num w:numId="15">
    <w:abstractNumId w:val="20"/>
  </w:num>
  <w:num w:numId="16">
    <w:abstractNumId w:val="8"/>
  </w:num>
  <w:num w:numId="17">
    <w:abstractNumId w:val="31"/>
  </w:num>
  <w:num w:numId="18">
    <w:abstractNumId w:val="33"/>
  </w:num>
  <w:num w:numId="19">
    <w:abstractNumId w:val="30"/>
  </w:num>
  <w:num w:numId="20">
    <w:abstractNumId w:val="24"/>
  </w:num>
  <w:num w:numId="2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1"/>
  </w:num>
  <w:num w:numId="25">
    <w:abstractNumId w:val="19"/>
  </w:num>
  <w:num w:numId="26">
    <w:abstractNumId w:val="26"/>
  </w:num>
  <w:num w:numId="27">
    <w:abstractNumId w:val="17"/>
  </w:num>
  <w:num w:numId="28">
    <w:abstractNumId w:val="4"/>
  </w:num>
  <w:num w:numId="29">
    <w:abstractNumId w:val="7"/>
  </w:num>
  <w:num w:numId="30">
    <w:abstractNumId w:val="10"/>
  </w:num>
  <w:num w:numId="31">
    <w:abstractNumId w:val="25"/>
  </w:num>
  <w:num w:numId="32">
    <w:abstractNumId w:val="1"/>
  </w:num>
  <w:num w:numId="33">
    <w:abstractNumId w:val="15"/>
  </w:num>
  <w:num w:numId="34">
    <w:abstractNumId w:val="27"/>
  </w:num>
  <w:num w:numId="35">
    <w:abstractNumId w:val="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C1"/>
    <w:rsid w:val="0000011E"/>
    <w:rsid w:val="00000C3A"/>
    <w:rsid w:val="00002658"/>
    <w:rsid w:val="00002985"/>
    <w:rsid w:val="000062FE"/>
    <w:rsid w:val="00006766"/>
    <w:rsid w:val="00010C91"/>
    <w:rsid w:val="000112C3"/>
    <w:rsid w:val="00012714"/>
    <w:rsid w:val="00013B06"/>
    <w:rsid w:val="00013FF5"/>
    <w:rsid w:val="00015EAB"/>
    <w:rsid w:val="00020728"/>
    <w:rsid w:val="00021A1C"/>
    <w:rsid w:val="00023DD2"/>
    <w:rsid w:val="0002407A"/>
    <w:rsid w:val="00024FBA"/>
    <w:rsid w:val="00025160"/>
    <w:rsid w:val="00025378"/>
    <w:rsid w:val="00026709"/>
    <w:rsid w:val="0003035B"/>
    <w:rsid w:val="00031789"/>
    <w:rsid w:val="00031E8B"/>
    <w:rsid w:val="00033B81"/>
    <w:rsid w:val="00034953"/>
    <w:rsid w:val="00034DEA"/>
    <w:rsid w:val="00036E3C"/>
    <w:rsid w:val="00041E9C"/>
    <w:rsid w:val="00042551"/>
    <w:rsid w:val="00043293"/>
    <w:rsid w:val="00044C06"/>
    <w:rsid w:val="00051903"/>
    <w:rsid w:val="00053587"/>
    <w:rsid w:val="00054581"/>
    <w:rsid w:val="0005777F"/>
    <w:rsid w:val="000633A6"/>
    <w:rsid w:val="000648BE"/>
    <w:rsid w:val="0006494B"/>
    <w:rsid w:val="00064E06"/>
    <w:rsid w:val="00065204"/>
    <w:rsid w:val="000654B7"/>
    <w:rsid w:val="00066078"/>
    <w:rsid w:val="00066785"/>
    <w:rsid w:val="00066C05"/>
    <w:rsid w:val="000701C4"/>
    <w:rsid w:val="00070E23"/>
    <w:rsid w:val="00071A59"/>
    <w:rsid w:val="00072871"/>
    <w:rsid w:val="000743B0"/>
    <w:rsid w:val="00077B88"/>
    <w:rsid w:val="000822D0"/>
    <w:rsid w:val="0008433C"/>
    <w:rsid w:val="00084367"/>
    <w:rsid w:val="0008443A"/>
    <w:rsid w:val="000856A5"/>
    <w:rsid w:val="000860F9"/>
    <w:rsid w:val="0008739B"/>
    <w:rsid w:val="000879AB"/>
    <w:rsid w:val="0009025D"/>
    <w:rsid w:val="000902E9"/>
    <w:rsid w:val="0009525B"/>
    <w:rsid w:val="00095D76"/>
    <w:rsid w:val="000969CC"/>
    <w:rsid w:val="000978C0"/>
    <w:rsid w:val="000A1A29"/>
    <w:rsid w:val="000A21FD"/>
    <w:rsid w:val="000A29DF"/>
    <w:rsid w:val="000A3DC5"/>
    <w:rsid w:val="000A4944"/>
    <w:rsid w:val="000A614C"/>
    <w:rsid w:val="000A6C00"/>
    <w:rsid w:val="000B12D6"/>
    <w:rsid w:val="000B1738"/>
    <w:rsid w:val="000B314D"/>
    <w:rsid w:val="000B471A"/>
    <w:rsid w:val="000B6337"/>
    <w:rsid w:val="000C1851"/>
    <w:rsid w:val="000C1B8B"/>
    <w:rsid w:val="000C376D"/>
    <w:rsid w:val="000C43B8"/>
    <w:rsid w:val="000C67F2"/>
    <w:rsid w:val="000C72EC"/>
    <w:rsid w:val="000D106B"/>
    <w:rsid w:val="000D2017"/>
    <w:rsid w:val="000D3E0F"/>
    <w:rsid w:val="000D5312"/>
    <w:rsid w:val="000D5E76"/>
    <w:rsid w:val="000D79A7"/>
    <w:rsid w:val="000E0540"/>
    <w:rsid w:val="000E0D05"/>
    <w:rsid w:val="000E2AD0"/>
    <w:rsid w:val="000E2AD9"/>
    <w:rsid w:val="000E7F1D"/>
    <w:rsid w:val="000F05BD"/>
    <w:rsid w:val="000F1A47"/>
    <w:rsid w:val="000F2E96"/>
    <w:rsid w:val="000F3DBE"/>
    <w:rsid w:val="000F583D"/>
    <w:rsid w:val="000F5DBB"/>
    <w:rsid w:val="000F64BA"/>
    <w:rsid w:val="000F72FC"/>
    <w:rsid w:val="00103CDA"/>
    <w:rsid w:val="001040B7"/>
    <w:rsid w:val="0010465D"/>
    <w:rsid w:val="0010491B"/>
    <w:rsid w:val="00106DB6"/>
    <w:rsid w:val="001074F8"/>
    <w:rsid w:val="001075C0"/>
    <w:rsid w:val="00107952"/>
    <w:rsid w:val="00107DB5"/>
    <w:rsid w:val="00110222"/>
    <w:rsid w:val="00110CF1"/>
    <w:rsid w:val="00112874"/>
    <w:rsid w:val="001128C5"/>
    <w:rsid w:val="001154AE"/>
    <w:rsid w:val="00116CE5"/>
    <w:rsid w:val="00117436"/>
    <w:rsid w:val="00120E2A"/>
    <w:rsid w:val="001219F4"/>
    <w:rsid w:val="00121C9E"/>
    <w:rsid w:val="00122BC0"/>
    <w:rsid w:val="001231AD"/>
    <w:rsid w:val="00123723"/>
    <w:rsid w:val="001242B3"/>
    <w:rsid w:val="00125975"/>
    <w:rsid w:val="00125AB3"/>
    <w:rsid w:val="001268F1"/>
    <w:rsid w:val="00127163"/>
    <w:rsid w:val="00127821"/>
    <w:rsid w:val="00130AEC"/>
    <w:rsid w:val="00130EE8"/>
    <w:rsid w:val="001321D2"/>
    <w:rsid w:val="001323C5"/>
    <w:rsid w:val="00132893"/>
    <w:rsid w:val="00132BF7"/>
    <w:rsid w:val="001332FE"/>
    <w:rsid w:val="0013538B"/>
    <w:rsid w:val="00135436"/>
    <w:rsid w:val="00135C2A"/>
    <w:rsid w:val="0013613C"/>
    <w:rsid w:val="00137CB4"/>
    <w:rsid w:val="0014069C"/>
    <w:rsid w:val="00141291"/>
    <w:rsid w:val="001414A0"/>
    <w:rsid w:val="001419A8"/>
    <w:rsid w:val="00143D02"/>
    <w:rsid w:val="00143E07"/>
    <w:rsid w:val="00143F72"/>
    <w:rsid w:val="00145DA9"/>
    <w:rsid w:val="00146E85"/>
    <w:rsid w:val="001470E6"/>
    <w:rsid w:val="00147427"/>
    <w:rsid w:val="00150628"/>
    <w:rsid w:val="00150CCE"/>
    <w:rsid w:val="00151C9D"/>
    <w:rsid w:val="00151FC1"/>
    <w:rsid w:val="00152039"/>
    <w:rsid w:val="0015273D"/>
    <w:rsid w:val="001540DC"/>
    <w:rsid w:val="00155001"/>
    <w:rsid w:val="00156929"/>
    <w:rsid w:val="001569B4"/>
    <w:rsid w:val="001576FD"/>
    <w:rsid w:val="00157B35"/>
    <w:rsid w:val="00157C72"/>
    <w:rsid w:val="00157E3B"/>
    <w:rsid w:val="00162638"/>
    <w:rsid w:val="001636DF"/>
    <w:rsid w:val="00163958"/>
    <w:rsid w:val="00163BFA"/>
    <w:rsid w:val="00164C70"/>
    <w:rsid w:val="00164D9A"/>
    <w:rsid w:val="00165E28"/>
    <w:rsid w:val="00166D15"/>
    <w:rsid w:val="00166D3A"/>
    <w:rsid w:val="00167491"/>
    <w:rsid w:val="00167D60"/>
    <w:rsid w:val="001706AD"/>
    <w:rsid w:val="00170AA7"/>
    <w:rsid w:val="00170CD8"/>
    <w:rsid w:val="001715A7"/>
    <w:rsid w:val="00171799"/>
    <w:rsid w:val="001727DE"/>
    <w:rsid w:val="001735FD"/>
    <w:rsid w:val="00177D0A"/>
    <w:rsid w:val="001803F8"/>
    <w:rsid w:val="001816EB"/>
    <w:rsid w:val="00182C19"/>
    <w:rsid w:val="00183424"/>
    <w:rsid w:val="0018754C"/>
    <w:rsid w:val="0018763F"/>
    <w:rsid w:val="001877B2"/>
    <w:rsid w:val="0019175A"/>
    <w:rsid w:val="0019315D"/>
    <w:rsid w:val="00193624"/>
    <w:rsid w:val="0019733C"/>
    <w:rsid w:val="001A2DCE"/>
    <w:rsid w:val="001A5C59"/>
    <w:rsid w:val="001A7333"/>
    <w:rsid w:val="001B01FB"/>
    <w:rsid w:val="001B273C"/>
    <w:rsid w:val="001B381F"/>
    <w:rsid w:val="001B3E58"/>
    <w:rsid w:val="001B4148"/>
    <w:rsid w:val="001B423B"/>
    <w:rsid w:val="001B4380"/>
    <w:rsid w:val="001B546C"/>
    <w:rsid w:val="001B78A1"/>
    <w:rsid w:val="001C0A4D"/>
    <w:rsid w:val="001C0F42"/>
    <w:rsid w:val="001C1285"/>
    <w:rsid w:val="001C1374"/>
    <w:rsid w:val="001C14F5"/>
    <w:rsid w:val="001C22B6"/>
    <w:rsid w:val="001C543F"/>
    <w:rsid w:val="001C6288"/>
    <w:rsid w:val="001C68E1"/>
    <w:rsid w:val="001C78B3"/>
    <w:rsid w:val="001C7A24"/>
    <w:rsid w:val="001D0B03"/>
    <w:rsid w:val="001D1215"/>
    <w:rsid w:val="001D1670"/>
    <w:rsid w:val="001D25A3"/>
    <w:rsid w:val="001D2CB1"/>
    <w:rsid w:val="001D2FCC"/>
    <w:rsid w:val="001D519A"/>
    <w:rsid w:val="001D579A"/>
    <w:rsid w:val="001D5A00"/>
    <w:rsid w:val="001D6754"/>
    <w:rsid w:val="001D6FAC"/>
    <w:rsid w:val="001E12AD"/>
    <w:rsid w:val="001E1AD5"/>
    <w:rsid w:val="001E1F08"/>
    <w:rsid w:val="001E25F5"/>
    <w:rsid w:val="001E2C7B"/>
    <w:rsid w:val="001E346D"/>
    <w:rsid w:val="001E4E72"/>
    <w:rsid w:val="001E68D2"/>
    <w:rsid w:val="001E74BE"/>
    <w:rsid w:val="001F2FF2"/>
    <w:rsid w:val="001F3194"/>
    <w:rsid w:val="001F49FB"/>
    <w:rsid w:val="001F68D1"/>
    <w:rsid w:val="0020079E"/>
    <w:rsid w:val="00201433"/>
    <w:rsid w:val="00201706"/>
    <w:rsid w:val="002019F0"/>
    <w:rsid w:val="0020331A"/>
    <w:rsid w:val="00203703"/>
    <w:rsid w:val="00204ED5"/>
    <w:rsid w:val="00204FE1"/>
    <w:rsid w:val="0020579E"/>
    <w:rsid w:val="00206D93"/>
    <w:rsid w:val="002070F1"/>
    <w:rsid w:val="00207868"/>
    <w:rsid w:val="002079D9"/>
    <w:rsid w:val="00211E27"/>
    <w:rsid w:val="00213596"/>
    <w:rsid w:val="00214C75"/>
    <w:rsid w:val="00214CD4"/>
    <w:rsid w:val="00216C3E"/>
    <w:rsid w:val="00216EB4"/>
    <w:rsid w:val="002176A5"/>
    <w:rsid w:val="002203B4"/>
    <w:rsid w:val="002209A9"/>
    <w:rsid w:val="00220ED4"/>
    <w:rsid w:val="00221607"/>
    <w:rsid w:val="00221857"/>
    <w:rsid w:val="00222DB0"/>
    <w:rsid w:val="00223516"/>
    <w:rsid w:val="0022395F"/>
    <w:rsid w:val="00224F92"/>
    <w:rsid w:val="002261F7"/>
    <w:rsid w:val="00226774"/>
    <w:rsid w:val="00226BE4"/>
    <w:rsid w:val="00227349"/>
    <w:rsid w:val="00227D7C"/>
    <w:rsid w:val="00230427"/>
    <w:rsid w:val="002304A2"/>
    <w:rsid w:val="00230C21"/>
    <w:rsid w:val="002311A5"/>
    <w:rsid w:val="0023349A"/>
    <w:rsid w:val="00234575"/>
    <w:rsid w:val="00235A34"/>
    <w:rsid w:val="002371AA"/>
    <w:rsid w:val="00237F50"/>
    <w:rsid w:val="0024049B"/>
    <w:rsid w:val="00240A71"/>
    <w:rsid w:val="0024416A"/>
    <w:rsid w:val="002471DD"/>
    <w:rsid w:val="0024735E"/>
    <w:rsid w:val="002501FD"/>
    <w:rsid w:val="00250B10"/>
    <w:rsid w:val="00257644"/>
    <w:rsid w:val="0026117A"/>
    <w:rsid w:val="00261622"/>
    <w:rsid w:val="0026170B"/>
    <w:rsid w:val="0026215E"/>
    <w:rsid w:val="00263B66"/>
    <w:rsid w:val="00265625"/>
    <w:rsid w:val="002656D3"/>
    <w:rsid w:val="0026632F"/>
    <w:rsid w:val="002668AD"/>
    <w:rsid w:val="00267195"/>
    <w:rsid w:val="00270F1C"/>
    <w:rsid w:val="0027193D"/>
    <w:rsid w:val="00271CF3"/>
    <w:rsid w:val="00273CCB"/>
    <w:rsid w:val="00274118"/>
    <w:rsid w:val="00274732"/>
    <w:rsid w:val="002755B2"/>
    <w:rsid w:val="00275DB4"/>
    <w:rsid w:val="00280BDB"/>
    <w:rsid w:val="002814ED"/>
    <w:rsid w:val="00282455"/>
    <w:rsid w:val="00282574"/>
    <w:rsid w:val="00283606"/>
    <w:rsid w:val="002840ED"/>
    <w:rsid w:val="00284626"/>
    <w:rsid w:val="00285F03"/>
    <w:rsid w:val="002866D4"/>
    <w:rsid w:val="002876C3"/>
    <w:rsid w:val="002878B9"/>
    <w:rsid w:val="002906BD"/>
    <w:rsid w:val="0029114A"/>
    <w:rsid w:val="00291447"/>
    <w:rsid w:val="002932B9"/>
    <w:rsid w:val="00293C3F"/>
    <w:rsid w:val="00293E57"/>
    <w:rsid w:val="00295CEA"/>
    <w:rsid w:val="00296946"/>
    <w:rsid w:val="00296FB6"/>
    <w:rsid w:val="002A0B1E"/>
    <w:rsid w:val="002A24C8"/>
    <w:rsid w:val="002A2DAD"/>
    <w:rsid w:val="002A31B4"/>
    <w:rsid w:val="002A37F3"/>
    <w:rsid w:val="002A4380"/>
    <w:rsid w:val="002A4630"/>
    <w:rsid w:val="002A48BC"/>
    <w:rsid w:val="002A519E"/>
    <w:rsid w:val="002A695F"/>
    <w:rsid w:val="002A6E06"/>
    <w:rsid w:val="002A7943"/>
    <w:rsid w:val="002A7C52"/>
    <w:rsid w:val="002B021C"/>
    <w:rsid w:val="002B0682"/>
    <w:rsid w:val="002B2939"/>
    <w:rsid w:val="002B29A9"/>
    <w:rsid w:val="002B3566"/>
    <w:rsid w:val="002B5C2E"/>
    <w:rsid w:val="002B5DE3"/>
    <w:rsid w:val="002B6C3C"/>
    <w:rsid w:val="002C0363"/>
    <w:rsid w:val="002C1691"/>
    <w:rsid w:val="002C2ECD"/>
    <w:rsid w:val="002C31CD"/>
    <w:rsid w:val="002C3879"/>
    <w:rsid w:val="002C42E1"/>
    <w:rsid w:val="002C4705"/>
    <w:rsid w:val="002C48C4"/>
    <w:rsid w:val="002C5A24"/>
    <w:rsid w:val="002C68FE"/>
    <w:rsid w:val="002C6FAF"/>
    <w:rsid w:val="002C7054"/>
    <w:rsid w:val="002C732C"/>
    <w:rsid w:val="002C762E"/>
    <w:rsid w:val="002C7F57"/>
    <w:rsid w:val="002D17EE"/>
    <w:rsid w:val="002D1834"/>
    <w:rsid w:val="002D1AEA"/>
    <w:rsid w:val="002D1E4C"/>
    <w:rsid w:val="002D1ECC"/>
    <w:rsid w:val="002D293F"/>
    <w:rsid w:val="002D32F6"/>
    <w:rsid w:val="002D3A3D"/>
    <w:rsid w:val="002D60EB"/>
    <w:rsid w:val="002D6AB2"/>
    <w:rsid w:val="002E159F"/>
    <w:rsid w:val="002E2355"/>
    <w:rsid w:val="002E3BC4"/>
    <w:rsid w:val="002E5074"/>
    <w:rsid w:val="002E7BF6"/>
    <w:rsid w:val="002F2000"/>
    <w:rsid w:val="002F2090"/>
    <w:rsid w:val="002F2444"/>
    <w:rsid w:val="002F372F"/>
    <w:rsid w:val="002F4B8F"/>
    <w:rsid w:val="002F534A"/>
    <w:rsid w:val="002F6960"/>
    <w:rsid w:val="002F7913"/>
    <w:rsid w:val="002F7FF0"/>
    <w:rsid w:val="003011D1"/>
    <w:rsid w:val="0030198F"/>
    <w:rsid w:val="003036C6"/>
    <w:rsid w:val="00304574"/>
    <w:rsid w:val="00304709"/>
    <w:rsid w:val="00304A41"/>
    <w:rsid w:val="0030669A"/>
    <w:rsid w:val="003066E5"/>
    <w:rsid w:val="0031053C"/>
    <w:rsid w:val="003131B0"/>
    <w:rsid w:val="00314F4F"/>
    <w:rsid w:val="003153C0"/>
    <w:rsid w:val="003175B9"/>
    <w:rsid w:val="00320410"/>
    <w:rsid w:val="003210D9"/>
    <w:rsid w:val="00321DB5"/>
    <w:rsid w:val="003220D8"/>
    <w:rsid w:val="0032266B"/>
    <w:rsid w:val="003238D6"/>
    <w:rsid w:val="0033099E"/>
    <w:rsid w:val="003319EC"/>
    <w:rsid w:val="00332639"/>
    <w:rsid w:val="00334372"/>
    <w:rsid w:val="003351B2"/>
    <w:rsid w:val="00335ACE"/>
    <w:rsid w:val="003378B0"/>
    <w:rsid w:val="00342FEC"/>
    <w:rsid w:val="00345C62"/>
    <w:rsid w:val="00346902"/>
    <w:rsid w:val="00347059"/>
    <w:rsid w:val="003478B6"/>
    <w:rsid w:val="00353B50"/>
    <w:rsid w:val="00353DB3"/>
    <w:rsid w:val="00357609"/>
    <w:rsid w:val="00357A54"/>
    <w:rsid w:val="00357C39"/>
    <w:rsid w:val="003604C7"/>
    <w:rsid w:val="003607CE"/>
    <w:rsid w:val="00361C0B"/>
    <w:rsid w:val="00361D0B"/>
    <w:rsid w:val="00362E3D"/>
    <w:rsid w:val="003635A9"/>
    <w:rsid w:val="003649C1"/>
    <w:rsid w:val="003649FC"/>
    <w:rsid w:val="00365DBD"/>
    <w:rsid w:val="00366AD0"/>
    <w:rsid w:val="00366FA9"/>
    <w:rsid w:val="00367699"/>
    <w:rsid w:val="00374C97"/>
    <w:rsid w:val="003767DB"/>
    <w:rsid w:val="00376BC2"/>
    <w:rsid w:val="00377B83"/>
    <w:rsid w:val="0038034B"/>
    <w:rsid w:val="0038066C"/>
    <w:rsid w:val="003806A1"/>
    <w:rsid w:val="003807CF"/>
    <w:rsid w:val="0038181D"/>
    <w:rsid w:val="00386BC6"/>
    <w:rsid w:val="00387276"/>
    <w:rsid w:val="00387496"/>
    <w:rsid w:val="003875F8"/>
    <w:rsid w:val="00390823"/>
    <w:rsid w:val="00390D77"/>
    <w:rsid w:val="003916ED"/>
    <w:rsid w:val="003917A2"/>
    <w:rsid w:val="00391D38"/>
    <w:rsid w:val="003921E3"/>
    <w:rsid w:val="0039605D"/>
    <w:rsid w:val="003968FD"/>
    <w:rsid w:val="003A00C4"/>
    <w:rsid w:val="003A00E1"/>
    <w:rsid w:val="003A1F0A"/>
    <w:rsid w:val="003A24DA"/>
    <w:rsid w:val="003A3681"/>
    <w:rsid w:val="003A56CB"/>
    <w:rsid w:val="003A671F"/>
    <w:rsid w:val="003A6A21"/>
    <w:rsid w:val="003A6A6B"/>
    <w:rsid w:val="003A70E6"/>
    <w:rsid w:val="003A7630"/>
    <w:rsid w:val="003A7A28"/>
    <w:rsid w:val="003B04CD"/>
    <w:rsid w:val="003B09D7"/>
    <w:rsid w:val="003B26F9"/>
    <w:rsid w:val="003B4EAD"/>
    <w:rsid w:val="003B51DA"/>
    <w:rsid w:val="003B5981"/>
    <w:rsid w:val="003B5B5D"/>
    <w:rsid w:val="003B7E6D"/>
    <w:rsid w:val="003C1A15"/>
    <w:rsid w:val="003C2CD1"/>
    <w:rsid w:val="003C581C"/>
    <w:rsid w:val="003C5BBE"/>
    <w:rsid w:val="003C66B7"/>
    <w:rsid w:val="003D3E35"/>
    <w:rsid w:val="003D4576"/>
    <w:rsid w:val="003D4F72"/>
    <w:rsid w:val="003D6D43"/>
    <w:rsid w:val="003D71DD"/>
    <w:rsid w:val="003D7544"/>
    <w:rsid w:val="003D7599"/>
    <w:rsid w:val="003E09F0"/>
    <w:rsid w:val="003E0C36"/>
    <w:rsid w:val="003E0F85"/>
    <w:rsid w:val="003E1CC0"/>
    <w:rsid w:val="003E255A"/>
    <w:rsid w:val="003E4BCE"/>
    <w:rsid w:val="003E55EF"/>
    <w:rsid w:val="003E7DB0"/>
    <w:rsid w:val="003F1FBD"/>
    <w:rsid w:val="003F2FC7"/>
    <w:rsid w:val="003F3E74"/>
    <w:rsid w:val="003F5813"/>
    <w:rsid w:val="003F6545"/>
    <w:rsid w:val="003F7B9D"/>
    <w:rsid w:val="004004B7"/>
    <w:rsid w:val="004027A0"/>
    <w:rsid w:val="00402F7E"/>
    <w:rsid w:val="00406271"/>
    <w:rsid w:val="00410468"/>
    <w:rsid w:val="00411418"/>
    <w:rsid w:val="00411A6D"/>
    <w:rsid w:val="00412583"/>
    <w:rsid w:val="00413203"/>
    <w:rsid w:val="00413C94"/>
    <w:rsid w:val="00414E93"/>
    <w:rsid w:val="00416635"/>
    <w:rsid w:val="00416C3A"/>
    <w:rsid w:val="00420055"/>
    <w:rsid w:val="00420245"/>
    <w:rsid w:val="00420F7F"/>
    <w:rsid w:val="00421325"/>
    <w:rsid w:val="004213E5"/>
    <w:rsid w:val="00423E2C"/>
    <w:rsid w:val="004248EC"/>
    <w:rsid w:val="0042524B"/>
    <w:rsid w:val="00425E0C"/>
    <w:rsid w:val="00430065"/>
    <w:rsid w:val="0043077C"/>
    <w:rsid w:val="00432878"/>
    <w:rsid w:val="00433CD6"/>
    <w:rsid w:val="004358CC"/>
    <w:rsid w:val="004363F4"/>
    <w:rsid w:val="00440628"/>
    <w:rsid w:val="00440F56"/>
    <w:rsid w:val="00441821"/>
    <w:rsid w:val="0044261D"/>
    <w:rsid w:val="00442695"/>
    <w:rsid w:val="00442D0E"/>
    <w:rsid w:val="004463CB"/>
    <w:rsid w:val="00446D7D"/>
    <w:rsid w:val="004504D7"/>
    <w:rsid w:val="00450C27"/>
    <w:rsid w:val="00451EF6"/>
    <w:rsid w:val="0045284B"/>
    <w:rsid w:val="00452E76"/>
    <w:rsid w:val="00452F81"/>
    <w:rsid w:val="00455118"/>
    <w:rsid w:val="004570A8"/>
    <w:rsid w:val="00457561"/>
    <w:rsid w:val="00463518"/>
    <w:rsid w:val="00466339"/>
    <w:rsid w:val="0046640F"/>
    <w:rsid w:val="00467C29"/>
    <w:rsid w:val="004714A0"/>
    <w:rsid w:val="0047164D"/>
    <w:rsid w:val="00471839"/>
    <w:rsid w:val="00474684"/>
    <w:rsid w:val="004749AF"/>
    <w:rsid w:val="00474E1C"/>
    <w:rsid w:val="004757A6"/>
    <w:rsid w:val="0047644B"/>
    <w:rsid w:val="004766CE"/>
    <w:rsid w:val="00477122"/>
    <w:rsid w:val="004827EB"/>
    <w:rsid w:val="0048325F"/>
    <w:rsid w:val="00483C14"/>
    <w:rsid w:val="00483EBA"/>
    <w:rsid w:val="00484074"/>
    <w:rsid w:val="00485113"/>
    <w:rsid w:val="00486ED9"/>
    <w:rsid w:val="00490334"/>
    <w:rsid w:val="00491C52"/>
    <w:rsid w:val="004924F0"/>
    <w:rsid w:val="00492512"/>
    <w:rsid w:val="00497C48"/>
    <w:rsid w:val="004A2627"/>
    <w:rsid w:val="004A42EF"/>
    <w:rsid w:val="004A4DB1"/>
    <w:rsid w:val="004A58A0"/>
    <w:rsid w:val="004A5E2C"/>
    <w:rsid w:val="004B3363"/>
    <w:rsid w:val="004B3D74"/>
    <w:rsid w:val="004B4079"/>
    <w:rsid w:val="004B5106"/>
    <w:rsid w:val="004B51A6"/>
    <w:rsid w:val="004B5B31"/>
    <w:rsid w:val="004B7A88"/>
    <w:rsid w:val="004B7AB9"/>
    <w:rsid w:val="004C173A"/>
    <w:rsid w:val="004C1A04"/>
    <w:rsid w:val="004C34E7"/>
    <w:rsid w:val="004C6857"/>
    <w:rsid w:val="004C6B2F"/>
    <w:rsid w:val="004D08CA"/>
    <w:rsid w:val="004D319D"/>
    <w:rsid w:val="004D38E2"/>
    <w:rsid w:val="004D4F8F"/>
    <w:rsid w:val="004D576C"/>
    <w:rsid w:val="004D64AB"/>
    <w:rsid w:val="004D6BD8"/>
    <w:rsid w:val="004D782C"/>
    <w:rsid w:val="004E0420"/>
    <w:rsid w:val="004E088C"/>
    <w:rsid w:val="004E09CC"/>
    <w:rsid w:val="004E0F96"/>
    <w:rsid w:val="004E1F51"/>
    <w:rsid w:val="004E31FB"/>
    <w:rsid w:val="004E413C"/>
    <w:rsid w:val="004E457D"/>
    <w:rsid w:val="004E4B55"/>
    <w:rsid w:val="004E542C"/>
    <w:rsid w:val="004E7858"/>
    <w:rsid w:val="004F0C41"/>
    <w:rsid w:val="004F21BE"/>
    <w:rsid w:val="004F27E2"/>
    <w:rsid w:val="004F2976"/>
    <w:rsid w:val="004F44DA"/>
    <w:rsid w:val="004F4D6A"/>
    <w:rsid w:val="004F7513"/>
    <w:rsid w:val="005008D3"/>
    <w:rsid w:val="00504ADB"/>
    <w:rsid w:val="0050610B"/>
    <w:rsid w:val="0050693C"/>
    <w:rsid w:val="00506BAA"/>
    <w:rsid w:val="00507267"/>
    <w:rsid w:val="00511824"/>
    <w:rsid w:val="0051192C"/>
    <w:rsid w:val="00511E57"/>
    <w:rsid w:val="0051228B"/>
    <w:rsid w:val="00512B2A"/>
    <w:rsid w:val="005132DA"/>
    <w:rsid w:val="0051388E"/>
    <w:rsid w:val="005169E4"/>
    <w:rsid w:val="0051715B"/>
    <w:rsid w:val="00517252"/>
    <w:rsid w:val="0051753C"/>
    <w:rsid w:val="00520220"/>
    <w:rsid w:val="0052121F"/>
    <w:rsid w:val="00522AE4"/>
    <w:rsid w:val="0052375C"/>
    <w:rsid w:val="00525901"/>
    <w:rsid w:val="0052728A"/>
    <w:rsid w:val="00532A14"/>
    <w:rsid w:val="0053350B"/>
    <w:rsid w:val="00535256"/>
    <w:rsid w:val="005352B1"/>
    <w:rsid w:val="00536E9F"/>
    <w:rsid w:val="00537054"/>
    <w:rsid w:val="0053779A"/>
    <w:rsid w:val="00537E34"/>
    <w:rsid w:val="00542BC5"/>
    <w:rsid w:val="00543A31"/>
    <w:rsid w:val="00544092"/>
    <w:rsid w:val="00545115"/>
    <w:rsid w:val="00545907"/>
    <w:rsid w:val="00546427"/>
    <w:rsid w:val="00547F4A"/>
    <w:rsid w:val="00550518"/>
    <w:rsid w:val="00551B77"/>
    <w:rsid w:val="00552BA0"/>
    <w:rsid w:val="005543A8"/>
    <w:rsid w:val="005543E3"/>
    <w:rsid w:val="005549D5"/>
    <w:rsid w:val="00554D91"/>
    <w:rsid w:val="005604B6"/>
    <w:rsid w:val="005607D5"/>
    <w:rsid w:val="00563B76"/>
    <w:rsid w:val="00565345"/>
    <w:rsid w:val="005653D3"/>
    <w:rsid w:val="00566099"/>
    <w:rsid w:val="005660E0"/>
    <w:rsid w:val="00567061"/>
    <w:rsid w:val="0056709B"/>
    <w:rsid w:val="00567A9B"/>
    <w:rsid w:val="005711DB"/>
    <w:rsid w:val="00571BB7"/>
    <w:rsid w:val="00571CD4"/>
    <w:rsid w:val="00572FBF"/>
    <w:rsid w:val="0057460B"/>
    <w:rsid w:val="005751F0"/>
    <w:rsid w:val="0057532B"/>
    <w:rsid w:val="005757F9"/>
    <w:rsid w:val="00577044"/>
    <w:rsid w:val="00580088"/>
    <w:rsid w:val="00580ED1"/>
    <w:rsid w:val="005817D0"/>
    <w:rsid w:val="00581819"/>
    <w:rsid w:val="00581918"/>
    <w:rsid w:val="00581EA3"/>
    <w:rsid w:val="005827D7"/>
    <w:rsid w:val="0058471F"/>
    <w:rsid w:val="00584FCD"/>
    <w:rsid w:val="00586078"/>
    <w:rsid w:val="00590432"/>
    <w:rsid w:val="00590B2A"/>
    <w:rsid w:val="00590EF2"/>
    <w:rsid w:val="00591451"/>
    <w:rsid w:val="00591498"/>
    <w:rsid w:val="00592323"/>
    <w:rsid w:val="00593D82"/>
    <w:rsid w:val="00594DE7"/>
    <w:rsid w:val="00596317"/>
    <w:rsid w:val="00596341"/>
    <w:rsid w:val="00596840"/>
    <w:rsid w:val="005974E5"/>
    <w:rsid w:val="0059759B"/>
    <w:rsid w:val="00597BE4"/>
    <w:rsid w:val="005A02FF"/>
    <w:rsid w:val="005A0FD6"/>
    <w:rsid w:val="005A280B"/>
    <w:rsid w:val="005A2ED9"/>
    <w:rsid w:val="005A319E"/>
    <w:rsid w:val="005A434A"/>
    <w:rsid w:val="005A46BC"/>
    <w:rsid w:val="005A4908"/>
    <w:rsid w:val="005A4D99"/>
    <w:rsid w:val="005A4F10"/>
    <w:rsid w:val="005A6062"/>
    <w:rsid w:val="005A671B"/>
    <w:rsid w:val="005A74E9"/>
    <w:rsid w:val="005A7984"/>
    <w:rsid w:val="005A79F8"/>
    <w:rsid w:val="005B090C"/>
    <w:rsid w:val="005B116F"/>
    <w:rsid w:val="005B124A"/>
    <w:rsid w:val="005B2333"/>
    <w:rsid w:val="005B4159"/>
    <w:rsid w:val="005C0773"/>
    <w:rsid w:val="005C0B61"/>
    <w:rsid w:val="005C0FF9"/>
    <w:rsid w:val="005C135E"/>
    <w:rsid w:val="005C1B3E"/>
    <w:rsid w:val="005C1CAD"/>
    <w:rsid w:val="005C21E7"/>
    <w:rsid w:val="005C2928"/>
    <w:rsid w:val="005C4273"/>
    <w:rsid w:val="005C4F30"/>
    <w:rsid w:val="005C5C11"/>
    <w:rsid w:val="005C5F83"/>
    <w:rsid w:val="005D071D"/>
    <w:rsid w:val="005D08A2"/>
    <w:rsid w:val="005D1F7E"/>
    <w:rsid w:val="005D4216"/>
    <w:rsid w:val="005D6EA6"/>
    <w:rsid w:val="005E0C69"/>
    <w:rsid w:val="005E2A00"/>
    <w:rsid w:val="005E58C2"/>
    <w:rsid w:val="005E65CB"/>
    <w:rsid w:val="005F1A4C"/>
    <w:rsid w:val="005F24C7"/>
    <w:rsid w:val="005F323A"/>
    <w:rsid w:val="005F61A0"/>
    <w:rsid w:val="0060085B"/>
    <w:rsid w:val="00603A55"/>
    <w:rsid w:val="00603C5F"/>
    <w:rsid w:val="00606321"/>
    <w:rsid w:val="0060696F"/>
    <w:rsid w:val="006069DE"/>
    <w:rsid w:val="0060745C"/>
    <w:rsid w:val="00607CF5"/>
    <w:rsid w:val="0061299D"/>
    <w:rsid w:val="00613AB5"/>
    <w:rsid w:val="006140BA"/>
    <w:rsid w:val="00614209"/>
    <w:rsid w:val="006164AD"/>
    <w:rsid w:val="006167A3"/>
    <w:rsid w:val="00616CDF"/>
    <w:rsid w:val="00616F9C"/>
    <w:rsid w:val="00621AC8"/>
    <w:rsid w:val="00621E97"/>
    <w:rsid w:val="006225C4"/>
    <w:rsid w:val="006229E6"/>
    <w:rsid w:val="00622A40"/>
    <w:rsid w:val="00622EF6"/>
    <w:rsid w:val="0062413E"/>
    <w:rsid w:val="00625BDF"/>
    <w:rsid w:val="00627A57"/>
    <w:rsid w:val="006302C8"/>
    <w:rsid w:val="00630ADB"/>
    <w:rsid w:val="0063113B"/>
    <w:rsid w:val="00632FA8"/>
    <w:rsid w:val="00633501"/>
    <w:rsid w:val="006335BC"/>
    <w:rsid w:val="00633605"/>
    <w:rsid w:val="006352A8"/>
    <w:rsid w:val="0063692E"/>
    <w:rsid w:val="00636D68"/>
    <w:rsid w:val="00640C56"/>
    <w:rsid w:val="00640F57"/>
    <w:rsid w:val="00641F4B"/>
    <w:rsid w:val="00642F45"/>
    <w:rsid w:val="0064311C"/>
    <w:rsid w:val="00643211"/>
    <w:rsid w:val="006440F6"/>
    <w:rsid w:val="00644D5B"/>
    <w:rsid w:val="00646C0F"/>
    <w:rsid w:val="00650B6B"/>
    <w:rsid w:val="00651377"/>
    <w:rsid w:val="00651B5B"/>
    <w:rsid w:val="00652D44"/>
    <w:rsid w:val="00652ED2"/>
    <w:rsid w:val="006532D8"/>
    <w:rsid w:val="00653A56"/>
    <w:rsid w:val="006554E1"/>
    <w:rsid w:val="0066007F"/>
    <w:rsid w:val="00660E37"/>
    <w:rsid w:val="0066241E"/>
    <w:rsid w:val="00663019"/>
    <w:rsid w:val="00663F1B"/>
    <w:rsid w:val="00664728"/>
    <w:rsid w:val="00664F55"/>
    <w:rsid w:val="006651FA"/>
    <w:rsid w:val="00665C0B"/>
    <w:rsid w:val="00673119"/>
    <w:rsid w:val="00673BE1"/>
    <w:rsid w:val="006755A5"/>
    <w:rsid w:val="00676BD0"/>
    <w:rsid w:val="00680E44"/>
    <w:rsid w:val="00680E67"/>
    <w:rsid w:val="00681751"/>
    <w:rsid w:val="0068312E"/>
    <w:rsid w:val="006837FE"/>
    <w:rsid w:val="00684A2E"/>
    <w:rsid w:val="00685DE6"/>
    <w:rsid w:val="0068720B"/>
    <w:rsid w:val="00687434"/>
    <w:rsid w:val="006914A1"/>
    <w:rsid w:val="00691998"/>
    <w:rsid w:val="00693C39"/>
    <w:rsid w:val="006940B5"/>
    <w:rsid w:val="0069511B"/>
    <w:rsid w:val="0069696D"/>
    <w:rsid w:val="00697456"/>
    <w:rsid w:val="006A0714"/>
    <w:rsid w:val="006A0C1A"/>
    <w:rsid w:val="006A0D2B"/>
    <w:rsid w:val="006A3231"/>
    <w:rsid w:val="006A3D1E"/>
    <w:rsid w:val="006A461E"/>
    <w:rsid w:val="006A5107"/>
    <w:rsid w:val="006A5789"/>
    <w:rsid w:val="006A605E"/>
    <w:rsid w:val="006A69C6"/>
    <w:rsid w:val="006A69F7"/>
    <w:rsid w:val="006A6D43"/>
    <w:rsid w:val="006A723F"/>
    <w:rsid w:val="006A7FC1"/>
    <w:rsid w:val="006B0AC1"/>
    <w:rsid w:val="006B22DF"/>
    <w:rsid w:val="006B506E"/>
    <w:rsid w:val="006B62FD"/>
    <w:rsid w:val="006B6DE5"/>
    <w:rsid w:val="006B786D"/>
    <w:rsid w:val="006B7EA9"/>
    <w:rsid w:val="006C0F8D"/>
    <w:rsid w:val="006C0FC9"/>
    <w:rsid w:val="006C0FF5"/>
    <w:rsid w:val="006C116C"/>
    <w:rsid w:val="006C13B7"/>
    <w:rsid w:val="006C19AA"/>
    <w:rsid w:val="006C1AE6"/>
    <w:rsid w:val="006C28BF"/>
    <w:rsid w:val="006C46D3"/>
    <w:rsid w:val="006C4ACD"/>
    <w:rsid w:val="006C5A4A"/>
    <w:rsid w:val="006C5F53"/>
    <w:rsid w:val="006C609C"/>
    <w:rsid w:val="006C68D9"/>
    <w:rsid w:val="006C7281"/>
    <w:rsid w:val="006D006A"/>
    <w:rsid w:val="006D0548"/>
    <w:rsid w:val="006D20BD"/>
    <w:rsid w:val="006D2225"/>
    <w:rsid w:val="006D224E"/>
    <w:rsid w:val="006D246D"/>
    <w:rsid w:val="006D2863"/>
    <w:rsid w:val="006D292C"/>
    <w:rsid w:val="006D2983"/>
    <w:rsid w:val="006D3CBA"/>
    <w:rsid w:val="006D484D"/>
    <w:rsid w:val="006D6197"/>
    <w:rsid w:val="006D71E8"/>
    <w:rsid w:val="006E0B51"/>
    <w:rsid w:val="006E1022"/>
    <w:rsid w:val="006E146E"/>
    <w:rsid w:val="006E2C69"/>
    <w:rsid w:val="006E3BC4"/>
    <w:rsid w:val="006E45F6"/>
    <w:rsid w:val="006E50A4"/>
    <w:rsid w:val="006E538D"/>
    <w:rsid w:val="006E5871"/>
    <w:rsid w:val="006E5E2D"/>
    <w:rsid w:val="006E5EA8"/>
    <w:rsid w:val="006E6D66"/>
    <w:rsid w:val="006E7848"/>
    <w:rsid w:val="006F0D7A"/>
    <w:rsid w:val="006F18C4"/>
    <w:rsid w:val="006F199F"/>
    <w:rsid w:val="006F2BD9"/>
    <w:rsid w:val="006F5240"/>
    <w:rsid w:val="006F5428"/>
    <w:rsid w:val="006F7BCE"/>
    <w:rsid w:val="0070064B"/>
    <w:rsid w:val="00700C5B"/>
    <w:rsid w:val="00701027"/>
    <w:rsid w:val="00701B95"/>
    <w:rsid w:val="00702006"/>
    <w:rsid w:val="00705F24"/>
    <w:rsid w:val="00706F33"/>
    <w:rsid w:val="0071057E"/>
    <w:rsid w:val="007126E5"/>
    <w:rsid w:val="007148F7"/>
    <w:rsid w:val="00715259"/>
    <w:rsid w:val="007158FB"/>
    <w:rsid w:val="00716E62"/>
    <w:rsid w:val="00722294"/>
    <w:rsid w:val="00722EAE"/>
    <w:rsid w:val="007230C0"/>
    <w:rsid w:val="007244FF"/>
    <w:rsid w:val="007255C9"/>
    <w:rsid w:val="007256C9"/>
    <w:rsid w:val="00726AA0"/>
    <w:rsid w:val="00726B54"/>
    <w:rsid w:val="00726FF1"/>
    <w:rsid w:val="00727B6D"/>
    <w:rsid w:val="00730602"/>
    <w:rsid w:val="00733D53"/>
    <w:rsid w:val="00735746"/>
    <w:rsid w:val="00735AD2"/>
    <w:rsid w:val="00736152"/>
    <w:rsid w:val="00737989"/>
    <w:rsid w:val="00737A5B"/>
    <w:rsid w:val="00737EBF"/>
    <w:rsid w:val="00740B87"/>
    <w:rsid w:val="007417BC"/>
    <w:rsid w:val="0074341A"/>
    <w:rsid w:val="00745629"/>
    <w:rsid w:val="007478F0"/>
    <w:rsid w:val="007500F5"/>
    <w:rsid w:val="00750B2B"/>
    <w:rsid w:val="00756052"/>
    <w:rsid w:val="007567DF"/>
    <w:rsid w:val="0076001A"/>
    <w:rsid w:val="00760452"/>
    <w:rsid w:val="00761027"/>
    <w:rsid w:val="00762344"/>
    <w:rsid w:val="00764634"/>
    <w:rsid w:val="00764B4D"/>
    <w:rsid w:val="00765001"/>
    <w:rsid w:val="00766333"/>
    <w:rsid w:val="0077217E"/>
    <w:rsid w:val="00772681"/>
    <w:rsid w:val="00773B6C"/>
    <w:rsid w:val="007747B3"/>
    <w:rsid w:val="007756BF"/>
    <w:rsid w:val="00776064"/>
    <w:rsid w:val="00777071"/>
    <w:rsid w:val="007770EB"/>
    <w:rsid w:val="00777B84"/>
    <w:rsid w:val="00780714"/>
    <w:rsid w:val="0078077F"/>
    <w:rsid w:val="00782C3A"/>
    <w:rsid w:val="007841A7"/>
    <w:rsid w:val="0078559F"/>
    <w:rsid w:val="00785F14"/>
    <w:rsid w:val="00786187"/>
    <w:rsid w:val="007861B5"/>
    <w:rsid w:val="00786475"/>
    <w:rsid w:val="00787A85"/>
    <w:rsid w:val="00790B0E"/>
    <w:rsid w:val="00790FA4"/>
    <w:rsid w:val="007921F5"/>
    <w:rsid w:val="00792D13"/>
    <w:rsid w:val="00792E58"/>
    <w:rsid w:val="00796571"/>
    <w:rsid w:val="00796AC1"/>
    <w:rsid w:val="00797479"/>
    <w:rsid w:val="00797651"/>
    <w:rsid w:val="007A1126"/>
    <w:rsid w:val="007A1250"/>
    <w:rsid w:val="007A2162"/>
    <w:rsid w:val="007A2488"/>
    <w:rsid w:val="007A3452"/>
    <w:rsid w:val="007A6D2D"/>
    <w:rsid w:val="007A7E42"/>
    <w:rsid w:val="007B2DCD"/>
    <w:rsid w:val="007B301E"/>
    <w:rsid w:val="007B3AC7"/>
    <w:rsid w:val="007B42A9"/>
    <w:rsid w:val="007B6325"/>
    <w:rsid w:val="007B6D3B"/>
    <w:rsid w:val="007C0751"/>
    <w:rsid w:val="007C0D9B"/>
    <w:rsid w:val="007C0EDC"/>
    <w:rsid w:val="007C2985"/>
    <w:rsid w:val="007C30E6"/>
    <w:rsid w:val="007C44B8"/>
    <w:rsid w:val="007C47C8"/>
    <w:rsid w:val="007C4989"/>
    <w:rsid w:val="007D0F47"/>
    <w:rsid w:val="007D14A0"/>
    <w:rsid w:val="007D3510"/>
    <w:rsid w:val="007D3652"/>
    <w:rsid w:val="007D4E0A"/>
    <w:rsid w:val="007D4E25"/>
    <w:rsid w:val="007D551A"/>
    <w:rsid w:val="007D5EEC"/>
    <w:rsid w:val="007D6998"/>
    <w:rsid w:val="007D7260"/>
    <w:rsid w:val="007E095F"/>
    <w:rsid w:val="007E0A1F"/>
    <w:rsid w:val="007E2FB0"/>
    <w:rsid w:val="007E31B9"/>
    <w:rsid w:val="007E3E42"/>
    <w:rsid w:val="007E5244"/>
    <w:rsid w:val="007E59B5"/>
    <w:rsid w:val="007E602D"/>
    <w:rsid w:val="007E6158"/>
    <w:rsid w:val="007E637D"/>
    <w:rsid w:val="007E7815"/>
    <w:rsid w:val="007E7ED9"/>
    <w:rsid w:val="007E7EDD"/>
    <w:rsid w:val="007F0798"/>
    <w:rsid w:val="007F1A54"/>
    <w:rsid w:val="007F3AAA"/>
    <w:rsid w:val="007F513D"/>
    <w:rsid w:val="007F5B6C"/>
    <w:rsid w:val="008028E3"/>
    <w:rsid w:val="00803F5C"/>
    <w:rsid w:val="00804F42"/>
    <w:rsid w:val="00804FC6"/>
    <w:rsid w:val="00804FF0"/>
    <w:rsid w:val="0080577F"/>
    <w:rsid w:val="00806695"/>
    <w:rsid w:val="00807D61"/>
    <w:rsid w:val="00810DC4"/>
    <w:rsid w:val="008127FC"/>
    <w:rsid w:val="008146F1"/>
    <w:rsid w:val="00814B04"/>
    <w:rsid w:val="00816FA9"/>
    <w:rsid w:val="00817163"/>
    <w:rsid w:val="00820BA0"/>
    <w:rsid w:val="0082158C"/>
    <w:rsid w:val="00821B6D"/>
    <w:rsid w:val="00822320"/>
    <w:rsid w:val="00824313"/>
    <w:rsid w:val="00826B3D"/>
    <w:rsid w:val="008278D3"/>
    <w:rsid w:val="00830784"/>
    <w:rsid w:val="00831400"/>
    <w:rsid w:val="00831D5A"/>
    <w:rsid w:val="00832946"/>
    <w:rsid w:val="0083474C"/>
    <w:rsid w:val="00834ACD"/>
    <w:rsid w:val="00836047"/>
    <w:rsid w:val="00836221"/>
    <w:rsid w:val="008365CF"/>
    <w:rsid w:val="00840BA5"/>
    <w:rsid w:val="00841576"/>
    <w:rsid w:val="00841B2B"/>
    <w:rsid w:val="00842AAF"/>
    <w:rsid w:val="00843D77"/>
    <w:rsid w:val="00844E32"/>
    <w:rsid w:val="00846AF4"/>
    <w:rsid w:val="00850228"/>
    <w:rsid w:val="008522BB"/>
    <w:rsid w:val="0085376E"/>
    <w:rsid w:val="0085608D"/>
    <w:rsid w:val="00857820"/>
    <w:rsid w:val="00857C6A"/>
    <w:rsid w:val="00860FDE"/>
    <w:rsid w:val="0086108D"/>
    <w:rsid w:val="00861215"/>
    <w:rsid w:val="00861453"/>
    <w:rsid w:val="00863481"/>
    <w:rsid w:val="008634EA"/>
    <w:rsid w:val="0086481A"/>
    <w:rsid w:val="00864AC2"/>
    <w:rsid w:val="00864B1E"/>
    <w:rsid w:val="0086515B"/>
    <w:rsid w:val="008656CA"/>
    <w:rsid w:val="00865AD9"/>
    <w:rsid w:val="00867784"/>
    <w:rsid w:val="00867F15"/>
    <w:rsid w:val="00871674"/>
    <w:rsid w:val="0087224D"/>
    <w:rsid w:val="00872E0C"/>
    <w:rsid w:val="00872E99"/>
    <w:rsid w:val="008739C2"/>
    <w:rsid w:val="0087586A"/>
    <w:rsid w:val="008764DD"/>
    <w:rsid w:val="008777C0"/>
    <w:rsid w:val="008778D4"/>
    <w:rsid w:val="00880A22"/>
    <w:rsid w:val="00881F5A"/>
    <w:rsid w:val="00882C9B"/>
    <w:rsid w:val="008842F5"/>
    <w:rsid w:val="00884EAB"/>
    <w:rsid w:val="00884FDA"/>
    <w:rsid w:val="00890F71"/>
    <w:rsid w:val="00892B0A"/>
    <w:rsid w:val="008935CC"/>
    <w:rsid w:val="00893E86"/>
    <w:rsid w:val="0089442E"/>
    <w:rsid w:val="00894648"/>
    <w:rsid w:val="0089488A"/>
    <w:rsid w:val="00894950"/>
    <w:rsid w:val="008961B8"/>
    <w:rsid w:val="008A0FAF"/>
    <w:rsid w:val="008A1CA9"/>
    <w:rsid w:val="008A2DCD"/>
    <w:rsid w:val="008A67ED"/>
    <w:rsid w:val="008A6D7D"/>
    <w:rsid w:val="008A782D"/>
    <w:rsid w:val="008A7FE7"/>
    <w:rsid w:val="008B108C"/>
    <w:rsid w:val="008B15E7"/>
    <w:rsid w:val="008B22D8"/>
    <w:rsid w:val="008B30EB"/>
    <w:rsid w:val="008B4B72"/>
    <w:rsid w:val="008B4EB2"/>
    <w:rsid w:val="008B7CDD"/>
    <w:rsid w:val="008C0486"/>
    <w:rsid w:val="008C0F47"/>
    <w:rsid w:val="008C1754"/>
    <w:rsid w:val="008C23C6"/>
    <w:rsid w:val="008C2AA4"/>
    <w:rsid w:val="008C4E33"/>
    <w:rsid w:val="008C7A1A"/>
    <w:rsid w:val="008C7C78"/>
    <w:rsid w:val="008D06ED"/>
    <w:rsid w:val="008D2416"/>
    <w:rsid w:val="008D302B"/>
    <w:rsid w:val="008D34E0"/>
    <w:rsid w:val="008D4AB3"/>
    <w:rsid w:val="008D5203"/>
    <w:rsid w:val="008D56F6"/>
    <w:rsid w:val="008D57EE"/>
    <w:rsid w:val="008D625B"/>
    <w:rsid w:val="008D62B3"/>
    <w:rsid w:val="008D6958"/>
    <w:rsid w:val="008D7D5E"/>
    <w:rsid w:val="008E05B2"/>
    <w:rsid w:val="008E0F98"/>
    <w:rsid w:val="008E28BC"/>
    <w:rsid w:val="008E2A45"/>
    <w:rsid w:val="008E3DF2"/>
    <w:rsid w:val="008E4654"/>
    <w:rsid w:val="008E6001"/>
    <w:rsid w:val="008E6481"/>
    <w:rsid w:val="008E6977"/>
    <w:rsid w:val="008E7730"/>
    <w:rsid w:val="008E78E4"/>
    <w:rsid w:val="008F0AA3"/>
    <w:rsid w:val="008F14D7"/>
    <w:rsid w:val="008F1F36"/>
    <w:rsid w:val="008F2D81"/>
    <w:rsid w:val="008F2FEA"/>
    <w:rsid w:val="008F3A24"/>
    <w:rsid w:val="008F4298"/>
    <w:rsid w:val="008F4EB7"/>
    <w:rsid w:val="008F5DD9"/>
    <w:rsid w:val="008F6AA4"/>
    <w:rsid w:val="00900AC3"/>
    <w:rsid w:val="00900D36"/>
    <w:rsid w:val="00901058"/>
    <w:rsid w:val="009038A9"/>
    <w:rsid w:val="00903AD5"/>
    <w:rsid w:val="009047C1"/>
    <w:rsid w:val="00904AD3"/>
    <w:rsid w:val="009057B6"/>
    <w:rsid w:val="00905B76"/>
    <w:rsid w:val="00905F7D"/>
    <w:rsid w:val="009065D0"/>
    <w:rsid w:val="00906AF1"/>
    <w:rsid w:val="009106F5"/>
    <w:rsid w:val="00912118"/>
    <w:rsid w:val="00912B34"/>
    <w:rsid w:val="0091416A"/>
    <w:rsid w:val="00915F60"/>
    <w:rsid w:val="009161BD"/>
    <w:rsid w:val="00916470"/>
    <w:rsid w:val="009207C7"/>
    <w:rsid w:val="009217E1"/>
    <w:rsid w:val="00924555"/>
    <w:rsid w:val="00924D73"/>
    <w:rsid w:val="00925878"/>
    <w:rsid w:val="00925C1D"/>
    <w:rsid w:val="009265EC"/>
    <w:rsid w:val="0092661B"/>
    <w:rsid w:val="00927546"/>
    <w:rsid w:val="00930436"/>
    <w:rsid w:val="00933A2C"/>
    <w:rsid w:val="009342AA"/>
    <w:rsid w:val="00936033"/>
    <w:rsid w:val="0093618C"/>
    <w:rsid w:val="00936B5D"/>
    <w:rsid w:val="00937031"/>
    <w:rsid w:val="009374C8"/>
    <w:rsid w:val="009410F9"/>
    <w:rsid w:val="0094181E"/>
    <w:rsid w:val="00941A95"/>
    <w:rsid w:val="00942E72"/>
    <w:rsid w:val="0094427A"/>
    <w:rsid w:val="00944A32"/>
    <w:rsid w:val="00944BEB"/>
    <w:rsid w:val="00946EE5"/>
    <w:rsid w:val="0094783C"/>
    <w:rsid w:val="0095130C"/>
    <w:rsid w:val="00951A9D"/>
    <w:rsid w:val="00952C2A"/>
    <w:rsid w:val="00953EB7"/>
    <w:rsid w:val="009548A1"/>
    <w:rsid w:val="00955292"/>
    <w:rsid w:val="00956B8C"/>
    <w:rsid w:val="00960588"/>
    <w:rsid w:val="0096069C"/>
    <w:rsid w:val="009608EA"/>
    <w:rsid w:val="00960E55"/>
    <w:rsid w:val="00961448"/>
    <w:rsid w:val="0096289B"/>
    <w:rsid w:val="00962E90"/>
    <w:rsid w:val="00963822"/>
    <w:rsid w:val="00963873"/>
    <w:rsid w:val="009641CF"/>
    <w:rsid w:val="00964373"/>
    <w:rsid w:val="00964833"/>
    <w:rsid w:val="00966A10"/>
    <w:rsid w:val="00966CAD"/>
    <w:rsid w:val="00966E47"/>
    <w:rsid w:val="00967A7B"/>
    <w:rsid w:val="00967B83"/>
    <w:rsid w:val="00971A2F"/>
    <w:rsid w:val="00972DCC"/>
    <w:rsid w:val="00975903"/>
    <w:rsid w:val="00975E27"/>
    <w:rsid w:val="00977609"/>
    <w:rsid w:val="009779D3"/>
    <w:rsid w:val="009800E3"/>
    <w:rsid w:val="00981A7C"/>
    <w:rsid w:val="00983A42"/>
    <w:rsid w:val="00984694"/>
    <w:rsid w:val="00984A19"/>
    <w:rsid w:val="009853B9"/>
    <w:rsid w:val="009867B2"/>
    <w:rsid w:val="00990520"/>
    <w:rsid w:val="00991678"/>
    <w:rsid w:val="00991AF1"/>
    <w:rsid w:val="00992A9E"/>
    <w:rsid w:val="00992C81"/>
    <w:rsid w:val="00993F9B"/>
    <w:rsid w:val="00995D5E"/>
    <w:rsid w:val="009967F3"/>
    <w:rsid w:val="0099772E"/>
    <w:rsid w:val="009A04AE"/>
    <w:rsid w:val="009A04DD"/>
    <w:rsid w:val="009A0C66"/>
    <w:rsid w:val="009A0C72"/>
    <w:rsid w:val="009A1AA9"/>
    <w:rsid w:val="009A2068"/>
    <w:rsid w:val="009A357A"/>
    <w:rsid w:val="009A5E25"/>
    <w:rsid w:val="009A6CC7"/>
    <w:rsid w:val="009A7CEB"/>
    <w:rsid w:val="009A7DAF"/>
    <w:rsid w:val="009B1DFB"/>
    <w:rsid w:val="009B22CC"/>
    <w:rsid w:val="009B371A"/>
    <w:rsid w:val="009B415B"/>
    <w:rsid w:val="009B4B2E"/>
    <w:rsid w:val="009B6B00"/>
    <w:rsid w:val="009B7057"/>
    <w:rsid w:val="009B7B56"/>
    <w:rsid w:val="009C078D"/>
    <w:rsid w:val="009C1AF0"/>
    <w:rsid w:val="009C2933"/>
    <w:rsid w:val="009C2B8D"/>
    <w:rsid w:val="009C2BD4"/>
    <w:rsid w:val="009C2CE2"/>
    <w:rsid w:val="009C5EEF"/>
    <w:rsid w:val="009C7BB2"/>
    <w:rsid w:val="009C7CE6"/>
    <w:rsid w:val="009D017B"/>
    <w:rsid w:val="009D0584"/>
    <w:rsid w:val="009D177C"/>
    <w:rsid w:val="009D1C54"/>
    <w:rsid w:val="009D3B9A"/>
    <w:rsid w:val="009D49CE"/>
    <w:rsid w:val="009D4F5B"/>
    <w:rsid w:val="009D62E9"/>
    <w:rsid w:val="009D703E"/>
    <w:rsid w:val="009D768B"/>
    <w:rsid w:val="009D7A36"/>
    <w:rsid w:val="009D7F26"/>
    <w:rsid w:val="009E0DC6"/>
    <w:rsid w:val="009E1C23"/>
    <w:rsid w:val="009E26A4"/>
    <w:rsid w:val="009E37D1"/>
    <w:rsid w:val="009E47D7"/>
    <w:rsid w:val="009E4EBB"/>
    <w:rsid w:val="009E5049"/>
    <w:rsid w:val="009E5D21"/>
    <w:rsid w:val="009E61E9"/>
    <w:rsid w:val="009E663A"/>
    <w:rsid w:val="009E798C"/>
    <w:rsid w:val="009F2D3C"/>
    <w:rsid w:val="009F3792"/>
    <w:rsid w:val="009F3D2A"/>
    <w:rsid w:val="009F4171"/>
    <w:rsid w:val="009F467D"/>
    <w:rsid w:val="009F504F"/>
    <w:rsid w:val="009F5262"/>
    <w:rsid w:val="009F631C"/>
    <w:rsid w:val="009F64F9"/>
    <w:rsid w:val="009F69EC"/>
    <w:rsid w:val="00A00292"/>
    <w:rsid w:val="00A0108F"/>
    <w:rsid w:val="00A01373"/>
    <w:rsid w:val="00A01B20"/>
    <w:rsid w:val="00A0337F"/>
    <w:rsid w:val="00A037AF"/>
    <w:rsid w:val="00A041EB"/>
    <w:rsid w:val="00A0618E"/>
    <w:rsid w:val="00A07B95"/>
    <w:rsid w:val="00A10A4B"/>
    <w:rsid w:val="00A1296B"/>
    <w:rsid w:val="00A12B9E"/>
    <w:rsid w:val="00A14FF9"/>
    <w:rsid w:val="00A15747"/>
    <w:rsid w:val="00A17A52"/>
    <w:rsid w:val="00A17EB6"/>
    <w:rsid w:val="00A22989"/>
    <w:rsid w:val="00A2372C"/>
    <w:rsid w:val="00A238AE"/>
    <w:rsid w:val="00A240DC"/>
    <w:rsid w:val="00A2583C"/>
    <w:rsid w:val="00A27C40"/>
    <w:rsid w:val="00A30D2E"/>
    <w:rsid w:val="00A31232"/>
    <w:rsid w:val="00A3165E"/>
    <w:rsid w:val="00A342BE"/>
    <w:rsid w:val="00A35344"/>
    <w:rsid w:val="00A37A96"/>
    <w:rsid w:val="00A41A66"/>
    <w:rsid w:val="00A41C68"/>
    <w:rsid w:val="00A421A2"/>
    <w:rsid w:val="00A4224E"/>
    <w:rsid w:val="00A4426B"/>
    <w:rsid w:val="00A4445B"/>
    <w:rsid w:val="00A47530"/>
    <w:rsid w:val="00A50528"/>
    <w:rsid w:val="00A52C3F"/>
    <w:rsid w:val="00A53552"/>
    <w:rsid w:val="00A53674"/>
    <w:rsid w:val="00A53E98"/>
    <w:rsid w:val="00A57245"/>
    <w:rsid w:val="00A57361"/>
    <w:rsid w:val="00A6063D"/>
    <w:rsid w:val="00A626F9"/>
    <w:rsid w:val="00A62DC8"/>
    <w:rsid w:val="00A67455"/>
    <w:rsid w:val="00A67610"/>
    <w:rsid w:val="00A67DD9"/>
    <w:rsid w:val="00A71DCC"/>
    <w:rsid w:val="00A7259D"/>
    <w:rsid w:val="00A72C65"/>
    <w:rsid w:val="00A73530"/>
    <w:rsid w:val="00A74CD6"/>
    <w:rsid w:val="00A75C67"/>
    <w:rsid w:val="00A765D9"/>
    <w:rsid w:val="00A76EF9"/>
    <w:rsid w:val="00A770E4"/>
    <w:rsid w:val="00A77BE3"/>
    <w:rsid w:val="00A80661"/>
    <w:rsid w:val="00A8197C"/>
    <w:rsid w:val="00A81992"/>
    <w:rsid w:val="00A82421"/>
    <w:rsid w:val="00A82E91"/>
    <w:rsid w:val="00A8432C"/>
    <w:rsid w:val="00A85765"/>
    <w:rsid w:val="00A85972"/>
    <w:rsid w:val="00A87B59"/>
    <w:rsid w:val="00A903B3"/>
    <w:rsid w:val="00A90FCB"/>
    <w:rsid w:val="00A934AA"/>
    <w:rsid w:val="00A93632"/>
    <w:rsid w:val="00A95DBB"/>
    <w:rsid w:val="00A97744"/>
    <w:rsid w:val="00A97AB1"/>
    <w:rsid w:val="00AA0299"/>
    <w:rsid w:val="00AA192B"/>
    <w:rsid w:val="00AA2210"/>
    <w:rsid w:val="00AA45C3"/>
    <w:rsid w:val="00AA4E6C"/>
    <w:rsid w:val="00AA4E91"/>
    <w:rsid w:val="00AA5DD2"/>
    <w:rsid w:val="00AB08D8"/>
    <w:rsid w:val="00AB0FA3"/>
    <w:rsid w:val="00AB1140"/>
    <w:rsid w:val="00AB2557"/>
    <w:rsid w:val="00AB398E"/>
    <w:rsid w:val="00AB5857"/>
    <w:rsid w:val="00AB7A08"/>
    <w:rsid w:val="00AC031D"/>
    <w:rsid w:val="00AC1BAF"/>
    <w:rsid w:val="00AC1E3D"/>
    <w:rsid w:val="00AC295A"/>
    <w:rsid w:val="00AC37C7"/>
    <w:rsid w:val="00AC512E"/>
    <w:rsid w:val="00AC58EB"/>
    <w:rsid w:val="00AC6FBD"/>
    <w:rsid w:val="00AC727A"/>
    <w:rsid w:val="00AD09EB"/>
    <w:rsid w:val="00AD09FF"/>
    <w:rsid w:val="00AD0DDE"/>
    <w:rsid w:val="00AD1837"/>
    <w:rsid w:val="00AD3D34"/>
    <w:rsid w:val="00AD52B6"/>
    <w:rsid w:val="00AE0A1D"/>
    <w:rsid w:val="00AE16BA"/>
    <w:rsid w:val="00AE254B"/>
    <w:rsid w:val="00AE2897"/>
    <w:rsid w:val="00AE420A"/>
    <w:rsid w:val="00AE4C11"/>
    <w:rsid w:val="00AE56A9"/>
    <w:rsid w:val="00AE5723"/>
    <w:rsid w:val="00AE7497"/>
    <w:rsid w:val="00AE7600"/>
    <w:rsid w:val="00AE7BD3"/>
    <w:rsid w:val="00AE7CEC"/>
    <w:rsid w:val="00AF0D97"/>
    <w:rsid w:val="00AF10C6"/>
    <w:rsid w:val="00AF1907"/>
    <w:rsid w:val="00AF1995"/>
    <w:rsid w:val="00AF2694"/>
    <w:rsid w:val="00AF28D9"/>
    <w:rsid w:val="00AF2BAB"/>
    <w:rsid w:val="00AF3C07"/>
    <w:rsid w:val="00AF420C"/>
    <w:rsid w:val="00AF5218"/>
    <w:rsid w:val="00AF5340"/>
    <w:rsid w:val="00AF53CA"/>
    <w:rsid w:val="00AF6473"/>
    <w:rsid w:val="00AF6482"/>
    <w:rsid w:val="00AF6A35"/>
    <w:rsid w:val="00AF7367"/>
    <w:rsid w:val="00AF742E"/>
    <w:rsid w:val="00B0010C"/>
    <w:rsid w:val="00B01AF7"/>
    <w:rsid w:val="00B021E7"/>
    <w:rsid w:val="00B0281D"/>
    <w:rsid w:val="00B02CF7"/>
    <w:rsid w:val="00B042BF"/>
    <w:rsid w:val="00B06120"/>
    <w:rsid w:val="00B06946"/>
    <w:rsid w:val="00B103BD"/>
    <w:rsid w:val="00B106BC"/>
    <w:rsid w:val="00B12432"/>
    <w:rsid w:val="00B138AF"/>
    <w:rsid w:val="00B15187"/>
    <w:rsid w:val="00B15DC5"/>
    <w:rsid w:val="00B16080"/>
    <w:rsid w:val="00B1643D"/>
    <w:rsid w:val="00B2371B"/>
    <w:rsid w:val="00B244CB"/>
    <w:rsid w:val="00B24A38"/>
    <w:rsid w:val="00B25212"/>
    <w:rsid w:val="00B258D1"/>
    <w:rsid w:val="00B271EF"/>
    <w:rsid w:val="00B27EA5"/>
    <w:rsid w:val="00B30FF0"/>
    <w:rsid w:val="00B34DE9"/>
    <w:rsid w:val="00B41487"/>
    <w:rsid w:val="00B417F6"/>
    <w:rsid w:val="00B41C80"/>
    <w:rsid w:val="00B43E1E"/>
    <w:rsid w:val="00B4409E"/>
    <w:rsid w:val="00B450EB"/>
    <w:rsid w:val="00B45604"/>
    <w:rsid w:val="00B45B84"/>
    <w:rsid w:val="00B466A2"/>
    <w:rsid w:val="00B46A35"/>
    <w:rsid w:val="00B46BBE"/>
    <w:rsid w:val="00B47644"/>
    <w:rsid w:val="00B50AA2"/>
    <w:rsid w:val="00B514B4"/>
    <w:rsid w:val="00B52FA1"/>
    <w:rsid w:val="00B53CB1"/>
    <w:rsid w:val="00B556BD"/>
    <w:rsid w:val="00B55B50"/>
    <w:rsid w:val="00B5629D"/>
    <w:rsid w:val="00B564BC"/>
    <w:rsid w:val="00B6001A"/>
    <w:rsid w:val="00B7052F"/>
    <w:rsid w:val="00B720C6"/>
    <w:rsid w:val="00B738A8"/>
    <w:rsid w:val="00B7468E"/>
    <w:rsid w:val="00B76378"/>
    <w:rsid w:val="00B8006B"/>
    <w:rsid w:val="00B809C4"/>
    <w:rsid w:val="00B81618"/>
    <w:rsid w:val="00B822CB"/>
    <w:rsid w:val="00B827C3"/>
    <w:rsid w:val="00B828D7"/>
    <w:rsid w:val="00B84330"/>
    <w:rsid w:val="00B846D4"/>
    <w:rsid w:val="00B849B4"/>
    <w:rsid w:val="00B85A38"/>
    <w:rsid w:val="00B860CE"/>
    <w:rsid w:val="00B876C5"/>
    <w:rsid w:val="00B92481"/>
    <w:rsid w:val="00B9447D"/>
    <w:rsid w:val="00B950B8"/>
    <w:rsid w:val="00B95361"/>
    <w:rsid w:val="00B96B27"/>
    <w:rsid w:val="00B97A55"/>
    <w:rsid w:val="00BA092C"/>
    <w:rsid w:val="00BA1B65"/>
    <w:rsid w:val="00BA2A8D"/>
    <w:rsid w:val="00BA33B9"/>
    <w:rsid w:val="00BA3B94"/>
    <w:rsid w:val="00BA3CA3"/>
    <w:rsid w:val="00BA51AB"/>
    <w:rsid w:val="00BA5E01"/>
    <w:rsid w:val="00BA641F"/>
    <w:rsid w:val="00BA7D56"/>
    <w:rsid w:val="00BB1B62"/>
    <w:rsid w:val="00BB24C1"/>
    <w:rsid w:val="00BB3108"/>
    <w:rsid w:val="00BB4441"/>
    <w:rsid w:val="00BB4E3F"/>
    <w:rsid w:val="00BB5AC4"/>
    <w:rsid w:val="00BB66A5"/>
    <w:rsid w:val="00BB7848"/>
    <w:rsid w:val="00BB7FBC"/>
    <w:rsid w:val="00BC0285"/>
    <w:rsid w:val="00BC0A66"/>
    <w:rsid w:val="00BC0D50"/>
    <w:rsid w:val="00BC3808"/>
    <w:rsid w:val="00BC48DF"/>
    <w:rsid w:val="00BC4E66"/>
    <w:rsid w:val="00BC5F20"/>
    <w:rsid w:val="00BC6398"/>
    <w:rsid w:val="00BC671E"/>
    <w:rsid w:val="00BC680E"/>
    <w:rsid w:val="00BC74BE"/>
    <w:rsid w:val="00BC7C98"/>
    <w:rsid w:val="00BD09A4"/>
    <w:rsid w:val="00BD15FC"/>
    <w:rsid w:val="00BD2E38"/>
    <w:rsid w:val="00BD37B3"/>
    <w:rsid w:val="00BD3853"/>
    <w:rsid w:val="00BD50A7"/>
    <w:rsid w:val="00BD5153"/>
    <w:rsid w:val="00BD6439"/>
    <w:rsid w:val="00BD7357"/>
    <w:rsid w:val="00BE0DA6"/>
    <w:rsid w:val="00BE2B16"/>
    <w:rsid w:val="00BE2C6C"/>
    <w:rsid w:val="00BE4AAF"/>
    <w:rsid w:val="00BE5185"/>
    <w:rsid w:val="00BE52F6"/>
    <w:rsid w:val="00BE5636"/>
    <w:rsid w:val="00BF0965"/>
    <w:rsid w:val="00BF0EA6"/>
    <w:rsid w:val="00BF5232"/>
    <w:rsid w:val="00BF5AF4"/>
    <w:rsid w:val="00BF739F"/>
    <w:rsid w:val="00BF7D42"/>
    <w:rsid w:val="00C00342"/>
    <w:rsid w:val="00C01683"/>
    <w:rsid w:val="00C0177F"/>
    <w:rsid w:val="00C02777"/>
    <w:rsid w:val="00C027AF"/>
    <w:rsid w:val="00C028C6"/>
    <w:rsid w:val="00C039EF"/>
    <w:rsid w:val="00C03A13"/>
    <w:rsid w:val="00C047C6"/>
    <w:rsid w:val="00C04E89"/>
    <w:rsid w:val="00C054D4"/>
    <w:rsid w:val="00C05AA0"/>
    <w:rsid w:val="00C05AD6"/>
    <w:rsid w:val="00C06E24"/>
    <w:rsid w:val="00C07983"/>
    <w:rsid w:val="00C07B60"/>
    <w:rsid w:val="00C112C7"/>
    <w:rsid w:val="00C1458E"/>
    <w:rsid w:val="00C1567B"/>
    <w:rsid w:val="00C201E0"/>
    <w:rsid w:val="00C20817"/>
    <w:rsid w:val="00C240E6"/>
    <w:rsid w:val="00C24328"/>
    <w:rsid w:val="00C24BC7"/>
    <w:rsid w:val="00C24C5A"/>
    <w:rsid w:val="00C24C84"/>
    <w:rsid w:val="00C253F0"/>
    <w:rsid w:val="00C25F37"/>
    <w:rsid w:val="00C2630D"/>
    <w:rsid w:val="00C265FE"/>
    <w:rsid w:val="00C27775"/>
    <w:rsid w:val="00C27999"/>
    <w:rsid w:val="00C34FC7"/>
    <w:rsid w:val="00C362A7"/>
    <w:rsid w:val="00C37582"/>
    <w:rsid w:val="00C432C6"/>
    <w:rsid w:val="00C44279"/>
    <w:rsid w:val="00C448DE"/>
    <w:rsid w:val="00C465E4"/>
    <w:rsid w:val="00C46928"/>
    <w:rsid w:val="00C47F77"/>
    <w:rsid w:val="00C51430"/>
    <w:rsid w:val="00C51AA3"/>
    <w:rsid w:val="00C52443"/>
    <w:rsid w:val="00C534BE"/>
    <w:rsid w:val="00C548A3"/>
    <w:rsid w:val="00C54A36"/>
    <w:rsid w:val="00C54F10"/>
    <w:rsid w:val="00C554BB"/>
    <w:rsid w:val="00C55E79"/>
    <w:rsid w:val="00C56035"/>
    <w:rsid w:val="00C56E3C"/>
    <w:rsid w:val="00C57A4D"/>
    <w:rsid w:val="00C6013E"/>
    <w:rsid w:val="00C60974"/>
    <w:rsid w:val="00C6276C"/>
    <w:rsid w:val="00C62DFF"/>
    <w:rsid w:val="00C633C6"/>
    <w:rsid w:val="00C64B24"/>
    <w:rsid w:val="00C64B64"/>
    <w:rsid w:val="00C6575E"/>
    <w:rsid w:val="00C6712C"/>
    <w:rsid w:val="00C70971"/>
    <w:rsid w:val="00C71381"/>
    <w:rsid w:val="00C71591"/>
    <w:rsid w:val="00C73FCF"/>
    <w:rsid w:val="00C75176"/>
    <w:rsid w:val="00C76EA5"/>
    <w:rsid w:val="00C77CC5"/>
    <w:rsid w:val="00C805E1"/>
    <w:rsid w:val="00C80B12"/>
    <w:rsid w:val="00C83B4B"/>
    <w:rsid w:val="00C84588"/>
    <w:rsid w:val="00C85D77"/>
    <w:rsid w:val="00C867FF"/>
    <w:rsid w:val="00C87B69"/>
    <w:rsid w:val="00C91255"/>
    <w:rsid w:val="00C9145B"/>
    <w:rsid w:val="00C92DE0"/>
    <w:rsid w:val="00C94C3C"/>
    <w:rsid w:val="00C97911"/>
    <w:rsid w:val="00CA03E5"/>
    <w:rsid w:val="00CA2804"/>
    <w:rsid w:val="00CA28D8"/>
    <w:rsid w:val="00CA4A4A"/>
    <w:rsid w:val="00CA4E22"/>
    <w:rsid w:val="00CA5811"/>
    <w:rsid w:val="00CA5903"/>
    <w:rsid w:val="00CA6A2D"/>
    <w:rsid w:val="00CA6CB0"/>
    <w:rsid w:val="00CA7D1A"/>
    <w:rsid w:val="00CB18F0"/>
    <w:rsid w:val="00CB3AE9"/>
    <w:rsid w:val="00CB440D"/>
    <w:rsid w:val="00CB5CB4"/>
    <w:rsid w:val="00CB6EF1"/>
    <w:rsid w:val="00CC27D9"/>
    <w:rsid w:val="00CC3BFE"/>
    <w:rsid w:val="00CC4B76"/>
    <w:rsid w:val="00CC5084"/>
    <w:rsid w:val="00CC575E"/>
    <w:rsid w:val="00CC6C82"/>
    <w:rsid w:val="00CC769B"/>
    <w:rsid w:val="00CD0B35"/>
    <w:rsid w:val="00CD1C74"/>
    <w:rsid w:val="00CD1D2C"/>
    <w:rsid w:val="00CD31A2"/>
    <w:rsid w:val="00CD4FFE"/>
    <w:rsid w:val="00CD735A"/>
    <w:rsid w:val="00CD7B8B"/>
    <w:rsid w:val="00CE01BB"/>
    <w:rsid w:val="00CE2A56"/>
    <w:rsid w:val="00CE2F6A"/>
    <w:rsid w:val="00CE4F0B"/>
    <w:rsid w:val="00CE5879"/>
    <w:rsid w:val="00CE6244"/>
    <w:rsid w:val="00CE68D2"/>
    <w:rsid w:val="00CE7568"/>
    <w:rsid w:val="00CF130C"/>
    <w:rsid w:val="00CF3E70"/>
    <w:rsid w:val="00CF4429"/>
    <w:rsid w:val="00CF465C"/>
    <w:rsid w:val="00CF6C88"/>
    <w:rsid w:val="00CF7FBA"/>
    <w:rsid w:val="00D008AF"/>
    <w:rsid w:val="00D01552"/>
    <w:rsid w:val="00D016AC"/>
    <w:rsid w:val="00D02B89"/>
    <w:rsid w:val="00D03345"/>
    <w:rsid w:val="00D04132"/>
    <w:rsid w:val="00D041DB"/>
    <w:rsid w:val="00D048A6"/>
    <w:rsid w:val="00D069F9"/>
    <w:rsid w:val="00D06AFB"/>
    <w:rsid w:val="00D10959"/>
    <w:rsid w:val="00D120DA"/>
    <w:rsid w:val="00D12BA9"/>
    <w:rsid w:val="00D13B21"/>
    <w:rsid w:val="00D14DB1"/>
    <w:rsid w:val="00D16BAC"/>
    <w:rsid w:val="00D17D7A"/>
    <w:rsid w:val="00D20F1B"/>
    <w:rsid w:val="00D21F98"/>
    <w:rsid w:val="00D22044"/>
    <w:rsid w:val="00D25546"/>
    <w:rsid w:val="00D25A1D"/>
    <w:rsid w:val="00D275C6"/>
    <w:rsid w:val="00D27B4B"/>
    <w:rsid w:val="00D308AC"/>
    <w:rsid w:val="00D32F8F"/>
    <w:rsid w:val="00D33ABB"/>
    <w:rsid w:val="00D34380"/>
    <w:rsid w:val="00D35D04"/>
    <w:rsid w:val="00D36DC8"/>
    <w:rsid w:val="00D37EB4"/>
    <w:rsid w:val="00D40112"/>
    <w:rsid w:val="00D41093"/>
    <w:rsid w:val="00D413A6"/>
    <w:rsid w:val="00D41565"/>
    <w:rsid w:val="00D442B4"/>
    <w:rsid w:val="00D443CA"/>
    <w:rsid w:val="00D45A58"/>
    <w:rsid w:val="00D4729E"/>
    <w:rsid w:val="00D47EE0"/>
    <w:rsid w:val="00D5073D"/>
    <w:rsid w:val="00D50ED8"/>
    <w:rsid w:val="00D513B7"/>
    <w:rsid w:val="00D52034"/>
    <w:rsid w:val="00D52A89"/>
    <w:rsid w:val="00D5327C"/>
    <w:rsid w:val="00D539AE"/>
    <w:rsid w:val="00D54812"/>
    <w:rsid w:val="00D54F86"/>
    <w:rsid w:val="00D57584"/>
    <w:rsid w:val="00D575D0"/>
    <w:rsid w:val="00D57F70"/>
    <w:rsid w:val="00D60650"/>
    <w:rsid w:val="00D60B23"/>
    <w:rsid w:val="00D61626"/>
    <w:rsid w:val="00D618E7"/>
    <w:rsid w:val="00D65E83"/>
    <w:rsid w:val="00D65F7F"/>
    <w:rsid w:val="00D66EEE"/>
    <w:rsid w:val="00D677F5"/>
    <w:rsid w:val="00D67880"/>
    <w:rsid w:val="00D67D56"/>
    <w:rsid w:val="00D70819"/>
    <w:rsid w:val="00D70B96"/>
    <w:rsid w:val="00D71BBC"/>
    <w:rsid w:val="00D72711"/>
    <w:rsid w:val="00D738F7"/>
    <w:rsid w:val="00D73D44"/>
    <w:rsid w:val="00D742FA"/>
    <w:rsid w:val="00D75BC3"/>
    <w:rsid w:val="00D75FA2"/>
    <w:rsid w:val="00D76ECB"/>
    <w:rsid w:val="00D81597"/>
    <w:rsid w:val="00D82662"/>
    <w:rsid w:val="00D8311A"/>
    <w:rsid w:val="00D83446"/>
    <w:rsid w:val="00D84137"/>
    <w:rsid w:val="00D84290"/>
    <w:rsid w:val="00D857C2"/>
    <w:rsid w:val="00D85906"/>
    <w:rsid w:val="00D85FF6"/>
    <w:rsid w:val="00D8610B"/>
    <w:rsid w:val="00D8692D"/>
    <w:rsid w:val="00D86F39"/>
    <w:rsid w:val="00D877FB"/>
    <w:rsid w:val="00D90837"/>
    <w:rsid w:val="00D92514"/>
    <w:rsid w:val="00D93D07"/>
    <w:rsid w:val="00D957A8"/>
    <w:rsid w:val="00D957AA"/>
    <w:rsid w:val="00D96DFB"/>
    <w:rsid w:val="00DA0EFC"/>
    <w:rsid w:val="00DA1108"/>
    <w:rsid w:val="00DA1FBA"/>
    <w:rsid w:val="00DA26C1"/>
    <w:rsid w:val="00DA26FC"/>
    <w:rsid w:val="00DA6890"/>
    <w:rsid w:val="00DB0321"/>
    <w:rsid w:val="00DB0590"/>
    <w:rsid w:val="00DB1123"/>
    <w:rsid w:val="00DB18F1"/>
    <w:rsid w:val="00DB3977"/>
    <w:rsid w:val="00DB47B3"/>
    <w:rsid w:val="00DB529B"/>
    <w:rsid w:val="00DB6C27"/>
    <w:rsid w:val="00DB72B4"/>
    <w:rsid w:val="00DC5131"/>
    <w:rsid w:val="00DC51AC"/>
    <w:rsid w:val="00DC5850"/>
    <w:rsid w:val="00DC6343"/>
    <w:rsid w:val="00DC7CB9"/>
    <w:rsid w:val="00DD0C52"/>
    <w:rsid w:val="00DD2A71"/>
    <w:rsid w:val="00DD3D2C"/>
    <w:rsid w:val="00DD3FAC"/>
    <w:rsid w:val="00DD4CE4"/>
    <w:rsid w:val="00DD597D"/>
    <w:rsid w:val="00DD5EB7"/>
    <w:rsid w:val="00DD7E11"/>
    <w:rsid w:val="00DE1261"/>
    <w:rsid w:val="00DE2407"/>
    <w:rsid w:val="00DE58DD"/>
    <w:rsid w:val="00DE5AF5"/>
    <w:rsid w:val="00DE7448"/>
    <w:rsid w:val="00DE7C54"/>
    <w:rsid w:val="00DF0171"/>
    <w:rsid w:val="00DF2628"/>
    <w:rsid w:val="00DF2D09"/>
    <w:rsid w:val="00DF3B62"/>
    <w:rsid w:val="00DF4107"/>
    <w:rsid w:val="00DF6186"/>
    <w:rsid w:val="00DF6236"/>
    <w:rsid w:val="00DF7F56"/>
    <w:rsid w:val="00E00D60"/>
    <w:rsid w:val="00E034ED"/>
    <w:rsid w:val="00E045D2"/>
    <w:rsid w:val="00E05719"/>
    <w:rsid w:val="00E05FA1"/>
    <w:rsid w:val="00E069BF"/>
    <w:rsid w:val="00E10CF7"/>
    <w:rsid w:val="00E10DCE"/>
    <w:rsid w:val="00E113F9"/>
    <w:rsid w:val="00E11D4A"/>
    <w:rsid w:val="00E122F9"/>
    <w:rsid w:val="00E13899"/>
    <w:rsid w:val="00E13FCC"/>
    <w:rsid w:val="00E140C6"/>
    <w:rsid w:val="00E15671"/>
    <w:rsid w:val="00E15841"/>
    <w:rsid w:val="00E15E0D"/>
    <w:rsid w:val="00E229EF"/>
    <w:rsid w:val="00E24B41"/>
    <w:rsid w:val="00E25675"/>
    <w:rsid w:val="00E258D7"/>
    <w:rsid w:val="00E25C32"/>
    <w:rsid w:val="00E2714D"/>
    <w:rsid w:val="00E27A71"/>
    <w:rsid w:val="00E27B2C"/>
    <w:rsid w:val="00E31653"/>
    <w:rsid w:val="00E32B9C"/>
    <w:rsid w:val="00E33AFB"/>
    <w:rsid w:val="00E34F30"/>
    <w:rsid w:val="00E3595E"/>
    <w:rsid w:val="00E40F65"/>
    <w:rsid w:val="00E41886"/>
    <w:rsid w:val="00E42DF2"/>
    <w:rsid w:val="00E43DD4"/>
    <w:rsid w:val="00E44CC3"/>
    <w:rsid w:val="00E44FE8"/>
    <w:rsid w:val="00E46386"/>
    <w:rsid w:val="00E51DCD"/>
    <w:rsid w:val="00E52A0F"/>
    <w:rsid w:val="00E536B7"/>
    <w:rsid w:val="00E571CA"/>
    <w:rsid w:val="00E57305"/>
    <w:rsid w:val="00E6098E"/>
    <w:rsid w:val="00E612AD"/>
    <w:rsid w:val="00E639E8"/>
    <w:rsid w:val="00E64D4B"/>
    <w:rsid w:val="00E65694"/>
    <w:rsid w:val="00E66A4D"/>
    <w:rsid w:val="00E705C6"/>
    <w:rsid w:val="00E7076C"/>
    <w:rsid w:val="00E71884"/>
    <w:rsid w:val="00E71F65"/>
    <w:rsid w:val="00E72111"/>
    <w:rsid w:val="00E74CAC"/>
    <w:rsid w:val="00E7519C"/>
    <w:rsid w:val="00E75278"/>
    <w:rsid w:val="00E75C2D"/>
    <w:rsid w:val="00E76817"/>
    <w:rsid w:val="00E7683B"/>
    <w:rsid w:val="00E82583"/>
    <w:rsid w:val="00E82B8F"/>
    <w:rsid w:val="00E83E3B"/>
    <w:rsid w:val="00E8452D"/>
    <w:rsid w:val="00E85FDF"/>
    <w:rsid w:val="00E862DB"/>
    <w:rsid w:val="00E907F5"/>
    <w:rsid w:val="00E91274"/>
    <w:rsid w:val="00E919DD"/>
    <w:rsid w:val="00E9220A"/>
    <w:rsid w:val="00E928CD"/>
    <w:rsid w:val="00E92B61"/>
    <w:rsid w:val="00E92C1F"/>
    <w:rsid w:val="00E951F4"/>
    <w:rsid w:val="00E9530C"/>
    <w:rsid w:val="00E96717"/>
    <w:rsid w:val="00E97272"/>
    <w:rsid w:val="00EA08DE"/>
    <w:rsid w:val="00EA10B4"/>
    <w:rsid w:val="00EA2411"/>
    <w:rsid w:val="00EA3FF4"/>
    <w:rsid w:val="00EA41C0"/>
    <w:rsid w:val="00EA58AD"/>
    <w:rsid w:val="00EA6408"/>
    <w:rsid w:val="00EA6C8B"/>
    <w:rsid w:val="00EA7854"/>
    <w:rsid w:val="00EA79DB"/>
    <w:rsid w:val="00EB0E14"/>
    <w:rsid w:val="00EB13C1"/>
    <w:rsid w:val="00EB1755"/>
    <w:rsid w:val="00EB1CC2"/>
    <w:rsid w:val="00EB249B"/>
    <w:rsid w:val="00EB34A4"/>
    <w:rsid w:val="00EB3A83"/>
    <w:rsid w:val="00EB3B2F"/>
    <w:rsid w:val="00EB435B"/>
    <w:rsid w:val="00EB4B61"/>
    <w:rsid w:val="00EB6E87"/>
    <w:rsid w:val="00EB75E5"/>
    <w:rsid w:val="00EB7BDD"/>
    <w:rsid w:val="00EC0D7D"/>
    <w:rsid w:val="00EC1590"/>
    <w:rsid w:val="00EC36A4"/>
    <w:rsid w:val="00EC40D4"/>
    <w:rsid w:val="00EC46AB"/>
    <w:rsid w:val="00EC53BC"/>
    <w:rsid w:val="00EC5D82"/>
    <w:rsid w:val="00EC626D"/>
    <w:rsid w:val="00EC71D9"/>
    <w:rsid w:val="00EC7AFF"/>
    <w:rsid w:val="00ED0AD5"/>
    <w:rsid w:val="00ED14CE"/>
    <w:rsid w:val="00ED189B"/>
    <w:rsid w:val="00ED70F3"/>
    <w:rsid w:val="00ED73EE"/>
    <w:rsid w:val="00EE2208"/>
    <w:rsid w:val="00EE39DC"/>
    <w:rsid w:val="00EE3AD3"/>
    <w:rsid w:val="00EE3F89"/>
    <w:rsid w:val="00EE41BE"/>
    <w:rsid w:val="00EE438D"/>
    <w:rsid w:val="00EE48E6"/>
    <w:rsid w:val="00EE5569"/>
    <w:rsid w:val="00EE6A23"/>
    <w:rsid w:val="00EE6B03"/>
    <w:rsid w:val="00EE74DA"/>
    <w:rsid w:val="00EF336D"/>
    <w:rsid w:val="00EF7589"/>
    <w:rsid w:val="00EF7CD8"/>
    <w:rsid w:val="00EF7D90"/>
    <w:rsid w:val="00F014A9"/>
    <w:rsid w:val="00F01F74"/>
    <w:rsid w:val="00F022A6"/>
    <w:rsid w:val="00F02CE2"/>
    <w:rsid w:val="00F0390B"/>
    <w:rsid w:val="00F04747"/>
    <w:rsid w:val="00F049CA"/>
    <w:rsid w:val="00F06CBA"/>
    <w:rsid w:val="00F076A4"/>
    <w:rsid w:val="00F07710"/>
    <w:rsid w:val="00F07958"/>
    <w:rsid w:val="00F11D6B"/>
    <w:rsid w:val="00F12956"/>
    <w:rsid w:val="00F12C32"/>
    <w:rsid w:val="00F12D7D"/>
    <w:rsid w:val="00F138E6"/>
    <w:rsid w:val="00F153CC"/>
    <w:rsid w:val="00F173FE"/>
    <w:rsid w:val="00F17B6A"/>
    <w:rsid w:val="00F2040B"/>
    <w:rsid w:val="00F22EDE"/>
    <w:rsid w:val="00F25BFA"/>
    <w:rsid w:val="00F26928"/>
    <w:rsid w:val="00F26DA9"/>
    <w:rsid w:val="00F3184D"/>
    <w:rsid w:val="00F32AC1"/>
    <w:rsid w:val="00F32EEA"/>
    <w:rsid w:val="00F33054"/>
    <w:rsid w:val="00F35556"/>
    <w:rsid w:val="00F359EF"/>
    <w:rsid w:val="00F36DCC"/>
    <w:rsid w:val="00F40AC4"/>
    <w:rsid w:val="00F41ABF"/>
    <w:rsid w:val="00F4346B"/>
    <w:rsid w:val="00F4451C"/>
    <w:rsid w:val="00F44D34"/>
    <w:rsid w:val="00F45BFC"/>
    <w:rsid w:val="00F4671A"/>
    <w:rsid w:val="00F469FA"/>
    <w:rsid w:val="00F50539"/>
    <w:rsid w:val="00F5447A"/>
    <w:rsid w:val="00F54CD6"/>
    <w:rsid w:val="00F55579"/>
    <w:rsid w:val="00F56341"/>
    <w:rsid w:val="00F56455"/>
    <w:rsid w:val="00F5689F"/>
    <w:rsid w:val="00F56C33"/>
    <w:rsid w:val="00F571F5"/>
    <w:rsid w:val="00F57BAC"/>
    <w:rsid w:val="00F60057"/>
    <w:rsid w:val="00F60CBB"/>
    <w:rsid w:val="00F615AB"/>
    <w:rsid w:val="00F61632"/>
    <w:rsid w:val="00F63101"/>
    <w:rsid w:val="00F638E0"/>
    <w:rsid w:val="00F63C53"/>
    <w:rsid w:val="00F63E8D"/>
    <w:rsid w:val="00F65214"/>
    <w:rsid w:val="00F70968"/>
    <w:rsid w:val="00F70D4E"/>
    <w:rsid w:val="00F740A2"/>
    <w:rsid w:val="00F74D28"/>
    <w:rsid w:val="00F7597A"/>
    <w:rsid w:val="00F810C7"/>
    <w:rsid w:val="00F82C1F"/>
    <w:rsid w:val="00F83C3E"/>
    <w:rsid w:val="00F85CD2"/>
    <w:rsid w:val="00F862F8"/>
    <w:rsid w:val="00F87B58"/>
    <w:rsid w:val="00F910D1"/>
    <w:rsid w:val="00F91DA8"/>
    <w:rsid w:val="00F92F81"/>
    <w:rsid w:val="00F93475"/>
    <w:rsid w:val="00F96093"/>
    <w:rsid w:val="00F97064"/>
    <w:rsid w:val="00F97420"/>
    <w:rsid w:val="00F97D40"/>
    <w:rsid w:val="00FA0F7E"/>
    <w:rsid w:val="00FA1424"/>
    <w:rsid w:val="00FA1814"/>
    <w:rsid w:val="00FA1E54"/>
    <w:rsid w:val="00FA4012"/>
    <w:rsid w:val="00FA4D03"/>
    <w:rsid w:val="00FA5886"/>
    <w:rsid w:val="00FA6690"/>
    <w:rsid w:val="00FA66ED"/>
    <w:rsid w:val="00FA711C"/>
    <w:rsid w:val="00FA72E3"/>
    <w:rsid w:val="00FB0CDC"/>
    <w:rsid w:val="00FB0DC1"/>
    <w:rsid w:val="00FB30C0"/>
    <w:rsid w:val="00FB4878"/>
    <w:rsid w:val="00FB4BEB"/>
    <w:rsid w:val="00FB4D88"/>
    <w:rsid w:val="00FB5EF8"/>
    <w:rsid w:val="00FB7D52"/>
    <w:rsid w:val="00FB7F67"/>
    <w:rsid w:val="00FC0215"/>
    <w:rsid w:val="00FC0730"/>
    <w:rsid w:val="00FC0CCE"/>
    <w:rsid w:val="00FC11EE"/>
    <w:rsid w:val="00FC1293"/>
    <w:rsid w:val="00FC1A19"/>
    <w:rsid w:val="00FC21B7"/>
    <w:rsid w:val="00FC2BA0"/>
    <w:rsid w:val="00FC43EF"/>
    <w:rsid w:val="00FC4C5D"/>
    <w:rsid w:val="00FC5287"/>
    <w:rsid w:val="00FD076A"/>
    <w:rsid w:val="00FD0A03"/>
    <w:rsid w:val="00FD4840"/>
    <w:rsid w:val="00FD490B"/>
    <w:rsid w:val="00FD5C9F"/>
    <w:rsid w:val="00FD7684"/>
    <w:rsid w:val="00FD7F41"/>
    <w:rsid w:val="00FE0904"/>
    <w:rsid w:val="00FE2AA6"/>
    <w:rsid w:val="00FE4174"/>
    <w:rsid w:val="00FE4B3D"/>
    <w:rsid w:val="00FE733E"/>
    <w:rsid w:val="00FE7F7B"/>
    <w:rsid w:val="00FF1D0F"/>
    <w:rsid w:val="00FF3EA3"/>
    <w:rsid w:val="00FF428F"/>
    <w:rsid w:val="00FF52D9"/>
    <w:rsid w:val="00FF72CF"/>
    <w:rsid w:val="00FF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A5D4621"/>
  <w15:docId w15:val="{3CC55199-3A53-461C-9AAB-DDB393ED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1E3"/>
    <w:pPr>
      <w:widowControl w:val="0"/>
      <w:autoSpaceDE w:val="0"/>
      <w:autoSpaceDN w:val="0"/>
      <w:adjustRightInd w:val="0"/>
    </w:pPr>
  </w:style>
  <w:style w:type="paragraph" w:styleId="1">
    <w:name w:val="heading 1"/>
    <w:basedOn w:val="a"/>
    <w:next w:val="a"/>
    <w:link w:val="10"/>
    <w:uiPriority w:val="99"/>
    <w:qFormat/>
    <w:rsid w:val="00D85FF6"/>
    <w:pPr>
      <w:widowControl/>
      <w:spacing w:before="108" w:after="108"/>
      <w:jc w:val="center"/>
      <w:outlineLvl w:val="0"/>
    </w:pPr>
    <w:rPr>
      <w:rFonts w:ascii="Arial" w:hAnsi="Arial"/>
      <w:b/>
      <w:bCs/>
      <w:color w:val="26282F"/>
      <w:sz w:val="24"/>
      <w:szCs w:val="24"/>
      <w:lang w:val="x-none" w:eastAsia="x-none"/>
    </w:rPr>
  </w:style>
  <w:style w:type="paragraph" w:styleId="2">
    <w:name w:val="heading 2"/>
    <w:basedOn w:val="1"/>
    <w:next w:val="a"/>
    <w:link w:val="20"/>
    <w:uiPriority w:val="99"/>
    <w:qFormat/>
    <w:rsid w:val="00824313"/>
    <w:pPr>
      <w:widowControl w:val="0"/>
      <w:outlineLvl w:val="1"/>
    </w:pPr>
    <w:rPr>
      <w:rFonts w:eastAsiaTheme="minorEastAsia" w:cs="Arial"/>
      <w:lang w:val="ru-RU" w:eastAsia="ru-RU"/>
    </w:rPr>
  </w:style>
  <w:style w:type="paragraph" w:styleId="3">
    <w:name w:val="heading 3"/>
    <w:basedOn w:val="2"/>
    <w:next w:val="a"/>
    <w:link w:val="30"/>
    <w:uiPriority w:val="9"/>
    <w:qFormat/>
    <w:rsid w:val="00824313"/>
    <w:pPr>
      <w:outlineLvl w:val="2"/>
    </w:pPr>
  </w:style>
  <w:style w:type="paragraph" w:styleId="4">
    <w:name w:val="heading 4"/>
    <w:basedOn w:val="3"/>
    <w:next w:val="a"/>
    <w:link w:val="40"/>
    <w:uiPriority w:val="99"/>
    <w:qFormat/>
    <w:rsid w:val="00824313"/>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47C1"/>
    <w:pPr>
      <w:tabs>
        <w:tab w:val="center" w:pos="4677"/>
        <w:tab w:val="right" w:pos="9355"/>
      </w:tabs>
    </w:pPr>
  </w:style>
  <w:style w:type="character" w:styleId="a5">
    <w:name w:val="page number"/>
    <w:basedOn w:val="a0"/>
    <w:rsid w:val="009047C1"/>
  </w:style>
  <w:style w:type="paragraph" w:styleId="a6">
    <w:name w:val="header"/>
    <w:basedOn w:val="a"/>
    <w:link w:val="a7"/>
    <w:uiPriority w:val="99"/>
    <w:rsid w:val="009047C1"/>
    <w:pPr>
      <w:tabs>
        <w:tab w:val="center" w:pos="4677"/>
        <w:tab w:val="right" w:pos="9355"/>
      </w:tabs>
    </w:pPr>
  </w:style>
  <w:style w:type="paragraph" w:styleId="a8">
    <w:name w:val="Balloon Text"/>
    <w:basedOn w:val="a"/>
    <w:link w:val="a9"/>
    <w:uiPriority w:val="99"/>
    <w:rsid w:val="002F372F"/>
    <w:rPr>
      <w:rFonts w:ascii="Tahoma" w:hAnsi="Tahoma"/>
      <w:sz w:val="16"/>
      <w:szCs w:val="16"/>
      <w:lang w:val="x-none" w:eastAsia="x-none"/>
    </w:rPr>
  </w:style>
  <w:style w:type="character" w:customStyle="1" w:styleId="a9">
    <w:name w:val="Текст выноски Знак"/>
    <w:link w:val="a8"/>
    <w:uiPriority w:val="99"/>
    <w:rsid w:val="002F372F"/>
    <w:rPr>
      <w:rFonts w:ascii="Tahoma" w:hAnsi="Tahoma" w:cs="Tahoma"/>
      <w:sz w:val="16"/>
      <w:szCs w:val="16"/>
    </w:rPr>
  </w:style>
  <w:style w:type="paragraph" w:customStyle="1" w:styleId="aa">
    <w:name w:val="Нормальный (таблица)"/>
    <w:basedOn w:val="a"/>
    <w:next w:val="a"/>
    <w:uiPriority w:val="99"/>
    <w:rsid w:val="00AF1995"/>
    <w:pPr>
      <w:jc w:val="both"/>
    </w:pPr>
    <w:rPr>
      <w:rFonts w:ascii="Arial" w:hAnsi="Arial" w:cs="Arial"/>
      <w:sz w:val="24"/>
      <w:szCs w:val="24"/>
    </w:rPr>
  </w:style>
  <w:style w:type="paragraph" w:customStyle="1" w:styleId="ab">
    <w:name w:val="Прижатый влево"/>
    <w:basedOn w:val="a"/>
    <w:next w:val="a"/>
    <w:uiPriority w:val="99"/>
    <w:rsid w:val="00AF1995"/>
    <w:rPr>
      <w:rFonts w:ascii="Arial" w:hAnsi="Arial" w:cs="Arial"/>
      <w:sz w:val="24"/>
      <w:szCs w:val="24"/>
    </w:rPr>
  </w:style>
  <w:style w:type="character" w:customStyle="1" w:styleId="ac">
    <w:name w:val="Гипертекстовая ссылка"/>
    <w:uiPriority w:val="99"/>
    <w:rsid w:val="00AF1995"/>
    <w:rPr>
      <w:b w:val="0"/>
      <w:bCs w:val="0"/>
      <w:color w:val="008000"/>
    </w:rPr>
  </w:style>
  <w:style w:type="character" w:styleId="ad">
    <w:name w:val="Hyperlink"/>
    <w:uiPriority w:val="99"/>
    <w:unhideWhenUsed/>
    <w:rsid w:val="00AF1995"/>
    <w:rPr>
      <w:color w:val="0000FF"/>
      <w:u w:val="single"/>
    </w:rPr>
  </w:style>
  <w:style w:type="character" w:customStyle="1" w:styleId="10">
    <w:name w:val="Заголовок 1 Знак"/>
    <w:link w:val="1"/>
    <w:uiPriority w:val="99"/>
    <w:rsid w:val="00D85FF6"/>
    <w:rPr>
      <w:rFonts w:ascii="Arial" w:hAnsi="Arial" w:cs="Arial"/>
      <w:b/>
      <w:bCs/>
      <w:color w:val="26282F"/>
      <w:sz w:val="24"/>
      <w:szCs w:val="24"/>
    </w:rPr>
  </w:style>
  <w:style w:type="paragraph" w:styleId="ae">
    <w:name w:val="List Paragraph"/>
    <w:aliases w:val="ПАРАГРАФ"/>
    <w:basedOn w:val="a"/>
    <w:link w:val="af"/>
    <w:uiPriority w:val="99"/>
    <w:qFormat/>
    <w:rsid w:val="0066007F"/>
    <w:pPr>
      <w:widowControl/>
      <w:autoSpaceDE/>
      <w:autoSpaceDN/>
      <w:adjustRightInd/>
      <w:ind w:left="720"/>
      <w:contextualSpacing/>
    </w:pPr>
    <w:rPr>
      <w:sz w:val="28"/>
      <w:szCs w:val="28"/>
    </w:rPr>
  </w:style>
  <w:style w:type="table" w:styleId="af0">
    <w:name w:val="Table Grid"/>
    <w:basedOn w:val="a1"/>
    <w:uiPriority w:val="59"/>
    <w:rsid w:val="00E140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11"/>
    <w:rsid w:val="00E140C6"/>
    <w:rPr>
      <w:spacing w:val="7"/>
      <w:shd w:val="clear" w:color="auto" w:fill="FFFFFF"/>
    </w:rPr>
  </w:style>
  <w:style w:type="paragraph" w:customStyle="1" w:styleId="11">
    <w:name w:val="Основной текст1"/>
    <w:basedOn w:val="a"/>
    <w:link w:val="af1"/>
    <w:rsid w:val="00E140C6"/>
    <w:pPr>
      <w:shd w:val="clear" w:color="auto" w:fill="FFFFFF"/>
      <w:autoSpaceDE/>
      <w:autoSpaceDN/>
      <w:adjustRightInd/>
      <w:spacing w:before="300" w:after="240" w:line="0" w:lineRule="atLeast"/>
      <w:jc w:val="center"/>
    </w:pPr>
    <w:rPr>
      <w:spacing w:val="7"/>
    </w:rPr>
  </w:style>
  <w:style w:type="paragraph" w:customStyle="1" w:styleId="Default">
    <w:name w:val="Default"/>
    <w:uiPriority w:val="99"/>
    <w:rsid w:val="00735AD2"/>
    <w:pPr>
      <w:autoSpaceDE w:val="0"/>
      <w:autoSpaceDN w:val="0"/>
      <w:adjustRightInd w:val="0"/>
    </w:pPr>
    <w:rPr>
      <w:rFonts w:eastAsia="Calibri"/>
      <w:color w:val="000000"/>
      <w:sz w:val="24"/>
      <w:szCs w:val="24"/>
      <w:lang w:eastAsia="en-US"/>
    </w:rPr>
  </w:style>
  <w:style w:type="paragraph" w:styleId="af2">
    <w:name w:val="No Spacing"/>
    <w:uiPriority w:val="1"/>
    <w:qFormat/>
    <w:rsid w:val="00613AB5"/>
    <w:rPr>
      <w:rFonts w:eastAsia="Calibri"/>
      <w:sz w:val="28"/>
      <w:szCs w:val="28"/>
      <w:lang w:eastAsia="en-US"/>
    </w:rPr>
  </w:style>
  <w:style w:type="paragraph" w:customStyle="1" w:styleId="ConsPlusTitle">
    <w:name w:val="ConsPlusTitle"/>
    <w:rsid w:val="009A7DAF"/>
    <w:pPr>
      <w:widowControl w:val="0"/>
      <w:autoSpaceDE w:val="0"/>
      <w:autoSpaceDN w:val="0"/>
    </w:pPr>
    <w:rPr>
      <w:rFonts w:ascii="Calibri" w:hAnsi="Calibri" w:cs="Calibri"/>
      <w:b/>
      <w:sz w:val="22"/>
    </w:rPr>
  </w:style>
  <w:style w:type="paragraph" w:customStyle="1" w:styleId="ConsPlusNormal">
    <w:name w:val="ConsPlusNormal"/>
    <w:rsid w:val="009A7DAF"/>
    <w:pPr>
      <w:widowControl w:val="0"/>
      <w:autoSpaceDE w:val="0"/>
      <w:autoSpaceDN w:val="0"/>
    </w:pPr>
    <w:rPr>
      <w:rFonts w:ascii="Calibri" w:hAnsi="Calibri" w:cs="Calibri"/>
      <w:sz w:val="22"/>
    </w:rPr>
  </w:style>
  <w:style w:type="character" w:styleId="af3">
    <w:name w:val="annotation reference"/>
    <w:basedOn w:val="a0"/>
    <w:uiPriority w:val="99"/>
    <w:rsid w:val="00275DB4"/>
    <w:rPr>
      <w:sz w:val="16"/>
      <w:szCs w:val="16"/>
    </w:rPr>
  </w:style>
  <w:style w:type="paragraph" w:styleId="af4">
    <w:name w:val="annotation text"/>
    <w:basedOn w:val="a"/>
    <w:link w:val="af5"/>
    <w:uiPriority w:val="99"/>
    <w:rsid w:val="00275DB4"/>
  </w:style>
  <w:style w:type="character" w:customStyle="1" w:styleId="af5">
    <w:name w:val="Текст примечания Знак"/>
    <w:basedOn w:val="a0"/>
    <w:link w:val="af4"/>
    <w:uiPriority w:val="99"/>
    <w:rsid w:val="00275DB4"/>
  </w:style>
  <w:style w:type="paragraph" w:styleId="af6">
    <w:name w:val="annotation subject"/>
    <w:basedOn w:val="af4"/>
    <w:next w:val="af4"/>
    <w:link w:val="af7"/>
    <w:uiPriority w:val="99"/>
    <w:rsid w:val="00275DB4"/>
    <w:rPr>
      <w:b/>
      <w:bCs/>
    </w:rPr>
  </w:style>
  <w:style w:type="character" w:customStyle="1" w:styleId="af7">
    <w:name w:val="Тема примечания Знак"/>
    <w:basedOn w:val="af5"/>
    <w:link w:val="af6"/>
    <w:uiPriority w:val="99"/>
    <w:rsid w:val="00275DB4"/>
    <w:rPr>
      <w:b/>
      <w:bCs/>
    </w:rPr>
  </w:style>
  <w:style w:type="character" w:customStyle="1" w:styleId="af">
    <w:name w:val="Абзац списка Знак"/>
    <w:aliases w:val="ПАРАГРАФ Знак"/>
    <w:link w:val="ae"/>
    <w:uiPriority w:val="99"/>
    <w:rsid w:val="00353DB3"/>
    <w:rPr>
      <w:sz w:val="28"/>
      <w:szCs w:val="28"/>
    </w:rPr>
  </w:style>
  <w:style w:type="character" w:customStyle="1" w:styleId="a7">
    <w:name w:val="Верхний колонтитул Знак"/>
    <w:basedOn w:val="a0"/>
    <w:link w:val="a6"/>
    <w:uiPriority w:val="99"/>
    <w:rsid w:val="00967A7B"/>
  </w:style>
  <w:style w:type="character" w:customStyle="1" w:styleId="a4">
    <w:name w:val="Нижний колонтитул Знак"/>
    <w:basedOn w:val="a0"/>
    <w:link w:val="a3"/>
    <w:uiPriority w:val="99"/>
    <w:rsid w:val="007A1126"/>
  </w:style>
  <w:style w:type="character" w:styleId="af8">
    <w:name w:val="Placeholder Text"/>
    <w:basedOn w:val="a0"/>
    <w:uiPriority w:val="99"/>
    <w:semiHidden/>
    <w:rsid w:val="006D2225"/>
    <w:rPr>
      <w:color w:val="808080"/>
    </w:rPr>
  </w:style>
  <w:style w:type="character" w:customStyle="1" w:styleId="20">
    <w:name w:val="Заголовок 2 Знак"/>
    <w:basedOn w:val="a0"/>
    <w:link w:val="2"/>
    <w:uiPriority w:val="99"/>
    <w:rsid w:val="00824313"/>
    <w:rPr>
      <w:rFonts w:ascii="Arial" w:eastAsiaTheme="minorEastAsia" w:hAnsi="Arial" w:cs="Arial"/>
      <w:b/>
      <w:bCs/>
      <w:color w:val="26282F"/>
      <w:sz w:val="24"/>
      <w:szCs w:val="24"/>
    </w:rPr>
  </w:style>
  <w:style w:type="character" w:customStyle="1" w:styleId="30">
    <w:name w:val="Заголовок 3 Знак"/>
    <w:basedOn w:val="a0"/>
    <w:link w:val="3"/>
    <w:uiPriority w:val="9"/>
    <w:rsid w:val="00824313"/>
    <w:rPr>
      <w:rFonts w:ascii="Arial" w:eastAsiaTheme="minorEastAsia" w:hAnsi="Arial" w:cs="Arial"/>
      <w:b/>
      <w:bCs/>
      <w:color w:val="26282F"/>
      <w:sz w:val="24"/>
      <w:szCs w:val="24"/>
    </w:rPr>
  </w:style>
  <w:style w:type="character" w:customStyle="1" w:styleId="40">
    <w:name w:val="Заголовок 4 Знак"/>
    <w:basedOn w:val="a0"/>
    <w:link w:val="4"/>
    <w:uiPriority w:val="99"/>
    <w:rsid w:val="00824313"/>
    <w:rPr>
      <w:rFonts w:ascii="Arial" w:eastAsiaTheme="minorEastAsia" w:hAnsi="Arial" w:cs="Arial"/>
      <w:b/>
      <w:bCs/>
      <w:color w:val="26282F"/>
      <w:sz w:val="24"/>
      <w:szCs w:val="24"/>
    </w:rPr>
  </w:style>
  <w:style w:type="numbering" w:customStyle="1" w:styleId="12">
    <w:name w:val="Нет списка1"/>
    <w:next w:val="a2"/>
    <w:uiPriority w:val="99"/>
    <w:semiHidden/>
    <w:unhideWhenUsed/>
    <w:rsid w:val="00824313"/>
  </w:style>
  <w:style w:type="character" w:customStyle="1" w:styleId="af9">
    <w:name w:val="Цветовое выделение"/>
    <w:uiPriority w:val="99"/>
    <w:rsid w:val="00824313"/>
    <w:rPr>
      <w:b/>
      <w:bCs/>
      <w:color w:val="26282F"/>
    </w:rPr>
  </w:style>
  <w:style w:type="table" w:customStyle="1" w:styleId="13">
    <w:name w:val="Сетка таблицы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824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824313"/>
  </w:style>
  <w:style w:type="character" w:customStyle="1" w:styleId="afa">
    <w:name w:val="Активная гипертекстовая ссылка"/>
    <w:basedOn w:val="ac"/>
    <w:uiPriority w:val="99"/>
    <w:rsid w:val="00824313"/>
    <w:rPr>
      <w:rFonts w:cs="Times New Roman"/>
      <w:b w:val="0"/>
      <w:bCs w:val="0"/>
      <w:color w:val="106BBE"/>
      <w:u w:val="single"/>
    </w:rPr>
  </w:style>
  <w:style w:type="paragraph" w:customStyle="1" w:styleId="afb">
    <w:name w:val="Внимание"/>
    <w:basedOn w:val="a"/>
    <w:next w:val="a"/>
    <w:uiPriority w:val="99"/>
    <w:rsid w:val="00824313"/>
    <w:pPr>
      <w:spacing w:before="240" w:after="240"/>
      <w:ind w:left="420" w:right="420" w:firstLine="300"/>
      <w:jc w:val="both"/>
    </w:pPr>
    <w:rPr>
      <w:rFonts w:ascii="Arial" w:eastAsiaTheme="minorEastAsia" w:hAnsi="Arial" w:cs="Arial"/>
      <w:sz w:val="24"/>
      <w:szCs w:val="24"/>
      <w:shd w:val="clear" w:color="auto" w:fill="F5F3DA"/>
    </w:rPr>
  </w:style>
  <w:style w:type="paragraph" w:customStyle="1" w:styleId="afc">
    <w:name w:val="Внимание: криминал!!"/>
    <w:basedOn w:val="afb"/>
    <w:next w:val="a"/>
    <w:uiPriority w:val="99"/>
    <w:rsid w:val="00824313"/>
  </w:style>
  <w:style w:type="paragraph" w:customStyle="1" w:styleId="afd">
    <w:name w:val="Внимание: недобросовестность!"/>
    <w:basedOn w:val="afb"/>
    <w:next w:val="a"/>
    <w:uiPriority w:val="99"/>
    <w:rsid w:val="00824313"/>
  </w:style>
  <w:style w:type="character" w:customStyle="1" w:styleId="afe">
    <w:name w:val="Выделение для Базового Поиска"/>
    <w:basedOn w:val="af9"/>
    <w:uiPriority w:val="99"/>
    <w:rsid w:val="00824313"/>
    <w:rPr>
      <w:rFonts w:cs="Times New Roman"/>
      <w:b/>
      <w:bCs/>
      <w:color w:val="0058A9"/>
    </w:rPr>
  </w:style>
  <w:style w:type="character" w:customStyle="1" w:styleId="aff">
    <w:name w:val="Выделение для Базового Поиска (курсив)"/>
    <w:basedOn w:val="afe"/>
    <w:uiPriority w:val="99"/>
    <w:rsid w:val="00824313"/>
    <w:rPr>
      <w:rFonts w:cs="Times New Roman"/>
      <w:b/>
      <w:bCs/>
      <w:i/>
      <w:iCs/>
      <w:color w:val="0058A9"/>
    </w:rPr>
  </w:style>
  <w:style w:type="paragraph" w:customStyle="1" w:styleId="aff0">
    <w:name w:val="Дочерний элемент списка"/>
    <w:basedOn w:val="a"/>
    <w:next w:val="a"/>
    <w:uiPriority w:val="99"/>
    <w:rsid w:val="00824313"/>
    <w:pPr>
      <w:jc w:val="both"/>
    </w:pPr>
    <w:rPr>
      <w:rFonts w:ascii="Arial" w:eastAsiaTheme="minorEastAsia" w:hAnsi="Arial" w:cs="Arial"/>
      <w:color w:val="868381"/>
    </w:rPr>
  </w:style>
  <w:style w:type="paragraph" w:customStyle="1" w:styleId="aff1">
    <w:name w:val="Основное меню (преемственное)"/>
    <w:basedOn w:val="a"/>
    <w:next w:val="a"/>
    <w:uiPriority w:val="99"/>
    <w:rsid w:val="00824313"/>
    <w:pPr>
      <w:ind w:firstLine="720"/>
      <w:jc w:val="both"/>
    </w:pPr>
    <w:rPr>
      <w:rFonts w:ascii="Verdana" w:eastAsiaTheme="minorEastAsia" w:hAnsi="Verdana" w:cs="Verdana"/>
      <w:sz w:val="22"/>
      <w:szCs w:val="22"/>
    </w:rPr>
  </w:style>
  <w:style w:type="paragraph" w:customStyle="1" w:styleId="14">
    <w:name w:val="Заголовок1"/>
    <w:basedOn w:val="aff1"/>
    <w:next w:val="a"/>
    <w:link w:val="aff2"/>
    <w:uiPriority w:val="99"/>
    <w:rsid w:val="00824313"/>
    <w:rPr>
      <w:b/>
      <w:bCs/>
      <w:color w:val="0058A9"/>
      <w:shd w:val="clear" w:color="auto" w:fill="D4D0C8"/>
    </w:rPr>
  </w:style>
  <w:style w:type="paragraph" w:customStyle="1" w:styleId="aff3">
    <w:name w:val="Заголовок группы контролов"/>
    <w:basedOn w:val="a"/>
    <w:next w:val="a"/>
    <w:uiPriority w:val="99"/>
    <w:rsid w:val="00824313"/>
    <w:pPr>
      <w:ind w:firstLine="720"/>
      <w:jc w:val="both"/>
    </w:pPr>
    <w:rPr>
      <w:rFonts w:ascii="Arial" w:eastAsiaTheme="minorEastAsia" w:hAnsi="Arial" w:cs="Arial"/>
      <w:b/>
      <w:bCs/>
      <w:color w:val="000000"/>
      <w:sz w:val="24"/>
      <w:szCs w:val="24"/>
    </w:rPr>
  </w:style>
  <w:style w:type="paragraph" w:customStyle="1" w:styleId="aff4">
    <w:name w:val="Заголовок для информации об изменениях"/>
    <w:basedOn w:val="1"/>
    <w:next w:val="a"/>
    <w:uiPriority w:val="99"/>
    <w:rsid w:val="00824313"/>
    <w:pPr>
      <w:widowControl w:val="0"/>
      <w:spacing w:before="0"/>
      <w:outlineLvl w:val="9"/>
    </w:pPr>
    <w:rPr>
      <w:rFonts w:eastAsiaTheme="minorEastAsia" w:cs="Arial"/>
      <w:b w:val="0"/>
      <w:bCs w:val="0"/>
      <w:sz w:val="18"/>
      <w:szCs w:val="18"/>
      <w:shd w:val="clear" w:color="auto" w:fill="FFFFFF"/>
      <w:lang w:val="ru-RU" w:eastAsia="ru-RU"/>
    </w:rPr>
  </w:style>
  <w:style w:type="paragraph" w:customStyle="1" w:styleId="aff5">
    <w:name w:val="Заголовок распахивающейся части диалога"/>
    <w:basedOn w:val="a"/>
    <w:next w:val="a"/>
    <w:uiPriority w:val="99"/>
    <w:rsid w:val="00824313"/>
    <w:pPr>
      <w:ind w:firstLine="720"/>
      <w:jc w:val="both"/>
    </w:pPr>
    <w:rPr>
      <w:rFonts w:ascii="Arial" w:eastAsiaTheme="minorEastAsia" w:hAnsi="Arial" w:cs="Arial"/>
      <w:i/>
      <w:iCs/>
      <w:color w:val="000080"/>
      <w:sz w:val="22"/>
      <w:szCs w:val="22"/>
    </w:rPr>
  </w:style>
  <w:style w:type="character" w:customStyle="1" w:styleId="aff6">
    <w:name w:val="Заголовок своего сообщения"/>
    <w:basedOn w:val="af9"/>
    <w:uiPriority w:val="99"/>
    <w:rsid w:val="00824313"/>
    <w:rPr>
      <w:rFonts w:cs="Times New Roman"/>
      <w:b/>
      <w:bCs/>
      <w:color w:val="26282F"/>
    </w:rPr>
  </w:style>
  <w:style w:type="paragraph" w:customStyle="1" w:styleId="aff7">
    <w:name w:val="Заголовок статьи"/>
    <w:basedOn w:val="a"/>
    <w:next w:val="a"/>
    <w:uiPriority w:val="99"/>
    <w:rsid w:val="00824313"/>
    <w:pPr>
      <w:ind w:left="1612" w:hanging="892"/>
      <w:jc w:val="both"/>
    </w:pPr>
    <w:rPr>
      <w:rFonts w:ascii="Arial" w:eastAsiaTheme="minorEastAsia" w:hAnsi="Arial" w:cs="Arial"/>
      <w:sz w:val="24"/>
      <w:szCs w:val="24"/>
    </w:rPr>
  </w:style>
  <w:style w:type="character" w:customStyle="1" w:styleId="aff8">
    <w:name w:val="Заголовок чужого сообщения"/>
    <w:basedOn w:val="af9"/>
    <w:uiPriority w:val="99"/>
    <w:rsid w:val="00824313"/>
    <w:rPr>
      <w:rFonts w:cs="Times New Roman"/>
      <w:b/>
      <w:bCs/>
      <w:color w:val="FF0000"/>
    </w:rPr>
  </w:style>
  <w:style w:type="paragraph" w:customStyle="1" w:styleId="aff9">
    <w:name w:val="Заголовок ЭР (левое окно)"/>
    <w:basedOn w:val="a"/>
    <w:next w:val="a"/>
    <w:uiPriority w:val="99"/>
    <w:rsid w:val="00824313"/>
    <w:pPr>
      <w:spacing w:before="300" w:after="250"/>
      <w:jc w:val="center"/>
    </w:pPr>
    <w:rPr>
      <w:rFonts w:ascii="Arial" w:eastAsiaTheme="minorEastAsia" w:hAnsi="Arial" w:cs="Arial"/>
      <w:b/>
      <w:bCs/>
      <w:color w:val="26282F"/>
      <w:sz w:val="26"/>
      <w:szCs w:val="26"/>
    </w:rPr>
  </w:style>
  <w:style w:type="paragraph" w:customStyle="1" w:styleId="affa">
    <w:name w:val="Заголовок ЭР (правое окно)"/>
    <w:basedOn w:val="aff9"/>
    <w:next w:val="a"/>
    <w:uiPriority w:val="99"/>
    <w:rsid w:val="00824313"/>
    <w:pPr>
      <w:spacing w:after="0"/>
      <w:jc w:val="left"/>
    </w:pPr>
  </w:style>
  <w:style w:type="paragraph" w:customStyle="1" w:styleId="affb">
    <w:name w:val="Интерактивный заголовок"/>
    <w:basedOn w:val="14"/>
    <w:next w:val="a"/>
    <w:uiPriority w:val="99"/>
    <w:rsid w:val="00824313"/>
    <w:rPr>
      <w:u w:val="single"/>
    </w:rPr>
  </w:style>
  <w:style w:type="paragraph" w:customStyle="1" w:styleId="affc">
    <w:name w:val="Текст информации об изменениях"/>
    <w:basedOn w:val="a"/>
    <w:next w:val="a"/>
    <w:uiPriority w:val="99"/>
    <w:rsid w:val="00824313"/>
    <w:pPr>
      <w:ind w:firstLine="720"/>
      <w:jc w:val="both"/>
    </w:pPr>
    <w:rPr>
      <w:rFonts w:ascii="Arial" w:eastAsiaTheme="minorEastAsia" w:hAnsi="Arial" w:cs="Arial"/>
      <w:color w:val="353842"/>
      <w:sz w:val="18"/>
      <w:szCs w:val="18"/>
    </w:rPr>
  </w:style>
  <w:style w:type="paragraph" w:customStyle="1" w:styleId="affd">
    <w:name w:val="Информация об изменениях"/>
    <w:basedOn w:val="affc"/>
    <w:next w:val="a"/>
    <w:uiPriority w:val="99"/>
    <w:rsid w:val="00824313"/>
    <w:pPr>
      <w:spacing w:before="180"/>
      <w:ind w:left="360" w:right="360" w:firstLine="0"/>
    </w:pPr>
    <w:rPr>
      <w:shd w:val="clear" w:color="auto" w:fill="EAEFED"/>
    </w:rPr>
  </w:style>
  <w:style w:type="paragraph" w:customStyle="1" w:styleId="affe">
    <w:name w:val="Текст (справка)"/>
    <w:basedOn w:val="a"/>
    <w:next w:val="a"/>
    <w:uiPriority w:val="99"/>
    <w:rsid w:val="00824313"/>
    <w:pPr>
      <w:ind w:left="170" w:right="170"/>
    </w:pPr>
    <w:rPr>
      <w:rFonts w:ascii="Arial" w:eastAsiaTheme="minorEastAsia" w:hAnsi="Arial" w:cs="Arial"/>
      <w:sz w:val="24"/>
      <w:szCs w:val="24"/>
    </w:rPr>
  </w:style>
  <w:style w:type="paragraph" w:customStyle="1" w:styleId="afff">
    <w:name w:val="Комментарий"/>
    <w:basedOn w:val="affe"/>
    <w:next w:val="a"/>
    <w:uiPriority w:val="99"/>
    <w:rsid w:val="0082431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24313"/>
    <w:rPr>
      <w:i/>
      <w:iCs/>
    </w:rPr>
  </w:style>
  <w:style w:type="paragraph" w:customStyle="1" w:styleId="afff1">
    <w:name w:val="Текст (лев. подпись)"/>
    <w:basedOn w:val="a"/>
    <w:next w:val="a"/>
    <w:uiPriority w:val="99"/>
    <w:rsid w:val="00824313"/>
    <w:rPr>
      <w:rFonts w:ascii="Arial" w:eastAsiaTheme="minorEastAsia" w:hAnsi="Arial" w:cs="Arial"/>
      <w:sz w:val="24"/>
      <w:szCs w:val="24"/>
    </w:rPr>
  </w:style>
  <w:style w:type="paragraph" w:customStyle="1" w:styleId="afff2">
    <w:name w:val="Колонтитул (левый)"/>
    <w:basedOn w:val="afff1"/>
    <w:next w:val="a"/>
    <w:uiPriority w:val="99"/>
    <w:rsid w:val="00824313"/>
    <w:rPr>
      <w:sz w:val="14"/>
      <w:szCs w:val="14"/>
    </w:rPr>
  </w:style>
  <w:style w:type="paragraph" w:customStyle="1" w:styleId="afff3">
    <w:name w:val="Текст (прав. подпись)"/>
    <w:basedOn w:val="a"/>
    <w:next w:val="a"/>
    <w:uiPriority w:val="99"/>
    <w:rsid w:val="00824313"/>
    <w:pPr>
      <w:jc w:val="right"/>
    </w:pPr>
    <w:rPr>
      <w:rFonts w:ascii="Arial" w:eastAsiaTheme="minorEastAsia" w:hAnsi="Arial" w:cs="Arial"/>
      <w:sz w:val="24"/>
      <w:szCs w:val="24"/>
    </w:rPr>
  </w:style>
  <w:style w:type="paragraph" w:customStyle="1" w:styleId="afff4">
    <w:name w:val="Колонтитул (правый)"/>
    <w:basedOn w:val="afff3"/>
    <w:next w:val="a"/>
    <w:uiPriority w:val="99"/>
    <w:rsid w:val="00824313"/>
    <w:rPr>
      <w:sz w:val="14"/>
      <w:szCs w:val="14"/>
    </w:rPr>
  </w:style>
  <w:style w:type="paragraph" w:customStyle="1" w:styleId="afff5">
    <w:name w:val="Комментарий пользователя"/>
    <w:basedOn w:val="afff"/>
    <w:next w:val="a"/>
    <w:uiPriority w:val="99"/>
    <w:rsid w:val="00824313"/>
    <w:pPr>
      <w:jc w:val="left"/>
    </w:pPr>
    <w:rPr>
      <w:shd w:val="clear" w:color="auto" w:fill="FFDFE0"/>
    </w:rPr>
  </w:style>
  <w:style w:type="paragraph" w:customStyle="1" w:styleId="afff6">
    <w:name w:val="Куда обратиться?"/>
    <w:basedOn w:val="afb"/>
    <w:next w:val="a"/>
    <w:uiPriority w:val="99"/>
    <w:rsid w:val="00824313"/>
  </w:style>
  <w:style w:type="paragraph" w:customStyle="1" w:styleId="afff7">
    <w:name w:val="Моноширинный"/>
    <w:basedOn w:val="a"/>
    <w:next w:val="a"/>
    <w:uiPriority w:val="99"/>
    <w:rsid w:val="00824313"/>
    <w:rPr>
      <w:rFonts w:ascii="Courier New" w:eastAsiaTheme="minorEastAsia" w:hAnsi="Courier New" w:cs="Courier New"/>
      <w:sz w:val="24"/>
      <w:szCs w:val="24"/>
    </w:rPr>
  </w:style>
  <w:style w:type="character" w:customStyle="1" w:styleId="afff8">
    <w:name w:val="Найденные слова"/>
    <w:basedOn w:val="af9"/>
    <w:uiPriority w:val="99"/>
    <w:rsid w:val="00824313"/>
    <w:rPr>
      <w:rFonts w:cs="Times New Roman"/>
      <w:b w:val="0"/>
      <w:bCs/>
      <w:color w:val="26282F"/>
      <w:shd w:val="clear" w:color="auto" w:fill="FFF580"/>
    </w:rPr>
  </w:style>
  <w:style w:type="character" w:customStyle="1" w:styleId="afff9">
    <w:name w:val="Не вступил в силу"/>
    <w:basedOn w:val="af9"/>
    <w:uiPriority w:val="99"/>
    <w:rsid w:val="00824313"/>
    <w:rPr>
      <w:rFonts w:cs="Times New Roman"/>
      <w:b w:val="0"/>
      <w:bCs/>
      <w:color w:val="000000"/>
      <w:shd w:val="clear" w:color="auto" w:fill="D8EDE8"/>
    </w:rPr>
  </w:style>
  <w:style w:type="paragraph" w:customStyle="1" w:styleId="afffa">
    <w:name w:val="Необходимые документы"/>
    <w:basedOn w:val="afb"/>
    <w:next w:val="a"/>
    <w:uiPriority w:val="99"/>
    <w:rsid w:val="00824313"/>
    <w:pPr>
      <w:ind w:firstLine="118"/>
    </w:pPr>
  </w:style>
  <w:style w:type="paragraph" w:customStyle="1" w:styleId="afffb">
    <w:name w:val="Таблицы (моноширинный)"/>
    <w:basedOn w:val="a"/>
    <w:next w:val="a"/>
    <w:uiPriority w:val="99"/>
    <w:rsid w:val="00824313"/>
    <w:rPr>
      <w:rFonts w:ascii="Courier New" w:eastAsiaTheme="minorEastAsia" w:hAnsi="Courier New" w:cs="Courier New"/>
      <w:sz w:val="24"/>
      <w:szCs w:val="24"/>
    </w:rPr>
  </w:style>
  <w:style w:type="paragraph" w:customStyle="1" w:styleId="afffc">
    <w:name w:val="Оглавление"/>
    <w:basedOn w:val="afffb"/>
    <w:next w:val="a"/>
    <w:uiPriority w:val="99"/>
    <w:rsid w:val="00824313"/>
    <w:pPr>
      <w:ind w:left="140"/>
    </w:pPr>
  </w:style>
  <w:style w:type="character" w:customStyle="1" w:styleId="afffd">
    <w:name w:val="Опечатки"/>
    <w:uiPriority w:val="99"/>
    <w:rsid w:val="00824313"/>
    <w:rPr>
      <w:color w:val="FF0000"/>
    </w:rPr>
  </w:style>
  <w:style w:type="paragraph" w:customStyle="1" w:styleId="afffe">
    <w:name w:val="Переменная часть"/>
    <w:basedOn w:val="aff1"/>
    <w:next w:val="a"/>
    <w:uiPriority w:val="99"/>
    <w:rsid w:val="00824313"/>
    <w:rPr>
      <w:sz w:val="18"/>
      <w:szCs w:val="18"/>
    </w:rPr>
  </w:style>
  <w:style w:type="paragraph" w:customStyle="1" w:styleId="affff">
    <w:name w:val="Подвал для информации об изменениях"/>
    <w:basedOn w:val="1"/>
    <w:next w:val="a"/>
    <w:uiPriority w:val="99"/>
    <w:rsid w:val="00824313"/>
    <w:pPr>
      <w:widowControl w:val="0"/>
      <w:outlineLvl w:val="9"/>
    </w:pPr>
    <w:rPr>
      <w:rFonts w:eastAsiaTheme="minorEastAsia" w:cs="Arial"/>
      <w:b w:val="0"/>
      <w:bCs w:val="0"/>
      <w:sz w:val="18"/>
      <w:szCs w:val="18"/>
      <w:lang w:val="ru-RU" w:eastAsia="ru-RU"/>
    </w:rPr>
  </w:style>
  <w:style w:type="paragraph" w:customStyle="1" w:styleId="affff0">
    <w:name w:val="Подзаголовок для информации об изменениях"/>
    <w:basedOn w:val="affc"/>
    <w:next w:val="a"/>
    <w:uiPriority w:val="99"/>
    <w:rsid w:val="00824313"/>
    <w:rPr>
      <w:b/>
      <w:bCs/>
    </w:rPr>
  </w:style>
  <w:style w:type="paragraph" w:customStyle="1" w:styleId="affff1">
    <w:name w:val="Подчёркнуный текст"/>
    <w:basedOn w:val="a"/>
    <w:next w:val="a"/>
    <w:uiPriority w:val="99"/>
    <w:rsid w:val="00824313"/>
    <w:pPr>
      <w:ind w:firstLine="720"/>
      <w:jc w:val="both"/>
    </w:pPr>
    <w:rPr>
      <w:rFonts w:ascii="Arial" w:eastAsiaTheme="minorEastAsia" w:hAnsi="Arial" w:cs="Arial"/>
      <w:sz w:val="24"/>
      <w:szCs w:val="24"/>
    </w:rPr>
  </w:style>
  <w:style w:type="paragraph" w:customStyle="1" w:styleId="affff2">
    <w:name w:val="Постоянная часть"/>
    <w:basedOn w:val="aff1"/>
    <w:next w:val="a"/>
    <w:uiPriority w:val="99"/>
    <w:rsid w:val="00824313"/>
    <w:rPr>
      <w:sz w:val="20"/>
      <w:szCs w:val="20"/>
    </w:rPr>
  </w:style>
  <w:style w:type="paragraph" w:customStyle="1" w:styleId="affff3">
    <w:name w:val="Пример."/>
    <w:basedOn w:val="afb"/>
    <w:next w:val="a"/>
    <w:uiPriority w:val="99"/>
    <w:rsid w:val="00824313"/>
  </w:style>
  <w:style w:type="paragraph" w:customStyle="1" w:styleId="affff4">
    <w:name w:val="Примечание."/>
    <w:basedOn w:val="afb"/>
    <w:next w:val="a"/>
    <w:uiPriority w:val="99"/>
    <w:rsid w:val="00824313"/>
  </w:style>
  <w:style w:type="character" w:customStyle="1" w:styleId="affff5">
    <w:name w:val="Продолжение ссылки"/>
    <w:basedOn w:val="ac"/>
    <w:uiPriority w:val="99"/>
    <w:rsid w:val="00824313"/>
    <w:rPr>
      <w:rFonts w:cs="Times New Roman"/>
      <w:b w:val="0"/>
      <w:bCs w:val="0"/>
      <w:color w:val="106BBE"/>
    </w:rPr>
  </w:style>
  <w:style w:type="paragraph" w:customStyle="1" w:styleId="affff6">
    <w:name w:val="Словарная статья"/>
    <w:basedOn w:val="a"/>
    <w:next w:val="a"/>
    <w:uiPriority w:val="99"/>
    <w:rsid w:val="00824313"/>
    <w:pPr>
      <w:ind w:right="118"/>
      <w:jc w:val="both"/>
    </w:pPr>
    <w:rPr>
      <w:rFonts w:ascii="Arial" w:eastAsiaTheme="minorEastAsia" w:hAnsi="Arial" w:cs="Arial"/>
      <w:sz w:val="24"/>
      <w:szCs w:val="24"/>
    </w:rPr>
  </w:style>
  <w:style w:type="character" w:customStyle="1" w:styleId="affff7">
    <w:name w:val="Сравнение редакций"/>
    <w:basedOn w:val="af9"/>
    <w:uiPriority w:val="99"/>
    <w:rsid w:val="00824313"/>
    <w:rPr>
      <w:rFonts w:cs="Times New Roman"/>
      <w:b w:val="0"/>
      <w:bCs/>
      <w:color w:val="26282F"/>
    </w:rPr>
  </w:style>
  <w:style w:type="character" w:customStyle="1" w:styleId="affff8">
    <w:name w:val="Сравнение редакций. Добавленный фрагмент"/>
    <w:uiPriority w:val="99"/>
    <w:rsid w:val="00824313"/>
    <w:rPr>
      <w:color w:val="000000"/>
      <w:shd w:val="clear" w:color="auto" w:fill="C1D7FF"/>
    </w:rPr>
  </w:style>
  <w:style w:type="character" w:customStyle="1" w:styleId="affff9">
    <w:name w:val="Сравнение редакций. Удаленный фрагмент"/>
    <w:uiPriority w:val="99"/>
    <w:rsid w:val="00824313"/>
    <w:rPr>
      <w:color w:val="000000"/>
      <w:shd w:val="clear" w:color="auto" w:fill="C4C413"/>
    </w:rPr>
  </w:style>
  <w:style w:type="paragraph" w:customStyle="1" w:styleId="affffa">
    <w:name w:val="Ссылка на официальную публикацию"/>
    <w:basedOn w:val="a"/>
    <w:next w:val="a"/>
    <w:uiPriority w:val="99"/>
    <w:rsid w:val="00824313"/>
    <w:pPr>
      <w:ind w:firstLine="720"/>
      <w:jc w:val="both"/>
    </w:pPr>
    <w:rPr>
      <w:rFonts w:ascii="Arial" w:eastAsiaTheme="minorEastAsia" w:hAnsi="Arial" w:cs="Arial"/>
      <w:sz w:val="24"/>
      <w:szCs w:val="24"/>
    </w:rPr>
  </w:style>
  <w:style w:type="paragraph" w:customStyle="1" w:styleId="affffb">
    <w:name w:val="Текст в таблице"/>
    <w:basedOn w:val="aa"/>
    <w:next w:val="a"/>
    <w:uiPriority w:val="99"/>
    <w:rsid w:val="00824313"/>
    <w:pPr>
      <w:ind w:firstLine="500"/>
    </w:pPr>
    <w:rPr>
      <w:rFonts w:eastAsiaTheme="minorEastAsia"/>
    </w:rPr>
  </w:style>
  <w:style w:type="paragraph" w:customStyle="1" w:styleId="affffc">
    <w:name w:val="Текст ЭР (см. также)"/>
    <w:basedOn w:val="a"/>
    <w:next w:val="a"/>
    <w:uiPriority w:val="99"/>
    <w:rsid w:val="00824313"/>
    <w:pPr>
      <w:spacing w:before="200"/>
    </w:pPr>
    <w:rPr>
      <w:rFonts w:ascii="Arial" w:eastAsiaTheme="minorEastAsia" w:hAnsi="Arial" w:cs="Arial"/>
    </w:rPr>
  </w:style>
  <w:style w:type="paragraph" w:customStyle="1" w:styleId="affffd">
    <w:name w:val="Технический комментарий"/>
    <w:basedOn w:val="a"/>
    <w:next w:val="a"/>
    <w:uiPriority w:val="99"/>
    <w:rsid w:val="00824313"/>
    <w:rPr>
      <w:rFonts w:ascii="Arial" w:eastAsiaTheme="minorEastAsia" w:hAnsi="Arial" w:cs="Arial"/>
      <w:color w:val="463F31"/>
      <w:sz w:val="24"/>
      <w:szCs w:val="24"/>
      <w:shd w:val="clear" w:color="auto" w:fill="FFFFA6"/>
    </w:rPr>
  </w:style>
  <w:style w:type="character" w:customStyle="1" w:styleId="affffe">
    <w:name w:val="Утратил силу"/>
    <w:basedOn w:val="af9"/>
    <w:uiPriority w:val="99"/>
    <w:rsid w:val="00824313"/>
    <w:rPr>
      <w:rFonts w:cs="Times New Roman"/>
      <w:b w:val="0"/>
      <w:bCs/>
      <w:strike/>
      <w:color w:val="666600"/>
    </w:rPr>
  </w:style>
  <w:style w:type="paragraph" w:customStyle="1" w:styleId="afffff">
    <w:name w:val="Формула"/>
    <w:basedOn w:val="a"/>
    <w:next w:val="a"/>
    <w:uiPriority w:val="99"/>
    <w:rsid w:val="00824313"/>
    <w:pPr>
      <w:spacing w:before="240" w:after="240"/>
      <w:ind w:left="420" w:right="420" w:firstLine="300"/>
      <w:jc w:val="both"/>
    </w:pPr>
    <w:rPr>
      <w:rFonts w:ascii="Arial" w:eastAsiaTheme="minorEastAsia" w:hAnsi="Arial" w:cs="Arial"/>
      <w:sz w:val="24"/>
      <w:szCs w:val="24"/>
      <w:shd w:val="clear" w:color="auto" w:fill="F5F3DA"/>
    </w:rPr>
  </w:style>
  <w:style w:type="paragraph" w:customStyle="1" w:styleId="afffff0">
    <w:name w:val="Центрированный (таблица)"/>
    <w:basedOn w:val="aa"/>
    <w:next w:val="a"/>
    <w:uiPriority w:val="99"/>
    <w:rsid w:val="00824313"/>
    <w:pPr>
      <w:jc w:val="center"/>
    </w:pPr>
    <w:rPr>
      <w:rFonts w:eastAsiaTheme="minorEastAsia"/>
    </w:rPr>
  </w:style>
  <w:style w:type="paragraph" w:customStyle="1" w:styleId="-">
    <w:name w:val="ЭР-содержание (правое окно)"/>
    <w:basedOn w:val="a"/>
    <w:next w:val="a"/>
    <w:uiPriority w:val="99"/>
    <w:rsid w:val="00824313"/>
    <w:pPr>
      <w:spacing w:before="300"/>
    </w:pPr>
    <w:rPr>
      <w:rFonts w:ascii="Arial" w:eastAsiaTheme="minorEastAsia" w:hAnsi="Arial" w:cs="Arial"/>
      <w:sz w:val="24"/>
      <w:szCs w:val="24"/>
    </w:rPr>
  </w:style>
  <w:style w:type="paragraph" w:customStyle="1" w:styleId="ConsPlusNonformat">
    <w:name w:val="ConsPlusNonformat"/>
    <w:rsid w:val="00824313"/>
    <w:pPr>
      <w:widowControl w:val="0"/>
      <w:autoSpaceDE w:val="0"/>
      <w:autoSpaceDN w:val="0"/>
      <w:adjustRightInd w:val="0"/>
    </w:pPr>
    <w:rPr>
      <w:rFonts w:ascii="Courier New" w:eastAsiaTheme="minorEastAsia" w:hAnsi="Courier New" w:cs="Courier New"/>
    </w:rPr>
  </w:style>
  <w:style w:type="paragraph" w:customStyle="1" w:styleId="ConsPlusCell">
    <w:name w:val="ConsPlusCell"/>
    <w:rsid w:val="00824313"/>
    <w:pPr>
      <w:widowControl w:val="0"/>
      <w:autoSpaceDE w:val="0"/>
      <w:autoSpaceDN w:val="0"/>
      <w:adjustRightInd w:val="0"/>
    </w:pPr>
    <w:rPr>
      <w:rFonts w:ascii="Calibri" w:eastAsiaTheme="minorEastAsia" w:hAnsi="Calibri" w:cs="Calibri"/>
      <w:sz w:val="22"/>
      <w:szCs w:val="22"/>
    </w:rPr>
  </w:style>
  <w:style w:type="table" w:customStyle="1" w:styleId="31">
    <w:name w:val="Сетка таблицы3"/>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24313"/>
  </w:style>
  <w:style w:type="table" w:customStyle="1" w:styleId="41">
    <w:name w:val="Сетка таблицы4"/>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824313"/>
  </w:style>
  <w:style w:type="character" w:styleId="afffff1">
    <w:name w:val="line number"/>
    <w:basedOn w:val="a0"/>
    <w:uiPriority w:val="99"/>
    <w:semiHidden/>
    <w:unhideWhenUsed/>
    <w:rsid w:val="00824313"/>
  </w:style>
  <w:style w:type="numbering" w:customStyle="1" w:styleId="32">
    <w:name w:val="Нет списка3"/>
    <w:next w:val="a2"/>
    <w:uiPriority w:val="99"/>
    <w:semiHidden/>
    <w:unhideWhenUsed/>
    <w:rsid w:val="00824313"/>
  </w:style>
  <w:style w:type="table" w:customStyle="1" w:styleId="5">
    <w:name w:val="Сетка таблицы5"/>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824313"/>
  </w:style>
  <w:style w:type="table" w:customStyle="1" w:styleId="310">
    <w:name w:val="Сетка таблицы3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824313"/>
  </w:style>
  <w:style w:type="table" w:customStyle="1" w:styleId="410">
    <w:name w:val="Сетка таблицы4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824313"/>
  </w:style>
  <w:style w:type="paragraph" w:styleId="afffff2">
    <w:name w:val="footnote text"/>
    <w:basedOn w:val="a"/>
    <w:link w:val="afffff3"/>
    <w:uiPriority w:val="99"/>
    <w:semiHidden/>
    <w:unhideWhenUsed/>
    <w:rsid w:val="00824313"/>
    <w:pPr>
      <w:widowControl/>
      <w:autoSpaceDE/>
      <w:autoSpaceDN/>
      <w:adjustRightInd/>
    </w:pPr>
    <w:rPr>
      <w:rFonts w:asciiTheme="minorHAnsi" w:eastAsiaTheme="minorHAnsi" w:hAnsiTheme="minorHAnsi" w:cstheme="minorBidi"/>
      <w:lang w:eastAsia="en-US"/>
    </w:rPr>
  </w:style>
  <w:style w:type="character" w:customStyle="1" w:styleId="afffff3">
    <w:name w:val="Текст сноски Знак"/>
    <w:basedOn w:val="a0"/>
    <w:link w:val="afffff2"/>
    <w:uiPriority w:val="99"/>
    <w:semiHidden/>
    <w:rsid w:val="00824313"/>
    <w:rPr>
      <w:rFonts w:asciiTheme="minorHAnsi" w:eastAsiaTheme="minorHAnsi" w:hAnsiTheme="minorHAnsi" w:cstheme="minorBidi"/>
      <w:lang w:eastAsia="en-US"/>
    </w:rPr>
  </w:style>
  <w:style w:type="character" w:customStyle="1" w:styleId="aff2">
    <w:name w:val="Заголовок Знак"/>
    <w:link w:val="14"/>
    <w:uiPriority w:val="99"/>
    <w:locked/>
    <w:rsid w:val="00824313"/>
    <w:rPr>
      <w:rFonts w:ascii="Verdana" w:eastAsiaTheme="minorEastAsia" w:hAnsi="Verdana" w:cs="Verdana"/>
      <w:b/>
      <w:bCs/>
      <w:color w:val="0058A9"/>
      <w:sz w:val="22"/>
      <w:szCs w:val="22"/>
    </w:rPr>
  </w:style>
  <w:style w:type="paragraph" w:customStyle="1" w:styleId="Style1">
    <w:name w:val="Style1"/>
    <w:basedOn w:val="a"/>
    <w:uiPriority w:val="99"/>
    <w:rsid w:val="00824313"/>
    <w:pPr>
      <w:spacing w:line="339" w:lineRule="exact"/>
    </w:pPr>
    <w:rPr>
      <w:rFonts w:ascii="Calibri" w:hAnsi="Calibri" w:cs="Calibri"/>
      <w:sz w:val="24"/>
      <w:szCs w:val="24"/>
    </w:rPr>
  </w:style>
  <w:style w:type="paragraph" w:customStyle="1" w:styleId="Style3">
    <w:name w:val="Style3"/>
    <w:basedOn w:val="a"/>
    <w:uiPriority w:val="99"/>
    <w:rsid w:val="00824313"/>
    <w:rPr>
      <w:rFonts w:ascii="Calibri" w:hAnsi="Calibri" w:cs="Calibri"/>
      <w:sz w:val="24"/>
      <w:szCs w:val="24"/>
    </w:rPr>
  </w:style>
  <w:style w:type="character" w:customStyle="1" w:styleId="FontStyle31">
    <w:name w:val="Font Style31"/>
    <w:uiPriority w:val="99"/>
    <w:rsid w:val="00824313"/>
    <w:rPr>
      <w:rFonts w:ascii="Times New Roman" w:hAnsi="Times New Roman" w:cs="Times New Roman"/>
      <w:b/>
      <w:bCs/>
      <w:sz w:val="28"/>
      <w:szCs w:val="28"/>
    </w:rPr>
  </w:style>
  <w:style w:type="character" w:customStyle="1" w:styleId="FontStyle35">
    <w:name w:val="Font Style35"/>
    <w:uiPriority w:val="99"/>
    <w:rsid w:val="00824313"/>
    <w:rPr>
      <w:rFonts w:ascii="Times New Roman" w:hAnsi="Times New Roman" w:cs="Times New Roman"/>
      <w:sz w:val="26"/>
      <w:szCs w:val="26"/>
    </w:rPr>
  </w:style>
  <w:style w:type="paragraph" w:customStyle="1" w:styleId="Style2">
    <w:name w:val="Style2"/>
    <w:basedOn w:val="a"/>
    <w:uiPriority w:val="99"/>
    <w:rsid w:val="00824313"/>
    <w:pPr>
      <w:spacing w:line="398" w:lineRule="exact"/>
      <w:jc w:val="center"/>
    </w:pPr>
    <w:rPr>
      <w:rFonts w:ascii="Calibri" w:hAnsi="Calibri" w:cs="Calibri"/>
      <w:sz w:val="24"/>
      <w:szCs w:val="24"/>
    </w:rPr>
  </w:style>
  <w:style w:type="character" w:customStyle="1" w:styleId="FontStyle32">
    <w:name w:val="Font Style32"/>
    <w:uiPriority w:val="99"/>
    <w:rsid w:val="00824313"/>
    <w:rPr>
      <w:rFonts w:ascii="Times New Roman" w:hAnsi="Times New Roman" w:cs="Times New Roman"/>
      <w:b/>
      <w:bCs/>
      <w:sz w:val="34"/>
      <w:szCs w:val="34"/>
    </w:rPr>
  </w:style>
  <w:style w:type="paragraph" w:customStyle="1" w:styleId="Style6">
    <w:name w:val="Style6"/>
    <w:basedOn w:val="a"/>
    <w:uiPriority w:val="99"/>
    <w:rsid w:val="00824313"/>
    <w:pPr>
      <w:spacing w:line="475" w:lineRule="exact"/>
    </w:pPr>
    <w:rPr>
      <w:rFonts w:ascii="Calibri" w:hAnsi="Calibri" w:cs="Calibri"/>
      <w:sz w:val="24"/>
      <w:szCs w:val="24"/>
    </w:rPr>
  </w:style>
  <w:style w:type="paragraph" w:customStyle="1" w:styleId="Style8">
    <w:name w:val="Style8"/>
    <w:basedOn w:val="a"/>
    <w:uiPriority w:val="99"/>
    <w:rsid w:val="00824313"/>
    <w:pPr>
      <w:spacing w:line="250" w:lineRule="exact"/>
      <w:ind w:hanging="350"/>
    </w:pPr>
    <w:rPr>
      <w:rFonts w:ascii="Calibri" w:hAnsi="Calibri" w:cs="Calibri"/>
      <w:sz w:val="24"/>
      <w:szCs w:val="24"/>
    </w:rPr>
  </w:style>
  <w:style w:type="character" w:customStyle="1" w:styleId="FontStyle40">
    <w:name w:val="Font Style40"/>
    <w:uiPriority w:val="99"/>
    <w:rsid w:val="00824313"/>
    <w:rPr>
      <w:rFonts w:ascii="Times New Roman" w:hAnsi="Times New Roman" w:cs="Times New Roman"/>
      <w:b/>
      <w:bCs/>
      <w:sz w:val="22"/>
      <w:szCs w:val="22"/>
    </w:rPr>
  </w:style>
  <w:style w:type="paragraph" w:customStyle="1" w:styleId="Style10">
    <w:name w:val="Style10"/>
    <w:basedOn w:val="a"/>
    <w:uiPriority w:val="99"/>
    <w:rsid w:val="00824313"/>
    <w:rPr>
      <w:rFonts w:ascii="Calibri" w:hAnsi="Calibri" w:cs="Calibri"/>
      <w:sz w:val="24"/>
      <w:szCs w:val="24"/>
    </w:rPr>
  </w:style>
  <w:style w:type="character" w:customStyle="1" w:styleId="FontStyle39">
    <w:name w:val="Font Style39"/>
    <w:uiPriority w:val="99"/>
    <w:rsid w:val="00824313"/>
    <w:rPr>
      <w:rFonts w:ascii="Times New Roman" w:hAnsi="Times New Roman" w:cs="Times New Roman"/>
      <w:b/>
      <w:bCs/>
      <w:sz w:val="26"/>
      <w:szCs w:val="26"/>
    </w:rPr>
  </w:style>
  <w:style w:type="paragraph" w:customStyle="1" w:styleId="Style11">
    <w:name w:val="Style11"/>
    <w:basedOn w:val="a"/>
    <w:uiPriority w:val="99"/>
    <w:rsid w:val="00824313"/>
    <w:pPr>
      <w:spacing w:line="312" w:lineRule="exact"/>
      <w:jc w:val="both"/>
    </w:pPr>
    <w:rPr>
      <w:rFonts w:ascii="Calibri" w:hAnsi="Calibri" w:cs="Calibri"/>
      <w:sz w:val="24"/>
      <w:szCs w:val="24"/>
    </w:rPr>
  </w:style>
  <w:style w:type="paragraph" w:customStyle="1" w:styleId="Style14">
    <w:name w:val="Style14"/>
    <w:basedOn w:val="a"/>
    <w:uiPriority w:val="99"/>
    <w:rsid w:val="00824313"/>
    <w:pPr>
      <w:spacing w:line="437" w:lineRule="exact"/>
    </w:pPr>
    <w:rPr>
      <w:rFonts w:ascii="Calibri" w:hAnsi="Calibri" w:cs="Calibri"/>
      <w:sz w:val="24"/>
      <w:szCs w:val="24"/>
    </w:rPr>
  </w:style>
  <w:style w:type="paragraph" w:customStyle="1" w:styleId="Style17">
    <w:name w:val="Style17"/>
    <w:basedOn w:val="a"/>
    <w:uiPriority w:val="99"/>
    <w:rsid w:val="00824313"/>
    <w:pPr>
      <w:spacing w:line="326" w:lineRule="exact"/>
      <w:ind w:firstLine="254"/>
      <w:jc w:val="both"/>
    </w:pPr>
    <w:rPr>
      <w:rFonts w:ascii="Calibri" w:hAnsi="Calibri" w:cs="Calibri"/>
      <w:sz w:val="24"/>
      <w:szCs w:val="24"/>
    </w:rPr>
  </w:style>
  <w:style w:type="paragraph" w:customStyle="1" w:styleId="Style18">
    <w:name w:val="Style18"/>
    <w:basedOn w:val="a"/>
    <w:uiPriority w:val="99"/>
    <w:rsid w:val="00824313"/>
    <w:pPr>
      <w:spacing w:line="317" w:lineRule="exact"/>
      <w:ind w:hanging="288"/>
    </w:pPr>
    <w:rPr>
      <w:rFonts w:ascii="Calibri" w:hAnsi="Calibri" w:cs="Calibri"/>
      <w:sz w:val="24"/>
      <w:szCs w:val="24"/>
    </w:rPr>
  </w:style>
  <w:style w:type="paragraph" w:customStyle="1" w:styleId="Style27">
    <w:name w:val="Style27"/>
    <w:basedOn w:val="a"/>
    <w:uiPriority w:val="99"/>
    <w:rsid w:val="00824313"/>
    <w:pPr>
      <w:spacing w:line="315" w:lineRule="exact"/>
      <w:ind w:firstLine="610"/>
      <w:jc w:val="both"/>
    </w:pPr>
    <w:rPr>
      <w:rFonts w:ascii="Calibri" w:hAnsi="Calibri" w:cs="Calibri"/>
      <w:sz w:val="24"/>
      <w:szCs w:val="24"/>
    </w:rPr>
  </w:style>
  <w:style w:type="paragraph" w:customStyle="1" w:styleId="Style28">
    <w:name w:val="Style28"/>
    <w:basedOn w:val="a"/>
    <w:uiPriority w:val="99"/>
    <w:rsid w:val="00824313"/>
    <w:pPr>
      <w:spacing w:line="317" w:lineRule="exact"/>
      <w:ind w:firstLine="710"/>
      <w:jc w:val="both"/>
    </w:pPr>
    <w:rPr>
      <w:rFonts w:ascii="Calibri" w:hAnsi="Calibri" w:cs="Calibri"/>
      <w:sz w:val="24"/>
      <w:szCs w:val="24"/>
    </w:rPr>
  </w:style>
  <w:style w:type="character" w:customStyle="1" w:styleId="FontStyle42">
    <w:name w:val="Font Style42"/>
    <w:uiPriority w:val="99"/>
    <w:rsid w:val="00824313"/>
    <w:rPr>
      <w:rFonts w:ascii="Times New Roman" w:hAnsi="Times New Roman" w:cs="Times New Roman"/>
      <w:b/>
      <w:bCs/>
      <w:spacing w:val="-10"/>
      <w:sz w:val="26"/>
      <w:szCs w:val="26"/>
    </w:rPr>
  </w:style>
  <w:style w:type="paragraph" w:customStyle="1" w:styleId="afffff4">
    <w:name w:val="Заголовок для рисунка"/>
    <w:basedOn w:val="2"/>
    <w:link w:val="afffff5"/>
    <w:uiPriority w:val="99"/>
    <w:rsid w:val="00824313"/>
    <w:pPr>
      <w:keepNext/>
      <w:keepLines/>
      <w:widowControl/>
      <w:autoSpaceDE/>
      <w:autoSpaceDN/>
      <w:adjustRightInd/>
      <w:spacing w:before="200" w:after="0" w:line="276" w:lineRule="auto"/>
    </w:pPr>
    <w:rPr>
      <w:rFonts w:ascii="Times New Roman" w:eastAsia="Times New Roman" w:hAnsi="Times New Roman" w:cs="Times New Roman"/>
      <w:color w:val="4F81BD"/>
      <w:sz w:val="28"/>
      <w:szCs w:val="28"/>
      <w:lang w:val="x-none"/>
    </w:rPr>
  </w:style>
  <w:style w:type="character" w:customStyle="1" w:styleId="afffff5">
    <w:name w:val="Заголовок для рисунка Знак"/>
    <w:link w:val="afffff4"/>
    <w:uiPriority w:val="99"/>
    <w:locked/>
    <w:rsid w:val="00824313"/>
    <w:rPr>
      <w:b/>
      <w:bCs/>
      <w:color w:val="4F81BD"/>
      <w:sz w:val="28"/>
      <w:szCs w:val="28"/>
      <w:lang w:val="x-none"/>
    </w:rPr>
  </w:style>
  <w:style w:type="character" w:customStyle="1" w:styleId="FontStyle11">
    <w:name w:val="Font Style11"/>
    <w:uiPriority w:val="99"/>
    <w:rsid w:val="00824313"/>
    <w:rPr>
      <w:rFonts w:ascii="Times New Roman" w:hAnsi="Times New Roman" w:cs="Times New Roman"/>
      <w:sz w:val="26"/>
      <w:szCs w:val="26"/>
    </w:rPr>
  </w:style>
  <w:style w:type="character" w:customStyle="1" w:styleId="FontStyle14">
    <w:name w:val="Font Style14"/>
    <w:uiPriority w:val="99"/>
    <w:rsid w:val="00824313"/>
    <w:rPr>
      <w:rFonts w:ascii="Times New Roman" w:hAnsi="Times New Roman" w:cs="Times New Roman"/>
      <w:sz w:val="30"/>
      <w:szCs w:val="30"/>
    </w:rPr>
  </w:style>
  <w:style w:type="paragraph" w:customStyle="1" w:styleId="Style5">
    <w:name w:val="Style5"/>
    <w:basedOn w:val="a"/>
    <w:uiPriority w:val="99"/>
    <w:rsid w:val="00824313"/>
    <w:rPr>
      <w:rFonts w:ascii="Calibri" w:hAnsi="Calibri" w:cs="Calibri"/>
      <w:sz w:val="24"/>
      <w:szCs w:val="24"/>
    </w:rPr>
  </w:style>
  <w:style w:type="character" w:customStyle="1" w:styleId="FontStyle15">
    <w:name w:val="Font Style15"/>
    <w:uiPriority w:val="99"/>
    <w:rsid w:val="00824313"/>
    <w:rPr>
      <w:rFonts w:ascii="Times New Roman" w:hAnsi="Times New Roman" w:cs="Times New Roman"/>
      <w:b/>
      <w:bCs/>
      <w:sz w:val="20"/>
      <w:szCs w:val="20"/>
    </w:rPr>
  </w:style>
  <w:style w:type="character" w:customStyle="1" w:styleId="FontStyle16">
    <w:name w:val="Font Style16"/>
    <w:uiPriority w:val="99"/>
    <w:rsid w:val="00824313"/>
    <w:rPr>
      <w:rFonts w:ascii="Constantia" w:hAnsi="Constantia" w:cs="Constantia"/>
      <w:sz w:val="24"/>
      <w:szCs w:val="24"/>
    </w:rPr>
  </w:style>
  <w:style w:type="paragraph" w:styleId="afffff6">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824313"/>
    <w:pPr>
      <w:widowControl/>
      <w:autoSpaceDE/>
      <w:autoSpaceDN/>
      <w:adjustRightInd/>
      <w:spacing w:before="100" w:beforeAutospacing="1" w:after="100" w:afterAutospacing="1"/>
    </w:pPr>
    <w:rPr>
      <w:rFonts w:ascii="Calibri" w:hAnsi="Calibri" w:cs="Calibri"/>
      <w:sz w:val="24"/>
      <w:szCs w:val="24"/>
    </w:rPr>
  </w:style>
  <w:style w:type="character" w:styleId="afffff7">
    <w:name w:val="footnote reference"/>
    <w:uiPriority w:val="99"/>
    <w:semiHidden/>
    <w:unhideWhenUsed/>
    <w:rsid w:val="00824313"/>
    <w:rPr>
      <w:vertAlign w:val="superscript"/>
    </w:rPr>
  </w:style>
  <w:style w:type="paragraph" w:styleId="afffff8">
    <w:name w:val="Body Text Indent"/>
    <w:basedOn w:val="a"/>
    <w:link w:val="afffff9"/>
    <w:uiPriority w:val="99"/>
    <w:unhideWhenUsed/>
    <w:rsid w:val="00824313"/>
    <w:pPr>
      <w:keepNext/>
      <w:widowControl/>
      <w:suppressAutoHyphens/>
      <w:autoSpaceDE/>
      <w:autoSpaceDN/>
      <w:adjustRightInd/>
      <w:ind w:left="34" w:firstLine="623"/>
      <w:jc w:val="both"/>
    </w:pPr>
    <w:rPr>
      <w:bCs/>
      <w:sz w:val="28"/>
      <w:szCs w:val="24"/>
      <w:lang w:val="x-none"/>
    </w:rPr>
  </w:style>
  <w:style w:type="character" w:customStyle="1" w:styleId="afffff9">
    <w:name w:val="Основной текст с отступом Знак"/>
    <w:basedOn w:val="a0"/>
    <w:link w:val="afffff8"/>
    <w:uiPriority w:val="99"/>
    <w:rsid w:val="00824313"/>
    <w:rPr>
      <w:bCs/>
      <w:sz w:val="28"/>
      <w:szCs w:val="24"/>
      <w:lang w:val="x-none"/>
    </w:rPr>
  </w:style>
  <w:style w:type="paragraph" w:styleId="afffffa">
    <w:name w:val="endnote text"/>
    <w:basedOn w:val="a"/>
    <w:link w:val="afffffb"/>
    <w:uiPriority w:val="99"/>
    <w:semiHidden/>
    <w:unhideWhenUsed/>
    <w:rsid w:val="00824313"/>
    <w:pPr>
      <w:widowControl/>
      <w:autoSpaceDE/>
      <w:autoSpaceDN/>
      <w:adjustRightInd/>
      <w:spacing w:after="200" w:line="276" w:lineRule="auto"/>
    </w:pPr>
    <w:rPr>
      <w:rFonts w:ascii="Calibri" w:hAnsi="Calibri"/>
      <w:lang w:val="x-none"/>
    </w:rPr>
  </w:style>
  <w:style w:type="character" w:customStyle="1" w:styleId="afffffb">
    <w:name w:val="Текст концевой сноски Знак"/>
    <w:basedOn w:val="a0"/>
    <w:link w:val="afffffa"/>
    <w:uiPriority w:val="99"/>
    <w:semiHidden/>
    <w:rsid w:val="00824313"/>
    <w:rPr>
      <w:rFonts w:ascii="Calibri" w:hAnsi="Calibri"/>
      <w:lang w:val="x-none"/>
    </w:rPr>
  </w:style>
  <w:style w:type="character" w:styleId="afffffc">
    <w:name w:val="endnote reference"/>
    <w:uiPriority w:val="99"/>
    <w:semiHidden/>
    <w:unhideWhenUsed/>
    <w:rsid w:val="00824313"/>
    <w:rPr>
      <w:vertAlign w:val="superscript"/>
    </w:rPr>
  </w:style>
  <w:style w:type="paragraph" w:customStyle="1" w:styleId="ConsNormal">
    <w:name w:val="ConsNormal"/>
    <w:uiPriority w:val="99"/>
    <w:rsid w:val="00824313"/>
    <w:pPr>
      <w:widowControl w:val="0"/>
      <w:autoSpaceDE w:val="0"/>
      <w:autoSpaceDN w:val="0"/>
      <w:adjustRightInd w:val="0"/>
      <w:ind w:right="19772" w:firstLine="720"/>
    </w:pPr>
    <w:rPr>
      <w:rFonts w:ascii="Arial" w:hAnsi="Arial" w:cs="Arial"/>
    </w:rPr>
  </w:style>
  <w:style w:type="paragraph" w:styleId="afffffd">
    <w:name w:val="Body Text"/>
    <w:basedOn w:val="a"/>
    <w:link w:val="afffffe"/>
    <w:uiPriority w:val="99"/>
    <w:unhideWhenUsed/>
    <w:rsid w:val="00824313"/>
    <w:pPr>
      <w:widowControl/>
      <w:autoSpaceDE/>
      <w:autoSpaceDN/>
      <w:adjustRightInd/>
      <w:spacing w:after="120"/>
      <w:jc w:val="center"/>
    </w:pPr>
    <w:rPr>
      <w:rFonts w:ascii="Calibri" w:eastAsia="Calibri" w:hAnsi="Calibri"/>
      <w:sz w:val="22"/>
      <w:szCs w:val="22"/>
      <w:lang w:val="x-none" w:eastAsia="en-US"/>
    </w:rPr>
  </w:style>
  <w:style w:type="character" w:customStyle="1" w:styleId="afffffe">
    <w:name w:val="Основной текст Знак"/>
    <w:basedOn w:val="a0"/>
    <w:link w:val="afffffd"/>
    <w:uiPriority w:val="99"/>
    <w:rsid w:val="00824313"/>
    <w:rPr>
      <w:rFonts w:ascii="Calibri" w:eastAsia="Calibri" w:hAnsi="Calibri"/>
      <w:sz w:val="22"/>
      <w:szCs w:val="22"/>
      <w:lang w:val="x-none" w:eastAsia="en-US"/>
    </w:rPr>
  </w:style>
  <w:style w:type="character" w:customStyle="1" w:styleId="WW-Absatz-Standardschriftart">
    <w:name w:val="WW-Absatz-Standardschriftart"/>
    <w:rsid w:val="00824313"/>
  </w:style>
  <w:style w:type="character" w:customStyle="1" w:styleId="7">
    <w:name w:val="Основной текст (7)"/>
    <w:link w:val="71"/>
    <w:uiPriority w:val="99"/>
    <w:rsid w:val="00824313"/>
    <w:rPr>
      <w:sz w:val="24"/>
      <w:szCs w:val="24"/>
      <w:shd w:val="clear" w:color="auto" w:fill="FFFFFF"/>
    </w:rPr>
  </w:style>
  <w:style w:type="character" w:customStyle="1" w:styleId="50">
    <w:name w:val="Основной текст (5)"/>
    <w:link w:val="51"/>
    <w:uiPriority w:val="99"/>
    <w:rsid w:val="00824313"/>
    <w:rPr>
      <w:sz w:val="24"/>
      <w:szCs w:val="24"/>
      <w:shd w:val="clear" w:color="auto" w:fill="FFFFFF"/>
    </w:rPr>
  </w:style>
  <w:style w:type="character" w:customStyle="1" w:styleId="24">
    <w:name w:val="Основной текст (2)"/>
    <w:link w:val="212"/>
    <w:uiPriority w:val="99"/>
    <w:rsid w:val="00824313"/>
    <w:rPr>
      <w:sz w:val="24"/>
      <w:szCs w:val="24"/>
      <w:shd w:val="clear" w:color="auto" w:fill="FFFFFF"/>
    </w:rPr>
  </w:style>
  <w:style w:type="character" w:customStyle="1" w:styleId="42">
    <w:name w:val="Основной текст (4)"/>
    <w:link w:val="411"/>
    <w:uiPriority w:val="99"/>
    <w:rsid w:val="00824313"/>
    <w:rPr>
      <w:sz w:val="18"/>
      <w:szCs w:val="18"/>
      <w:shd w:val="clear" w:color="auto" w:fill="FFFFFF"/>
    </w:rPr>
  </w:style>
  <w:style w:type="character" w:customStyle="1" w:styleId="79pt">
    <w:name w:val="Основной текст (7) + 9 pt"/>
    <w:uiPriority w:val="99"/>
    <w:rsid w:val="00824313"/>
    <w:rPr>
      <w:rFonts w:ascii="Times New Roman" w:hAnsi="Times New Roman" w:cs="Times New Roman"/>
      <w:noProof/>
      <w:sz w:val="18"/>
      <w:szCs w:val="18"/>
    </w:rPr>
  </w:style>
  <w:style w:type="character" w:customStyle="1" w:styleId="8">
    <w:name w:val="Основной текст (8)"/>
    <w:link w:val="81"/>
    <w:uiPriority w:val="99"/>
    <w:rsid w:val="00824313"/>
    <w:rPr>
      <w:sz w:val="18"/>
      <w:szCs w:val="18"/>
      <w:shd w:val="clear" w:color="auto" w:fill="FFFFFF"/>
    </w:rPr>
  </w:style>
  <w:style w:type="character" w:customStyle="1" w:styleId="812pt">
    <w:name w:val="Основной текст (8) + 12 pt"/>
    <w:uiPriority w:val="99"/>
    <w:rsid w:val="00824313"/>
    <w:rPr>
      <w:rFonts w:ascii="Times New Roman" w:hAnsi="Times New Roman" w:cs="Times New Roman"/>
      <w:sz w:val="24"/>
      <w:szCs w:val="24"/>
    </w:rPr>
  </w:style>
  <w:style w:type="character" w:customStyle="1" w:styleId="6">
    <w:name w:val="Основной текст (6)"/>
    <w:link w:val="61"/>
    <w:uiPriority w:val="99"/>
    <w:rsid w:val="00824313"/>
    <w:rPr>
      <w:noProof/>
      <w:sz w:val="18"/>
      <w:szCs w:val="18"/>
      <w:shd w:val="clear" w:color="auto" w:fill="FFFFFF"/>
    </w:rPr>
  </w:style>
  <w:style w:type="character" w:customStyle="1" w:styleId="33">
    <w:name w:val="Основной текст (3)"/>
    <w:link w:val="311"/>
    <w:uiPriority w:val="99"/>
    <w:rsid w:val="00824313"/>
    <w:rPr>
      <w:noProof/>
      <w:shd w:val="clear" w:color="auto" w:fill="FFFFFF"/>
    </w:rPr>
  </w:style>
  <w:style w:type="paragraph" w:customStyle="1" w:styleId="71">
    <w:name w:val="Основной текст (7)1"/>
    <w:basedOn w:val="a"/>
    <w:link w:val="7"/>
    <w:uiPriority w:val="99"/>
    <w:rsid w:val="00824313"/>
    <w:pPr>
      <w:widowControl/>
      <w:shd w:val="clear" w:color="auto" w:fill="FFFFFF"/>
      <w:autoSpaceDE/>
      <w:autoSpaceDN/>
      <w:adjustRightInd/>
      <w:spacing w:line="240" w:lineRule="atLeast"/>
    </w:pPr>
    <w:rPr>
      <w:sz w:val="24"/>
      <w:szCs w:val="24"/>
    </w:rPr>
  </w:style>
  <w:style w:type="paragraph" w:customStyle="1" w:styleId="51">
    <w:name w:val="Основной текст (5)1"/>
    <w:basedOn w:val="a"/>
    <w:link w:val="50"/>
    <w:uiPriority w:val="99"/>
    <w:rsid w:val="00824313"/>
    <w:pPr>
      <w:widowControl/>
      <w:shd w:val="clear" w:color="auto" w:fill="FFFFFF"/>
      <w:autoSpaceDE/>
      <w:autoSpaceDN/>
      <w:adjustRightInd/>
      <w:spacing w:line="277" w:lineRule="exact"/>
      <w:jc w:val="center"/>
    </w:pPr>
    <w:rPr>
      <w:sz w:val="24"/>
      <w:szCs w:val="24"/>
    </w:rPr>
  </w:style>
  <w:style w:type="paragraph" w:customStyle="1" w:styleId="212">
    <w:name w:val="Основной текст (2)1"/>
    <w:basedOn w:val="a"/>
    <w:link w:val="24"/>
    <w:uiPriority w:val="99"/>
    <w:rsid w:val="00824313"/>
    <w:pPr>
      <w:widowControl/>
      <w:shd w:val="clear" w:color="auto" w:fill="FFFFFF"/>
      <w:autoSpaceDE/>
      <w:autoSpaceDN/>
      <w:adjustRightInd/>
      <w:spacing w:line="240" w:lineRule="atLeast"/>
      <w:jc w:val="right"/>
    </w:pPr>
    <w:rPr>
      <w:sz w:val="24"/>
      <w:szCs w:val="24"/>
    </w:rPr>
  </w:style>
  <w:style w:type="paragraph" w:customStyle="1" w:styleId="411">
    <w:name w:val="Основной текст (4)1"/>
    <w:basedOn w:val="a"/>
    <w:link w:val="42"/>
    <w:uiPriority w:val="99"/>
    <w:rsid w:val="00824313"/>
    <w:pPr>
      <w:widowControl/>
      <w:shd w:val="clear" w:color="auto" w:fill="FFFFFF"/>
      <w:autoSpaceDE/>
      <w:autoSpaceDN/>
      <w:adjustRightInd/>
      <w:spacing w:line="240" w:lineRule="atLeast"/>
    </w:pPr>
    <w:rPr>
      <w:sz w:val="18"/>
      <w:szCs w:val="18"/>
    </w:rPr>
  </w:style>
  <w:style w:type="paragraph" w:customStyle="1" w:styleId="81">
    <w:name w:val="Основной текст (8)1"/>
    <w:basedOn w:val="a"/>
    <w:link w:val="8"/>
    <w:uiPriority w:val="99"/>
    <w:rsid w:val="00824313"/>
    <w:pPr>
      <w:widowControl/>
      <w:shd w:val="clear" w:color="auto" w:fill="FFFFFF"/>
      <w:autoSpaceDE/>
      <w:autoSpaceDN/>
      <w:adjustRightInd/>
      <w:spacing w:line="282" w:lineRule="exact"/>
      <w:jc w:val="both"/>
    </w:pPr>
    <w:rPr>
      <w:sz w:val="18"/>
      <w:szCs w:val="18"/>
    </w:rPr>
  </w:style>
  <w:style w:type="paragraph" w:customStyle="1" w:styleId="61">
    <w:name w:val="Основной текст (6)1"/>
    <w:basedOn w:val="a"/>
    <w:link w:val="6"/>
    <w:uiPriority w:val="99"/>
    <w:rsid w:val="00824313"/>
    <w:pPr>
      <w:widowControl/>
      <w:shd w:val="clear" w:color="auto" w:fill="FFFFFF"/>
      <w:autoSpaceDE/>
      <w:autoSpaceDN/>
      <w:adjustRightInd/>
      <w:spacing w:line="240" w:lineRule="atLeast"/>
      <w:jc w:val="center"/>
    </w:pPr>
    <w:rPr>
      <w:noProof/>
      <w:sz w:val="18"/>
      <w:szCs w:val="18"/>
    </w:rPr>
  </w:style>
  <w:style w:type="paragraph" w:customStyle="1" w:styleId="311">
    <w:name w:val="Основной текст (3)1"/>
    <w:basedOn w:val="a"/>
    <w:link w:val="33"/>
    <w:uiPriority w:val="99"/>
    <w:rsid w:val="00824313"/>
    <w:pPr>
      <w:widowControl/>
      <w:shd w:val="clear" w:color="auto" w:fill="FFFFFF"/>
      <w:autoSpaceDE/>
      <w:autoSpaceDN/>
      <w:adjustRightInd/>
      <w:spacing w:line="240" w:lineRule="atLeast"/>
    </w:pPr>
    <w:rPr>
      <w:noProof/>
    </w:rPr>
  </w:style>
  <w:style w:type="paragraph" w:styleId="affffff">
    <w:name w:val="Title"/>
    <w:basedOn w:val="a"/>
    <w:next w:val="a"/>
    <w:link w:val="15"/>
    <w:uiPriority w:val="10"/>
    <w:qFormat/>
    <w:rsid w:val="00824313"/>
    <w:pPr>
      <w:widowControl/>
      <w:autoSpaceDE/>
      <w:autoSpaceDN/>
      <w:adjustRightInd/>
      <w:spacing w:before="240" w:after="60"/>
      <w:jc w:val="center"/>
      <w:outlineLvl w:val="0"/>
    </w:pPr>
    <w:rPr>
      <w:rFonts w:ascii="Cambria" w:hAnsi="Cambria"/>
      <w:b/>
      <w:bCs/>
      <w:kern w:val="28"/>
      <w:sz w:val="32"/>
      <w:szCs w:val="32"/>
      <w:lang w:val="x-none" w:eastAsia="en-US"/>
    </w:rPr>
  </w:style>
  <w:style w:type="character" w:customStyle="1" w:styleId="15">
    <w:name w:val="Заголовок Знак1"/>
    <w:basedOn w:val="a0"/>
    <w:link w:val="affffff"/>
    <w:uiPriority w:val="10"/>
    <w:rsid w:val="00824313"/>
    <w:rPr>
      <w:rFonts w:ascii="Cambria" w:hAnsi="Cambria"/>
      <w:b/>
      <w:bCs/>
      <w:kern w:val="28"/>
      <w:sz w:val="32"/>
      <w:szCs w:val="32"/>
      <w:lang w:val="x-none" w:eastAsia="en-US"/>
    </w:rPr>
  </w:style>
  <w:style w:type="character" w:styleId="affffff0">
    <w:name w:val="FollowedHyperlink"/>
    <w:basedOn w:val="a0"/>
    <w:uiPriority w:val="99"/>
    <w:semiHidden/>
    <w:unhideWhenUsed/>
    <w:rsid w:val="00824313"/>
    <w:rPr>
      <w:color w:val="800080"/>
      <w:u w:val="single"/>
    </w:rPr>
  </w:style>
  <w:style w:type="paragraph" w:customStyle="1" w:styleId="xl66">
    <w:name w:val="xl66"/>
    <w:basedOn w:val="a"/>
    <w:rsid w:val="00824313"/>
    <w:pPr>
      <w:widowControl/>
      <w:shd w:val="clear" w:color="000000" w:fill="FFFFFF"/>
      <w:autoSpaceDE/>
      <w:autoSpaceDN/>
      <w:adjustRightInd/>
      <w:spacing w:before="100" w:beforeAutospacing="1" w:after="100" w:afterAutospacing="1"/>
      <w:textAlignment w:val="center"/>
    </w:pPr>
    <w:rPr>
      <w:sz w:val="36"/>
      <w:szCs w:val="36"/>
    </w:rPr>
  </w:style>
  <w:style w:type="paragraph" w:customStyle="1" w:styleId="xl67">
    <w:name w:val="xl67"/>
    <w:basedOn w:val="a"/>
    <w:rsid w:val="00824313"/>
    <w:pPr>
      <w:widowControl/>
      <w:autoSpaceDE/>
      <w:autoSpaceDN/>
      <w:adjustRightInd/>
      <w:spacing w:before="100" w:beforeAutospacing="1" w:after="100" w:afterAutospacing="1"/>
    </w:pPr>
    <w:rPr>
      <w:sz w:val="36"/>
      <w:szCs w:val="36"/>
    </w:rPr>
  </w:style>
  <w:style w:type="paragraph" w:customStyle="1" w:styleId="xl68">
    <w:name w:val="xl68"/>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69">
    <w:name w:val="xl69"/>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36"/>
      <w:szCs w:val="36"/>
    </w:rPr>
  </w:style>
  <w:style w:type="paragraph" w:customStyle="1" w:styleId="xl70">
    <w:name w:val="xl70"/>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71">
    <w:name w:val="xl71"/>
    <w:basedOn w:val="a"/>
    <w:rsid w:val="00824313"/>
    <w:pPr>
      <w:widowControl/>
      <w:shd w:val="clear" w:color="000000" w:fill="FFFFFF"/>
      <w:autoSpaceDE/>
      <w:autoSpaceDN/>
      <w:adjustRightInd/>
      <w:spacing w:before="100" w:beforeAutospacing="1" w:after="100" w:afterAutospacing="1"/>
    </w:pPr>
    <w:rPr>
      <w:sz w:val="36"/>
      <w:szCs w:val="36"/>
    </w:rPr>
  </w:style>
  <w:style w:type="paragraph" w:customStyle="1" w:styleId="xl72">
    <w:name w:val="xl72"/>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36"/>
      <w:szCs w:val="36"/>
    </w:rPr>
  </w:style>
  <w:style w:type="paragraph" w:customStyle="1" w:styleId="xl73">
    <w:name w:val="xl73"/>
    <w:basedOn w:val="a"/>
    <w:rsid w:val="00824313"/>
    <w:pPr>
      <w:widowControl/>
      <w:pBdr>
        <w:top w:val="single" w:sz="4" w:space="0" w:color="auto"/>
        <w:left w:val="single" w:sz="4" w:space="9" w:color="auto"/>
        <w:bottom w:val="single" w:sz="4" w:space="0" w:color="auto"/>
        <w:right w:val="single" w:sz="4" w:space="0" w:color="auto"/>
      </w:pBdr>
      <w:shd w:val="clear" w:color="000000" w:fill="FFFFFF"/>
      <w:autoSpaceDE/>
      <w:autoSpaceDN/>
      <w:adjustRightInd/>
      <w:spacing w:before="100" w:beforeAutospacing="1" w:after="100" w:afterAutospacing="1"/>
      <w:ind w:firstLineChars="100" w:firstLine="100"/>
      <w:textAlignment w:val="top"/>
    </w:pPr>
    <w:rPr>
      <w:sz w:val="36"/>
      <w:szCs w:val="36"/>
    </w:rPr>
  </w:style>
  <w:style w:type="paragraph" w:customStyle="1" w:styleId="xl74">
    <w:name w:val="xl74"/>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top"/>
    </w:pPr>
    <w:rPr>
      <w:sz w:val="36"/>
      <w:szCs w:val="36"/>
    </w:rPr>
  </w:style>
  <w:style w:type="paragraph" w:customStyle="1" w:styleId="xl75">
    <w:name w:val="xl75"/>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36"/>
      <w:szCs w:val="36"/>
    </w:rPr>
  </w:style>
  <w:style w:type="paragraph" w:customStyle="1" w:styleId="xl76">
    <w:name w:val="xl76"/>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36"/>
      <w:szCs w:val="36"/>
    </w:rPr>
  </w:style>
  <w:style w:type="paragraph" w:customStyle="1" w:styleId="xl77">
    <w:name w:val="xl77"/>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36"/>
      <w:szCs w:val="36"/>
    </w:rPr>
  </w:style>
  <w:style w:type="paragraph" w:customStyle="1" w:styleId="xl78">
    <w:name w:val="xl78"/>
    <w:basedOn w:val="a"/>
    <w:rsid w:val="00824313"/>
    <w:pPr>
      <w:widowControl/>
      <w:shd w:val="clear" w:color="000000" w:fill="FFFFFF"/>
      <w:autoSpaceDE/>
      <w:autoSpaceDN/>
      <w:adjustRightInd/>
      <w:spacing w:before="100" w:beforeAutospacing="1" w:after="100" w:afterAutospacing="1"/>
    </w:pPr>
    <w:rPr>
      <w:b/>
      <w:bCs/>
      <w:sz w:val="36"/>
      <w:szCs w:val="36"/>
    </w:rPr>
  </w:style>
  <w:style w:type="paragraph" w:customStyle="1" w:styleId="xl79">
    <w:name w:val="xl79"/>
    <w:basedOn w:val="a"/>
    <w:rsid w:val="00824313"/>
    <w:pPr>
      <w:widowControl/>
      <w:shd w:val="clear" w:color="000000" w:fill="FFFFFF"/>
      <w:autoSpaceDE/>
      <w:autoSpaceDN/>
      <w:adjustRightInd/>
      <w:spacing w:before="100" w:beforeAutospacing="1" w:after="100" w:afterAutospacing="1"/>
      <w:textAlignment w:val="top"/>
    </w:pPr>
    <w:rPr>
      <w:b/>
      <w:bCs/>
      <w:sz w:val="36"/>
      <w:szCs w:val="36"/>
    </w:rPr>
  </w:style>
  <w:style w:type="paragraph" w:customStyle="1" w:styleId="xl80">
    <w:name w:val="xl80"/>
    <w:basedOn w:val="a"/>
    <w:rsid w:val="00824313"/>
    <w:pPr>
      <w:widowControl/>
      <w:autoSpaceDE/>
      <w:autoSpaceDN/>
      <w:adjustRightInd/>
      <w:spacing w:before="100" w:beforeAutospacing="1" w:after="100" w:afterAutospacing="1"/>
      <w:jc w:val="center"/>
      <w:textAlignment w:val="center"/>
    </w:pPr>
    <w:rPr>
      <w:b/>
      <w:bCs/>
      <w:sz w:val="36"/>
      <w:szCs w:val="36"/>
    </w:rPr>
  </w:style>
  <w:style w:type="paragraph" w:customStyle="1" w:styleId="xl81">
    <w:name w:val="xl81"/>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82">
    <w:name w:val="xl82"/>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83">
    <w:name w:val="xl83"/>
    <w:basedOn w:val="a"/>
    <w:rsid w:val="00824313"/>
    <w:pPr>
      <w:widowControl/>
      <w:autoSpaceDE/>
      <w:autoSpaceDN/>
      <w:adjustRightInd/>
      <w:spacing w:before="100" w:beforeAutospacing="1" w:after="100" w:afterAutospacing="1"/>
      <w:jc w:val="both"/>
      <w:textAlignment w:val="top"/>
    </w:pPr>
    <w:rPr>
      <w:sz w:val="36"/>
      <w:szCs w:val="36"/>
    </w:rPr>
  </w:style>
  <w:style w:type="paragraph" w:customStyle="1" w:styleId="xl84">
    <w:name w:val="xl84"/>
    <w:basedOn w:val="a"/>
    <w:rsid w:val="00824313"/>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5">
    <w:name w:val="xl85"/>
    <w:basedOn w:val="a"/>
    <w:rsid w:val="00824313"/>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6">
    <w:name w:val="xl86"/>
    <w:basedOn w:val="a"/>
    <w:rsid w:val="00824313"/>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7">
    <w:name w:val="xl87"/>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b/>
      <w:bCs/>
      <w:sz w:val="36"/>
      <w:szCs w:val="36"/>
    </w:rPr>
  </w:style>
  <w:style w:type="paragraph" w:customStyle="1" w:styleId="xl88">
    <w:name w:val="xl88"/>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36"/>
      <w:szCs w:val="36"/>
    </w:rPr>
  </w:style>
  <w:style w:type="paragraph" w:customStyle="1" w:styleId="xl89">
    <w:name w:val="xl89"/>
    <w:basedOn w:val="a"/>
    <w:rsid w:val="00824313"/>
    <w:pPr>
      <w:widowControl/>
      <w:autoSpaceDE/>
      <w:autoSpaceDN/>
      <w:adjustRightInd/>
      <w:spacing w:before="100" w:beforeAutospacing="1" w:after="100" w:afterAutospacing="1"/>
      <w:jc w:val="both"/>
      <w:textAlignment w:val="top"/>
    </w:pPr>
    <w:rPr>
      <w:color w:val="000000"/>
      <w:sz w:val="36"/>
      <w:szCs w:val="36"/>
    </w:rPr>
  </w:style>
  <w:style w:type="paragraph" w:customStyle="1" w:styleId="xl90">
    <w:name w:val="xl90"/>
    <w:basedOn w:val="a"/>
    <w:rsid w:val="00824313"/>
    <w:pPr>
      <w:widowControl/>
      <w:shd w:val="clear" w:color="000000" w:fill="FFFFFF"/>
      <w:autoSpaceDE/>
      <w:autoSpaceDN/>
      <w:adjustRightInd/>
      <w:spacing w:before="100" w:beforeAutospacing="1" w:after="100" w:afterAutospacing="1"/>
      <w:jc w:val="both"/>
      <w:textAlignment w:val="top"/>
    </w:pPr>
    <w:rPr>
      <w:sz w:val="36"/>
      <w:szCs w:val="36"/>
    </w:rPr>
  </w:style>
  <w:style w:type="paragraph" w:customStyle="1" w:styleId="xl91">
    <w:name w:val="xl91"/>
    <w:basedOn w:val="a"/>
    <w:rsid w:val="00824313"/>
    <w:pPr>
      <w:widowControl/>
      <w:autoSpaceDE/>
      <w:autoSpaceDN/>
      <w:adjustRightInd/>
      <w:spacing w:before="100" w:beforeAutospacing="1" w:after="100" w:afterAutospacing="1"/>
      <w:jc w:val="both"/>
    </w:pPr>
    <w:rPr>
      <w:sz w:val="24"/>
      <w:szCs w:val="24"/>
    </w:rPr>
  </w:style>
  <w:style w:type="paragraph" w:customStyle="1" w:styleId="xl92">
    <w:name w:val="xl92"/>
    <w:basedOn w:val="a"/>
    <w:rsid w:val="00824313"/>
    <w:pPr>
      <w:widowControl/>
      <w:autoSpaceDE/>
      <w:autoSpaceDN/>
      <w:adjustRightInd/>
      <w:spacing w:before="100" w:beforeAutospacing="1" w:after="100" w:afterAutospacing="1"/>
      <w:textAlignment w:val="top"/>
    </w:pPr>
    <w:rPr>
      <w:sz w:val="24"/>
      <w:szCs w:val="24"/>
    </w:rPr>
  </w:style>
  <w:style w:type="paragraph" w:customStyle="1" w:styleId="xl93">
    <w:name w:val="xl93"/>
    <w:basedOn w:val="a"/>
    <w:rsid w:val="00824313"/>
    <w:pPr>
      <w:widowControl/>
      <w:pBdr>
        <w:top w:val="single" w:sz="4" w:space="0" w:color="auto"/>
      </w:pBdr>
      <w:shd w:val="clear" w:color="000000" w:fill="FFFFFF"/>
      <w:autoSpaceDE/>
      <w:autoSpaceDN/>
      <w:adjustRightInd/>
      <w:spacing w:before="100" w:beforeAutospacing="1" w:after="100" w:afterAutospacing="1"/>
    </w:pPr>
    <w:rPr>
      <w:sz w:val="36"/>
      <w:szCs w:val="36"/>
    </w:rPr>
  </w:style>
  <w:style w:type="paragraph" w:customStyle="1" w:styleId="xl94">
    <w:name w:val="xl94"/>
    <w:basedOn w:val="a"/>
    <w:rsid w:val="00824313"/>
    <w:pPr>
      <w:widowControl/>
      <w:pBdr>
        <w:top w:val="single" w:sz="4" w:space="0" w:color="auto"/>
      </w:pBdr>
      <w:autoSpaceDE/>
      <w:autoSpaceDN/>
      <w:adjustRightInd/>
      <w:spacing w:before="100" w:beforeAutospacing="1" w:after="100" w:afterAutospacing="1"/>
    </w:pPr>
    <w:rPr>
      <w:sz w:val="24"/>
      <w:szCs w:val="24"/>
    </w:rPr>
  </w:style>
  <w:style w:type="paragraph" w:customStyle="1" w:styleId="xl95">
    <w:name w:val="xl95"/>
    <w:basedOn w:val="a"/>
    <w:rsid w:val="00824313"/>
    <w:pPr>
      <w:widowControl/>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96">
    <w:name w:val="xl96"/>
    <w:basedOn w:val="a"/>
    <w:rsid w:val="00824313"/>
    <w:pPr>
      <w:widowControl/>
      <w:pBdr>
        <w:bottom w:val="single" w:sz="4" w:space="0" w:color="auto"/>
      </w:pBdr>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97">
    <w:name w:val="xl97"/>
    <w:basedOn w:val="a"/>
    <w:rsid w:val="0082431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98">
    <w:name w:val="xl98"/>
    <w:basedOn w:val="a"/>
    <w:rsid w:val="00824313"/>
    <w:pPr>
      <w:widowControl/>
      <w:pBdr>
        <w:top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99">
    <w:name w:val="xl99"/>
    <w:basedOn w:val="a"/>
    <w:rsid w:val="0082431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0">
    <w:name w:val="xl100"/>
    <w:basedOn w:val="a"/>
    <w:rsid w:val="00824313"/>
    <w:pPr>
      <w:widowControl/>
      <w:pBdr>
        <w:top w:val="single" w:sz="4" w:space="0" w:color="auto"/>
        <w:lef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1">
    <w:name w:val="xl101"/>
    <w:basedOn w:val="a"/>
    <w:rsid w:val="00824313"/>
    <w:pPr>
      <w:widowControl/>
      <w:pBdr>
        <w:top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2">
    <w:name w:val="xl102"/>
    <w:basedOn w:val="a"/>
    <w:rsid w:val="00824313"/>
    <w:pPr>
      <w:widowControl/>
      <w:pBdr>
        <w:top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3">
    <w:name w:val="xl103"/>
    <w:basedOn w:val="a"/>
    <w:rsid w:val="00824313"/>
    <w:pPr>
      <w:widowControl/>
      <w:pBdr>
        <w:left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4">
    <w:name w:val="xl104"/>
    <w:basedOn w:val="a"/>
    <w:rsid w:val="00824313"/>
    <w:pPr>
      <w:widowControl/>
      <w:pBdr>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5">
    <w:name w:val="xl105"/>
    <w:basedOn w:val="a"/>
    <w:rsid w:val="00824313"/>
    <w:pPr>
      <w:widowControl/>
      <w:pBdr>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ConsPlusDocList">
    <w:name w:val="ConsPlusDocList"/>
    <w:rsid w:val="00824313"/>
    <w:pPr>
      <w:widowControl w:val="0"/>
      <w:autoSpaceDE w:val="0"/>
      <w:autoSpaceDN w:val="0"/>
    </w:pPr>
    <w:rPr>
      <w:rFonts w:ascii="Courier New" w:hAnsi="Courier New" w:cs="Courier New"/>
    </w:rPr>
  </w:style>
  <w:style w:type="paragraph" w:customStyle="1" w:styleId="ConsPlusTitlePage">
    <w:name w:val="ConsPlusTitlePage"/>
    <w:rsid w:val="00824313"/>
    <w:pPr>
      <w:widowControl w:val="0"/>
      <w:autoSpaceDE w:val="0"/>
      <w:autoSpaceDN w:val="0"/>
    </w:pPr>
    <w:rPr>
      <w:rFonts w:ascii="Tahoma" w:hAnsi="Tahoma" w:cs="Tahoma"/>
    </w:rPr>
  </w:style>
  <w:style w:type="paragraph" w:customStyle="1" w:styleId="ConsPlusJurTerm">
    <w:name w:val="ConsPlusJurTerm"/>
    <w:rsid w:val="00824313"/>
    <w:pPr>
      <w:widowControl w:val="0"/>
      <w:autoSpaceDE w:val="0"/>
      <w:autoSpaceDN w:val="0"/>
    </w:pPr>
    <w:rPr>
      <w:rFonts w:ascii="Arial" w:hAnsi="Arial" w:cs="Arial"/>
      <w:sz w:val="26"/>
    </w:rPr>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f6"/>
    <w:uiPriority w:val="99"/>
    <w:locked/>
    <w:rsid w:val="00824313"/>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6177">
      <w:bodyDiv w:val="1"/>
      <w:marLeft w:val="0"/>
      <w:marRight w:val="0"/>
      <w:marTop w:val="0"/>
      <w:marBottom w:val="0"/>
      <w:divBdr>
        <w:top w:val="none" w:sz="0" w:space="0" w:color="auto"/>
        <w:left w:val="none" w:sz="0" w:space="0" w:color="auto"/>
        <w:bottom w:val="none" w:sz="0" w:space="0" w:color="auto"/>
        <w:right w:val="none" w:sz="0" w:space="0" w:color="auto"/>
      </w:divBdr>
    </w:div>
    <w:div w:id="12417943">
      <w:bodyDiv w:val="1"/>
      <w:marLeft w:val="0"/>
      <w:marRight w:val="0"/>
      <w:marTop w:val="0"/>
      <w:marBottom w:val="0"/>
      <w:divBdr>
        <w:top w:val="none" w:sz="0" w:space="0" w:color="auto"/>
        <w:left w:val="none" w:sz="0" w:space="0" w:color="auto"/>
        <w:bottom w:val="none" w:sz="0" w:space="0" w:color="auto"/>
        <w:right w:val="none" w:sz="0" w:space="0" w:color="auto"/>
      </w:divBdr>
    </w:div>
    <w:div w:id="349721795">
      <w:bodyDiv w:val="1"/>
      <w:marLeft w:val="0"/>
      <w:marRight w:val="0"/>
      <w:marTop w:val="0"/>
      <w:marBottom w:val="0"/>
      <w:divBdr>
        <w:top w:val="none" w:sz="0" w:space="0" w:color="auto"/>
        <w:left w:val="none" w:sz="0" w:space="0" w:color="auto"/>
        <w:bottom w:val="none" w:sz="0" w:space="0" w:color="auto"/>
        <w:right w:val="none" w:sz="0" w:space="0" w:color="auto"/>
      </w:divBdr>
    </w:div>
    <w:div w:id="959455265">
      <w:bodyDiv w:val="1"/>
      <w:marLeft w:val="0"/>
      <w:marRight w:val="0"/>
      <w:marTop w:val="0"/>
      <w:marBottom w:val="0"/>
      <w:divBdr>
        <w:top w:val="none" w:sz="0" w:space="0" w:color="auto"/>
        <w:left w:val="none" w:sz="0" w:space="0" w:color="auto"/>
        <w:bottom w:val="none" w:sz="0" w:space="0" w:color="auto"/>
        <w:right w:val="none" w:sz="0" w:space="0" w:color="auto"/>
      </w:divBdr>
    </w:div>
    <w:div w:id="986058517">
      <w:bodyDiv w:val="1"/>
      <w:marLeft w:val="0"/>
      <w:marRight w:val="0"/>
      <w:marTop w:val="0"/>
      <w:marBottom w:val="0"/>
      <w:divBdr>
        <w:top w:val="none" w:sz="0" w:space="0" w:color="auto"/>
        <w:left w:val="none" w:sz="0" w:space="0" w:color="auto"/>
        <w:bottom w:val="none" w:sz="0" w:space="0" w:color="auto"/>
        <w:right w:val="none" w:sz="0" w:space="0" w:color="auto"/>
      </w:divBdr>
    </w:div>
    <w:div w:id="1242059577">
      <w:bodyDiv w:val="1"/>
      <w:marLeft w:val="0"/>
      <w:marRight w:val="0"/>
      <w:marTop w:val="0"/>
      <w:marBottom w:val="0"/>
      <w:divBdr>
        <w:top w:val="none" w:sz="0" w:space="0" w:color="auto"/>
        <w:left w:val="none" w:sz="0" w:space="0" w:color="auto"/>
        <w:bottom w:val="none" w:sz="0" w:space="0" w:color="auto"/>
        <w:right w:val="none" w:sz="0" w:space="0" w:color="auto"/>
      </w:divBdr>
    </w:div>
    <w:div w:id="1348942651">
      <w:bodyDiv w:val="1"/>
      <w:marLeft w:val="0"/>
      <w:marRight w:val="0"/>
      <w:marTop w:val="0"/>
      <w:marBottom w:val="0"/>
      <w:divBdr>
        <w:top w:val="none" w:sz="0" w:space="0" w:color="auto"/>
        <w:left w:val="none" w:sz="0" w:space="0" w:color="auto"/>
        <w:bottom w:val="none" w:sz="0" w:space="0" w:color="auto"/>
        <w:right w:val="none" w:sz="0" w:space="0" w:color="auto"/>
      </w:divBdr>
    </w:div>
    <w:div w:id="1421098571">
      <w:bodyDiv w:val="1"/>
      <w:marLeft w:val="0"/>
      <w:marRight w:val="0"/>
      <w:marTop w:val="0"/>
      <w:marBottom w:val="0"/>
      <w:divBdr>
        <w:top w:val="none" w:sz="0" w:space="0" w:color="auto"/>
        <w:left w:val="none" w:sz="0" w:space="0" w:color="auto"/>
        <w:bottom w:val="none" w:sz="0" w:space="0" w:color="auto"/>
        <w:right w:val="none" w:sz="0" w:space="0" w:color="auto"/>
      </w:divBdr>
    </w:div>
    <w:div w:id="1552762333">
      <w:bodyDiv w:val="1"/>
      <w:marLeft w:val="0"/>
      <w:marRight w:val="0"/>
      <w:marTop w:val="0"/>
      <w:marBottom w:val="0"/>
      <w:divBdr>
        <w:top w:val="none" w:sz="0" w:space="0" w:color="auto"/>
        <w:left w:val="none" w:sz="0" w:space="0" w:color="auto"/>
        <w:bottom w:val="none" w:sz="0" w:space="0" w:color="auto"/>
        <w:right w:val="none" w:sz="0" w:space="0" w:color="auto"/>
      </w:divBdr>
    </w:div>
    <w:div w:id="1861772609">
      <w:bodyDiv w:val="1"/>
      <w:marLeft w:val="0"/>
      <w:marRight w:val="0"/>
      <w:marTop w:val="0"/>
      <w:marBottom w:val="0"/>
      <w:divBdr>
        <w:top w:val="none" w:sz="0" w:space="0" w:color="auto"/>
        <w:left w:val="none" w:sz="0" w:space="0" w:color="auto"/>
        <w:bottom w:val="none" w:sz="0" w:space="0" w:color="auto"/>
        <w:right w:val="none" w:sz="0" w:space="0" w:color="auto"/>
      </w:divBdr>
    </w:div>
    <w:div w:id="20267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CE7F3EAB69A3DBF0FDA8F4A120BBC135859BB9FBEBD9AA6180A4349C4865F61F0294A7364140CAAF113B12ABE81F38E3D077E572u1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3F45-B8C5-4999-8851-9A5B37FF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15</Pages>
  <Words>3413</Words>
  <Characters>26985</Characters>
  <Application>Microsoft Office Word</Application>
  <DocSecurity>0</DocSecurity>
  <Lines>224</Lines>
  <Paragraphs>60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polina</dc:creator>
  <cp:lastModifiedBy>Гаффарова Гузель Вилевна</cp:lastModifiedBy>
  <cp:revision>52</cp:revision>
  <cp:lastPrinted>2021-11-09T06:04:00Z</cp:lastPrinted>
  <dcterms:created xsi:type="dcterms:W3CDTF">2021-11-08T07:20:00Z</dcterms:created>
  <dcterms:modified xsi:type="dcterms:W3CDTF">2021-11-16T07:18:00Z</dcterms:modified>
</cp:coreProperties>
</file>