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2E6" w:rsidRDefault="005D62E6" w:rsidP="00042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"/>
    </w:p>
    <w:p w:rsidR="005D62E6" w:rsidRDefault="005D62E6" w:rsidP="00042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2E6" w:rsidRDefault="005D62E6" w:rsidP="00042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2E6" w:rsidRDefault="005D62E6" w:rsidP="00042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2E6" w:rsidRDefault="005D62E6" w:rsidP="00042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2E6" w:rsidRDefault="005D62E6" w:rsidP="00042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2E6" w:rsidRDefault="005D62E6" w:rsidP="00042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2E6" w:rsidRDefault="005D62E6" w:rsidP="00042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2E6" w:rsidRDefault="005D62E6" w:rsidP="00042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2E6" w:rsidRDefault="005D62E6" w:rsidP="00042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9BD" w:rsidRDefault="00C469BD" w:rsidP="00042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9BD" w:rsidRDefault="00C469BD" w:rsidP="00042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2E6" w:rsidRDefault="005D62E6" w:rsidP="00042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9BD" w:rsidRDefault="00C469BD" w:rsidP="00042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9BD" w:rsidRDefault="00C469BD" w:rsidP="00042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9BD" w:rsidRDefault="00C469BD" w:rsidP="00042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9BD" w:rsidRDefault="00C469BD" w:rsidP="00042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9BD" w:rsidRDefault="00C469BD" w:rsidP="00042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9BD" w:rsidRDefault="00C469BD" w:rsidP="00042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2E6" w:rsidRDefault="009A12CC" w:rsidP="009A12CC">
      <w:pPr>
        <w:autoSpaceDE w:val="0"/>
        <w:autoSpaceDN w:val="0"/>
        <w:adjustRightInd w:val="0"/>
        <w:spacing w:after="0" w:line="240" w:lineRule="auto"/>
        <w:ind w:right="5952"/>
        <w:jc w:val="both"/>
        <w:rPr>
          <w:rFonts w:ascii="Times New Roman" w:hAnsi="Times New Roman" w:cs="Times New Roman"/>
          <w:sz w:val="28"/>
          <w:szCs w:val="28"/>
        </w:rPr>
      </w:pPr>
      <w:r w:rsidRPr="009A12C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A12CC">
        <w:rPr>
          <w:rFonts w:ascii="Times New Roman" w:hAnsi="Times New Roman" w:cs="Times New Roman"/>
          <w:sz w:val="28"/>
          <w:szCs w:val="28"/>
        </w:rPr>
        <w:t>оложения о государственной информационной системе «Единая платформа рынка газомоторного топлива ГБО.РФ»</w:t>
      </w:r>
    </w:p>
    <w:p w:rsidR="005D62E6" w:rsidRDefault="005D62E6" w:rsidP="00042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2E6" w:rsidRDefault="005D62E6" w:rsidP="00042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2CC" w:rsidRDefault="009A12CC" w:rsidP="009A1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2CC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br/>
      </w:r>
      <w:r w:rsidRPr="009A12CC">
        <w:rPr>
          <w:rFonts w:ascii="Times New Roman" w:hAnsi="Times New Roman" w:cs="Times New Roman"/>
          <w:sz w:val="28"/>
          <w:szCs w:val="28"/>
        </w:rPr>
        <w:t>15 апреля 2014 г.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A12CC">
        <w:rPr>
          <w:rFonts w:ascii="Times New Roman" w:hAnsi="Times New Roman" w:cs="Times New Roman"/>
          <w:sz w:val="28"/>
          <w:szCs w:val="28"/>
        </w:rPr>
        <w:t>321 «Об утверждении государственной программы Российской Федерации «Развитие энергетики», постановлением Кабинета Министров Респуб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A12CC">
        <w:rPr>
          <w:rFonts w:ascii="Times New Roman" w:hAnsi="Times New Roman" w:cs="Times New Roman"/>
          <w:sz w:val="28"/>
          <w:szCs w:val="28"/>
        </w:rPr>
        <w:t>лики Татарстан от 26.04.2013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A12CC">
        <w:rPr>
          <w:rFonts w:ascii="Times New Roman" w:hAnsi="Times New Roman" w:cs="Times New Roman"/>
          <w:sz w:val="28"/>
          <w:szCs w:val="28"/>
        </w:rPr>
        <w:t>283 «Об утверждении государственной программы Республики Татарстан «Развитие рынка газомоторного топлива в Республике Татарстан на 2013 – 2023 годы», постановлением Кабинета Министров Республики Татарстан от 21.06.2021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A12CC">
        <w:rPr>
          <w:rFonts w:ascii="Times New Roman" w:hAnsi="Times New Roman" w:cs="Times New Roman"/>
          <w:sz w:val="28"/>
          <w:szCs w:val="28"/>
        </w:rPr>
        <w:t>484 «Об утверждении Порядка предоставления субсидии из бюджета Республики Татарстан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лицами, выполняющими переоборудование, скидки владельцам транспортных средств на указанные работы» (с изменениями, внесенными постановлением Кабинета Министров Республики Татарстан от 01.11.2021 № 1035)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2C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9A12CC" w:rsidRPr="009A12CC" w:rsidRDefault="009A12CC" w:rsidP="009A1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2CC" w:rsidRPr="009A12CC" w:rsidRDefault="009A12CC" w:rsidP="009A1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2C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A12CC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A12CC">
        <w:rPr>
          <w:rFonts w:ascii="Times New Roman" w:hAnsi="Times New Roman" w:cs="Times New Roman"/>
          <w:sz w:val="28"/>
          <w:szCs w:val="28"/>
        </w:rPr>
        <w:t>оложения о государственной информационной системе «Единая платформа рынка газомоторного топлива ГБО.РФ».</w:t>
      </w:r>
    </w:p>
    <w:p w:rsidR="009A12CC" w:rsidRPr="009A12CC" w:rsidRDefault="009A12CC" w:rsidP="009A1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2CC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A12CC">
        <w:rPr>
          <w:rFonts w:ascii="Times New Roman" w:hAnsi="Times New Roman" w:cs="Times New Roman"/>
          <w:sz w:val="28"/>
          <w:szCs w:val="28"/>
        </w:rPr>
        <w:t>Определить Министерство промышленности и торговли Республики Татарстан заказчиком и оператором государственной информационной системы «Единая платформа рынка газомоторного топлива ГБО.РФ».</w:t>
      </w:r>
    </w:p>
    <w:p w:rsidR="00EE6192" w:rsidRDefault="009A12CC" w:rsidP="009A1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2C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A12C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Министерство промышленности и торговли Республики Татарстан.</w:t>
      </w:r>
    </w:p>
    <w:p w:rsidR="00BC26CF" w:rsidRDefault="00BC26CF" w:rsidP="00042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2E6" w:rsidRDefault="005D62E6" w:rsidP="00042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2E6" w:rsidRDefault="005D62E6" w:rsidP="00042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2A5" w:rsidRDefault="00A232A5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Премьер-министр</w:t>
      </w:r>
      <w:r w:rsidRPr="00286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Республики Татарстан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Pr="00286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А.В.Песошин</w:t>
      </w: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9A1" w:rsidRPr="00DA76CD" w:rsidRDefault="003839A1" w:rsidP="003839A1">
      <w:pPr>
        <w:tabs>
          <w:tab w:val="left" w:pos="7423"/>
        </w:tabs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3839A1" w:rsidRPr="00DA76CD" w:rsidRDefault="003839A1" w:rsidP="003839A1">
      <w:pPr>
        <w:tabs>
          <w:tab w:val="left" w:pos="7423"/>
        </w:tabs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3839A1" w:rsidRPr="00DA76CD" w:rsidRDefault="003839A1" w:rsidP="003839A1">
      <w:pPr>
        <w:tabs>
          <w:tab w:val="left" w:pos="7423"/>
        </w:tabs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3839A1" w:rsidRPr="00DA76CD" w:rsidRDefault="003839A1" w:rsidP="003839A1">
      <w:pPr>
        <w:tabs>
          <w:tab w:val="left" w:pos="7423"/>
        </w:tabs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3839A1" w:rsidRPr="00DA76CD" w:rsidRDefault="003839A1" w:rsidP="003839A1">
      <w:pPr>
        <w:tabs>
          <w:tab w:val="left" w:pos="7423"/>
        </w:tabs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>от _______ 2021 № _____</w:t>
      </w:r>
    </w:p>
    <w:p w:rsidR="003839A1" w:rsidRDefault="003839A1" w:rsidP="00383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9A1" w:rsidRDefault="003839A1" w:rsidP="00383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9A1" w:rsidRPr="00DA76CD" w:rsidRDefault="003839A1" w:rsidP="00383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9A1" w:rsidRPr="00DA76CD" w:rsidRDefault="003839A1" w:rsidP="00383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76CD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3839A1" w:rsidRPr="00DA76CD" w:rsidRDefault="003839A1" w:rsidP="00383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76CD">
        <w:rPr>
          <w:rFonts w:ascii="Times New Roman" w:eastAsia="Times New Roman" w:hAnsi="Times New Roman" w:cs="Times New Roman"/>
          <w:sz w:val="28"/>
          <w:szCs w:val="28"/>
        </w:rPr>
        <w:t xml:space="preserve">о государственной информационной системе </w:t>
      </w:r>
    </w:p>
    <w:p w:rsidR="003839A1" w:rsidRPr="00DA76CD" w:rsidRDefault="003839A1" w:rsidP="00383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>«Единая платформа рынка газомоторного топлива ГБО.РФ»</w:t>
      </w:r>
    </w:p>
    <w:p w:rsidR="003839A1" w:rsidRPr="00DA76CD" w:rsidRDefault="003839A1" w:rsidP="00383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9A1" w:rsidRPr="00DA76CD" w:rsidRDefault="003839A1" w:rsidP="003839A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839A1" w:rsidRPr="00DA76CD" w:rsidRDefault="003839A1" w:rsidP="003839A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76CD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о государственной информационной системе «Единая платформа рынка газомоторного топлива ГБО.РФ» (далее – Положение) определяет порядок формирования и функционирования государственной информационной системы «Единая платформа рынка газомоторного топлива ГБО.РФ» (далее – государственная информационная система), а также правила и порядок доступа к обрабатываемой информации в государственной информационной системе.</w:t>
      </w:r>
    </w:p>
    <w:p w:rsidR="003839A1" w:rsidRPr="00DA76CD" w:rsidRDefault="003839A1" w:rsidP="003839A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76CD">
        <w:rPr>
          <w:rFonts w:ascii="Times New Roman" w:eastAsia="Times New Roman" w:hAnsi="Times New Roman" w:cs="Times New Roman"/>
          <w:sz w:val="28"/>
          <w:szCs w:val="28"/>
        </w:rPr>
        <w:t>Государственная информационная система</w:t>
      </w:r>
      <w:r w:rsidRPr="00DA76CD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со следующими нормативными правовыми актами:</w:t>
      </w:r>
    </w:p>
    <w:p w:rsidR="003839A1" w:rsidRPr="00DA76CD" w:rsidRDefault="003839A1" w:rsidP="00383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15 апреля 2014 г. № 321 «Об утверждении государственной программы Российской Федерации «Развитие энергетики»;</w:t>
      </w:r>
    </w:p>
    <w:p w:rsidR="003839A1" w:rsidRPr="00DA76CD" w:rsidRDefault="003839A1" w:rsidP="00383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76CD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26.04.2013 № 283 «Об утверждении государственной программы Республики Татарстан «Развитие рынка газомоторного топлива в Республике Татарстан на 2013 – 2023 годы»;</w:t>
      </w:r>
    </w:p>
    <w:p w:rsidR="003839A1" w:rsidRPr="00DA76CD" w:rsidRDefault="003839A1" w:rsidP="003839A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6CD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21.06.2021 № 484 «Об утверждении </w:t>
      </w:r>
      <w:r w:rsidRPr="00DA76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предоставления субсидии из бюджета Республики Татарстан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лицами, выполняющими переоборудование, скидки владельцам транспортных средств на указанные работы».</w:t>
      </w:r>
    </w:p>
    <w:p w:rsidR="003839A1" w:rsidRPr="00DA76CD" w:rsidRDefault="003839A1" w:rsidP="003839A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применяются следующие основные понятия:</w:t>
      </w:r>
    </w:p>
    <w:p w:rsidR="003839A1" w:rsidRPr="00DA76CD" w:rsidRDefault="003839A1" w:rsidP="003839A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информационная система – программный комплекс </w:t>
      </w:r>
      <w:r w:rsidRPr="00DA76CD">
        <w:rPr>
          <w:rFonts w:ascii="Times New Roman" w:hAnsi="Times New Roman" w:cs="Times New Roman"/>
          <w:sz w:val="28"/>
          <w:szCs w:val="28"/>
          <w:lang w:eastAsia="ru-RU"/>
        </w:rPr>
        <w:t>государственной информационной системы</w:t>
      </w:r>
      <w:r w:rsidRPr="00DA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«Единая платформа рынка газомоторного топлива ГБО.РФ», который обеспечивает подачу в электронной форме пунктами переоборудования и технического обслуживания заявки для участия в отборе и на получение субсидии на переоборудование транспортных средств на газомоторное топливо;</w:t>
      </w:r>
    </w:p>
    <w:p w:rsidR="003839A1" w:rsidRPr="00DA76CD" w:rsidRDefault="003839A1" w:rsidP="003839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6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Министерство промышленности и торговли Республики Татарстан – исполнительный орган государственной власти Республики Татарстан, ответственный за реализацию мероприятий по переоборудованию транспортных средств, осуществляемых в рамках Государственной программы Республики Татарстан «Развитие рынка газомоторного топлива в Республике Татарстан на 2013 – 2023 годы», утвержденной постановлением Кабинета Министров Республики Татарстан от 26.04.2013 № 283 «Об утверждении Государственной программы Республики Татарстан «Развитие рынка газомоторного топлива в Республике Татарстан на 2013 – 2023 годы», и Федеральных правил, а также ответственный за взаимоотношения с Министерством энергетики Российской Федерации;</w:t>
      </w:r>
    </w:p>
    <w:p w:rsidR="003839A1" w:rsidRPr="00DA76CD" w:rsidRDefault="003839A1" w:rsidP="003839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6C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 «ЦЭТ РТ» – государственное автономное учреждение «</w:t>
      </w:r>
      <w:r w:rsidRPr="00DA76CD">
        <w:rPr>
          <w:rFonts w:ascii="Times New Roman" w:hAnsi="Times New Roman" w:cs="Times New Roman"/>
          <w:sz w:val="28"/>
          <w:szCs w:val="28"/>
        </w:rPr>
        <w:t>Центр энергоресурсоэффективных технологий Республики Татарстан».</w:t>
      </w:r>
    </w:p>
    <w:p w:rsidR="003839A1" w:rsidRPr="00DA76CD" w:rsidRDefault="003839A1" w:rsidP="003839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6CD">
        <w:rPr>
          <w:rFonts w:ascii="Times New Roman" w:eastAsia="Times New Roman" w:hAnsi="Times New Roman" w:cs="Times New Roman"/>
          <w:sz w:val="28"/>
          <w:szCs w:val="28"/>
          <w:lang w:eastAsia="ru-RU"/>
        </w:rPr>
        <w:t>ППТО – пункт переоборудования и технического обслуживания.</w:t>
      </w:r>
    </w:p>
    <w:p w:rsidR="003839A1" w:rsidRPr="00DA76CD" w:rsidRDefault="003839A1" w:rsidP="003839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6CD">
        <w:rPr>
          <w:rFonts w:ascii="Times New Roman" w:hAnsi="Times New Roman" w:cs="Times New Roman"/>
          <w:sz w:val="28"/>
          <w:szCs w:val="28"/>
        </w:rPr>
        <w:t xml:space="preserve">предложение (заявка) – документы, оформленные в соответствии с требованиями Порядка </w:t>
      </w:r>
      <w:r w:rsidRPr="00DA76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 из бюджета Республики Татарстан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лицами, выполняющими переоборудование, скидки владельцам транспортных средств на указанные работы</w:t>
      </w:r>
      <w:r w:rsidRPr="00DA76CD">
        <w:rPr>
          <w:rFonts w:ascii="Times New Roman" w:hAnsi="Times New Roman" w:cs="Times New Roman"/>
          <w:sz w:val="28"/>
          <w:szCs w:val="28"/>
        </w:rPr>
        <w:t>, представляемые участниками отбора для участия в отборе.</w:t>
      </w:r>
    </w:p>
    <w:p w:rsidR="003839A1" w:rsidRPr="00DA76CD" w:rsidRDefault="003839A1" w:rsidP="003839A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9A1" w:rsidRPr="00DA76CD" w:rsidRDefault="003839A1" w:rsidP="00383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>2. Цели и задачи государственной информационной системы</w:t>
      </w:r>
    </w:p>
    <w:p w:rsidR="003839A1" w:rsidRPr="00DA76CD" w:rsidRDefault="003839A1" w:rsidP="00383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 xml:space="preserve">2.1. Целью создания государственной информационной системы является цифровизация деятельности Министерства промышленности и торговли Республики Татарстан, в части предоставлений субсидий </w:t>
      </w:r>
      <w:r w:rsidRPr="00DA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Республики Татарстан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лицами, выполняющими переоборудование, скидки владельцам транспортных средств на указанные работы </w:t>
      </w:r>
      <w:r w:rsidRPr="00DA76C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DA76CD">
        <w:rPr>
          <w:rFonts w:ascii="Times New Roman" w:hAnsi="Times New Roman" w:cs="Times New Roman"/>
          <w:color w:val="000000"/>
          <w:sz w:val="28"/>
          <w:szCs w:val="28"/>
        </w:rPr>
        <w:t>объединение и построение прозрачной функциональной платформы для всех участников рынка газомоторного топлива.</w:t>
      </w:r>
    </w:p>
    <w:p w:rsidR="003839A1" w:rsidRPr="00DA76CD" w:rsidRDefault="003839A1" w:rsidP="003839A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>2.2. Задачи сервиса:</w:t>
      </w:r>
    </w:p>
    <w:p w:rsidR="003839A1" w:rsidRPr="00DA76CD" w:rsidRDefault="003839A1" w:rsidP="003839A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>автоматизация процессов предоставлений субсидий из бюджета Республики Татарстан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лицами, выполняющими переоборудование, скидки владельцам транспортных средств на указанные работы а также объединение и построение прозрачной функциональной платформы для всех участников рынка газомоторного топлива;</w:t>
      </w:r>
    </w:p>
    <w:p w:rsidR="003839A1" w:rsidRPr="00DA76CD" w:rsidRDefault="003839A1" w:rsidP="003839A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>формирование принципа одного окна во всей деятельности связанной с газомоторным топливом на территории Республики Татарстан.</w:t>
      </w:r>
    </w:p>
    <w:p w:rsidR="003839A1" w:rsidRPr="00DA76CD" w:rsidRDefault="003839A1" w:rsidP="00383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9A1" w:rsidRPr="00DA76CD" w:rsidRDefault="003839A1" w:rsidP="003839A1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lastRenderedPageBreak/>
        <w:t>3. Участники информационного взаимодействия и порядок доступа к государственной информационной системе</w:t>
      </w:r>
    </w:p>
    <w:p w:rsidR="003839A1" w:rsidRPr="00DA76CD" w:rsidRDefault="003839A1" w:rsidP="00383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 xml:space="preserve">3.1. Заказчиком сервиса (далее – Заказчик) и оператором сервиса (далее – Оператор) является </w:t>
      </w:r>
      <w:r w:rsidRPr="00DA76C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промышленности и торговли Республики Татарстан</w:t>
      </w:r>
      <w:r w:rsidRPr="00DA76CD">
        <w:rPr>
          <w:rFonts w:ascii="Times New Roman" w:hAnsi="Times New Roman" w:cs="Times New Roman"/>
          <w:sz w:val="28"/>
          <w:szCs w:val="28"/>
        </w:rPr>
        <w:t>.</w:t>
      </w:r>
    </w:p>
    <w:p w:rsidR="003839A1" w:rsidRPr="00DA76CD" w:rsidRDefault="003839A1" w:rsidP="00383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>3.2. Пользователями сервиса (далее – Пользователи) являются работники Оператора, работники ГАУ «ЦЭТ РТ», работники аккредитованных ППТО.</w:t>
      </w:r>
    </w:p>
    <w:p w:rsidR="003839A1" w:rsidRPr="00DA76CD" w:rsidRDefault="003839A1" w:rsidP="00383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>3.3. Функциональные обязанности участников государственной информационной системы: Оператор, Пользователи сервиса.</w:t>
      </w:r>
    </w:p>
    <w:p w:rsidR="003839A1" w:rsidRPr="00DA76CD" w:rsidRDefault="003839A1" w:rsidP="00383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>3.3.1. Оператор:</w:t>
      </w:r>
    </w:p>
    <w:p w:rsidR="003839A1" w:rsidRPr="00DA76CD" w:rsidRDefault="003839A1" w:rsidP="00383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>инициирует, согласовывает и утверждает функциональные изменения и доработки государственной информационной системы.</w:t>
      </w:r>
    </w:p>
    <w:p w:rsidR="003839A1" w:rsidRPr="00DA76CD" w:rsidRDefault="003839A1" w:rsidP="00383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консультирование аккредитованных пунктов </w:t>
      </w:r>
      <w:r w:rsidRPr="00DA76CD">
        <w:rPr>
          <w:rFonts w:ascii="Times New Roman" w:hAnsi="Times New Roman" w:cs="Times New Roman"/>
          <w:sz w:val="28"/>
          <w:szCs w:val="28"/>
        </w:rPr>
        <w:t>переоборудования и технического обслуживания;</w:t>
      </w:r>
    </w:p>
    <w:p w:rsidR="003839A1" w:rsidRPr="00DA76CD" w:rsidRDefault="003839A1" w:rsidP="00383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>обеспечивает работоспособность программного комплекса государственной информационной системы;</w:t>
      </w:r>
    </w:p>
    <w:p w:rsidR="003839A1" w:rsidRPr="00DA76CD" w:rsidRDefault="003839A1" w:rsidP="003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6CD">
        <w:rPr>
          <w:rFonts w:ascii="Times New Roman" w:eastAsia="Times New Roman" w:hAnsi="Times New Roman" w:cs="Times New Roman"/>
          <w:sz w:val="28"/>
          <w:szCs w:val="28"/>
        </w:rPr>
        <w:t>обеспечивает проверку предложений (заявок) на комплектность;</w:t>
      </w:r>
    </w:p>
    <w:p w:rsidR="003839A1" w:rsidRPr="00DA76CD" w:rsidRDefault="003839A1" w:rsidP="003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6CD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работу по формированию необходимых документов для предоставления субсидии </w:t>
      </w:r>
      <w:r w:rsidRPr="00DA76C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Республики Татарстан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лицами, выполняющими переоборудование, скидки владельцам транспортных средств на указанные работы.</w:t>
      </w:r>
    </w:p>
    <w:p w:rsidR="003839A1" w:rsidRPr="00DA76CD" w:rsidRDefault="003839A1" w:rsidP="00383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>3.3.2. Пользователи сервиса:</w:t>
      </w:r>
    </w:p>
    <w:p w:rsidR="003839A1" w:rsidRPr="00DA76CD" w:rsidRDefault="003839A1" w:rsidP="003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>осуществляют</w:t>
      </w:r>
      <w:r w:rsidRPr="00DA76CD"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своевременное формирование и размещение актуальной информации в государственной информационной системе;</w:t>
      </w:r>
    </w:p>
    <w:p w:rsidR="003839A1" w:rsidRPr="00DA76CD" w:rsidRDefault="003839A1" w:rsidP="003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6CD">
        <w:rPr>
          <w:rFonts w:ascii="Times New Roman" w:eastAsia="Times New Roman" w:hAnsi="Times New Roman" w:cs="Times New Roman"/>
          <w:sz w:val="28"/>
          <w:szCs w:val="28"/>
        </w:rPr>
        <w:t>используют функциональные возможности государственной информационной системы в своей непосредственной деятельности;</w:t>
      </w:r>
    </w:p>
    <w:p w:rsidR="003839A1" w:rsidRPr="00DA76CD" w:rsidRDefault="003839A1" w:rsidP="0038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6CD">
        <w:rPr>
          <w:rFonts w:ascii="Times New Roman" w:eastAsia="Times New Roman" w:hAnsi="Times New Roman" w:cs="Times New Roman"/>
          <w:sz w:val="28"/>
          <w:szCs w:val="28"/>
        </w:rPr>
        <w:t xml:space="preserve">используют информацию, полученную из государственной информационной системы, только в рамках исполнения своих должностных обязанностей. </w:t>
      </w:r>
    </w:p>
    <w:p w:rsidR="003839A1" w:rsidRPr="00DA76CD" w:rsidRDefault="003839A1" w:rsidP="00383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 xml:space="preserve">3.4. Регистрация Пользователей производится самостоятельно на платформе </w:t>
      </w:r>
      <w:hyperlink r:id="rId8" w:history="1">
        <w:r w:rsidRPr="00DA76CD">
          <w:rPr>
            <w:rStyle w:val="aa"/>
            <w:rFonts w:ascii="Times New Roman" w:hAnsi="Times New Roman" w:cs="Times New Roman"/>
            <w:sz w:val="28"/>
            <w:szCs w:val="28"/>
          </w:rPr>
          <w:t>https://гбо.рф</w:t>
        </w:r>
      </w:hyperlink>
      <w:r w:rsidRPr="00DA76CD">
        <w:rPr>
          <w:rFonts w:ascii="Times New Roman" w:hAnsi="Times New Roman" w:cs="Times New Roman"/>
          <w:sz w:val="28"/>
          <w:szCs w:val="28"/>
        </w:rPr>
        <w:t>.</w:t>
      </w:r>
    </w:p>
    <w:p w:rsidR="003839A1" w:rsidRPr="00DA76CD" w:rsidRDefault="003839A1" w:rsidP="00383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 xml:space="preserve">3.5. Доступ к </w:t>
      </w:r>
      <w:r w:rsidRPr="00DA76CD">
        <w:rPr>
          <w:rFonts w:ascii="Times New Roman" w:eastAsia="Times New Roman" w:hAnsi="Times New Roman" w:cs="Times New Roman"/>
          <w:sz w:val="28"/>
          <w:szCs w:val="28"/>
        </w:rPr>
        <w:t>государственной информационной системе разграничивается в соответствии с правами доступа:</w:t>
      </w:r>
    </w:p>
    <w:p w:rsidR="003839A1" w:rsidRPr="00DA76CD" w:rsidRDefault="003839A1" w:rsidP="00383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6CD">
        <w:rPr>
          <w:rFonts w:ascii="Times New Roman" w:eastAsia="Times New Roman" w:hAnsi="Times New Roman" w:cs="Times New Roman"/>
          <w:sz w:val="28"/>
          <w:szCs w:val="28"/>
        </w:rPr>
        <w:t>ППТО – формирует и направляет заявку;</w:t>
      </w:r>
    </w:p>
    <w:p w:rsidR="003839A1" w:rsidRPr="00DA76CD" w:rsidRDefault="003839A1" w:rsidP="00383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6CD">
        <w:rPr>
          <w:rFonts w:ascii="Times New Roman" w:eastAsia="Times New Roman" w:hAnsi="Times New Roman" w:cs="Times New Roman"/>
          <w:sz w:val="28"/>
          <w:szCs w:val="28"/>
        </w:rPr>
        <w:t>Оператор – проверяет заявку на комплектность и направляет для дальнейшей проверки в ГАУ «ЦЭТ РТ»;</w:t>
      </w:r>
    </w:p>
    <w:p w:rsidR="003839A1" w:rsidRPr="00DA76CD" w:rsidRDefault="003839A1" w:rsidP="00383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6CD">
        <w:rPr>
          <w:rFonts w:ascii="Times New Roman" w:eastAsia="Times New Roman" w:hAnsi="Times New Roman" w:cs="Times New Roman"/>
          <w:sz w:val="28"/>
          <w:szCs w:val="28"/>
        </w:rPr>
        <w:t xml:space="preserve">ГАУ «ЦЭТ РТ» – проверяет заявку на соответствие установленным требованием и направляет Оператору для дальнейшей работы (предоставление субсидии </w:t>
      </w:r>
      <w:r w:rsidRPr="00DA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Республики Татарстан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лицами, </w:t>
      </w:r>
      <w:r w:rsidRPr="00DA76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выполняющими переоборудование, скидки владельцам транспортных средств на указанные работы</w:t>
      </w:r>
      <w:r w:rsidRPr="00DA76C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839A1" w:rsidRPr="00DA76CD" w:rsidRDefault="003839A1" w:rsidP="00383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39A1" w:rsidRPr="00DA76CD" w:rsidRDefault="003839A1" w:rsidP="003839A1">
      <w:pPr>
        <w:tabs>
          <w:tab w:val="left" w:pos="21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>4. Структура государственной информационной системы</w:t>
      </w:r>
    </w:p>
    <w:p w:rsidR="003839A1" w:rsidRPr="00DA76CD" w:rsidRDefault="003839A1" w:rsidP="003839A1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>4.1. В состав государственной информационной системы входят блоки:</w:t>
      </w:r>
    </w:p>
    <w:p w:rsidR="003839A1" w:rsidRPr="00DA76CD" w:rsidRDefault="003839A1" w:rsidP="003839A1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>4.1.1. Блоки для ППТО:</w:t>
      </w:r>
    </w:p>
    <w:p w:rsidR="003839A1" w:rsidRPr="00DA76CD" w:rsidRDefault="003839A1" w:rsidP="00383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>статистика;</w:t>
      </w:r>
    </w:p>
    <w:p w:rsidR="003839A1" w:rsidRPr="00DA76CD" w:rsidRDefault="003839A1" w:rsidP="00383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>список транспортных средств;</w:t>
      </w:r>
    </w:p>
    <w:p w:rsidR="003839A1" w:rsidRPr="00DA76CD" w:rsidRDefault="003839A1" w:rsidP="00383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>регистрация транспортных средств;</w:t>
      </w:r>
    </w:p>
    <w:p w:rsidR="003839A1" w:rsidRPr="00DA76CD" w:rsidRDefault="003839A1" w:rsidP="00383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>договоры;</w:t>
      </w:r>
    </w:p>
    <w:p w:rsidR="003839A1" w:rsidRPr="00DA76CD" w:rsidRDefault="003839A1" w:rsidP="00383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>профиль.</w:t>
      </w:r>
    </w:p>
    <w:p w:rsidR="003839A1" w:rsidRPr="00DA76CD" w:rsidRDefault="003839A1" w:rsidP="003839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 xml:space="preserve">4.1.2. Блоки для </w:t>
      </w:r>
      <w:r w:rsidRPr="00DA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Оператора и </w:t>
      </w:r>
      <w:r w:rsidRPr="00DA76CD">
        <w:rPr>
          <w:rFonts w:ascii="Times New Roman" w:hAnsi="Times New Roman" w:cs="Times New Roman"/>
          <w:sz w:val="28"/>
          <w:szCs w:val="28"/>
        </w:rPr>
        <w:t>ГАУ «ЦЭТ РТ»:</w:t>
      </w:r>
    </w:p>
    <w:p w:rsidR="003839A1" w:rsidRPr="00DA76CD" w:rsidRDefault="003839A1" w:rsidP="003839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>аккредитованные ППТО;</w:t>
      </w:r>
    </w:p>
    <w:p w:rsidR="003839A1" w:rsidRPr="00DA76CD" w:rsidRDefault="003839A1" w:rsidP="003839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>новые заявки на аккредитацию;</w:t>
      </w:r>
    </w:p>
    <w:p w:rsidR="003839A1" w:rsidRPr="00DA76CD" w:rsidRDefault="003839A1" w:rsidP="003839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>на рассмотрении;</w:t>
      </w:r>
    </w:p>
    <w:p w:rsidR="003839A1" w:rsidRPr="00DA76CD" w:rsidRDefault="003839A1" w:rsidP="003839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>заявки на выплату;</w:t>
      </w:r>
    </w:p>
    <w:p w:rsidR="003839A1" w:rsidRPr="00DA76CD" w:rsidRDefault="003839A1" w:rsidP="003839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>новые заявки;</w:t>
      </w:r>
    </w:p>
    <w:p w:rsidR="003839A1" w:rsidRPr="00DA76CD" w:rsidRDefault="003839A1" w:rsidP="003839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>заявки на работе;</w:t>
      </w:r>
    </w:p>
    <w:p w:rsidR="003839A1" w:rsidRPr="00DA76CD" w:rsidRDefault="003839A1" w:rsidP="003839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>заявки одобрены.</w:t>
      </w:r>
    </w:p>
    <w:p w:rsidR="003839A1" w:rsidRPr="00DA76CD" w:rsidRDefault="003839A1" w:rsidP="003839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39A1" w:rsidRPr="00DA76CD" w:rsidRDefault="003839A1" w:rsidP="003839A1">
      <w:pPr>
        <w:tabs>
          <w:tab w:val="left" w:pos="21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76CD">
        <w:rPr>
          <w:rFonts w:ascii="Times New Roman" w:hAnsi="Times New Roman" w:cs="Times New Roman"/>
          <w:sz w:val="28"/>
          <w:szCs w:val="28"/>
        </w:rPr>
        <w:t>5. Обеспечение технической защиты информации в сервисе</w:t>
      </w:r>
    </w:p>
    <w:p w:rsidR="003839A1" w:rsidRPr="00DA76CD" w:rsidRDefault="003839A1" w:rsidP="003839A1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76CD">
        <w:rPr>
          <w:rFonts w:ascii="Times New Roman" w:hAnsi="Times New Roman" w:cs="Times New Roman"/>
          <w:sz w:val="28"/>
          <w:szCs w:val="28"/>
          <w:lang w:eastAsia="ru-RU"/>
        </w:rPr>
        <w:t>5.1. Мероприятия по технической защите информации являются обязательными при обработке информации в государственной информационной системе.</w:t>
      </w:r>
    </w:p>
    <w:p w:rsidR="003839A1" w:rsidRPr="00DA76CD" w:rsidRDefault="003839A1" w:rsidP="003839A1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76CD">
        <w:rPr>
          <w:rFonts w:ascii="Times New Roman" w:hAnsi="Times New Roman" w:cs="Times New Roman"/>
          <w:sz w:val="28"/>
          <w:szCs w:val="28"/>
          <w:lang w:eastAsia="ru-RU"/>
        </w:rPr>
        <w:t>5.2. Защита информации, содержащейся в государственной информационной системе, обеспечивается путем выполнения Заказчиком требований к организации защиты информации, содержащейся в государственной информационной системе.</w:t>
      </w:r>
    </w:p>
    <w:p w:rsidR="003839A1" w:rsidRPr="00DA76CD" w:rsidRDefault="003839A1" w:rsidP="003839A1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76CD">
        <w:rPr>
          <w:rFonts w:ascii="Times New Roman" w:hAnsi="Times New Roman" w:cs="Times New Roman"/>
          <w:sz w:val="28"/>
          <w:szCs w:val="28"/>
          <w:lang w:eastAsia="ru-RU"/>
        </w:rPr>
        <w:t>5.3. Защита информации, содержащейся в системе, является составной частью работ по созданию и эксплуатации государственной информационной системы и обеспечивается путем принятия организованных и технических мер защиты информации, направленных на блокирование (нейтрализацию) угроз безопасности информации в государственной информационной системе, в рамках системы (подсистемы) защиты информации системы.</w:t>
      </w:r>
    </w:p>
    <w:p w:rsidR="003839A1" w:rsidRPr="00DA76CD" w:rsidRDefault="003839A1" w:rsidP="003839A1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76CD">
        <w:rPr>
          <w:rFonts w:ascii="Times New Roman" w:hAnsi="Times New Roman" w:cs="Times New Roman"/>
          <w:sz w:val="28"/>
          <w:szCs w:val="28"/>
          <w:lang w:eastAsia="ru-RU"/>
        </w:rPr>
        <w:t>5.4. В государственной информационной системе объектами защиты является информация, содержащаяся в государственной информационной системе, технические средства, общесистемное, прикладное, специальное программное обеспечение, а также средства защиты информации.</w:t>
      </w:r>
    </w:p>
    <w:p w:rsidR="003839A1" w:rsidRPr="00DA76CD" w:rsidRDefault="003839A1" w:rsidP="003839A1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39A1" w:rsidRPr="00DA76CD" w:rsidRDefault="003839A1" w:rsidP="003839A1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39A1" w:rsidRPr="00DA76CD" w:rsidRDefault="003839A1" w:rsidP="003839A1">
      <w:pPr>
        <w:tabs>
          <w:tab w:val="left" w:pos="21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A76CD">
        <w:rPr>
          <w:rFonts w:ascii="Times New Roman" w:hAnsi="Times New Roman" w:cs="Times New Roman"/>
          <w:sz w:val="28"/>
          <w:szCs w:val="28"/>
          <w:lang w:eastAsia="ru-RU"/>
        </w:rPr>
        <w:t>_____________________</w:t>
      </w:r>
    </w:p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1"/>
    </w:p>
    <w:bookmarkEnd w:id="0"/>
    <w:p w:rsidR="003839A1" w:rsidRDefault="003839A1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39A1" w:rsidSect="00463D2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9F4" w:rsidRDefault="008E09F4" w:rsidP="00463D22">
      <w:pPr>
        <w:spacing w:after="0" w:line="240" w:lineRule="auto"/>
      </w:pPr>
      <w:r>
        <w:separator/>
      </w:r>
    </w:p>
  </w:endnote>
  <w:endnote w:type="continuationSeparator" w:id="0">
    <w:p w:rsidR="008E09F4" w:rsidRDefault="008E09F4" w:rsidP="0046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9F4" w:rsidRDefault="008E09F4" w:rsidP="00463D22">
      <w:pPr>
        <w:spacing w:after="0" w:line="240" w:lineRule="auto"/>
      </w:pPr>
      <w:r>
        <w:separator/>
      </w:r>
    </w:p>
  </w:footnote>
  <w:footnote w:type="continuationSeparator" w:id="0">
    <w:p w:rsidR="008E09F4" w:rsidRDefault="008E09F4" w:rsidP="00463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6842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63D22" w:rsidRPr="005D62E6" w:rsidRDefault="00463D22" w:rsidP="005D62E6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D62E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D62E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D62E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839A1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5D62E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F02DE"/>
    <w:multiLevelType w:val="multilevel"/>
    <w:tmpl w:val="503C81E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C"/>
    <w:rsid w:val="000014A4"/>
    <w:rsid w:val="000117B3"/>
    <w:rsid w:val="00035FDB"/>
    <w:rsid w:val="000422F8"/>
    <w:rsid w:val="000B6BD8"/>
    <w:rsid w:val="000F04BB"/>
    <w:rsid w:val="001E531D"/>
    <w:rsid w:val="0022256B"/>
    <w:rsid w:val="00234E7E"/>
    <w:rsid w:val="00250F97"/>
    <w:rsid w:val="00262828"/>
    <w:rsid w:val="002632F4"/>
    <w:rsid w:val="002A6929"/>
    <w:rsid w:val="002B1D45"/>
    <w:rsid w:val="002B4DCE"/>
    <w:rsid w:val="002C1FED"/>
    <w:rsid w:val="002C7220"/>
    <w:rsid w:val="002D63CC"/>
    <w:rsid w:val="00304427"/>
    <w:rsid w:val="00344ACE"/>
    <w:rsid w:val="003839A1"/>
    <w:rsid w:val="003B5E35"/>
    <w:rsid w:val="003D5954"/>
    <w:rsid w:val="00410B09"/>
    <w:rsid w:val="00422E20"/>
    <w:rsid w:val="00463D22"/>
    <w:rsid w:val="004951AE"/>
    <w:rsid w:val="004B0008"/>
    <w:rsid w:val="004B4624"/>
    <w:rsid w:val="004B53DA"/>
    <w:rsid w:val="004B64CA"/>
    <w:rsid w:val="004C0EA0"/>
    <w:rsid w:val="005628C7"/>
    <w:rsid w:val="0058641D"/>
    <w:rsid w:val="005D18FC"/>
    <w:rsid w:val="005D62E6"/>
    <w:rsid w:val="005E30F6"/>
    <w:rsid w:val="00783E3A"/>
    <w:rsid w:val="008100A7"/>
    <w:rsid w:val="00815206"/>
    <w:rsid w:val="0085606F"/>
    <w:rsid w:val="008578B6"/>
    <w:rsid w:val="008801D9"/>
    <w:rsid w:val="008C770A"/>
    <w:rsid w:val="008E09F4"/>
    <w:rsid w:val="008E2086"/>
    <w:rsid w:val="008F53F3"/>
    <w:rsid w:val="00992450"/>
    <w:rsid w:val="009A12CC"/>
    <w:rsid w:val="00A16E04"/>
    <w:rsid w:val="00A232A5"/>
    <w:rsid w:val="00A34F07"/>
    <w:rsid w:val="00A6380F"/>
    <w:rsid w:val="00B0765D"/>
    <w:rsid w:val="00B20E8A"/>
    <w:rsid w:val="00B24A58"/>
    <w:rsid w:val="00B849FE"/>
    <w:rsid w:val="00BC26CF"/>
    <w:rsid w:val="00BD2136"/>
    <w:rsid w:val="00BD4E00"/>
    <w:rsid w:val="00C10A4E"/>
    <w:rsid w:val="00C2404C"/>
    <w:rsid w:val="00C469BD"/>
    <w:rsid w:val="00CB623A"/>
    <w:rsid w:val="00D01B4A"/>
    <w:rsid w:val="00D5639E"/>
    <w:rsid w:val="00D974FC"/>
    <w:rsid w:val="00DC562A"/>
    <w:rsid w:val="00DE1280"/>
    <w:rsid w:val="00E2375E"/>
    <w:rsid w:val="00E25216"/>
    <w:rsid w:val="00E37E02"/>
    <w:rsid w:val="00E50EA9"/>
    <w:rsid w:val="00E55BAE"/>
    <w:rsid w:val="00E66E8F"/>
    <w:rsid w:val="00EA6C88"/>
    <w:rsid w:val="00EE6192"/>
    <w:rsid w:val="00EF3A86"/>
    <w:rsid w:val="00F10A58"/>
    <w:rsid w:val="00F11297"/>
    <w:rsid w:val="00F258CD"/>
    <w:rsid w:val="00F9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2EBA0"/>
  <w15:chartTrackingRefBased/>
  <w15:docId w15:val="{A163CD4E-FF18-46EE-8F9D-F2BA98A7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18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18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18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D18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0EA0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EA0"/>
    <w:rPr>
      <w:rFonts w:ascii="Calibri" w:hAnsi="Calibr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3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3D22"/>
  </w:style>
  <w:style w:type="paragraph" w:styleId="a8">
    <w:name w:val="footer"/>
    <w:basedOn w:val="a"/>
    <w:link w:val="a9"/>
    <w:uiPriority w:val="99"/>
    <w:unhideWhenUsed/>
    <w:rsid w:val="00463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3D22"/>
  </w:style>
  <w:style w:type="character" w:styleId="aa">
    <w:name w:val="Hyperlink"/>
    <w:basedOn w:val="a0"/>
    <w:uiPriority w:val="99"/>
    <w:unhideWhenUsed/>
    <w:rsid w:val="003839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73;&#1086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8B6FC-55A3-449E-8291-1115A1E9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Даминова Гузель Рустамовна</dc:creator>
  <cp:keywords/>
  <dc:description/>
  <cp:lastModifiedBy>Грачева Анна Михайловна</cp:lastModifiedBy>
  <cp:revision>2</cp:revision>
  <cp:lastPrinted>2021-10-26T13:55:00Z</cp:lastPrinted>
  <dcterms:created xsi:type="dcterms:W3CDTF">2021-11-22T07:06:00Z</dcterms:created>
  <dcterms:modified xsi:type="dcterms:W3CDTF">2021-11-22T07:06:00Z</dcterms:modified>
</cp:coreProperties>
</file>