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B7AA8" w:rsidRPr="005C2346" w:rsidRDefault="001B7AA8" w:rsidP="001B7AA8">
      <w:pPr>
        <w:tabs>
          <w:tab w:val="left" w:pos="851"/>
        </w:tabs>
        <w:jc w:val="right"/>
        <w:rPr>
          <w:rFonts w:ascii="Times New Roman" w:hAnsi="Times New Roman"/>
          <w:sz w:val="28"/>
          <w:szCs w:val="28"/>
        </w:rPr>
      </w:pPr>
      <w:r w:rsidRPr="005C2346">
        <w:rPr>
          <w:rFonts w:ascii="Times New Roman" w:hAnsi="Times New Roman"/>
          <w:sz w:val="28"/>
          <w:szCs w:val="28"/>
        </w:rPr>
        <w:t xml:space="preserve">Проект </w:t>
      </w:r>
    </w:p>
    <w:p w:rsidR="001B7AA8" w:rsidRPr="005C2346" w:rsidRDefault="001B7AA8" w:rsidP="001B7AA8">
      <w:pPr>
        <w:jc w:val="center"/>
        <w:rPr>
          <w:rFonts w:ascii="Times New Roman" w:hAnsi="Times New Roman"/>
          <w:sz w:val="28"/>
          <w:szCs w:val="28"/>
        </w:rPr>
      </w:pPr>
      <w:r w:rsidRPr="005C2346">
        <w:rPr>
          <w:rFonts w:ascii="Times New Roman" w:hAnsi="Times New Roman"/>
          <w:sz w:val="28"/>
          <w:szCs w:val="28"/>
        </w:rPr>
        <w:t>КАБИНЕТ МИНИСТРОВ РЕСПУБЛИКИ ТАТАРСТАН</w:t>
      </w:r>
    </w:p>
    <w:p w:rsidR="001B7AA8" w:rsidRPr="005C2346" w:rsidRDefault="001B7AA8" w:rsidP="001B7AA8">
      <w:pPr>
        <w:spacing w:after="0"/>
        <w:jc w:val="center"/>
        <w:rPr>
          <w:rFonts w:ascii="Times New Roman" w:hAnsi="Times New Roman"/>
          <w:sz w:val="28"/>
          <w:szCs w:val="28"/>
        </w:rPr>
      </w:pPr>
      <w:r w:rsidRPr="005C2346">
        <w:rPr>
          <w:rFonts w:ascii="Times New Roman" w:hAnsi="Times New Roman"/>
          <w:sz w:val="28"/>
          <w:szCs w:val="28"/>
        </w:rPr>
        <w:t xml:space="preserve">ПОСТАНОВЛЕНИЕ </w:t>
      </w:r>
    </w:p>
    <w:p w:rsidR="001B7AA8" w:rsidRPr="00031B3C" w:rsidRDefault="001B7AA8" w:rsidP="001B7AA8">
      <w:pPr>
        <w:spacing w:after="0"/>
        <w:jc w:val="center"/>
        <w:rPr>
          <w:rFonts w:ascii="Times New Roman" w:hAnsi="Times New Roman" w:cs="Times New Roman"/>
          <w:sz w:val="28"/>
          <w:szCs w:val="28"/>
        </w:rPr>
      </w:pPr>
    </w:p>
    <w:p w:rsidR="001B7AA8" w:rsidRPr="00031B3C" w:rsidRDefault="001B7AA8" w:rsidP="001B7AA8">
      <w:pPr>
        <w:spacing w:after="0"/>
        <w:rPr>
          <w:rFonts w:ascii="Times New Roman" w:hAnsi="Times New Roman" w:cs="Times New Roman"/>
          <w:sz w:val="28"/>
          <w:szCs w:val="28"/>
        </w:rPr>
      </w:pPr>
      <w:r w:rsidRPr="00031B3C">
        <w:rPr>
          <w:rFonts w:ascii="Times New Roman" w:hAnsi="Times New Roman" w:cs="Times New Roman"/>
          <w:sz w:val="28"/>
          <w:szCs w:val="28"/>
        </w:rPr>
        <w:t>от ____________</w:t>
      </w:r>
      <w:r w:rsidRPr="00031B3C">
        <w:rPr>
          <w:rFonts w:ascii="Times New Roman" w:hAnsi="Times New Roman" w:cs="Times New Roman"/>
          <w:sz w:val="28"/>
          <w:szCs w:val="28"/>
        </w:rPr>
        <w:tab/>
      </w:r>
      <w:r w:rsidRPr="00031B3C">
        <w:rPr>
          <w:rFonts w:ascii="Times New Roman" w:hAnsi="Times New Roman" w:cs="Times New Roman"/>
          <w:sz w:val="28"/>
          <w:szCs w:val="28"/>
        </w:rPr>
        <w:tab/>
      </w:r>
      <w:r w:rsidRPr="00031B3C">
        <w:rPr>
          <w:rFonts w:ascii="Times New Roman" w:hAnsi="Times New Roman" w:cs="Times New Roman"/>
          <w:sz w:val="28"/>
          <w:szCs w:val="28"/>
        </w:rPr>
        <w:tab/>
      </w:r>
      <w:r w:rsidRPr="00031B3C">
        <w:rPr>
          <w:rFonts w:ascii="Times New Roman" w:hAnsi="Times New Roman" w:cs="Times New Roman"/>
          <w:sz w:val="28"/>
          <w:szCs w:val="28"/>
        </w:rPr>
        <w:tab/>
      </w:r>
      <w:r w:rsidRPr="00031B3C">
        <w:rPr>
          <w:rFonts w:ascii="Times New Roman" w:hAnsi="Times New Roman" w:cs="Times New Roman"/>
          <w:sz w:val="28"/>
          <w:szCs w:val="28"/>
        </w:rPr>
        <w:tab/>
      </w:r>
      <w:r w:rsidRPr="00031B3C">
        <w:rPr>
          <w:rFonts w:ascii="Times New Roman" w:hAnsi="Times New Roman" w:cs="Times New Roman"/>
          <w:sz w:val="28"/>
          <w:szCs w:val="28"/>
        </w:rPr>
        <w:tab/>
      </w:r>
      <w:r w:rsidRPr="00031B3C">
        <w:rPr>
          <w:rFonts w:ascii="Times New Roman" w:hAnsi="Times New Roman" w:cs="Times New Roman"/>
          <w:sz w:val="28"/>
          <w:szCs w:val="28"/>
        </w:rPr>
        <w:tab/>
      </w:r>
      <w:r w:rsidRPr="00031B3C">
        <w:rPr>
          <w:rFonts w:ascii="Times New Roman" w:hAnsi="Times New Roman" w:cs="Times New Roman"/>
          <w:sz w:val="28"/>
          <w:szCs w:val="28"/>
        </w:rPr>
        <w:tab/>
      </w:r>
      <w:r w:rsidR="00031B3C">
        <w:rPr>
          <w:rFonts w:ascii="Times New Roman" w:hAnsi="Times New Roman" w:cs="Times New Roman"/>
          <w:sz w:val="28"/>
          <w:szCs w:val="28"/>
        </w:rPr>
        <w:tab/>
      </w:r>
      <w:r w:rsidRPr="00031B3C">
        <w:rPr>
          <w:rFonts w:ascii="Times New Roman" w:hAnsi="Times New Roman" w:cs="Times New Roman"/>
          <w:sz w:val="28"/>
          <w:szCs w:val="28"/>
        </w:rPr>
        <w:t>№ ___________</w:t>
      </w:r>
    </w:p>
    <w:p w:rsidR="001B7AA8" w:rsidRDefault="001B7AA8" w:rsidP="001B7AA8">
      <w:pPr>
        <w:pStyle w:val="ConsPlusTitle"/>
        <w:ind w:right="5102"/>
        <w:jc w:val="both"/>
        <w:rPr>
          <w:rFonts w:ascii="Times New Roman" w:hAnsi="Times New Roman" w:cs="Times New Roman"/>
          <w:b w:val="0"/>
          <w:sz w:val="28"/>
          <w:szCs w:val="28"/>
        </w:rPr>
      </w:pP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11"/>
      </w:tblGrid>
      <w:tr w:rsidR="001B7AA8" w:rsidTr="002E6D51">
        <w:trPr>
          <w:trHeight w:val="2532"/>
        </w:trPr>
        <w:tc>
          <w:tcPr>
            <w:tcW w:w="5211" w:type="dxa"/>
          </w:tcPr>
          <w:p w:rsidR="001B7AA8" w:rsidRDefault="001B7AA8" w:rsidP="00031B3C">
            <w:pPr>
              <w:pStyle w:val="ConsPlusNormal"/>
              <w:ind w:right="705"/>
              <w:jc w:val="both"/>
              <w:rPr>
                <w:rFonts w:ascii="Times New Roman" w:hAnsi="Times New Roman" w:cs="Times New Roman"/>
                <w:sz w:val="28"/>
                <w:szCs w:val="28"/>
              </w:rPr>
            </w:pPr>
            <w:r w:rsidRPr="009F7244">
              <w:rPr>
                <w:rFonts w:ascii="Times New Roman" w:hAnsi="Times New Roman" w:cs="Times New Roman"/>
                <w:sz w:val="28"/>
                <w:szCs w:val="28"/>
              </w:rPr>
              <w:t xml:space="preserve">Об утверждении </w:t>
            </w:r>
            <w:r w:rsidR="000056D2">
              <w:rPr>
                <w:rFonts w:ascii="Times New Roman" w:hAnsi="Times New Roman" w:cs="Times New Roman"/>
                <w:sz w:val="28"/>
                <w:szCs w:val="28"/>
              </w:rPr>
              <w:t>П</w:t>
            </w:r>
            <w:r w:rsidRPr="009F7244">
              <w:rPr>
                <w:rFonts w:ascii="Times New Roman" w:hAnsi="Times New Roman" w:cs="Times New Roman"/>
                <w:sz w:val="28"/>
                <w:szCs w:val="28"/>
              </w:rPr>
              <w:t>орядк</w:t>
            </w:r>
            <w:r w:rsidR="000056D2">
              <w:rPr>
                <w:rFonts w:ascii="Times New Roman" w:hAnsi="Times New Roman" w:cs="Times New Roman"/>
                <w:sz w:val="28"/>
                <w:szCs w:val="28"/>
              </w:rPr>
              <w:t>а</w:t>
            </w:r>
            <w:r w:rsidRPr="009F7244">
              <w:rPr>
                <w:rFonts w:ascii="Times New Roman" w:hAnsi="Times New Roman" w:cs="Times New Roman"/>
                <w:sz w:val="28"/>
                <w:szCs w:val="28"/>
              </w:rPr>
              <w:t xml:space="preserve"> установления и оценки применения обязательных требований, </w:t>
            </w:r>
            <w:r w:rsidR="002E6D51">
              <w:rPr>
                <w:rFonts w:ascii="Times New Roman" w:hAnsi="Times New Roman" w:cs="Times New Roman"/>
                <w:sz w:val="28"/>
                <w:szCs w:val="28"/>
              </w:rPr>
              <w:t>с</w:t>
            </w:r>
            <w:r w:rsidRPr="009F7244">
              <w:rPr>
                <w:rFonts w:ascii="Times New Roman" w:hAnsi="Times New Roman" w:cs="Times New Roman"/>
                <w:sz w:val="28"/>
                <w:szCs w:val="28"/>
              </w:rPr>
              <w:t>одержащихся в нормативных правовых актах</w:t>
            </w:r>
            <w:r w:rsidR="002E6D51">
              <w:rPr>
                <w:rFonts w:ascii="Times New Roman" w:hAnsi="Times New Roman" w:cs="Times New Roman"/>
                <w:sz w:val="28"/>
                <w:szCs w:val="28"/>
              </w:rPr>
              <w:t xml:space="preserve"> исполнительных органов государственной власти Республики Татарстан</w:t>
            </w:r>
          </w:p>
        </w:tc>
      </w:tr>
    </w:tbl>
    <w:p w:rsidR="002E6D51" w:rsidRDefault="002E6D51" w:rsidP="001B7AA8">
      <w:pPr>
        <w:spacing w:after="0" w:line="240" w:lineRule="auto"/>
        <w:ind w:firstLine="709"/>
        <w:rPr>
          <w:rFonts w:ascii="Times New Roman" w:hAnsi="Times New Roman"/>
          <w:color w:val="000000"/>
          <w:sz w:val="28"/>
          <w:szCs w:val="28"/>
        </w:rPr>
      </w:pPr>
    </w:p>
    <w:p w:rsidR="001B7AA8" w:rsidRPr="005C2346" w:rsidRDefault="001B7AA8" w:rsidP="001B7AA8">
      <w:pPr>
        <w:spacing w:after="0" w:line="240" w:lineRule="auto"/>
        <w:ind w:firstLine="709"/>
        <w:rPr>
          <w:rFonts w:ascii="Times New Roman" w:hAnsi="Times New Roman"/>
          <w:color w:val="000000"/>
          <w:sz w:val="28"/>
          <w:szCs w:val="28"/>
        </w:rPr>
      </w:pPr>
      <w:r w:rsidRPr="005C2346">
        <w:rPr>
          <w:rFonts w:ascii="Times New Roman" w:hAnsi="Times New Roman"/>
          <w:color w:val="000000"/>
          <w:sz w:val="28"/>
          <w:szCs w:val="28"/>
        </w:rPr>
        <w:t>Кабинет Министров Республики Татарстан ПОСТАНОВЛЯЕТ:</w:t>
      </w:r>
    </w:p>
    <w:p w:rsidR="001B7AA8" w:rsidRDefault="001B7AA8" w:rsidP="001B7AA8">
      <w:pPr>
        <w:pStyle w:val="ConsPlusNormal"/>
        <w:ind w:firstLine="709"/>
        <w:jc w:val="both"/>
        <w:rPr>
          <w:rFonts w:ascii="Times New Roman" w:hAnsi="Times New Roman" w:cs="Times New Roman"/>
          <w:sz w:val="28"/>
          <w:szCs w:val="28"/>
        </w:rPr>
      </w:pPr>
    </w:p>
    <w:p w:rsidR="002E6D51" w:rsidRPr="007245B4" w:rsidRDefault="005A78F6" w:rsidP="005A78F6">
      <w:pPr>
        <w:pStyle w:val="ConsPlusNormal"/>
        <w:ind w:firstLine="680"/>
        <w:jc w:val="both"/>
        <w:rPr>
          <w:rFonts w:ascii="Times New Roman" w:hAnsi="Times New Roman" w:cs="Times New Roman"/>
          <w:sz w:val="28"/>
          <w:szCs w:val="28"/>
        </w:rPr>
      </w:pPr>
      <w:r w:rsidRPr="007245B4">
        <w:rPr>
          <w:rFonts w:ascii="Times New Roman" w:eastAsiaTheme="minorHAnsi" w:hAnsi="Times New Roman" w:cs="Times New Roman"/>
          <w:sz w:val="28"/>
          <w:szCs w:val="28"/>
        </w:rPr>
        <w:t xml:space="preserve">1. </w:t>
      </w:r>
      <w:r w:rsidR="001B7AA8" w:rsidRPr="007245B4">
        <w:rPr>
          <w:rFonts w:ascii="Times New Roman" w:eastAsiaTheme="minorHAnsi" w:hAnsi="Times New Roman" w:cs="Times New Roman"/>
          <w:sz w:val="28"/>
          <w:szCs w:val="28"/>
        </w:rPr>
        <w:t>Утвердить прилагаем</w:t>
      </w:r>
      <w:r w:rsidR="002E6D51" w:rsidRPr="007245B4">
        <w:rPr>
          <w:rFonts w:ascii="Times New Roman" w:eastAsiaTheme="minorHAnsi" w:hAnsi="Times New Roman" w:cs="Times New Roman"/>
          <w:sz w:val="28"/>
          <w:szCs w:val="28"/>
        </w:rPr>
        <w:t>ый</w:t>
      </w:r>
      <w:r w:rsidR="001B7AA8" w:rsidRPr="007245B4">
        <w:rPr>
          <w:rFonts w:ascii="Times New Roman" w:eastAsiaTheme="minorHAnsi" w:hAnsi="Times New Roman" w:cs="Times New Roman"/>
          <w:sz w:val="28"/>
          <w:szCs w:val="28"/>
        </w:rPr>
        <w:t xml:space="preserve"> </w:t>
      </w:r>
      <w:r w:rsidR="002E6D51" w:rsidRPr="007245B4">
        <w:rPr>
          <w:rFonts w:ascii="Times New Roman" w:eastAsiaTheme="minorHAnsi" w:hAnsi="Times New Roman" w:cs="Times New Roman"/>
          <w:sz w:val="28"/>
          <w:szCs w:val="28"/>
        </w:rPr>
        <w:t>П</w:t>
      </w:r>
      <w:r w:rsidR="0054047F" w:rsidRPr="007245B4">
        <w:rPr>
          <w:rFonts w:ascii="Times New Roman" w:hAnsi="Times New Roman" w:cs="Times New Roman"/>
          <w:sz w:val="28"/>
          <w:szCs w:val="28"/>
        </w:rPr>
        <w:t>оряд</w:t>
      </w:r>
      <w:r w:rsidR="002E6D51" w:rsidRPr="007245B4">
        <w:rPr>
          <w:rFonts w:ascii="Times New Roman" w:hAnsi="Times New Roman" w:cs="Times New Roman"/>
          <w:sz w:val="28"/>
          <w:szCs w:val="28"/>
        </w:rPr>
        <w:t>ок</w:t>
      </w:r>
      <w:r w:rsidR="0054047F" w:rsidRPr="007245B4">
        <w:rPr>
          <w:rFonts w:ascii="Times New Roman" w:hAnsi="Times New Roman" w:cs="Times New Roman"/>
          <w:sz w:val="28"/>
          <w:szCs w:val="28"/>
        </w:rPr>
        <w:t xml:space="preserve"> установления и оценки применения обязательных требований, содержащихся в нормативных правовых актах</w:t>
      </w:r>
      <w:r w:rsidR="002E6D51" w:rsidRPr="007245B4">
        <w:rPr>
          <w:rFonts w:ascii="Times New Roman" w:hAnsi="Times New Roman" w:cs="Times New Roman"/>
          <w:sz w:val="28"/>
          <w:szCs w:val="28"/>
        </w:rPr>
        <w:t xml:space="preserve"> исполнительных органов государственной власти Республики Татарстан</w:t>
      </w:r>
      <w:r w:rsidR="00D40894" w:rsidRPr="007245B4">
        <w:rPr>
          <w:rFonts w:ascii="Times New Roman" w:hAnsi="Times New Roman" w:cs="Times New Roman"/>
          <w:sz w:val="28"/>
          <w:szCs w:val="28"/>
        </w:rPr>
        <w:t>.</w:t>
      </w:r>
    </w:p>
    <w:p w:rsidR="005A78F6" w:rsidRPr="007245B4" w:rsidRDefault="000056D2" w:rsidP="005A78F6">
      <w:pPr>
        <w:pStyle w:val="ConsPlusNormal"/>
        <w:ind w:firstLine="680"/>
        <w:jc w:val="both"/>
        <w:rPr>
          <w:rFonts w:ascii="Times New Roman" w:hAnsi="Times New Roman" w:cs="Times New Roman"/>
          <w:sz w:val="28"/>
          <w:szCs w:val="28"/>
        </w:rPr>
      </w:pPr>
      <w:r w:rsidRPr="007245B4">
        <w:rPr>
          <w:rFonts w:ascii="Times New Roman" w:eastAsiaTheme="minorHAnsi" w:hAnsi="Times New Roman" w:cs="Times New Roman"/>
          <w:sz w:val="28"/>
          <w:szCs w:val="28"/>
        </w:rPr>
        <w:t xml:space="preserve">2. </w:t>
      </w:r>
      <w:r w:rsidR="00BC173D" w:rsidRPr="007245B4">
        <w:rPr>
          <w:rFonts w:ascii="Times New Roman" w:eastAsiaTheme="minorHAnsi" w:hAnsi="Times New Roman" w:cs="Times New Roman"/>
          <w:sz w:val="28"/>
          <w:szCs w:val="28"/>
        </w:rPr>
        <w:t>И</w:t>
      </w:r>
      <w:r w:rsidR="005A78F6" w:rsidRPr="007245B4">
        <w:rPr>
          <w:rFonts w:ascii="Times New Roman" w:hAnsi="Times New Roman" w:cs="Times New Roman"/>
          <w:sz w:val="28"/>
          <w:szCs w:val="28"/>
        </w:rPr>
        <w:t>сполнительн</w:t>
      </w:r>
      <w:r w:rsidR="00BC173D" w:rsidRPr="007245B4">
        <w:rPr>
          <w:rFonts w:ascii="Times New Roman" w:hAnsi="Times New Roman" w:cs="Times New Roman"/>
          <w:sz w:val="28"/>
          <w:szCs w:val="28"/>
        </w:rPr>
        <w:t xml:space="preserve">ым органам государственной </w:t>
      </w:r>
      <w:r w:rsidR="005A78F6" w:rsidRPr="007245B4">
        <w:rPr>
          <w:rFonts w:ascii="Times New Roman" w:hAnsi="Times New Roman" w:cs="Times New Roman"/>
          <w:sz w:val="28"/>
          <w:szCs w:val="28"/>
        </w:rPr>
        <w:t>власти</w:t>
      </w:r>
      <w:r w:rsidR="00BC173D" w:rsidRPr="007245B4">
        <w:rPr>
          <w:rFonts w:ascii="Times New Roman" w:hAnsi="Times New Roman" w:cs="Times New Roman"/>
          <w:sz w:val="28"/>
          <w:szCs w:val="28"/>
        </w:rPr>
        <w:t xml:space="preserve"> Республики Татарстан</w:t>
      </w:r>
      <w:r w:rsidR="005A78F6" w:rsidRPr="007245B4">
        <w:rPr>
          <w:rFonts w:ascii="Times New Roman" w:hAnsi="Times New Roman" w:cs="Times New Roman"/>
          <w:sz w:val="28"/>
          <w:szCs w:val="28"/>
        </w:rPr>
        <w:t xml:space="preserve">, уполномоченным на осуществление регионального государственного контроля (надзора), в срок до </w:t>
      </w:r>
      <w:r w:rsidR="00D560F7">
        <w:rPr>
          <w:rFonts w:ascii="Times New Roman" w:hAnsi="Times New Roman" w:cs="Times New Roman"/>
          <w:sz w:val="28"/>
          <w:szCs w:val="28"/>
        </w:rPr>
        <w:t>20</w:t>
      </w:r>
      <w:r w:rsidR="005A78F6" w:rsidRPr="007245B4">
        <w:rPr>
          <w:rFonts w:ascii="Times New Roman" w:hAnsi="Times New Roman" w:cs="Times New Roman"/>
          <w:sz w:val="28"/>
          <w:szCs w:val="28"/>
        </w:rPr>
        <w:t xml:space="preserve"> </w:t>
      </w:r>
      <w:r w:rsidR="00BC173D" w:rsidRPr="007245B4">
        <w:rPr>
          <w:rFonts w:ascii="Times New Roman" w:hAnsi="Times New Roman" w:cs="Times New Roman"/>
          <w:sz w:val="28"/>
          <w:szCs w:val="28"/>
        </w:rPr>
        <w:t xml:space="preserve">декабря </w:t>
      </w:r>
      <w:r w:rsidR="005A78F6" w:rsidRPr="007245B4">
        <w:rPr>
          <w:rFonts w:ascii="Times New Roman" w:hAnsi="Times New Roman" w:cs="Times New Roman"/>
          <w:sz w:val="28"/>
          <w:szCs w:val="28"/>
        </w:rPr>
        <w:t xml:space="preserve">2021 года сформировать перечни </w:t>
      </w:r>
      <w:r w:rsidR="00BC173D" w:rsidRPr="007245B4">
        <w:rPr>
          <w:rFonts w:ascii="Times New Roman" w:hAnsi="Times New Roman" w:cs="Times New Roman"/>
          <w:sz w:val="28"/>
          <w:szCs w:val="28"/>
        </w:rPr>
        <w:t>нормативных правовых актов исполнительных органов государственной власти Республики Татарстан</w:t>
      </w:r>
      <w:r w:rsidR="005A78F6" w:rsidRPr="007245B4">
        <w:rPr>
          <w:rFonts w:ascii="Times New Roman" w:hAnsi="Times New Roman" w:cs="Times New Roman"/>
          <w:sz w:val="28"/>
          <w:szCs w:val="28"/>
        </w:rPr>
        <w:t>, содержащих обязательные требования и подлежащих оценке применения обязательных требований в 2021 - 2022 годах.</w:t>
      </w:r>
    </w:p>
    <w:p w:rsidR="005A78F6" w:rsidRPr="005A78F6" w:rsidRDefault="005A78F6" w:rsidP="005A78F6">
      <w:pPr>
        <w:spacing w:after="0" w:line="240" w:lineRule="auto"/>
        <w:ind w:firstLine="680"/>
        <w:jc w:val="both"/>
        <w:rPr>
          <w:rFonts w:ascii="Times New Roman" w:hAnsi="Times New Roman" w:cs="Times New Roman"/>
          <w:sz w:val="28"/>
          <w:szCs w:val="28"/>
        </w:rPr>
      </w:pPr>
      <w:r w:rsidRPr="007245B4">
        <w:rPr>
          <w:rFonts w:ascii="Times New Roman" w:hAnsi="Times New Roman" w:cs="Times New Roman"/>
          <w:sz w:val="28"/>
          <w:szCs w:val="28"/>
        </w:rPr>
        <w:t xml:space="preserve">3. Рекомендовать органам местного самоуправления муниципальных образований Республики Татарстан принять </w:t>
      </w:r>
      <w:r w:rsidR="00502D21" w:rsidRPr="007245B4">
        <w:rPr>
          <w:rFonts w:ascii="Times New Roman" w:hAnsi="Times New Roman" w:cs="Times New Roman"/>
          <w:sz w:val="28"/>
          <w:szCs w:val="28"/>
        </w:rPr>
        <w:t xml:space="preserve">муниципальные нормативные </w:t>
      </w:r>
      <w:r w:rsidRPr="007245B4">
        <w:rPr>
          <w:rFonts w:ascii="Times New Roman" w:hAnsi="Times New Roman" w:cs="Times New Roman"/>
          <w:sz w:val="28"/>
          <w:szCs w:val="28"/>
        </w:rPr>
        <w:t xml:space="preserve">правовые акты, определяющие порядок установления и оценки применения содержащихся в </w:t>
      </w:r>
      <w:r w:rsidR="007C7107" w:rsidRPr="007245B4">
        <w:rPr>
          <w:rFonts w:ascii="Times New Roman" w:hAnsi="Times New Roman" w:cs="Times New Roman"/>
          <w:sz w:val="28"/>
          <w:szCs w:val="28"/>
        </w:rPr>
        <w:t xml:space="preserve">муниципальных </w:t>
      </w:r>
      <w:r w:rsidRPr="007245B4">
        <w:rPr>
          <w:rFonts w:ascii="Times New Roman" w:hAnsi="Times New Roman" w:cs="Times New Roman"/>
          <w:sz w:val="28"/>
          <w:szCs w:val="28"/>
        </w:rPr>
        <w:t>нормативных правовых актах требований, которые связаны с осуществлением предпринимательской и иной экономической деятельности и оценка соблюдения которых осуществляется в рамках муниципального контроля.</w:t>
      </w:r>
    </w:p>
    <w:p w:rsidR="00FA6833" w:rsidRDefault="00FA6833" w:rsidP="001B7AA8">
      <w:pPr>
        <w:pStyle w:val="ConsPlusNormal"/>
        <w:ind w:left="900"/>
        <w:jc w:val="both"/>
        <w:rPr>
          <w:rFonts w:ascii="Times New Roman" w:hAnsi="Times New Roman"/>
          <w:color w:val="000000"/>
          <w:sz w:val="28"/>
          <w:szCs w:val="28"/>
        </w:rPr>
      </w:pPr>
    </w:p>
    <w:p w:rsidR="00055381" w:rsidRDefault="00FA6833" w:rsidP="00D40894">
      <w:pPr>
        <w:pStyle w:val="ConsPlusNormal"/>
        <w:jc w:val="both"/>
        <w:rPr>
          <w:rFonts w:ascii="Times New Roman" w:hAnsi="Times New Roman"/>
          <w:color w:val="000000"/>
          <w:sz w:val="28"/>
          <w:szCs w:val="28"/>
        </w:rPr>
      </w:pPr>
      <w:r w:rsidRPr="00D90E95">
        <w:rPr>
          <w:rFonts w:ascii="Times New Roman" w:hAnsi="Times New Roman"/>
          <w:color w:val="000000"/>
          <w:sz w:val="28"/>
          <w:szCs w:val="28"/>
        </w:rPr>
        <w:t>Премьер-министр</w:t>
      </w:r>
      <w:r w:rsidRPr="00D90E95">
        <w:rPr>
          <w:rFonts w:ascii="Times New Roman" w:hAnsi="Times New Roman"/>
          <w:color w:val="000000"/>
          <w:sz w:val="28"/>
          <w:szCs w:val="28"/>
        </w:rPr>
        <w:br/>
        <w:t>Республики</w:t>
      </w:r>
      <w:r w:rsidR="006A2E98">
        <w:rPr>
          <w:rFonts w:ascii="Times New Roman" w:hAnsi="Times New Roman"/>
          <w:color w:val="000000"/>
          <w:sz w:val="28"/>
          <w:szCs w:val="28"/>
        </w:rPr>
        <w:t xml:space="preserve"> </w:t>
      </w:r>
      <w:r w:rsidRPr="00D90E95">
        <w:rPr>
          <w:rFonts w:ascii="Times New Roman" w:hAnsi="Times New Roman"/>
          <w:color w:val="000000"/>
          <w:sz w:val="28"/>
          <w:szCs w:val="28"/>
        </w:rPr>
        <w:t xml:space="preserve">Татарстан           </w:t>
      </w:r>
      <w:r>
        <w:rPr>
          <w:rFonts w:ascii="Times New Roman" w:hAnsi="Times New Roman"/>
          <w:color w:val="000000"/>
          <w:sz w:val="28"/>
          <w:szCs w:val="28"/>
        </w:rPr>
        <w:t xml:space="preserve">                     </w:t>
      </w:r>
      <w:r w:rsidRPr="00D90E95">
        <w:rPr>
          <w:rFonts w:ascii="Times New Roman" w:hAnsi="Times New Roman"/>
          <w:color w:val="000000"/>
          <w:sz w:val="28"/>
          <w:szCs w:val="28"/>
        </w:rPr>
        <w:t xml:space="preserve">            </w:t>
      </w:r>
      <w:r w:rsidR="00D40894">
        <w:rPr>
          <w:rFonts w:ascii="Times New Roman" w:hAnsi="Times New Roman"/>
          <w:color w:val="000000"/>
          <w:sz w:val="28"/>
          <w:szCs w:val="28"/>
        </w:rPr>
        <w:t xml:space="preserve">                     </w:t>
      </w:r>
      <w:r w:rsidRPr="00D90E95">
        <w:rPr>
          <w:rFonts w:ascii="Times New Roman" w:hAnsi="Times New Roman"/>
          <w:color w:val="000000"/>
          <w:sz w:val="28"/>
          <w:szCs w:val="28"/>
        </w:rPr>
        <w:t xml:space="preserve">                  </w:t>
      </w:r>
      <w:proofErr w:type="spellStart"/>
      <w:r w:rsidRPr="00D90E95">
        <w:rPr>
          <w:rFonts w:ascii="Times New Roman" w:hAnsi="Times New Roman"/>
          <w:color w:val="000000"/>
          <w:sz w:val="28"/>
          <w:szCs w:val="28"/>
        </w:rPr>
        <w:t>А.В.Песошин</w:t>
      </w:r>
      <w:proofErr w:type="spellEnd"/>
    </w:p>
    <w:p w:rsidR="001C123B" w:rsidRDefault="001C123B" w:rsidP="001C123B">
      <w:pPr>
        <w:pStyle w:val="ConsPlusNormal"/>
        <w:ind w:left="6633"/>
        <w:jc w:val="both"/>
        <w:rPr>
          <w:rFonts w:ascii="Times New Roman" w:hAnsi="Times New Roman" w:cs="Times New Roman"/>
          <w:sz w:val="28"/>
          <w:szCs w:val="28"/>
        </w:rPr>
      </w:pPr>
    </w:p>
    <w:p w:rsidR="001C123B" w:rsidRDefault="001C123B" w:rsidP="001C123B">
      <w:pPr>
        <w:pStyle w:val="ConsPlusNormal"/>
        <w:ind w:left="6633"/>
        <w:jc w:val="both"/>
        <w:rPr>
          <w:rFonts w:ascii="Times New Roman" w:hAnsi="Times New Roman" w:cs="Times New Roman"/>
          <w:sz w:val="28"/>
          <w:szCs w:val="28"/>
        </w:rPr>
      </w:pPr>
    </w:p>
    <w:p w:rsidR="001C123B" w:rsidRDefault="001C123B" w:rsidP="001C123B">
      <w:pPr>
        <w:pStyle w:val="ConsPlusNormal"/>
        <w:ind w:left="6633"/>
        <w:jc w:val="both"/>
        <w:rPr>
          <w:rFonts w:ascii="Times New Roman" w:hAnsi="Times New Roman" w:cs="Times New Roman"/>
          <w:sz w:val="28"/>
          <w:szCs w:val="28"/>
        </w:rPr>
      </w:pPr>
    </w:p>
    <w:p w:rsidR="001C123B" w:rsidRDefault="001C123B" w:rsidP="001C123B">
      <w:pPr>
        <w:pStyle w:val="ConsPlusNormal"/>
        <w:ind w:left="6633"/>
        <w:jc w:val="both"/>
        <w:rPr>
          <w:rFonts w:ascii="Times New Roman" w:hAnsi="Times New Roman" w:cs="Times New Roman"/>
          <w:sz w:val="28"/>
          <w:szCs w:val="28"/>
        </w:rPr>
      </w:pPr>
    </w:p>
    <w:p w:rsidR="001C123B" w:rsidRDefault="001C123B" w:rsidP="001C123B">
      <w:pPr>
        <w:pStyle w:val="ConsPlusNormal"/>
        <w:ind w:left="6633"/>
        <w:jc w:val="both"/>
        <w:rPr>
          <w:rFonts w:ascii="Times New Roman" w:hAnsi="Times New Roman" w:cs="Times New Roman"/>
          <w:sz w:val="28"/>
          <w:szCs w:val="28"/>
        </w:rPr>
      </w:pPr>
    </w:p>
    <w:p w:rsidR="001C123B" w:rsidRDefault="001C123B" w:rsidP="001C123B">
      <w:pPr>
        <w:pStyle w:val="ConsPlusNormal"/>
        <w:ind w:left="6633"/>
        <w:jc w:val="both"/>
        <w:rPr>
          <w:rFonts w:ascii="Times New Roman" w:hAnsi="Times New Roman" w:cs="Times New Roman"/>
          <w:sz w:val="28"/>
          <w:szCs w:val="28"/>
        </w:rPr>
      </w:pPr>
    </w:p>
    <w:p w:rsidR="001C123B" w:rsidRDefault="001C123B" w:rsidP="001C123B">
      <w:pPr>
        <w:pStyle w:val="ConsPlusNormal"/>
        <w:ind w:left="6633"/>
        <w:jc w:val="both"/>
        <w:rPr>
          <w:rFonts w:ascii="Times New Roman" w:hAnsi="Times New Roman" w:cs="Times New Roman"/>
          <w:sz w:val="28"/>
          <w:szCs w:val="28"/>
        </w:rPr>
      </w:pPr>
    </w:p>
    <w:p w:rsidR="001C123B" w:rsidRDefault="001C123B" w:rsidP="001C123B">
      <w:pPr>
        <w:pStyle w:val="ConsPlusNormal"/>
        <w:ind w:left="6633"/>
        <w:jc w:val="both"/>
        <w:rPr>
          <w:rFonts w:ascii="Times New Roman" w:hAnsi="Times New Roman" w:cs="Times New Roman"/>
          <w:sz w:val="28"/>
          <w:szCs w:val="28"/>
        </w:rPr>
      </w:pPr>
    </w:p>
    <w:p w:rsidR="001C123B" w:rsidRPr="00FB2429" w:rsidRDefault="001C123B" w:rsidP="001C123B">
      <w:pPr>
        <w:pStyle w:val="ConsPlusNormal"/>
        <w:ind w:left="6633"/>
        <w:jc w:val="both"/>
        <w:rPr>
          <w:rFonts w:ascii="Times New Roman" w:hAnsi="Times New Roman" w:cs="Times New Roman"/>
          <w:sz w:val="28"/>
          <w:szCs w:val="28"/>
        </w:rPr>
      </w:pPr>
      <w:bookmarkStart w:id="0" w:name="_GoBack"/>
      <w:bookmarkEnd w:id="0"/>
      <w:r w:rsidRPr="00FB2429">
        <w:rPr>
          <w:rFonts w:ascii="Times New Roman" w:hAnsi="Times New Roman" w:cs="Times New Roman"/>
          <w:sz w:val="28"/>
          <w:szCs w:val="28"/>
        </w:rPr>
        <w:lastRenderedPageBreak/>
        <w:t>Утвержден</w:t>
      </w:r>
    </w:p>
    <w:p w:rsidR="001C123B" w:rsidRPr="00FB2429" w:rsidRDefault="001C123B" w:rsidP="001C123B">
      <w:pPr>
        <w:pStyle w:val="ConsPlusNormal"/>
        <w:ind w:left="6663"/>
        <w:jc w:val="both"/>
        <w:rPr>
          <w:rFonts w:ascii="Times New Roman" w:hAnsi="Times New Roman" w:cs="Times New Roman"/>
          <w:sz w:val="28"/>
          <w:szCs w:val="28"/>
        </w:rPr>
      </w:pPr>
      <w:r w:rsidRPr="00FB2429">
        <w:rPr>
          <w:rFonts w:ascii="Times New Roman" w:hAnsi="Times New Roman" w:cs="Times New Roman"/>
          <w:sz w:val="28"/>
          <w:szCs w:val="28"/>
        </w:rPr>
        <w:t>постановлением</w:t>
      </w:r>
    </w:p>
    <w:p w:rsidR="001C123B" w:rsidRPr="00FB2429" w:rsidRDefault="001C123B" w:rsidP="001C123B">
      <w:pPr>
        <w:pStyle w:val="ConsPlusNormal"/>
        <w:ind w:left="6663"/>
        <w:jc w:val="both"/>
        <w:rPr>
          <w:rFonts w:ascii="Times New Roman" w:hAnsi="Times New Roman" w:cs="Times New Roman"/>
          <w:sz w:val="28"/>
          <w:szCs w:val="28"/>
        </w:rPr>
      </w:pPr>
      <w:r w:rsidRPr="00FB2429">
        <w:rPr>
          <w:rFonts w:ascii="Times New Roman" w:hAnsi="Times New Roman" w:cs="Times New Roman"/>
          <w:sz w:val="28"/>
          <w:szCs w:val="28"/>
        </w:rPr>
        <w:t>Кабинета Министров</w:t>
      </w:r>
    </w:p>
    <w:p w:rsidR="001C123B" w:rsidRPr="00FB2429" w:rsidRDefault="001C123B" w:rsidP="001C123B">
      <w:pPr>
        <w:pStyle w:val="ConsPlusNormal"/>
        <w:ind w:left="6663"/>
        <w:jc w:val="both"/>
        <w:rPr>
          <w:rFonts w:ascii="Times New Roman" w:hAnsi="Times New Roman" w:cs="Times New Roman"/>
          <w:sz w:val="28"/>
          <w:szCs w:val="28"/>
        </w:rPr>
      </w:pPr>
      <w:r w:rsidRPr="00FB2429">
        <w:rPr>
          <w:rFonts w:ascii="Times New Roman" w:hAnsi="Times New Roman" w:cs="Times New Roman"/>
          <w:sz w:val="28"/>
          <w:szCs w:val="28"/>
        </w:rPr>
        <w:t>Республики Татарстан</w:t>
      </w:r>
    </w:p>
    <w:p w:rsidR="001C123B" w:rsidRPr="00FB2429" w:rsidRDefault="001C123B" w:rsidP="001C123B">
      <w:pPr>
        <w:pStyle w:val="ConsPlusNormal"/>
        <w:ind w:left="6663"/>
        <w:jc w:val="both"/>
        <w:rPr>
          <w:rFonts w:ascii="Times New Roman" w:hAnsi="Times New Roman" w:cs="Times New Roman"/>
          <w:sz w:val="28"/>
          <w:szCs w:val="28"/>
        </w:rPr>
      </w:pPr>
      <w:r>
        <w:rPr>
          <w:rFonts w:ascii="Times New Roman" w:hAnsi="Times New Roman" w:cs="Times New Roman"/>
          <w:sz w:val="28"/>
          <w:szCs w:val="28"/>
        </w:rPr>
        <w:t>от _________</w:t>
      </w:r>
      <w:r w:rsidRPr="00FB2429">
        <w:rPr>
          <w:rFonts w:ascii="Times New Roman" w:hAnsi="Times New Roman" w:cs="Times New Roman"/>
          <w:sz w:val="28"/>
          <w:szCs w:val="28"/>
        </w:rPr>
        <w:t xml:space="preserve"> № </w:t>
      </w:r>
      <w:r>
        <w:rPr>
          <w:rFonts w:ascii="Times New Roman" w:hAnsi="Times New Roman" w:cs="Times New Roman"/>
          <w:sz w:val="28"/>
          <w:szCs w:val="28"/>
        </w:rPr>
        <w:t>_____</w:t>
      </w:r>
    </w:p>
    <w:p w:rsidR="001C123B" w:rsidRPr="00227F61" w:rsidRDefault="001C123B" w:rsidP="001C123B">
      <w:pPr>
        <w:pStyle w:val="ConsPlusNormal"/>
        <w:jc w:val="both"/>
        <w:rPr>
          <w:rFonts w:ascii="Times New Roman" w:eastAsiaTheme="minorHAnsi" w:hAnsi="Times New Roman" w:cs="Times New Roman"/>
          <w:sz w:val="28"/>
          <w:szCs w:val="28"/>
          <w:lang w:eastAsia="en-US"/>
        </w:rPr>
      </w:pPr>
      <w:bookmarkStart w:id="1" w:name="P36"/>
      <w:bookmarkEnd w:id="1"/>
    </w:p>
    <w:p w:rsidR="001C123B" w:rsidRPr="001E5669" w:rsidRDefault="001C123B" w:rsidP="001C123B">
      <w:pPr>
        <w:pStyle w:val="ConsPlusTitle"/>
        <w:jc w:val="center"/>
        <w:rPr>
          <w:rFonts w:ascii="Times New Roman" w:hAnsi="Times New Roman" w:cs="Times New Roman"/>
          <w:b w:val="0"/>
          <w:sz w:val="28"/>
          <w:szCs w:val="28"/>
        </w:rPr>
      </w:pPr>
      <w:bookmarkStart w:id="2" w:name="P38"/>
      <w:bookmarkEnd w:id="2"/>
      <w:r w:rsidRPr="001E5669">
        <w:rPr>
          <w:rFonts w:ascii="Times New Roman" w:eastAsiaTheme="minorHAnsi" w:hAnsi="Times New Roman" w:cs="Times New Roman"/>
          <w:b w:val="0"/>
          <w:sz w:val="28"/>
          <w:szCs w:val="28"/>
        </w:rPr>
        <w:t>П</w:t>
      </w:r>
      <w:r w:rsidRPr="001E5669">
        <w:rPr>
          <w:rFonts w:ascii="Times New Roman" w:hAnsi="Times New Roman" w:cs="Times New Roman"/>
          <w:b w:val="0"/>
          <w:sz w:val="28"/>
          <w:szCs w:val="28"/>
        </w:rPr>
        <w:t>орядок установления и оценки применения обязательных требований, содержащихся в нормативных правовых актах исполнительных органов государственной власти Республики Татарстан</w:t>
      </w:r>
    </w:p>
    <w:p w:rsidR="001C123B" w:rsidRDefault="001C123B" w:rsidP="001C123B">
      <w:pPr>
        <w:pStyle w:val="ConsPlusTitle"/>
        <w:jc w:val="center"/>
        <w:rPr>
          <w:rFonts w:ascii="Times New Roman" w:hAnsi="Times New Roman" w:cs="Times New Roman"/>
          <w:b w:val="0"/>
          <w:sz w:val="28"/>
          <w:szCs w:val="28"/>
        </w:rPr>
      </w:pPr>
    </w:p>
    <w:p w:rsidR="001C123B" w:rsidRPr="00356147" w:rsidRDefault="001C123B" w:rsidP="001C123B">
      <w:pPr>
        <w:pStyle w:val="a4"/>
        <w:tabs>
          <w:tab w:val="left" w:pos="426"/>
        </w:tabs>
        <w:spacing w:after="0" w:line="240" w:lineRule="auto"/>
        <w:ind w:left="0"/>
        <w:jc w:val="center"/>
        <w:rPr>
          <w:rFonts w:ascii="Times New Roman" w:hAnsi="Times New Roman" w:cs="Times New Roman"/>
          <w:sz w:val="28"/>
          <w:szCs w:val="28"/>
        </w:rPr>
      </w:pPr>
      <w:r>
        <w:rPr>
          <w:rFonts w:ascii="Times New Roman" w:hAnsi="Times New Roman" w:cs="Times New Roman"/>
          <w:sz w:val="28"/>
          <w:szCs w:val="28"/>
          <w:lang w:val="en-US"/>
        </w:rPr>
        <w:t>I</w:t>
      </w:r>
      <w:r>
        <w:rPr>
          <w:rFonts w:ascii="Times New Roman" w:hAnsi="Times New Roman" w:cs="Times New Roman"/>
          <w:sz w:val="28"/>
          <w:szCs w:val="28"/>
        </w:rPr>
        <w:t xml:space="preserve">. </w:t>
      </w:r>
      <w:r w:rsidRPr="00356147">
        <w:rPr>
          <w:rFonts w:ascii="Times New Roman" w:hAnsi="Times New Roman" w:cs="Times New Roman"/>
          <w:sz w:val="28"/>
          <w:szCs w:val="28"/>
        </w:rPr>
        <w:t>Общие положения</w:t>
      </w:r>
    </w:p>
    <w:p w:rsidR="001C123B" w:rsidRDefault="001C123B" w:rsidP="001C123B">
      <w:pPr>
        <w:autoSpaceDE w:val="0"/>
        <w:autoSpaceDN w:val="0"/>
        <w:adjustRightInd w:val="0"/>
        <w:spacing w:after="0" w:line="240" w:lineRule="auto"/>
        <w:ind w:firstLine="794"/>
        <w:jc w:val="both"/>
        <w:rPr>
          <w:rFonts w:ascii="Times New Roman" w:hAnsi="Times New Roman" w:cs="Times New Roman"/>
          <w:bCs/>
          <w:sz w:val="28"/>
          <w:szCs w:val="28"/>
        </w:rPr>
      </w:pPr>
    </w:p>
    <w:p w:rsidR="001C123B" w:rsidRPr="003F318D" w:rsidRDefault="001C123B" w:rsidP="001C123B">
      <w:pPr>
        <w:autoSpaceDE w:val="0"/>
        <w:autoSpaceDN w:val="0"/>
        <w:adjustRightInd w:val="0"/>
        <w:spacing w:after="0" w:line="240" w:lineRule="auto"/>
        <w:ind w:firstLine="794"/>
        <w:jc w:val="both"/>
        <w:rPr>
          <w:rFonts w:ascii="Times New Roman" w:hAnsi="Times New Roman" w:cs="Times New Roman"/>
          <w:sz w:val="28"/>
          <w:szCs w:val="28"/>
        </w:rPr>
      </w:pPr>
      <w:r w:rsidRPr="003F318D">
        <w:rPr>
          <w:rFonts w:ascii="Times New Roman" w:hAnsi="Times New Roman" w:cs="Times New Roman"/>
          <w:bCs/>
          <w:sz w:val="28"/>
          <w:szCs w:val="28"/>
        </w:rPr>
        <w:t xml:space="preserve">1.1. </w:t>
      </w:r>
      <w:bookmarkStart w:id="3" w:name="sub_903"/>
      <w:r w:rsidRPr="003F318D">
        <w:rPr>
          <w:rFonts w:ascii="Times New Roman" w:hAnsi="Times New Roman" w:cs="Times New Roman"/>
          <w:sz w:val="28"/>
          <w:szCs w:val="28"/>
        </w:rPr>
        <w:t xml:space="preserve">Порядок установления и оценки применения обязательных требований, </w:t>
      </w:r>
      <w:r>
        <w:rPr>
          <w:rFonts w:ascii="Times New Roman" w:hAnsi="Times New Roman" w:cs="Times New Roman"/>
          <w:sz w:val="28"/>
          <w:szCs w:val="28"/>
        </w:rPr>
        <w:t xml:space="preserve">содержащихся в </w:t>
      </w:r>
      <w:r w:rsidRPr="003F318D">
        <w:rPr>
          <w:rFonts w:ascii="Times New Roman" w:hAnsi="Times New Roman" w:cs="Times New Roman"/>
          <w:sz w:val="28"/>
          <w:szCs w:val="28"/>
        </w:rPr>
        <w:t>нормативны</w:t>
      </w:r>
      <w:r>
        <w:rPr>
          <w:rFonts w:ascii="Times New Roman" w:hAnsi="Times New Roman" w:cs="Times New Roman"/>
          <w:sz w:val="28"/>
          <w:szCs w:val="28"/>
        </w:rPr>
        <w:t>х</w:t>
      </w:r>
      <w:r w:rsidRPr="003F318D">
        <w:rPr>
          <w:rFonts w:ascii="Times New Roman" w:hAnsi="Times New Roman" w:cs="Times New Roman"/>
          <w:sz w:val="28"/>
          <w:szCs w:val="28"/>
        </w:rPr>
        <w:t xml:space="preserve"> правовы</w:t>
      </w:r>
      <w:r>
        <w:rPr>
          <w:rFonts w:ascii="Times New Roman" w:hAnsi="Times New Roman" w:cs="Times New Roman"/>
          <w:sz w:val="28"/>
          <w:szCs w:val="28"/>
        </w:rPr>
        <w:t>х</w:t>
      </w:r>
      <w:r w:rsidRPr="003F318D">
        <w:rPr>
          <w:rFonts w:ascii="Times New Roman" w:hAnsi="Times New Roman" w:cs="Times New Roman"/>
          <w:sz w:val="28"/>
          <w:szCs w:val="28"/>
        </w:rPr>
        <w:t xml:space="preserve"> акта</w:t>
      </w:r>
      <w:r>
        <w:rPr>
          <w:rFonts w:ascii="Times New Roman" w:hAnsi="Times New Roman" w:cs="Times New Roman"/>
          <w:sz w:val="28"/>
          <w:szCs w:val="28"/>
        </w:rPr>
        <w:t>х</w:t>
      </w:r>
      <w:r w:rsidRPr="003F318D">
        <w:rPr>
          <w:rFonts w:ascii="Times New Roman" w:hAnsi="Times New Roman" w:cs="Times New Roman"/>
          <w:sz w:val="28"/>
          <w:szCs w:val="28"/>
        </w:rPr>
        <w:t xml:space="preserve"> </w:t>
      </w:r>
      <w:r w:rsidRPr="001E5669">
        <w:rPr>
          <w:rFonts w:ascii="Times New Roman" w:hAnsi="Times New Roman" w:cs="Times New Roman"/>
          <w:sz w:val="28"/>
          <w:szCs w:val="28"/>
        </w:rPr>
        <w:t>исполнительных органов государственной власти</w:t>
      </w:r>
      <w:r w:rsidRPr="003F318D">
        <w:rPr>
          <w:rFonts w:ascii="Times New Roman" w:hAnsi="Times New Roman" w:cs="Times New Roman"/>
          <w:sz w:val="28"/>
          <w:szCs w:val="28"/>
        </w:rPr>
        <w:t xml:space="preserve"> Республики Татарстан (далее – Порядок) разработан в соответствии с федеральными законами от 6 октября 1999 года № 184-ФЗ «Об общих принципах организации законодательных (представительных) и исполнительных органов государственной власти субъектов Российской Федерации» от 31 июля 2020 года № 247-ФЗ «Об обязательных требованиях в Российской Федерации» (далее – Федеральный закон № 247-ФЗ), в целях обеспечения единого подхода к установлению и оценке применения обязательных требований, устанавливаемых нормативными правовыми актами </w:t>
      </w:r>
      <w:r w:rsidRPr="001E5669">
        <w:rPr>
          <w:rFonts w:ascii="Times New Roman" w:hAnsi="Times New Roman" w:cs="Times New Roman"/>
          <w:sz w:val="28"/>
          <w:szCs w:val="28"/>
        </w:rPr>
        <w:t>исполнительных органов государственной власти</w:t>
      </w:r>
      <w:r w:rsidRPr="003F318D">
        <w:rPr>
          <w:rFonts w:ascii="Times New Roman" w:hAnsi="Times New Roman" w:cs="Times New Roman"/>
          <w:sz w:val="28"/>
          <w:szCs w:val="28"/>
        </w:rPr>
        <w:t xml:space="preserve"> Республики Татарстан (далее – обязательные требования</w:t>
      </w:r>
      <w:r>
        <w:rPr>
          <w:rFonts w:ascii="Times New Roman" w:hAnsi="Times New Roman" w:cs="Times New Roman"/>
          <w:sz w:val="28"/>
          <w:szCs w:val="28"/>
        </w:rPr>
        <w:t>, нормативные правовые акты</w:t>
      </w:r>
      <w:r w:rsidRPr="003F318D">
        <w:rPr>
          <w:rFonts w:ascii="Times New Roman" w:hAnsi="Times New Roman" w:cs="Times New Roman"/>
          <w:sz w:val="28"/>
          <w:szCs w:val="28"/>
        </w:rPr>
        <w:t>).</w:t>
      </w:r>
    </w:p>
    <w:p w:rsidR="001C123B" w:rsidRPr="003F318D" w:rsidRDefault="001C123B" w:rsidP="001C123B">
      <w:pPr>
        <w:autoSpaceDE w:val="0"/>
        <w:autoSpaceDN w:val="0"/>
        <w:adjustRightInd w:val="0"/>
        <w:spacing w:after="0" w:line="240" w:lineRule="auto"/>
        <w:ind w:firstLine="794"/>
        <w:jc w:val="both"/>
        <w:rPr>
          <w:rFonts w:ascii="Times New Roman" w:hAnsi="Times New Roman" w:cs="Times New Roman"/>
          <w:sz w:val="28"/>
          <w:szCs w:val="28"/>
        </w:rPr>
      </w:pPr>
      <w:r w:rsidRPr="003F318D">
        <w:rPr>
          <w:rFonts w:ascii="Times New Roman" w:hAnsi="Times New Roman" w:cs="Times New Roman"/>
          <w:sz w:val="28"/>
          <w:szCs w:val="28"/>
        </w:rPr>
        <w:t>1.2. Настоящи</w:t>
      </w:r>
      <w:r>
        <w:rPr>
          <w:rFonts w:ascii="Times New Roman" w:hAnsi="Times New Roman" w:cs="Times New Roman"/>
          <w:sz w:val="28"/>
          <w:szCs w:val="28"/>
        </w:rPr>
        <w:t xml:space="preserve">й Порядок устанавливает </w:t>
      </w:r>
      <w:r w:rsidRPr="003F318D">
        <w:rPr>
          <w:rFonts w:ascii="Times New Roman" w:hAnsi="Times New Roman" w:cs="Times New Roman"/>
          <w:sz w:val="28"/>
          <w:szCs w:val="28"/>
        </w:rPr>
        <w:t xml:space="preserve">порядок установления </w:t>
      </w:r>
      <w:r>
        <w:rPr>
          <w:rFonts w:ascii="Times New Roman" w:hAnsi="Times New Roman" w:cs="Times New Roman"/>
          <w:sz w:val="28"/>
          <w:szCs w:val="28"/>
        </w:rPr>
        <w:t>и оценки применения обязательных требований.</w:t>
      </w:r>
    </w:p>
    <w:p w:rsidR="001C123B" w:rsidRPr="003F318D" w:rsidRDefault="001C123B" w:rsidP="001C123B">
      <w:pPr>
        <w:autoSpaceDE w:val="0"/>
        <w:autoSpaceDN w:val="0"/>
        <w:adjustRightInd w:val="0"/>
        <w:spacing w:after="0" w:line="240" w:lineRule="auto"/>
        <w:ind w:firstLine="794"/>
        <w:jc w:val="both"/>
        <w:rPr>
          <w:rFonts w:ascii="Times New Roman" w:hAnsi="Times New Roman" w:cs="Times New Roman"/>
          <w:sz w:val="28"/>
          <w:szCs w:val="28"/>
        </w:rPr>
      </w:pPr>
      <w:r w:rsidRPr="003F318D">
        <w:rPr>
          <w:rFonts w:ascii="Times New Roman" w:hAnsi="Times New Roman" w:cs="Times New Roman"/>
          <w:sz w:val="28"/>
          <w:szCs w:val="28"/>
        </w:rPr>
        <w:t>1.3. Настоящий Порядок применяется исполнительными органами государственной власти Республики Татарстан, осуществляющими нормативное правовое регулирование в соответствующей сфере общественных отношений, на которые нормативными правовыми актами возложены полномочия по установлению обязательных требований (далее – уполномоченные органы).</w:t>
      </w:r>
    </w:p>
    <w:p w:rsidR="001C123B" w:rsidRPr="003F318D" w:rsidRDefault="001C123B" w:rsidP="001C123B">
      <w:pPr>
        <w:spacing w:after="0" w:line="240" w:lineRule="auto"/>
        <w:jc w:val="center"/>
        <w:rPr>
          <w:rFonts w:ascii="Times New Roman" w:hAnsi="Times New Roman" w:cs="Times New Roman"/>
          <w:sz w:val="28"/>
          <w:szCs w:val="28"/>
        </w:rPr>
      </w:pPr>
      <w:r w:rsidRPr="003F318D">
        <w:rPr>
          <w:rFonts w:ascii="Times New Roman" w:hAnsi="Times New Roman" w:cs="Times New Roman"/>
          <w:bCs/>
          <w:sz w:val="28"/>
          <w:szCs w:val="28"/>
          <w:lang w:val="en-US"/>
        </w:rPr>
        <w:t>I</w:t>
      </w:r>
      <w:r w:rsidRPr="003F318D">
        <w:rPr>
          <w:rFonts w:ascii="Times New Roman" w:hAnsi="Times New Roman" w:cs="Times New Roman"/>
          <w:sz w:val="28"/>
          <w:szCs w:val="28"/>
        </w:rPr>
        <w:t>I. Порядок установления обязательных требований</w:t>
      </w:r>
    </w:p>
    <w:p w:rsidR="001C123B" w:rsidRPr="003F318D" w:rsidRDefault="001C123B" w:rsidP="001C123B">
      <w:pPr>
        <w:spacing w:after="0" w:line="240" w:lineRule="auto"/>
        <w:jc w:val="both"/>
        <w:rPr>
          <w:rFonts w:ascii="Times New Roman" w:hAnsi="Times New Roman" w:cs="Times New Roman"/>
          <w:sz w:val="28"/>
          <w:szCs w:val="28"/>
        </w:rPr>
      </w:pPr>
    </w:p>
    <w:p w:rsidR="001C123B" w:rsidRPr="003F318D" w:rsidRDefault="001C123B" w:rsidP="001C123B">
      <w:pPr>
        <w:spacing w:after="0" w:line="240" w:lineRule="auto"/>
        <w:ind w:firstLine="680"/>
        <w:jc w:val="both"/>
        <w:rPr>
          <w:rFonts w:ascii="Times New Roman" w:hAnsi="Times New Roman" w:cs="Times New Roman"/>
          <w:sz w:val="28"/>
          <w:szCs w:val="28"/>
        </w:rPr>
      </w:pPr>
      <w:r w:rsidRPr="003F318D">
        <w:rPr>
          <w:rFonts w:ascii="Times New Roman" w:hAnsi="Times New Roman" w:cs="Times New Roman"/>
          <w:sz w:val="28"/>
          <w:szCs w:val="28"/>
        </w:rPr>
        <w:t xml:space="preserve">2.1. </w:t>
      </w:r>
      <w:r w:rsidRPr="001535E2">
        <w:rPr>
          <w:rFonts w:ascii="Times New Roman" w:hAnsi="Times New Roman" w:cs="Times New Roman"/>
          <w:sz w:val="28"/>
          <w:szCs w:val="28"/>
        </w:rPr>
        <w:t xml:space="preserve">Уполномоченные органы устанавливают обязательные требования </w:t>
      </w:r>
      <w:r>
        <w:rPr>
          <w:rFonts w:ascii="Times New Roman" w:hAnsi="Times New Roman" w:cs="Times New Roman"/>
          <w:sz w:val="28"/>
          <w:szCs w:val="28"/>
        </w:rPr>
        <w:t xml:space="preserve">и оценку их применения </w:t>
      </w:r>
      <w:r w:rsidRPr="001535E2">
        <w:rPr>
          <w:rFonts w:ascii="Times New Roman" w:hAnsi="Times New Roman" w:cs="Times New Roman"/>
          <w:sz w:val="28"/>
          <w:szCs w:val="28"/>
        </w:rPr>
        <w:t>с соблюдением принципов, установленных статьей 4 Федерального закона № 247-ФЗ, руководствуясь настоящим Порядком.</w:t>
      </w:r>
    </w:p>
    <w:p w:rsidR="001C123B" w:rsidRPr="003F318D" w:rsidRDefault="001C123B" w:rsidP="001C123B">
      <w:pPr>
        <w:spacing w:after="0" w:line="240" w:lineRule="auto"/>
        <w:ind w:firstLine="680"/>
        <w:jc w:val="both"/>
        <w:rPr>
          <w:rFonts w:ascii="Times New Roman" w:hAnsi="Times New Roman" w:cs="Times New Roman"/>
          <w:sz w:val="28"/>
          <w:szCs w:val="28"/>
        </w:rPr>
      </w:pPr>
      <w:r w:rsidRPr="003F318D">
        <w:rPr>
          <w:rFonts w:ascii="Times New Roman" w:hAnsi="Times New Roman" w:cs="Times New Roman"/>
          <w:sz w:val="28"/>
          <w:szCs w:val="28"/>
        </w:rPr>
        <w:t>2.2. При установлении обязательных требований должны быть определены:</w:t>
      </w:r>
    </w:p>
    <w:p w:rsidR="001C123B" w:rsidRPr="003F318D" w:rsidRDefault="001C123B" w:rsidP="001C123B">
      <w:pPr>
        <w:spacing w:after="0" w:line="240" w:lineRule="auto"/>
        <w:ind w:firstLine="680"/>
        <w:jc w:val="both"/>
        <w:rPr>
          <w:rFonts w:ascii="Times New Roman" w:hAnsi="Times New Roman" w:cs="Times New Roman"/>
          <w:sz w:val="28"/>
          <w:szCs w:val="28"/>
        </w:rPr>
      </w:pPr>
      <w:bookmarkStart w:id="4" w:name="sub_1101"/>
      <w:r w:rsidRPr="003F318D">
        <w:rPr>
          <w:rFonts w:ascii="Times New Roman" w:hAnsi="Times New Roman" w:cs="Times New Roman"/>
          <w:sz w:val="28"/>
          <w:szCs w:val="28"/>
        </w:rPr>
        <w:t>а) содержание обязательных требований (условия, ограничения, запреты, обязанности);</w:t>
      </w:r>
    </w:p>
    <w:p w:rsidR="001C123B" w:rsidRPr="003F318D" w:rsidRDefault="001C123B" w:rsidP="001C123B">
      <w:pPr>
        <w:spacing w:after="0" w:line="240" w:lineRule="auto"/>
        <w:ind w:firstLine="680"/>
        <w:jc w:val="both"/>
        <w:rPr>
          <w:rFonts w:ascii="Times New Roman" w:hAnsi="Times New Roman" w:cs="Times New Roman"/>
          <w:sz w:val="28"/>
          <w:szCs w:val="28"/>
        </w:rPr>
      </w:pPr>
      <w:bookmarkStart w:id="5" w:name="sub_1102"/>
      <w:bookmarkEnd w:id="4"/>
      <w:r w:rsidRPr="003F318D">
        <w:rPr>
          <w:rFonts w:ascii="Times New Roman" w:hAnsi="Times New Roman" w:cs="Times New Roman"/>
          <w:sz w:val="28"/>
          <w:szCs w:val="28"/>
        </w:rPr>
        <w:t>б) лица, обязанные соблюдать обязательные требования (далее – контролируемые лица);</w:t>
      </w:r>
    </w:p>
    <w:p w:rsidR="001C123B" w:rsidRPr="003F318D" w:rsidRDefault="001C123B" w:rsidP="001C123B">
      <w:pPr>
        <w:spacing w:after="0" w:line="240" w:lineRule="auto"/>
        <w:ind w:firstLine="680"/>
        <w:jc w:val="both"/>
        <w:rPr>
          <w:rFonts w:ascii="Times New Roman" w:hAnsi="Times New Roman" w:cs="Times New Roman"/>
          <w:sz w:val="28"/>
          <w:szCs w:val="28"/>
        </w:rPr>
      </w:pPr>
      <w:bookmarkStart w:id="6" w:name="sub_1103"/>
      <w:bookmarkEnd w:id="5"/>
      <w:r w:rsidRPr="003F318D">
        <w:rPr>
          <w:rFonts w:ascii="Times New Roman" w:hAnsi="Times New Roman" w:cs="Times New Roman"/>
          <w:sz w:val="28"/>
          <w:szCs w:val="28"/>
        </w:rPr>
        <w:t>в) в зависимости от объекта установления обязательных требований:</w:t>
      </w:r>
    </w:p>
    <w:p w:rsidR="001C123B" w:rsidRPr="003F318D" w:rsidRDefault="001C123B" w:rsidP="001C123B">
      <w:pPr>
        <w:spacing w:after="0" w:line="240" w:lineRule="auto"/>
        <w:ind w:firstLine="680"/>
        <w:jc w:val="both"/>
        <w:rPr>
          <w:rFonts w:ascii="Times New Roman" w:hAnsi="Times New Roman" w:cs="Times New Roman"/>
          <w:sz w:val="28"/>
          <w:szCs w:val="28"/>
        </w:rPr>
      </w:pPr>
      <w:bookmarkStart w:id="7" w:name="sub_1131"/>
      <w:bookmarkEnd w:id="6"/>
      <w:r w:rsidRPr="003F318D">
        <w:rPr>
          <w:rFonts w:ascii="Times New Roman" w:hAnsi="Times New Roman" w:cs="Times New Roman"/>
          <w:sz w:val="28"/>
          <w:szCs w:val="28"/>
        </w:rPr>
        <w:t>осуществляемая деятельность, совершаемые действия, в отношении которых устанавливаются обязательные требования;</w:t>
      </w:r>
    </w:p>
    <w:p w:rsidR="001C123B" w:rsidRPr="003F318D" w:rsidRDefault="001C123B" w:rsidP="001C123B">
      <w:pPr>
        <w:spacing w:after="0" w:line="240" w:lineRule="auto"/>
        <w:ind w:firstLine="680"/>
        <w:jc w:val="both"/>
        <w:rPr>
          <w:rFonts w:ascii="Times New Roman" w:hAnsi="Times New Roman" w:cs="Times New Roman"/>
          <w:sz w:val="28"/>
          <w:szCs w:val="28"/>
        </w:rPr>
      </w:pPr>
      <w:bookmarkStart w:id="8" w:name="sub_1132"/>
      <w:bookmarkEnd w:id="7"/>
      <w:r w:rsidRPr="003F318D">
        <w:rPr>
          <w:rFonts w:ascii="Times New Roman" w:hAnsi="Times New Roman" w:cs="Times New Roman"/>
          <w:sz w:val="28"/>
          <w:szCs w:val="28"/>
        </w:rPr>
        <w:lastRenderedPageBreak/>
        <w:t>лица и используемые объекты, к которым предъявляются обязательные требования при осуществлении деятельности, совершении действий;</w:t>
      </w:r>
    </w:p>
    <w:p w:rsidR="001C123B" w:rsidRPr="003F318D" w:rsidRDefault="001C123B" w:rsidP="001C123B">
      <w:pPr>
        <w:spacing w:after="0" w:line="240" w:lineRule="auto"/>
        <w:ind w:firstLine="680"/>
        <w:jc w:val="both"/>
        <w:rPr>
          <w:rFonts w:ascii="Times New Roman" w:hAnsi="Times New Roman" w:cs="Times New Roman"/>
          <w:sz w:val="28"/>
          <w:szCs w:val="28"/>
        </w:rPr>
      </w:pPr>
      <w:bookmarkStart w:id="9" w:name="sub_1133"/>
      <w:bookmarkEnd w:id="8"/>
      <w:r w:rsidRPr="003F318D">
        <w:rPr>
          <w:rFonts w:ascii="Times New Roman" w:hAnsi="Times New Roman" w:cs="Times New Roman"/>
          <w:sz w:val="28"/>
          <w:szCs w:val="28"/>
        </w:rPr>
        <w:t>результаты осуществления деятельности, совершения действий, в отношении которых устанавливаются обязательные требования;</w:t>
      </w:r>
    </w:p>
    <w:p w:rsidR="001C123B" w:rsidRPr="003F318D" w:rsidRDefault="001C123B" w:rsidP="001C123B">
      <w:pPr>
        <w:spacing w:after="0" w:line="240" w:lineRule="auto"/>
        <w:ind w:firstLine="680"/>
        <w:jc w:val="both"/>
        <w:rPr>
          <w:rFonts w:ascii="Times New Roman" w:hAnsi="Times New Roman" w:cs="Times New Roman"/>
          <w:sz w:val="28"/>
          <w:szCs w:val="28"/>
        </w:rPr>
      </w:pPr>
      <w:bookmarkStart w:id="10" w:name="sub_1104"/>
      <w:bookmarkEnd w:id="9"/>
      <w:r w:rsidRPr="003F318D">
        <w:rPr>
          <w:rFonts w:ascii="Times New Roman" w:hAnsi="Times New Roman" w:cs="Times New Roman"/>
          <w:sz w:val="28"/>
          <w:szCs w:val="28"/>
        </w:rPr>
        <w:t>г) формы оценки соблюдения обязательных требований (региональный государственный контроль (надзор), привлечение к административной ответственности);</w:t>
      </w:r>
    </w:p>
    <w:bookmarkEnd w:id="10"/>
    <w:p w:rsidR="001C123B" w:rsidRPr="003F318D" w:rsidRDefault="001C123B" w:rsidP="001C123B">
      <w:pPr>
        <w:spacing w:after="0" w:line="240" w:lineRule="auto"/>
        <w:ind w:firstLine="680"/>
        <w:jc w:val="both"/>
        <w:rPr>
          <w:rFonts w:ascii="Times New Roman" w:hAnsi="Times New Roman" w:cs="Times New Roman"/>
          <w:sz w:val="28"/>
          <w:szCs w:val="28"/>
        </w:rPr>
      </w:pPr>
      <w:r w:rsidRPr="003F318D">
        <w:rPr>
          <w:rFonts w:ascii="Times New Roman" w:hAnsi="Times New Roman" w:cs="Times New Roman"/>
          <w:sz w:val="28"/>
          <w:szCs w:val="28"/>
        </w:rPr>
        <w:t>д) исполнительные органы государственной власти Республики Татарстан, осуществляющие оценку соблюдения обязательных требований.</w:t>
      </w:r>
    </w:p>
    <w:p w:rsidR="001C123B" w:rsidRPr="003F318D" w:rsidRDefault="001C123B" w:rsidP="001C123B">
      <w:pPr>
        <w:spacing w:after="0" w:line="240" w:lineRule="auto"/>
        <w:ind w:firstLine="680"/>
        <w:jc w:val="both"/>
        <w:rPr>
          <w:rFonts w:ascii="Times New Roman" w:hAnsi="Times New Roman" w:cs="Times New Roman"/>
          <w:sz w:val="28"/>
          <w:szCs w:val="28"/>
        </w:rPr>
      </w:pPr>
      <w:r w:rsidRPr="003F318D">
        <w:rPr>
          <w:rFonts w:ascii="Times New Roman" w:hAnsi="Times New Roman" w:cs="Times New Roman"/>
          <w:sz w:val="28"/>
          <w:szCs w:val="28"/>
        </w:rPr>
        <w:t>2.3. Нормативным правовым актом уполномоченного органа, содержащим обязательные требования, должен предусматриваться срок его действия, который не может превышать шесть лет со дня его вступления в силу.</w:t>
      </w:r>
    </w:p>
    <w:p w:rsidR="001C123B" w:rsidRPr="003F318D" w:rsidRDefault="001C123B" w:rsidP="001C123B">
      <w:pPr>
        <w:spacing w:after="0" w:line="240" w:lineRule="auto"/>
        <w:ind w:firstLine="680"/>
        <w:jc w:val="both"/>
        <w:rPr>
          <w:rFonts w:ascii="Times New Roman" w:hAnsi="Times New Roman" w:cs="Times New Roman"/>
          <w:sz w:val="28"/>
          <w:szCs w:val="28"/>
        </w:rPr>
      </w:pPr>
      <w:r w:rsidRPr="003F318D">
        <w:rPr>
          <w:rFonts w:ascii="Times New Roman" w:hAnsi="Times New Roman" w:cs="Times New Roman"/>
          <w:sz w:val="28"/>
          <w:szCs w:val="28"/>
        </w:rPr>
        <w:t>По результатам оценки применения обязательных требований может быть принято решение о продлении установленного нормативным правовым актом, содержащим обязательные требования, срока его действия не более чем на шесть лет.</w:t>
      </w:r>
    </w:p>
    <w:p w:rsidR="001C123B" w:rsidRDefault="001C123B" w:rsidP="001C123B">
      <w:pPr>
        <w:spacing w:after="0" w:line="240" w:lineRule="auto"/>
        <w:ind w:firstLine="680"/>
        <w:jc w:val="both"/>
        <w:rPr>
          <w:rFonts w:ascii="Times New Roman" w:hAnsi="Times New Roman" w:cs="Times New Roman"/>
          <w:sz w:val="28"/>
          <w:szCs w:val="28"/>
        </w:rPr>
      </w:pPr>
      <w:r w:rsidRPr="003F318D">
        <w:rPr>
          <w:rFonts w:ascii="Times New Roman" w:hAnsi="Times New Roman" w:cs="Times New Roman"/>
          <w:sz w:val="28"/>
          <w:szCs w:val="28"/>
        </w:rPr>
        <w:t xml:space="preserve">2.4. </w:t>
      </w:r>
      <w:r>
        <w:rPr>
          <w:rFonts w:ascii="Times New Roman" w:hAnsi="Times New Roman" w:cs="Times New Roman"/>
          <w:sz w:val="28"/>
          <w:szCs w:val="28"/>
        </w:rPr>
        <w:t>В</w:t>
      </w:r>
      <w:r w:rsidRPr="003F318D">
        <w:rPr>
          <w:rFonts w:ascii="Times New Roman" w:hAnsi="Times New Roman" w:cs="Times New Roman"/>
          <w:sz w:val="28"/>
          <w:szCs w:val="28"/>
        </w:rPr>
        <w:t xml:space="preserve"> отношении проектов нормативных правовых актов, устанавливающих обязательные требования, проводится оценка регулирующего воздействия</w:t>
      </w:r>
      <w:r>
        <w:rPr>
          <w:rFonts w:ascii="Times New Roman" w:hAnsi="Times New Roman" w:cs="Times New Roman"/>
          <w:sz w:val="28"/>
          <w:szCs w:val="28"/>
        </w:rPr>
        <w:t xml:space="preserve"> в порядке, определенном постановлением Кабинета Министров Республики Татарстан от 31.12.2012 года № 1182 «Об утверждении Порядка проведения оценки регулирующего воздействия проектов нормативных правовых актов Республики Татарстан и экспертизы нормативных правовых актов Республики Татарстан».</w:t>
      </w:r>
    </w:p>
    <w:p w:rsidR="001C123B" w:rsidRPr="00D44BA1" w:rsidRDefault="001C123B" w:rsidP="001C123B">
      <w:pPr>
        <w:spacing w:after="0" w:line="240" w:lineRule="auto"/>
        <w:ind w:firstLine="680"/>
        <w:jc w:val="both"/>
        <w:rPr>
          <w:rFonts w:ascii="Times New Roman" w:hAnsi="Times New Roman" w:cs="Times New Roman"/>
          <w:sz w:val="28"/>
          <w:szCs w:val="28"/>
        </w:rPr>
      </w:pPr>
      <w:r w:rsidRPr="00A53BA1">
        <w:rPr>
          <w:rFonts w:ascii="Times New Roman" w:hAnsi="Times New Roman" w:cs="Times New Roman"/>
          <w:sz w:val="28"/>
          <w:szCs w:val="28"/>
        </w:rPr>
        <w:t xml:space="preserve">2.5. </w:t>
      </w:r>
      <w:bookmarkStart w:id="11" w:name="Par0"/>
      <w:bookmarkEnd w:id="11"/>
      <w:r w:rsidRPr="00A53BA1">
        <w:rPr>
          <w:rFonts w:ascii="Times New Roman" w:hAnsi="Times New Roman" w:cs="Times New Roman"/>
          <w:sz w:val="28"/>
          <w:szCs w:val="28"/>
        </w:rPr>
        <w:t>Уполномоченные органы дают официальные разъяснения обязательных требований исключительно в целях пояснения их содержания. Официальные разъяснения не могут устанавливать новые обязательные требования, а также изменять смысл обязательных требований и выходить за пределы разъясняемых обязательных требований.</w:t>
      </w:r>
    </w:p>
    <w:p w:rsidR="001C123B" w:rsidRPr="00055381" w:rsidRDefault="001C123B" w:rsidP="001C123B">
      <w:pPr>
        <w:pStyle w:val="a5"/>
        <w:ind w:firstLine="680"/>
        <w:jc w:val="both"/>
        <w:rPr>
          <w:rFonts w:eastAsiaTheme="minorHAnsi" w:cs="Times New Roman"/>
          <w:szCs w:val="28"/>
        </w:rPr>
      </w:pPr>
      <w:r w:rsidRPr="00055381">
        <w:rPr>
          <w:rFonts w:eastAsiaTheme="minorHAnsi" w:cs="Times New Roman"/>
          <w:szCs w:val="28"/>
        </w:rPr>
        <w:t>2.</w:t>
      </w:r>
      <w:r>
        <w:rPr>
          <w:rFonts w:eastAsiaTheme="minorHAnsi" w:cs="Times New Roman"/>
          <w:szCs w:val="28"/>
        </w:rPr>
        <w:t>6</w:t>
      </w:r>
      <w:r w:rsidRPr="00055381">
        <w:rPr>
          <w:rFonts w:eastAsiaTheme="minorHAnsi" w:cs="Times New Roman"/>
          <w:szCs w:val="28"/>
        </w:rPr>
        <w:t>. Официальные разъяснения обязательных требований утверждаются руководителем (заместителем руководителя) уполномоченного органа.</w:t>
      </w:r>
    </w:p>
    <w:p w:rsidR="001C123B" w:rsidRPr="00055381" w:rsidRDefault="001C123B" w:rsidP="001C123B">
      <w:pPr>
        <w:autoSpaceDE w:val="0"/>
        <w:autoSpaceDN w:val="0"/>
        <w:adjustRightInd w:val="0"/>
        <w:spacing w:after="0" w:line="240" w:lineRule="auto"/>
        <w:ind w:firstLine="680"/>
        <w:jc w:val="both"/>
        <w:rPr>
          <w:rFonts w:ascii="Times New Roman" w:hAnsi="Times New Roman" w:cs="Times New Roman"/>
          <w:sz w:val="28"/>
          <w:szCs w:val="28"/>
        </w:rPr>
      </w:pPr>
      <w:r w:rsidRPr="00055381">
        <w:rPr>
          <w:rFonts w:ascii="Times New Roman" w:hAnsi="Times New Roman" w:cs="Times New Roman"/>
          <w:sz w:val="28"/>
          <w:szCs w:val="28"/>
        </w:rPr>
        <w:t>2.</w:t>
      </w:r>
      <w:r>
        <w:rPr>
          <w:rFonts w:ascii="Times New Roman" w:hAnsi="Times New Roman" w:cs="Times New Roman"/>
          <w:sz w:val="28"/>
          <w:szCs w:val="28"/>
        </w:rPr>
        <w:t>7</w:t>
      </w:r>
      <w:r w:rsidRPr="00055381">
        <w:rPr>
          <w:rFonts w:ascii="Times New Roman" w:hAnsi="Times New Roman" w:cs="Times New Roman"/>
          <w:sz w:val="28"/>
          <w:szCs w:val="28"/>
        </w:rPr>
        <w:t xml:space="preserve">. Уполномоченные органы </w:t>
      </w:r>
      <w:r w:rsidRPr="00A53BA1">
        <w:rPr>
          <w:rFonts w:ascii="Times New Roman" w:hAnsi="Times New Roman" w:cs="Times New Roman"/>
          <w:sz w:val="28"/>
          <w:szCs w:val="28"/>
        </w:rPr>
        <w:t xml:space="preserve">обеспечивают </w:t>
      </w:r>
      <w:r w:rsidRPr="006A5F8D">
        <w:rPr>
          <w:rFonts w:ascii="Times New Roman" w:hAnsi="Times New Roman" w:cs="Times New Roman"/>
          <w:sz w:val="28"/>
          <w:szCs w:val="28"/>
        </w:rPr>
        <w:t>информирование контролируемых лиц,</w:t>
      </w:r>
      <w:r w:rsidRPr="00055381">
        <w:rPr>
          <w:rFonts w:ascii="Times New Roman" w:hAnsi="Times New Roman" w:cs="Times New Roman"/>
          <w:sz w:val="28"/>
          <w:szCs w:val="28"/>
        </w:rPr>
        <w:t xml:space="preserve"> о процедуре </w:t>
      </w:r>
      <w:r w:rsidRPr="00A53BA1">
        <w:rPr>
          <w:rFonts w:ascii="Times New Roman" w:hAnsi="Times New Roman" w:cs="Times New Roman"/>
          <w:sz w:val="28"/>
          <w:szCs w:val="28"/>
        </w:rPr>
        <w:t>соблюдения обязательных требований, правах и обязанностях контролируемых лиц, полномочиях исполнительных органов государственной власти Республики Татарстан, осуще</w:t>
      </w:r>
      <w:r w:rsidRPr="00055381">
        <w:rPr>
          <w:rFonts w:ascii="Times New Roman" w:hAnsi="Times New Roman" w:cs="Times New Roman"/>
          <w:sz w:val="28"/>
          <w:szCs w:val="28"/>
        </w:rPr>
        <w:t>ствляющих полномочия по государственному контролю (надзору) (далее – контрольн</w:t>
      </w:r>
      <w:r>
        <w:rPr>
          <w:rFonts w:ascii="Times New Roman" w:hAnsi="Times New Roman" w:cs="Times New Roman"/>
          <w:sz w:val="28"/>
          <w:szCs w:val="28"/>
        </w:rPr>
        <w:t>ые (</w:t>
      </w:r>
      <w:r w:rsidRPr="00055381">
        <w:rPr>
          <w:rFonts w:ascii="Times New Roman" w:hAnsi="Times New Roman" w:cs="Times New Roman"/>
          <w:sz w:val="28"/>
          <w:szCs w:val="28"/>
        </w:rPr>
        <w:t>надзорные</w:t>
      </w:r>
      <w:r>
        <w:rPr>
          <w:rFonts w:ascii="Times New Roman" w:hAnsi="Times New Roman" w:cs="Times New Roman"/>
          <w:sz w:val="28"/>
          <w:szCs w:val="28"/>
        </w:rPr>
        <w:t>)</w:t>
      </w:r>
      <w:r w:rsidRPr="00055381">
        <w:rPr>
          <w:rFonts w:ascii="Times New Roman" w:hAnsi="Times New Roman" w:cs="Times New Roman"/>
          <w:sz w:val="28"/>
          <w:szCs w:val="28"/>
        </w:rPr>
        <w:t xml:space="preserve"> органы) и их должностных лиц, иных вопросах соблюдения обязательных требований.</w:t>
      </w:r>
    </w:p>
    <w:p w:rsidR="001C123B" w:rsidRPr="00055381" w:rsidRDefault="001C123B" w:rsidP="001C123B">
      <w:pPr>
        <w:pStyle w:val="a5"/>
        <w:jc w:val="both"/>
        <w:rPr>
          <w:rFonts w:eastAsiaTheme="minorHAnsi" w:cs="Times New Roman"/>
          <w:szCs w:val="28"/>
        </w:rPr>
      </w:pPr>
      <w:r w:rsidRPr="00055381">
        <w:rPr>
          <w:rFonts w:eastAsiaTheme="minorHAnsi" w:cs="Times New Roman"/>
          <w:szCs w:val="28"/>
        </w:rPr>
        <w:t>2.</w:t>
      </w:r>
      <w:r>
        <w:rPr>
          <w:rFonts w:eastAsiaTheme="minorHAnsi" w:cs="Times New Roman"/>
          <w:szCs w:val="28"/>
        </w:rPr>
        <w:t>8</w:t>
      </w:r>
      <w:r w:rsidRPr="00055381">
        <w:rPr>
          <w:rFonts w:eastAsiaTheme="minorHAnsi" w:cs="Times New Roman"/>
          <w:szCs w:val="28"/>
        </w:rPr>
        <w:t>. Информирование контролируемых лиц осуществляется в том числе посредством выпуска руководств по соблюдению обязательных требований. В руководство по соблюдению обязательных требований включаются пояснения относительно способов соблюдения обязательных требований, примеры соблюдения обязательных требований, рекомендации по принятию контролируемыми лицами конкретных мер для обеспечения соблюдения обязательных требований. Указанное руководство не может содержать новые обязательные требования.</w:t>
      </w:r>
    </w:p>
    <w:p w:rsidR="001C123B" w:rsidRPr="00055381" w:rsidRDefault="001C123B" w:rsidP="001C123B">
      <w:pPr>
        <w:pStyle w:val="a5"/>
        <w:jc w:val="both"/>
        <w:rPr>
          <w:rFonts w:eastAsiaTheme="minorHAnsi" w:cs="Times New Roman"/>
          <w:szCs w:val="28"/>
        </w:rPr>
      </w:pPr>
      <w:r w:rsidRPr="00055381">
        <w:rPr>
          <w:rFonts w:eastAsiaTheme="minorHAnsi" w:cs="Times New Roman"/>
          <w:szCs w:val="28"/>
        </w:rPr>
        <w:t>2.</w:t>
      </w:r>
      <w:r>
        <w:rPr>
          <w:rFonts w:eastAsiaTheme="minorHAnsi" w:cs="Times New Roman"/>
          <w:szCs w:val="28"/>
        </w:rPr>
        <w:t>9</w:t>
      </w:r>
      <w:r w:rsidRPr="00055381">
        <w:rPr>
          <w:rFonts w:eastAsiaTheme="minorHAnsi" w:cs="Times New Roman"/>
          <w:szCs w:val="28"/>
        </w:rPr>
        <w:t>. Руководства по соблюдению обязательных требований утверждаются руководителем контрольн</w:t>
      </w:r>
      <w:r>
        <w:rPr>
          <w:rFonts w:eastAsiaTheme="minorHAnsi" w:cs="Times New Roman"/>
          <w:szCs w:val="28"/>
        </w:rPr>
        <w:t xml:space="preserve">ого (надзорного) </w:t>
      </w:r>
      <w:r w:rsidRPr="00055381">
        <w:rPr>
          <w:rFonts w:eastAsiaTheme="minorHAnsi" w:cs="Times New Roman"/>
          <w:szCs w:val="28"/>
        </w:rPr>
        <w:t>органа.</w:t>
      </w:r>
    </w:p>
    <w:p w:rsidR="001C123B" w:rsidRPr="00055381" w:rsidRDefault="001C123B" w:rsidP="001C123B">
      <w:pPr>
        <w:pStyle w:val="a5"/>
        <w:jc w:val="both"/>
        <w:rPr>
          <w:rFonts w:eastAsiaTheme="minorHAnsi" w:cs="Times New Roman"/>
          <w:szCs w:val="28"/>
        </w:rPr>
      </w:pPr>
      <w:r w:rsidRPr="00055381">
        <w:rPr>
          <w:rFonts w:eastAsiaTheme="minorHAnsi" w:cs="Times New Roman"/>
          <w:szCs w:val="28"/>
        </w:rPr>
        <w:t>2.1</w:t>
      </w:r>
      <w:r>
        <w:rPr>
          <w:rFonts w:eastAsiaTheme="minorHAnsi" w:cs="Times New Roman"/>
          <w:szCs w:val="28"/>
        </w:rPr>
        <w:t>0</w:t>
      </w:r>
      <w:r w:rsidRPr="00055381">
        <w:rPr>
          <w:rFonts w:eastAsiaTheme="minorHAnsi" w:cs="Times New Roman"/>
          <w:szCs w:val="28"/>
        </w:rPr>
        <w:t>. Руководства по соблюдению обязательных требований применяются контролируемыми лицами на добровольной основе.</w:t>
      </w:r>
    </w:p>
    <w:p w:rsidR="001C123B" w:rsidRPr="00B415C1" w:rsidRDefault="001C123B" w:rsidP="001C123B">
      <w:pPr>
        <w:pStyle w:val="a5"/>
        <w:jc w:val="both"/>
        <w:rPr>
          <w:rFonts w:eastAsiaTheme="minorHAnsi" w:cs="Times New Roman"/>
          <w:szCs w:val="28"/>
        </w:rPr>
      </w:pPr>
      <w:r w:rsidRPr="00B415C1">
        <w:rPr>
          <w:rFonts w:eastAsiaTheme="minorHAnsi" w:cs="Times New Roman"/>
          <w:szCs w:val="28"/>
        </w:rPr>
        <w:lastRenderedPageBreak/>
        <w:t>2.1</w:t>
      </w:r>
      <w:r>
        <w:rPr>
          <w:rFonts w:eastAsiaTheme="minorHAnsi" w:cs="Times New Roman"/>
          <w:szCs w:val="28"/>
        </w:rPr>
        <w:t>1</w:t>
      </w:r>
      <w:r w:rsidRPr="00B415C1">
        <w:rPr>
          <w:rFonts w:eastAsiaTheme="minorHAnsi" w:cs="Times New Roman"/>
          <w:szCs w:val="28"/>
        </w:rPr>
        <w:t xml:space="preserve">. Руководства по соблюдению обязательных требований, которые влияют на снижение риска причинения вреда (ущерба) охраняемым законом ценностям и за нарушение которых предусмотрена административная ответственность, а также руководства по соблюдению обязательных требований, нарушение которых является типовым или массовым, подлежат обязательным разработке и размещению на официальном сайте </w:t>
      </w:r>
      <w:r>
        <w:rPr>
          <w:rFonts w:eastAsiaTheme="minorHAnsi" w:cs="Times New Roman"/>
          <w:szCs w:val="28"/>
        </w:rPr>
        <w:t xml:space="preserve">контрольного (надзорного) органа </w:t>
      </w:r>
      <w:r w:rsidRPr="00B415C1">
        <w:rPr>
          <w:rFonts w:eastAsiaTheme="minorHAnsi" w:cs="Times New Roman"/>
          <w:szCs w:val="28"/>
        </w:rPr>
        <w:t xml:space="preserve">в информационно-телекоммуникационной сети «Интернет» (далее – официальный сайт). Указанный </w:t>
      </w:r>
      <w:r>
        <w:rPr>
          <w:rFonts w:eastAsiaTheme="minorHAnsi" w:cs="Times New Roman"/>
          <w:szCs w:val="28"/>
        </w:rPr>
        <w:t xml:space="preserve">контрольный (надзорный) орган </w:t>
      </w:r>
      <w:r w:rsidRPr="00B415C1">
        <w:rPr>
          <w:rFonts w:eastAsiaTheme="minorHAnsi" w:cs="Times New Roman"/>
          <w:szCs w:val="28"/>
        </w:rPr>
        <w:t>обеспечивает публичное обсуждение проекта руководства по соблюдению обязательных требований.</w:t>
      </w:r>
      <w:r>
        <w:rPr>
          <w:rFonts w:eastAsiaTheme="minorHAnsi" w:cs="Times New Roman"/>
          <w:szCs w:val="28"/>
        </w:rPr>
        <w:t xml:space="preserve"> </w:t>
      </w:r>
    </w:p>
    <w:p w:rsidR="001C123B" w:rsidRPr="00B415C1" w:rsidRDefault="001C123B" w:rsidP="001C123B">
      <w:pPr>
        <w:spacing w:after="0" w:line="240" w:lineRule="auto"/>
        <w:jc w:val="center"/>
        <w:rPr>
          <w:rFonts w:ascii="Times New Roman" w:hAnsi="Times New Roman" w:cs="Times New Roman"/>
          <w:bCs/>
          <w:sz w:val="28"/>
          <w:szCs w:val="28"/>
        </w:rPr>
      </w:pPr>
    </w:p>
    <w:p w:rsidR="001C123B" w:rsidRDefault="001C123B" w:rsidP="001C123B">
      <w:pPr>
        <w:spacing w:after="0" w:line="240" w:lineRule="auto"/>
        <w:jc w:val="center"/>
        <w:rPr>
          <w:rFonts w:ascii="Times New Roman" w:hAnsi="Times New Roman" w:cs="Times New Roman"/>
          <w:sz w:val="28"/>
          <w:szCs w:val="28"/>
        </w:rPr>
      </w:pPr>
      <w:r w:rsidRPr="00055381">
        <w:rPr>
          <w:rFonts w:ascii="Times New Roman" w:hAnsi="Times New Roman" w:cs="Times New Roman"/>
          <w:bCs/>
          <w:sz w:val="28"/>
          <w:szCs w:val="28"/>
          <w:lang w:val="en-US"/>
        </w:rPr>
        <w:t>I</w:t>
      </w:r>
      <w:r w:rsidRPr="00055381">
        <w:rPr>
          <w:rFonts w:ascii="Times New Roman" w:hAnsi="Times New Roman" w:cs="Times New Roman"/>
          <w:sz w:val="28"/>
          <w:szCs w:val="28"/>
        </w:rPr>
        <w:t>I</w:t>
      </w:r>
      <w:r w:rsidRPr="00055381">
        <w:rPr>
          <w:rFonts w:ascii="Times New Roman" w:hAnsi="Times New Roman" w:cs="Times New Roman"/>
          <w:sz w:val="28"/>
          <w:szCs w:val="28"/>
          <w:lang w:val="en-US"/>
        </w:rPr>
        <w:t>I</w:t>
      </w:r>
      <w:r w:rsidRPr="00055381">
        <w:rPr>
          <w:rFonts w:ascii="Times New Roman" w:hAnsi="Times New Roman" w:cs="Times New Roman"/>
          <w:sz w:val="28"/>
          <w:szCs w:val="28"/>
        </w:rPr>
        <w:t>. Порядок оценки применения обязательных требований</w:t>
      </w:r>
    </w:p>
    <w:p w:rsidR="001C123B" w:rsidRPr="00055381" w:rsidRDefault="001C123B" w:rsidP="001C123B">
      <w:pPr>
        <w:spacing w:after="0" w:line="240" w:lineRule="auto"/>
        <w:jc w:val="center"/>
        <w:rPr>
          <w:rFonts w:ascii="Times New Roman" w:hAnsi="Times New Roman" w:cs="Times New Roman"/>
          <w:sz w:val="28"/>
          <w:szCs w:val="28"/>
        </w:rPr>
      </w:pPr>
    </w:p>
    <w:p w:rsidR="001C123B" w:rsidRDefault="001C123B" w:rsidP="001C123B">
      <w:pPr>
        <w:autoSpaceDE w:val="0"/>
        <w:autoSpaceDN w:val="0"/>
        <w:adjustRightInd w:val="0"/>
        <w:spacing w:after="0" w:line="240" w:lineRule="auto"/>
        <w:ind w:firstLine="708"/>
        <w:jc w:val="both"/>
        <w:rPr>
          <w:rFonts w:ascii="Times New Roman" w:hAnsi="Times New Roman" w:cs="Times New Roman"/>
          <w:sz w:val="28"/>
          <w:szCs w:val="28"/>
        </w:rPr>
      </w:pPr>
      <w:r w:rsidRPr="00272B25">
        <w:rPr>
          <w:rFonts w:ascii="Times New Roman" w:hAnsi="Times New Roman" w:cs="Times New Roman"/>
          <w:sz w:val="28"/>
          <w:szCs w:val="28"/>
        </w:rPr>
        <w:t>3.1. Целью оценки применения обязательных требований является комплексная оценка системы обязательных требований, содержащихся в нормативных правовых актах, в соответствующей сфере общественных отношений, оценка достижения целей введения обязательных требований, оценка эффективности введения обязательных требований, выявление избыточных обязательных требований.</w:t>
      </w:r>
    </w:p>
    <w:p w:rsidR="001C123B" w:rsidRPr="00055381" w:rsidRDefault="001C123B" w:rsidP="001C123B">
      <w:pPr>
        <w:pStyle w:val="ConsPlusNormal"/>
        <w:ind w:firstLine="709"/>
        <w:jc w:val="both"/>
        <w:rPr>
          <w:rFonts w:ascii="Times New Roman" w:hAnsi="Times New Roman" w:cs="Times New Roman"/>
          <w:sz w:val="28"/>
          <w:szCs w:val="28"/>
        </w:rPr>
      </w:pPr>
      <w:r w:rsidRPr="00055381">
        <w:rPr>
          <w:rFonts w:ascii="Times New Roman" w:hAnsi="Times New Roman" w:cs="Times New Roman"/>
          <w:sz w:val="28"/>
          <w:szCs w:val="28"/>
        </w:rPr>
        <w:t>3.2. Оценка применения обязательных требований проводится контрольн</w:t>
      </w:r>
      <w:r>
        <w:rPr>
          <w:rFonts w:ascii="Times New Roman" w:hAnsi="Times New Roman" w:cs="Times New Roman"/>
          <w:sz w:val="28"/>
          <w:szCs w:val="28"/>
        </w:rPr>
        <w:t>ым (</w:t>
      </w:r>
      <w:r w:rsidRPr="00055381">
        <w:rPr>
          <w:rFonts w:ascii="Times New Roman" w:hAnsi="Times New Roman" w:cs="Times New Roman"/>
          <w:sz w:val="28"/>
          <w:szCs w:val="28"/>
        </w:rPr>
        <w:t>надзорным</w:t>
      </w:r>
      <w:r>
        <w:rPr>
          <w:rFonts w:ascii="Times New Roman" w:hAnsi="Times New Roman" w:cs="Times New Roman"/>
          <w:sz w:val="28"/>
          <w:szCs w:val="28"/>
        </w:rPr>
        <w:t>)</w:t>
      </w:r>
      <w:r w:rsidRPr="00055381">
        <w:rPr>
          <w:rFonts w:ascii="Times New Roman" w:hAnsi="Times New Roman" w:cs="Times New Roman"/>
          <w:sz w:val="28"/>
          <w:szCs w:val="28"/>
        </w:rPr>
        <w:t xml:space="preserve"> органом в соответствии с ежегодно утверждаемым им перечнем нормативных правовых актов, содержащих обязательные требования и подлежащих оценке применения обязательных требований (далее – Перечень). </w:t>
      </w:r>
    </w:p>
    <w:p w:rsidR="001C123B" w:rsidRPr="00055381" w:rsidRDefault="001C123B" w:rsidP="001C123B">
      <w:pPr>
        <w:pStyle w:val="ConsPlusNormal"/>
        <w:ind w:firstLine="709"/>
        <w:jc w:val="both"/>
        <w:rPr>
          <w:rFonts w:ascii="Times New Roman" w:hAnsi="Times New Roman" w:cs="Times New Roman"/>
          <w:sz w:val="28"/>
          <w:szCs w:val="28"/>
        </w:rPr>
      </w:pPr>
      <w:r w:rsidRPr="00055381">
        <w:rPr>
          <w:rFonts w:ascii="Times New Roman" w:hAnsi="Times New Roman" w:cs="Times New Roman"/>
          <w:sz w:val="28"/>
          <w:szCs w:val="28"/>
        </w:rPr>
        <w:t xml:space="preserve">Нормативные правовые акты, устанавливающие обязательные требования и срок действия которых составляет от 4 до 6 лет, включаются в проекты Перечней для проведения оценки применения обязательных требований на очередной год за 3 года до окончания срока действия. </w:t>
      </w:r>
    </w:p>
    <w:p w:rsidR="001C123B" w:rsidRPr="00055381" w:rsidRDefault="001C123B" w:rsidP="001C123B">
      <w:pPr>
        <w:pStyle w:val="ConsPlusNormal"/>
        <w:ind w:firstLine="709"/>
        <w:jc w:val="both"/>
        <w:rPr>
          <w:rFonts w:ascii="Times New Roman" w:hAnsi="Times New Roman" w:cs="Times New Roman"/>
          <w:sz w:val="28"/>
          <w:szCs w:val="28"/>
        </w:rPr>
      </w:pPr>
      <w:r w:rsidRPr="00055381">
        <w:rPr>
          <w:rFonts w:ascii="Times New Roman" w:hAnsi="Times New Roman" w:cs="Times New Roman"/>
          <w:sz w:val="28"/>
          <w:szCs w:val="28"/>
        </w:rPr>
        <w:t>Нормативные правовые акты, устанавливающие обязательные требования и срок действия которых составляет от 3 до 4 лет, включаются в проект перечня для проведения оценки применения обязательных требований на очередной год за 2 года до окончания срока действия.</w:t>
      </w:r>
    </w:p>
    <w:p w:rsidR="001C123B" w:rsidRPr="00055381" w:rsidRDefault="001C123B" w:rsidP="001C123B">
      <w:pPr>
        <w:pStyle w:val="ConsPlusNormal"/>
        <w:ind w:firstLine="709"/>
        <w:jc w:val="both"/>
        <w:rPr>
          <w:rFonts w:ascii="Times New Roman" w:hAnsi="Times New Roman" w:cs="Times New Roman"/>
          <w:sz w:val="28"/>
          <w:szCs w:val="28"/>
        </w:rPr>
      </w:pPr>
      <w:r w:rsidRPr="00055381">
        <w:rPr>
          <w:rFonts w:ascii="Times New Roman" w:hAnsi="Times New Roman" w:cs="Times New Roman"/>
          <w:sz w:val="28"/>
          <w:szCs w:val="28"/>
        </w:rPr>
        <w:t>Нормативные правовые акты, устанавливающие обязательные требования и срок действия которых менее 3 лет, включаются в проект перечня для проведения оценки применения обязательных требований на очередной год за 1 год до окончания срока действия</w:t>
      </w:r>
    </w:p>
    <w:p w:rsidR="001C123B" w:rsidRDefault="001C123B" w:rsidP="001C123B">
      <w:pPr>
        <w:autoSpaceDE w:val="0"/>
        <w:autoSpaceDN w:val="0"/>
        <w:adjustRightInd w:val="0"/>
        <w:spacing w:after="0" w:line="240" w:lineRule="auto"/>
        <w:ind w:firstLine="708"/>
        <w:jc w:val="both"/>
        <w:rPr>
          <w:rFonts w:ascii="Times New Roman" w:hAnsi="Times New Roman" w:cs="Times New Roman"/>
          <w:sz w:val="28"/>
          <w:szCs w:val="28"/>
        </w:rPr>
      </w:pPr>
      <w:r w:rsidRPr="00A53BA1">
        <w:rPr>
          <w:rFonts w:ascii="Times New Roman" w:hAnsi="Times New Roman" w:cs="Times New Roman"/>
          <w:sz w:val="28"/>
          <w:szCs w:val="28"/>
        </w:rPr>
        <w:t>В целях публичного обсуждения проекта Перечня Уполномоченный орган не позднее 1 сентября, предшествующего году подготовки Уполномоченным органом проекта доклада о достижении целей введения обязательных требований (далее – доклад), размещает на официальном сайте проект Перечня с одновременным извещением</w:t>
      </w:r>
      <w:r>
        <w:rPr>
          <w:rFonts w:ascii="Times New Roman" w:hAnsi="Times New Roman" w:cs="Times New Roman"/>
          <w:sz w:val="28"/>
          <w:szCs w:val="28"/>
        </w:rPr>
        <w:t xml:space="preserve"> </w:t>
      </w:r>
      <w:r w:rsidRPr="00272B25">
        <w:rPr>
          <w:rFonts w:ascii="Times New Roman" w:hAnsi="Times New Roman" w:cs="Times New Roman"/>
          <w:sz w:val="28"/>
          <w:szCs w:val="28"/>
        </w:rPr>
        <w:t>контролируемых лиц,</w:t>
      </w:r>
      <w:r w:rsidRPr="00A53BA1">
        <w:rPr>
          <w:rFonts w:ascii="Times New Roman" w:hAnsi="Times New Roman" w:cs="Times New Roman"/>
          <w:sz w:val="28"/>
          <w:szCs w:val="28"/>
        </w:rPr>
        <w:t xml:space="preserve"> органов и организации, целями деятельности которых являются защита и представление интересов субъектов предпринимательской и иной экономической деятельности, в том числе субъектов малого и среднего предпринимательства, а также заинтересованных территориальных органов федеральных органов исполнительной власти,</w:t>
      </w:r>
      <w:r>
        <w:rPr>
          <w:rFonts w:ascii="Times New Roman" w:hAnsi="Times New Roman" w:cs="Times New Roman"/>
          <w:sz w:val="28"/>
          <w:szCs w:val="28"/>
        </w:rPr>
        <w:t xml:space="preserve"> </w:t>
      </w:r>
      <w:r w:rsidRPr="00272B25">
        <w:rPr>
          <w:rFonts w:ascii="Times New Roman" w:hAnsi="Times New Roman" w:cs="Times New Roman"/>
          <w:sz w:val="28"/>
          <w:szCs w:val="28"/>
        </w:rPr>
        <w:t xml:space="preserve">исполнительных органов государственной власти </w:t>
      </w:r>
      <w:r>
        <w:rPr>
          <w:rFonts w:ascii="Times New Roman" w:hAnsi="Times New Roman" w:cs="Times New Roman"/>
          <w:sz w:val="28"/>
          <w:szCs w:val="28"/>
        </w:rPr>
        <w:t>Р</w:t>
      </w:r>
      <w:r w:rsidRPr="00272B25">
        <w:rPr>
          <w:rFonts w:ascii="Times New Roman" w:hAnsi="Times New Roman" w:cs="Times New Roman"/>
          <w:sz w:val="28"/>
          <w:szCs w:val="28"/>
        </w:rPr>
        <w:t>еспублики</w:t>
      </w:r>
      <w:r>
        <w:rPr>
          <w:rFonts w:ascii="Times New Roman" w:hAnsi="Times New Roman" w:cs="Times New Roman"/>
          <w:sz w:val="28"/>
          <w:szCs w:val="28"/>
        </w:rPr>
        <w:t xml:space="preserve"> Татарстан.</w:t>
      </w:r>
    </w:p>
    <w:p w:rsidR="001C123B" w:rsidRPr="00A53BA1" w:rsidRDefault="001C123B" w:rsidP="001C123B">
      <w:pPr>
        <w:pStyle w:val="ConsPlusNormal"/>
        <w:ind w:firstLine="709"/>
        <w:jc w:val="both"/>
        <w:rPr>
          <w:rFonts w:ascii="Times New Roman" w:hAnsi="Times New Roman" w:cs="Times New Roman"/>
          <w:sz w:val="28"/>
          <w:szCs w:val="28"/>
        </w:rPr>
      </w:pPr>
      <w:r w:rsidRPr="00A53BA1">
        <w:rPr>
          <w:rFonts w:ascii="Times New Roman" w:hAnsi="Times New Roman" w:cs="Times New Roman"/>
          <w:sz w:val="28"/>
          <w:szCs w:val="28"/>
        </w:rPr>
        <w:t>Срок публичного обсуждения проекта Перечня не может составлять менее 20 рабочих дней со дня его размещения на официальном сайте.</w:t>
      </w:r>
    </w:p>
    <w:p w:rsidR="001C123B" w:rsidRPr="00A53BA1" w:rsidRDefault="001C123B" w:rsidP="001C123B">
      <w:pPr>
        <w:autoSpaceDE w:val="0"/>
        <w:autoSpaceDN w:val="0"/>
        <w:adjustRightInd w:val="0"/>
        <w:spacing w:after="0" w:line="240" w:lineRule="auto"/>
        <w:ind w:firstLine="708"/>
        <w:jc w:val="both"/>
        <w:rPr>
          <w:rFonts w:ascii="Times New Roman" w:hAnsi="Times New Roman" w:cs="Times New Roman"/>
          <w:sz w:val="28"/>
          <w:szCs w:val="28"/>
        </w:rPr>
      </w:pPr>
      <w:r w:rsidRPr="00A53BA1">
        <w:rPr>
          <w:rFonts w:ascii="Times New Roman" w:hAnsi="Times New Roman" w:cs="Times New Roman"/>
          <w:sz w:val="28"/>
          <w:szCs w:val="28"/>
        </w:rPr>
        <w:lastRenderedPageBreak/>
        <w:t xml:space="preserve">Уполномоченным органом в целях публичного обсуждения проекта Перечня при необходимости проводятся совещания, мероприятия с участием </w:t>
      </w:r>
      <w:r w:rsidRPr="00272B25">
        <w:rPr>
          <w:rFonts w:ascii="Times New Roman" w:hAnsi="Times New Roman" w:cs="Times New Roman"/>
          <w:sz w:val="28"/>
          <w:szCs w:val="28"/>
        </w:rPr>
        <w:t>контролируемых лиц</w:t>
      </w:r>
      <w:r w:rsidRPr="00A53BA1">
        <w:rPr>
          <w:rFonts w:ascii="Times New Roman" w:hAnsi="Times New Roman" w:cs="Times New Roman"/>
          <w:sz w:val="28"/>
          <w:szCs w:val="28"/>
        </w:rPr>
        <w:t>, заинтересованных территориальных органов федеральны</w:t>
      </w:r>
      <w:r>
        <w:rPr>
          <w:rFonts w:ascii="Times New Roman" w:hAnsi="Times New Roman" w:cs="Times New Roman"/>
          <w:sz w:val="28"/>
          <w:szCs w:val="28"/>
        </w:rPr>
        <w:t xml:space="preserve">х органов исполнительной власти, </w:t>
      </w:r>
      <w:r w:rsidRPr="00272B25">
        <w:rPr>
          <w:rFonts w:ascii="Times New Roman" w:hAnsi="Times New Roman" w:cs="Times New Roman"/>
          <w:sz w:val="28"/>
          <w:szCs w:val="28"/>
        </w:rPr>
        <w:t xml:space="preserve">исполнительных органов государственной власти </w:t>
      </w:r>
      <w:r>
        <w:rPr>
          <w:rFonts w:ascii="Times New Roman" w:hAnsi="Times New Roman" w:cs="Times New Roman"/>
          <w:sz w:val="28"/>
          <w:szCs w:val="28"/>
        </w:rPr>
        <w:t>Р</w:t>
      </w:r>
      <w:r w:rsidRPr="00272B25">
        <w:rPr>
          <w:rFonts w:ascii="Times New Roman" w:hAnsi="Times New Roman" w:cs="Times New Roman"/>
          <w:sz w:val="28"/>
          <w:szCs w:val="28"/>
        </w:rPr>
        <w:t>еспублики</w:t>
      </w:r>
      <w:r>
        <w:rPr>
          <w:rFonts w:ascii="Times New Roman" w:hAnsi="Times New Roman" w:cs="Times New Roman"/>
          <w:sz w:val="28"/>
          <w:szCs w:val="28"/>
        </w:rPr>
        <w:t xml:space="preserve"> Татарстан.</w:t>
      </w:r>
    </w:p>
    <w:p w:rsidR="001C123B" w:rsidRPr="00A53BA1" w:rsidRDefault="001C123B" w:rsidP="001C123B">
      <w:pPr>
        <w:pStyle w:val="ConsPlusNormal"/>
        <w:ind w:firstLine="709"/>
        <w:jc w:val="both"/>
        <w:rPr>
          <w:rFonts w:ascii="Times New Roman" w:hAnsi="Times New Roman" w:cs="Times New Roman"/>
          <w:sz w:val="28"/>
          <w:szCs w:val="28"/>
        </w:rPr>
      </w:pPr>
      <w:r w:rsidRPr="00A53BA1">
        <w:rPr>
          <w:rFonts w:ascii="Times New Roman" w:hAnsi="Times New Roman" w:cs="Times New Roman"/>
          <w:sz w:val="28"/>
          <w:szCs w:val="28"/>
        </w:rPr>
        <w:t>Уполномоченный орган рассматривает все предложения, поступившие через официальный сайт в срок, установленный абзацем шестым настоящего пункта, в связи с проведением публичного обсуждения проекта Перечня, составляет сводку предложений с указанием сведений об их учете и (или) о причинах отклонения, дорабатывает (при необходимости) проект Перечня с учетом поступивших предложений и в срок не более 20 рабочих дней со дня окончания публичного обсуждения размещает сводку предложений на официальном сайте.</w:t>
      </w:r>
    </w:p>
    <w:p w:rsidR="001C123B" w:rsidRPr="00A53BA1" w:rsidRDefault="001C123B" w:rsidP="001C123B">
      <w:pPr>
        <w:pStyle w:val="ConsPlusTitle"/>
        <w:ind w:firstLine="709"/>
        <w:jc w:val="both"/>
        <w:rPr>
          <w:rFonts w:ascii="Times New Roman" w:hAnsi="Times New Roman" w:cs="Times New Roman"/>
          <w:b w:val="0"/>
          <w:sz w:val="28"/>
          <w:szCs w:val="28"/>
        </w:rPr>
      </w:pPr>
      <w:r w:rsidRPr="00A53BA1">
        <w:rPr>
          <w:rFonts w:ascii="Times New Roman" w:hAnsi="Times New Roman" w:cs="Times New Roman"/>
          <w:b w:val="0"/>
          <w:sz w:val="28"/>
          <w:szCs w:val="28"/>
        </w:rPr>
        <w:t>Доработанный проект Перечня, утвержденный руководителем уполномоченного органа, подлежит размещению на официальном сайте не позднее 1 декабря года, предшествующего году подготовки уполномоченным органом проекта доклада.</w:t>
      </w:r>
    </w:p>
    <w:p w:rsidR="001C123B" w:rsidRPr="00A53BA1" w:rsidRDefault="001C123B" w:rsidP="001C123B">
      <w:pPr>
        <w:pStyle w:val="a5"/>
        <w:jc w:val="both"/>
        <w:rPr>
          <w:rFonts w:eastAsiaTheme="minorHAnsi" w:cs="Times New Roman"/>
          <w:szCs w:val="28"/>
        </w:rPr>
      </w:pPr>
      <w:r w:rsidRPr="00A53BA1">
        <w:rPr>
          <w:rFonts w:eastAsiaTheme="minorHAnsi" w:cs="Times New Roman"/>
          <w:szCs w:val="28"/>
        </w:rPr>
        <w:t xml:space="preserve">3.3. Уполномоченный орган </w:t>
      </w:r>
      <w:r w:rsidRPr="00A53BA1">
        <w:rPr>
          <w:rFonts w:cs="Times New Roman"/>
          <w:szCs w:val="28"/>
        </w:rPr>
        <w:t>проводит оценку применения обязательных требований в соответствии с целями, указанными в пункте 3.1 настоящего Порядка, и готовит проект доклада</w:t>
      </w:r>
      <w:r w:rsidRPr="00A53BA1">
        <w:rPr>
          <w:rFonts w:eastAsiaTheme="minorHAnsi" w:cs="Times New Roman"/>
          <w:szCs w:val="28"/>
        </w:rPr>
        <w:t xml:space="preserve">. </w:t>
      </w:r>
    </w:p>
    <w:p w:rsidR="001C123B" w:rsidRPr="00A53BA1" w:rsidRDefault="001C123B" w:rsidP="001C123B">
      <w:pPr>
        <w:pStyle w:val="a5"/>
        <w:jc w:val="both"/>
        <w:rPr>
          <w:rFonts w:eastAsiaTheme="minorHAnsi" w:cs="Times New Roman"/>
          <w:szCs w:val="28"/>
        </w:rPr>
      </w:pPr>
      <w:r w:rsidRPr="00A53BA1">
        <w:rPr>
          <w:rFonts w:eastAsiaTheme="minorHAnsi" w:cs="Times New Roman"/>
          <w:szCs w:val="28"/>
        </w:rPr>
        <w:t>3.4. Источниками информации для подготовки проекта доклада являются:</w:t>
      </w:r>
    </w:p>
    <w:p w:rsidR="001C123B" w:rsidRPr="00A53BA1" w:rsidRDefault="001C123B" w:rsidP="001C123B">
      <w:pPr>
        <w:pStyle w:val="a5"/>
        <w:jc w:val="both"/>
        <w:rPr>
          <w:rFonts w:eastAsiaTheme="minorHAnsi" w:cs="Times New Roman"/>
          <w:szCs w:val="28"/>
        </w:rPr>
      </w:pPr>
      <w:r w:rsidRPr="00A53BA1">
        <w:rPr>
          <w:rFonts w:eastAsiaTheme="minorHAnsi" w:cs="Times New Roman"/>
          <w:szCs w:val="28"/>
        </w:rPr>
        <w:t>а) результаты мониторинга применения обязательных требований;</w:t>
      </w:r>
    </w:p>
    <w:p w:rsidR="001C123B" w:rsidRPr="00A53BA1" w:rsidRDefault="001C123B" w:rsidP="001C123B">
      <w:pPr>
        <w:pStyle w:val="a5"/>
        <w:jc w:val="both"/>
        <w:rPr>
          <w:rFonts w:eastAsiaTheme="minorHAnsi" w:cs="Times New Roman"/>
          <w:szCs w:val="28"/>
        </w:rPr>
      </w:pPr>
      <w:r w:rsidRPr="00A53BA1">
        <w:rPr>
          <w:rFonts w:eastAsiaTheme="minorHAnsi" w:cs="Times New Roman"/>
          <w:szCs w:val="28"/>
        </w:rPr>
        <w:t>б) результаты анализа осуществления контрольной (надзорной) и разрешительной деятельности;</w:t>
      </w:r>
    </w:p>
    <w:p w:rsidR="001C123B" w:rsidRPr="00A53BA1" w:rsidRDefault="001C123B" w:rsidP="001C123B">
      <w:pPr>
        <w:pStyle w:val="a5"/>
        <w:jc w:val="both"/>
        <w:rPr>
          <w:rFonts w:eastAsiaTheme="minorHAnsi" w:cs="Times New Roman"/>
          <w:szCs w:val="28"/>
        </w:rPr>
      </w:pPr>
      <w:r w:rsidRPr="00A53BA1">
        <w:rPr>
          <w:rFonts w:eastAsiaTheme="minorHAnsi" w:cs="Times New Roman"/>
          <w:szCs w:val="28"/>
        </w:rPr>
        <w:t xml:space="preserve">в) результаты анализа судебной практики;  </w:t>
      </w:r>
    </w:p>
    <w:p w:rsidR="001C123B" w:rsidRPr="00A53BA1" w:rsidRDefault="001C123B" w:rsidP="001C123B">
      <w:pPr>
        <w:pStyle w:val="a5"/>
        <w:jc w:val="both"/>
        <w:rPr>
          <w:rFonts w:eastAsiaTheme="minorHAnsi" w:cs="Times New Roman"/>
          <w:szCs w:val="28"/>
        </w:rPr>
      </w:pPr>
      <w:r w:rsidRPr="00A53BA1">
        <w:rPr>
          <w:rFonts w:eastAsiaTheme="minorHAnsi" w:cs="Times New Roman"/>
          <w:szCs w:val="28"/>
        </w:rPr>
        <w:t>г) обращения, предложения и замечания контролируемых лиц;</w:t>
      </w:r>
    </w:p>
    <w:p w:rsidR="001C123B" w:rsidRPr="00A53BA1" w:rsidRDefault="001C123B" w:rsidP="001C123B">
      <w:pPr>
        <w:pStyle w:val="a5"/>
        <w:jc w:val="both"/>
        <w:rPr>
          <w:rFonts w:eastAsiaTheme="minorHAnsi" w:cs="Times New Roman"/>
          <w:szCs w:val="28"/>
        </w:rPr>
      </w:pPr>
      <w:r w:rsidRPr="00A53BA1">
        <w:rPr>
          <w:rFonts w:eastAsiaTheme="minorHAnsi" w:cs="Times New Roman"/>
          <w:szCs w:val="28"/>
        </w:rPr>
        <w:t>д) позиции исполнительных органов государственной власти Республики Татарстан, в том числе полученные при разработке проекта нормативного правового акта на этапе правовой экспертизы, антикоррупционной экспертизы, оценки регулирующего воздействия;</w:t>
      </w:r>
    </w:p>
    <w:p w:rsidR="001C123B" w:rsidRPr="00A53BA1" w:rsidRDefault="001C123B" w:rsidP="001C123B">
      <w:pPr>
        <w:pStyle w:val="a5"/>
        <w:jc w:val="both"/>
        <w:rPr>
          <w:rFonts w:eastAsiaTheme="minorHAnsi" w:cs="Times New Roman"/>
          <w:szCs w:val="28"/>
        </w:rPr>
      </w:pPr>
      <w:r w:rsidRPr="00A53BA1">
        <w:rPr>
          <w:rFonts w:eastAsiaTheme="minorHAnsi" w:cs="Times New Roman"/>
          <w:szCs w:val="28"/>
        </w:rPr>
        <w:t>е) иные сведения, которые, по мнению уполномоченного органа, позволяют объективно оценить применение обязательных требований.</w:t>
      </w:r>
    </w:p>
    <w:p w:rsidR="001C123B" w:rsidRPr="00A53BA1" w:rsidRDefault="001C123B" w:rsidP="001C123B">
      <w:pPr>
        <w:pStyle w:val="a5"/>
        <w:jc w:val="both"/>
        <w:rPr>
          <w:rFonts w:cs="Times New Roman"/>
          <w:szCs w:val="28"/>
        </w:rPr>
      </w:pPr>
      <w:r w:rsidRPr="00A53BA1">
        <w:rPr>
          <w:rFonts w:cs="Times New Roman"/>
          <w:szCs w:val="28"/>
        </w:rPr>
        <w:t>3.5. В доклад включается следующая информация:</w:t>
      </w:r>
    </w:p>
    <w:p w:rsidR="001C123B" w:rsidRPr="00A53BA1" w:rsidRDefault="001C123B" w:rsidP="001C123B">
      <w:pPr>
        <w:pStyle w:val="a5"/>
        <w:jc w:val="both"/>
        <w:rPr>
          <w:rFonts w:cs="Times New Roman"/>
          <w:szCs w:val="28"/>
        </w:rPr>
      </w:pPr>
      <w:r w:rsidRPr="00A53BA1">
        <w:rPr>
          <w:rFonts w:cs="Times New Roman"/>
          <w:szCs w:val="28"/>
        </w:rPr>
        <w:t>а) общая характеристика оцениваемых обязательных требований;</w:t>
      </w:r>
    </w:p>
    <w:p w:rsidR="001C123B" w:rsidRPr="00A53BA1" w:rsidRDefault="001C123B" w:rsidP="001C123B">
      <w:pPr>
        <w:pStyle w:val="a5"/>
        <w:jc w:val="both"/>
        <w:rPr>
          <w:rFonts w:cs="Times New Roman"/>
          <w:szCs w:val="28"/>
        </w:rPr>
      </w:pPr>
      <w:r w:rsidRPr="00A53BA1">
        <w:rPr>
          <w:rFonts w:cs="Times New Roman"/>
          <w:szCs w:val="28"/>
        </w:rPr>
        <w:t>б) результаты оценки применения обязательных требований;</w:t>
      </w:r>
    </w:p>
    <w:p w:rsidR="001C123B" w:rsidRPr="00A53BA1" w:rsidRDefault="001C123B" w:rsidP="001C123B">
      <w:pPr>
        <w:pStyle w:val="a5"/>
        <w:jc w:val="both"/>
        <w:rPr>
          <w:rFonts w:cs="Times New Roman"/>
          <w:szCs w:val="28"/>
        </w:rPr>
      </w:pPr>
      <w:r w:rsidRPr="00A53BA1">
        <w:rPr>
          <w:rFonts w:cs="Times New Roman"/>
          <w:szCs w:val="28"/>
        </w:rPr>
        <w:t>в) выводы и предложения по итогам оценки применения обязательных требований.</w:t>
      </w:r>
    </w:p>
    <w:p w:rsidR="001C123B" w:rsidRPr="00A53BA1" w:rsidRDefault="001C123B" w:rsidP="001C123B">
      <w:pPr>
        <w:pStyle w:val="a5"/>
        <w:ind w:firstLine="680"/>
        <w:jc w:val="both"/>
        <w:rPr>
          <w:rFonts w:cs="Times New Roman"/>
          <w:szCs w:val="28"/>
        </w:rPr>
      </w:pPr>
      <w:r w:rsidRPr="00A53BA1">
        <w:rPr>
          <w:rFonts w:cs="Times New Roman"/>
          <w:szCs w:val="28"/>
        </w:rPr>
        <w:t>3.6. Общая характеристика обязательных требований должна включать следующие сведения:</w:t>
      </w:r>
    </w:p>
    <w:p w:rsidR="001C123B" w:rsidRPr="00A53BA1" w:rsidRDefault="001C123B" w:rsidP="001C123B">
      <w:pPr>
        <w:pStyle w:val="a5"/>
        <w:ind w:firstLine="680"/>
        <w:jc w:val="both"/>
        <w:rPr>
          <w:rFonts w:cs="Times New Roman"/>
          <w:szCs w:val="28"/>
        </w:rPr>
      </w:pPr>
      <w:r w:rsidRPr="00A53BA1">
        <w:rPr>
          <w:rFonts w:cs="Times New Roman"/>
          <w:szCs w:val="28"/>
        </w:rPr>
        <w:t>а) перечень нормативных правовых актов и содержащихся в них обязательных требований, в том числе реквизиты и источники официального опубликования нормативных правовых актов;</w:t>
      </w:r>
    </w:p>
    <w:p w:rsidR="001C123B" w:rsidRPr="00055381" w:rsidRDefault="001C123B" w:rsidP="001C123B">
      <w:pPr>
        <w:pStyle w:val="a5"/>
        <w:ind w:firstLine="680"/>
        <w:jc w:val="both"/>
        <w:rPr>
          <w:rFonts w:cs="Times New Roman"/>
          <w:szCs w:val="28"/>
        </w:rPr>
      </w:pPr>
      <w:r w:rsidRPr="00A53BA1">
        <w:rPr>
          <w:rFonts w:cs="Times New Roman"/>
          <w:szCs w:val="28"/>
        </w:rPr>
        <w:t>б) сведения о внесенных в нормативные правовые акты изменениях (при наличии);</w:t>
      </w:r>
    </w:p>
    <w:p w:rsidR="001C123B" w:rsidRPr="00A53BA1" w:rsidRDefault="001C123B" w:rsidP="001C123B">
      <w:pPr>
        <w:pStyle w:val="a5"/>
        <w:ind w:firstLine="680"/>
        <w:jc w:val="both"/>
        <w:rPr>
          <w:rFonts w:cs="Times New Roman"/>
          <w:szCs w:val="28"/>
        </w:rPr>
      </w:pPr>
      <w:r w:rsidRPr="00A53BA1">
        <w:rPr>
          <w:rFonts w:cs="Times New Roman"/>
          <w:szCs w:val="28"/>
        </w:rPr>
        <w:t>в) период действия нормативных правовых актов и их отдельных положений (при наличии);</w:t>
      </w:r>
    </w:p>
    <w:p w:rsidR="001C123B" w:rsidRPr="00A53BA1" w:rsidRDefault="001C123B" w:rsidP="001C123B">
      <w:pPr>
        <w:autoSpaceDE w:val="0"/>
        <w:autoSpaceDN w:val="0"/>
        <w:adjustRightInd w:val="0"/>
        <w:spacing w:after="0" w:line="240" w:lineRule="auto"/>
        <w:ind w:firstLine="680"/>
        <w:jc w:val="both"/>
        <w:rPr>
          <w:rFonts w:ascii="Times New Roman" w:hAnsi="Times New Roman" w:cs="Times New Roman"/>
          <w:sz w:val="28"/>
          <w:szCs w:val="28"/>
        </w:rPr>
      </w:pPr>
      <w:r w:rsidRPr="00A53BA1">
        <w:rPr>
          <w:rFonts w:ascii="Times New Roman" w:hAnsi="Times New Roman" w:cs="Times New Roman"/>
          <w:sz w:val="28"/>
          <w:szCs w:val="28"/>
        </w:rPr>
        <w:lastRenderedPageBreak/>
        <w:t>г) общая характеристика общественных отношений, включая сферу осуществления предпринимательской или иной экономической деятельности и конкретные общественные отношения (группы общественных отношений), на регулирование которых направлена система обязательных требований;</w:t>
      </w:r>
    </w:p>
    <w:p w:rsidR="001C123B" w:rsidRPr="00A53BA1" w:rsidRDefault="001C123B" w:rsidP="001C123B">
      <w:pPr>
        <w:autoSpaceDE w:val="0"/>
        <w:autoSpaceDN w:val="0"/>
        <w:adjustRightInd w:val="0"/>
        <w:spacing w:after="0" w:line="240" w:lineRule="auto"/>
        <w:ind w:firstLine="680"/>
        <w:jc w:val="both"/>
        <w:rPr>
          <w:rFonts w:ascii="Times New Roman" w:hAnsi="Times New Roman" w:cs="Times New Roman"/>
          <w:sz w:val="28"/>
          <w:szCs w:val="28"/>
        </w:rPr>
      </w:pPr>
      <w:r w:rsidRPr="00A53BA1">
        <w:rPr>
          <w:rFonts w:ascii="Times New Roman" w:hAnsi="Times New Roman" w:cs="Times New Roman"/>
          <w:sz w:val="28"/>
          <w:szCs w:val="28"/>
        </w:rPr>
        <w:t>д) нормативно обоснованный перечень охраняемых законом ценностей, защищаемых в соответствующей сфере общественных отношений;</w:t>
      </w:r>
    </w:p>
    <w:p w:rsidR="001C123B" w:rsidRDefault="001C123B" w:rsidP="001C123B">
      <w:pPr>
        <w:autoSpaceDE w:val="0"/>
        <w:autoSpaceDN w:val="0"/>
        <w:adjustRightInd w:val="0"/>
        <w:spacing w:after="0" w:line="240" w:lineRule="auto"/>
        <w:ind w:firstLine="680"/>
        <w:jc w:val="both"/>
        <w:rPr>
          <w:rFonts w:ascii="Times New Roman" w:hAnsi="Times New Roman" w:cs="Times New Roman"/>
          <w:sz w:val="28"/>
          <w:szCs w:val="28"/>
        </w:rPr>
      </w:pPr>
      <w:r w:rsidRPr="00A53BA1">
        <w:rPr>
          <w:rFonts w:ascii="Times New Roman" w:hAnsi="Times New Roman" w:cs="Times New Roman"/>
          <w:sz w:val="28"/>
          <w:szCs w:val="28"/>
        </w:rPr>
        <w:t>е) цели введения обязательных требований (группы обязательных требований) для каждого содержащегося в докладе нормативного правового акта (снижение (устранение) рисков причинения вреда охраняемым законом ценностям с указанием конкретных рисков).</w:t>
      </w:r>
    </w:p>
    <w:p w:rsidR="001C123B" w:rsidRPr="00055381" w:rsidRDefault="001C123B" w:rsidP="001C123B">
      <w:pPr>
        <w:pStyle w:val="a5"/>
        <w:jc w:val="both"/>
        <w:rPr>
          <w:rFonts w:cs="Times New Roman"/>
          <w:szCs w:val="28"/>
        </w:rPr>
      </w:pPr>
      <w:r w:rsidRPr="00055381">
        <w:rPr>
          <w:rFonts w:cs="Times New Roman"/>
          <w:szCs w:val="28"/>
        </w:rPr>
        <w:t>3.7. Оценка применения обязательных требований проводится на основании анализа ведения предпринимательской и иной экономической деятельности и должна содержать следующую информацию:</w:t>
      </w:r>
    </w:p>
    <w:p w:rsidR="001C123B" w:rsidRPr="00055381" w:rsidRDefault="001C123B" w:rsidP="001C123B">
      <w:pPr>
        <w:pStyle w:val="a5"/>
        <w:jc w:val="both"/>
        <w:rPr>
          <w:rFonts w:cs="Times New Roman"/>
          <w:szCs w:val="28"/>
        </w:rPr>
      </w:pPr>
      <w:r w:rsidRPr="00055381">
        <w:rPr>
          <w:rFonts w:cs="Times New Roman"/>
          <w:szCs w:val="28"/>
        </w:rPr>
        <w:t>а) соблюдение принципов установления и оценки применения обязательных требований, установленных Федеральным законом № 247-ФЗ;</w:t>
      </w:r>
    </w:p>
    <w:p w:rsidR="001C123B" w:rsidRPr="00055381" w:rsidRDefault="001C123B" w:rsidP="001C123B">
      <w:pPr>
        <w:pStyle w:val="a5"/>
        <w:jc w:val="both"/>
        <w:rPr>
          <w:rFonts w:cs="Times New Roman"/>
          <w:szCs w:val="28"/>
        </w:rPr>
      </w:pPr>
      <w:r w:rsidRPr="00055381">
        <w:rPr>
          <w:rFonts w:cs="Times New Roman"/>
          <w:szCs w:val="28"/>
        </w:rPr>
        <w:t>б) достижение целей введения обязательных требований (снижение риска причинения вреда (ущерба) охраняемым законом ценностям, на устранение которого направлено установление соответствующих обязательных требований);</w:t>
      </w:r>
    </w:p>
    <w:p w:rsidR="001C123B" w:rsidRPr="00055381" w:rsidRDefault="001C123B" w:rsidP="001C123B">
      <w:pPr>
        <w:pStyle w:val="a5"/>
        <w:jc w:val="both"/>
        <w:rPr>
          <w:rFonts w:cs="Times New Roman"/>
          <w:szCs w:val="28"/>
        </w:rPr>
      </w:pPr>
      <w:r w:rsidRPr="00055381">
        <w:rPr>
          <w:rFonts w:cs="Times New Roman"/>
          <w:szCs w:val="28"/>
        </w:rPr>
        <w:t>в) оценка фактических расходов и доходов контролируемых лиц, связанных с необходимостью соблюдения установленных нормативными правовыми актами обязанностей или ограничений;</w:t>
      </w:r>
    </w:p>
    <w:p w:rsidR="001C123B" w:rsidRPr="00055381" w:rsidRDefault="001C123B" w:rsidP="001C123B">
      <w:pPr>
        <w:pStyle w:val="a5"/>
        <w:jc w:val="both"/>
        <w:rPr>
          <w:rFonts w:cs="Times New Roman"/>
          <w:szCs w:val="28"/>
        </w:rPr>
      </w:pPr>
      <w:r w:rsidRPr="00055381">
        <w:rPr>
          <w:rFonts w:cs="Times New Roman"/>
          <w:szCs w:val="28"/>
        </w:rPr>
        <w:t>г) информация о динамике ведения предпринимательской деятельности в соответствующей сфере;</w:t>
      </w:r>
    </w:p>
    <w:p w:rsidR="001C123B" w:rsidRPr="00055381" w:rsidRDefault="001C123B" w:rsidP="001C123B">
      <w:pPr>
        <w:pStyle w:val="a5"/>
        <w:jc w:val="both"/>
        <w:rPr>
          <w:rFonts w:cs="Times New Roman"/>
          <w:szCs w:val="28"/>
        </w:rPr>
      </w:pPr>
      <w:r w:rsidRPr="00055381">
        <w:rPr>
          <w:rFonts w:cs="Times New Roman"/>
          <w:szCs w:val="28"/>
        </w:rPr>
        <w:t>д) сведения о реализации методов контроля эффективности достижения цели регулирования, установленных нормативными правовыми актами, а также организационно-технических, методологических, информационных и иных мероприятий;</w:t>
      </w:r>
    </w:p>
    <w:p w:rsidR="001C123B" w:rsidRPr="00055381" w:rsidRDefault="001C123B" w:rsidP="001C123B">
      <w:pPr>
        <w:pStyle w:val="a5"/>
        <w:jc w:val="both"/>
        <w:rPr>
          <w:rFonts w:cs="Times New Roman"/>
          <w:szCs w:val="28"/>
        </w:rPr>
      </w:pPr>
      <w:r>
        <w:rPr>
          <w:rFonts w:cs="Times New Roman"/>
          <w:szCs w:val="28"/>
        </w:rPr>
        <w:t>е</w:t>
      </w:r>
      <w:r w:rsidRPr="00055381">
        <w:rPr>
          <w:rFonts w:cs="Times New Roman"/>
          <w:szCs w:val="28"/>
        </w:rPr>
        <w:t>) сведения о привлечении к ответственности за нарушение установленных нормативными правовыми актами обязательных требований, в случае если нормативными правовыми актами установлена такая ответственность, в том числе количество зафиксированных правонарушений;</w:t>
      </w:r>
    </w:p>
    <w:p w:rsidR="001C123B" w:rsidRPr="00055381" w:rsidRDefault="001C123B" w:rsidP="001C123B">
      <w:pPr>
        <w:pStyle w:val="a5"/>
        <w:jc w:val="both"/>
        <w:rPr>
          <w:rFonts w:cs="Times New Roman"/>
          <w:szCs w:val="28"/>
        </w:rPr>
      </w:pPr>
      <w:r>
        <w:rPr>
          <w:rFonts w:cs="Times New Roman"/>
          <w:szCs w:val="28"/>
        </w:rPr>
        <w:t>ж</w:t>
      </w:r>
      <w:r w:rsidRPr="00055381">
        <w:rPr>
          <w:rFonts w:cs="Times New Roman"/>
          <w:szCs w:val="28"/>
        </w:rPr>
        <w:t>) количество и содержание обращений контролируемых лиц в контрольн</w:t>
      </w:r>
      <w:r>
        <w:rPr>
          <w:rFonts w:cs="Times New Roman"/>
          <w:szCs w:val="28"/>
        </w:rPr>
        <w:t>ый (</w:t>
      </w:r>
      <w:r w:rsidRPr="00055381">
        <w:rPr>
          <w:rFonts w:cs="Times New Roman"/>
          <w:szCs w:val="28"/>
        </w:rPr>
        <w:t>надзорный</w:t>
      </w:r>
      <w:r>
        <w:rPr>
          <w:rFonts w:cs="Times New Roman"/>
          <w:szCs w:val="28"/>
        </w:rPr>
        <w:t>)</w:t>
      </w:r>
      <w:r w:rsidRPr="00055381">
        <w:rPr>
          <w:rFonts w:cs="Times New Roman"/>
          <w:szCs w:val="28"/>
        </w:rPr>
        <w:t xml:space="preserve"> орган, связанных с применением обязательных требований;</w:t>
      </w:r>
    </w:p>
    <w:p w:rsidR="001C123B" w:rsidRPr="00055381" w:rsidRDefault="001C123B" w:rsidP="001C123B">
      <w:pPr>
        <w:pStyle w:val="a5"/>
        <w:jc w:val="both"/>
        <w:rPr>
          <w:rFonts w:cs="Times New Roman"/>
          <w:szCs w:val="28"/>
        </w:rPr>
      </w:pPr>
      <w:r>
        <w:rPr>
          <w:rFonts w:cs="Times New Roman"/>
          <w:szCs w:val="28"/>
        </w:rPr>
        <w:t>з</w:t>
      </w:r>
      <w:r w:rsidRPr="00055381">
        <w:rPr>
          <w:rFonts w:cs="Times New Roman"/>
          <w:szCs w:val="28"/>
        </w:rPr>
        <w:t>) количество и содержание вступивших в законную силу судебных актов, связанных с применением обязательных требований, по делам об оспаривании нормативных правовых актов;</w:t>
      </w:r>
    </w:p>
    <w:p w:rsidR="001C123B" w:rsidRPr="009B608F" w:rsidRDefault="001C123B" w:rsidP="001C123B">
      <w:pPr>
        <w:pStyle w:val="a5"/>
        <w:jc w:val="both"/>
      </w:pPr>
      <w:r>
        <w:rPr>
          <w:rFonts w:cs="Times New Roman"/>
          <w:szCs w:val="28"/>
        </w:rPr>
        <w:t>и</w:t>
      </w:r>
      <w:r w:rsidRPr="009B608F">
        <w:rPr>
          <w:rFonts w:cs="Times New Roman"/>
          <w:szCs w:val="28"/>
        </w:rPr>
        <w:t>) анализ влияния социально-экономических последств</w:t>
      </w:r>
      <w:r w:rsidRPr="009B608F">
        <w:t>ий реализации установленных обязательных требований на деятельность субъектов малого и среднего предпринимательства;</w:t>
      </w:r>
    </w:p>
    <w:p w:rsidR="001C123B" w:rsidRPr="009B608F" w:rsidRDefault="001C123B" w:rsidP="001C123B">
      <w:pPr>
        <w:pStyle w:val="a5"/>
        <w:jc w:val="both"/>
      </w:pPr>
      <w:r>
        <w:t>к</w:t>
      </w:r>
      <w:r w:rsidRPr="009B608F">
        <w:t>) иные сведения, которые позволяют оценить применение обязательных требований и достижение целей их установления.</w:t>
      </w:r>
    </w:p>
    <w:p w:rsidR="001C123B" w:rsidRPr="009B608F" w:rsidRDefault="001C123B" w:rsidP="001C123B">
      <w:pPr>
        <w:pStyle w:val="a5"/>
        <w:jc w:val="both"/>
      </w:pPr>
      <w:r w:rsidRPr="009B608F">
        <w:t>Выводы и предложения по итогам оценки применения обязательных требований должны содержать один из следующих выводов:</w:t>
      </w:r>
    </w:p>
    <w:p w:rsidR="001C123B" w:rsidRPr="009B608F" w:rsidRDefault="001C123B" w:rsidP="001C123B">
      <w:pPr>
        <w:pStyle w:val="a5"/>
        <w:jc w:val="both"/>
      </w:pPr>
      <w:r w:rsidRPr="009B608F">
        <w:t>а) о целесообразности дальнейшего применения обязательных требований без внесения изменений в нормативный правовой акт;</w:t>
      </w:r>
    </w:p>
    <w:p w:rsidR="001C123B" w:rsidRPr="009B608F" w:rsidRDefault="001C123B" w:rsidP="001C123B">
      <w:pPr>
        <w:pStyle w:val="a5"/>
        <w:jc w:val="both"/>
      </w:pPr>
      <w:r w:rsidRPr="009B608F">
        <w:lastRenderedPageBreak/>
        <w:t>б) о нецелесообразности дальнейшего применения обязательных требований и необходимости внесения изменений в нормативный правовой акт;</w:t>
      </w:r>
    </w:p>
    <w:p w:rsidR="001C123B" w:rsidRPr="009B608F" w:rsidRDefault="001C123B" w:rsidP="001C123B">
      <w:pPr>
        <w:pStyle w:val="a5"/>
        <w:jc w:val="both"/>
      </w:pPr>
      <w:r w:rsidRPr="009B608F">
        <w:t>в) о нецелесообразности дальнейшего применения обязательных требований и необходимости отмены (признании утратившим силу) нормативного правового акта, содержащего обязательные требования, его отдельных положений.</w:t>
      </w:r>
    </w:p>
    <w:p w:rsidR="001C123B" w:rsidRPr="009B608F" w:rsidRDefault="001C123B" w:rsidP="001C123B">
      <w:pPr>
        <w:pStyle w:val="a5"/>
        <w:jc w:val="both"/>
      </w:pPr>
      <w:r w:rsidRPr="009B608F">
        <w:t>3.8. Вывод о нецелесообразности дальнейшего применения обязательных требований и необходимости внесения изменений в нормативный правовой акт формулируется при выявлении одного или нескольких из следующих случаев:</w:t>
      </w:r>
    </w:p>
    <w:p w:rsidR="001C123B" w:rsidRPr="009B608F" w:rsidRDefault="001C123B" w:rsidP="001C123B">
      <w:pPr>
        <w:autoSpaceDE w:val="0"/>
        <w:autoSpaceDN w:val="0"/>
        <w:adjustRightInd w:val="0"/>
        <w:spacing w:after="0" w:line="240" w:lineRule="auto"/>
        <w:ind w:firstLine="540"/>
        <w:jc w:val="both"/>
        <w:rPr>
          <w:rFonts w:ascii="Times New Roman" w:hAnsi="Times New Roman" w:cs="Times New Roman"/>
          <w:sz w:val="28"/>
          <w:szCs w:val="28"/>
        </w:rPr>
      </w:pPr>
      <w:r w:rsidRPr="009B608F">
        <w:rPr>
          <w:rFonts w:ascii="Times New Roman" w:hAnsi="Times New Roman" w:cs="Times New Roman"/>
          <w:sz w:val="28"/>
          <w:szCs w:val="28"/>
        </w:rPr>
        <w:t xml:space="preserve">а) несоответствие системы обязательных требований или отдельных обязательных требований принципам Федерального </w:t>
      </w:r>
      <w:hyperlink r:id="rId5" w:history="1">
        <w:r w:rsidRPr="009B608F">
          <w:rPr>
            <w:rFonts w:ascii="Times New Roman" w:hAnsi="Times New Roman" w:cs="Times New Roman"/>
            <w:sz w:val="28"/>
            <w:szCs w:val="28"/>
          </w:rPr>
          <w:t>закона</w:t>
        </w:r>
      </w:hyperlink>
      <w:r w:rsidRPr="009B608F">
        <w:rPr>
          <w:rFonts w:ascii="Times New Roman" w:hAnsi="Times New Roman" w:cs="Times New Roman"/>
          <w:sz w:val="28"/>
          <w:szCs w:val="28"/>
        </w:rPr>
        <w:t xml:space="preserve"> № 247-ФЗ, вышестоящим нормативным правовым актам и (или) целям и положениям государственных программ и национальных проектов Российской Федерации;</w:t>
      </w:r>
    </w:p>
    <w:p w:rsidR="001C123B" w:rsidRPr="009B608F" w:rsidRDefault="001C123B" w:rsidP="001C123B">
      <w:pPr>
        <w:autoSpaceDE w:val="0"/>
        <w:autoSpaceDN w:val="0"/>
        <w:adjustRightInd w:val="0"/>
        <w:spacing w:after="0" w:line="240" w:lineRule="auto"/>
        <w:ind w:firstLine="540"/>
        <w:jc w:val="both"/>
        <w:rPr>
          <w:rFonts w:ascii="Times New Roman" w:hAnsi="Times New Roman" w:cs="Times New Roman"/>
          <w:sz w:val="28"/>
          <w:szCs w:val="28"/>
        </w:rPr>
      </w:pPr>
      <w:r w:rsidRPr="009B608F">
        <w:rPr>
          <w:rFonts w:ascii="Times New Roman" w:hAnsi="Times New Roman" w:cs="Times New Roman"/>
          <w:sz w:val="28"/>
          <w:szCs w:val="28"/>
        </w:rPr>
        <w:t xml:space="preserve">б) </w:t>
      </w:r>
      <w:proofErr w:type="spellStart"/>
      <w:r w:rsidRPr="009B608F">
        <w:rPr>
          <w:rFonts w:ascii="Times New Roman" w:hAnsi="Times New Roman" w:cs="Times New Roman"/>
          <w:sz w:val="28"/>
          <w:szCs w:val="28"/>
        </w:rPr>
        <w:t>недостижение</w:t>
      </w:r>
      <w:proofErr w:type="spellEnd"/>
      <w:r w:rsidRPr="009B608F">
        <w:rPr>
          <w:rFonts w:ascii="Times New Roman" w:hAnsi="Times New Roman" w:cs="Times New Roman"/>
          <w:sz w:val="28"/>
          <w:szCs w:val="28"/>
        </w:rPr>
        <w:t xml:space="preserve"> обязательными требованиями целей их введения;</w:t>
      </w:r>
    </w:p>
    <w:p w:rsidR="001C123B" w:rsidRPr="009B608F" w:rsidRDefault="001C123B" w:rsidP="001C123B">
      <w:pPr>
        <w:autoSpaceDE w:val="0"/>
        <w:autoSpaceDN w:val="0"/>
        <w:adjustRightInd w:val="0"/>
        <w:spacing w:after="0" w:line="240" w:lineRule="auto"/>
        <w:ind w:firstLine="540"/>
        <w:jc w:val="both"/>
        <w:rPr>
          <w:rFonts w:ascii="Times New Roman" w:hAnsi="Times New Roman" w:cs="Times New Roman"/>
          <w:sz w:val="28"/>
          <w:szCs w:val="28"/>
        </w:rPr>
      </w:pPr>
      <w:r w:rsidRPr="009B608F">
        <w:rPr>
          <w:rFonts w:ascii="Times New Roman" w:hAnsi="Times New Roman" w:cs="Times New Roman"/>
          <w:sz w:val="28"/>
          <w:szCs w:val="28"/>
        </w:rPr>
        <w:t>в) невозможность исполнения обязательных требований, устанавливаемая в том числе при выявлении избыточности требований, несоразмерности расходов субъектов регулирования на их исполнение и администрирование с положительным эффектом (в том числе с положительным влиянием на снижение рисков, в целях устранения (снижения) которых установлены соответствующие обязательные требования);</w:t>
      </w:r>
    </w:p>
    <w:p w:rsidR="001C123B" w:rsidRPr="009B608F" w:rsidRDefault="001C123B" w:rsidP="001C123B">
      <w:pPr>
        <w:autoSpaceDE w:val="0"/>
        <w:autoSpaceDN w:val="0"/>
        <w:adjustRightInd w:val="0"/>
        <w:spacing w:after="0" w:line="240" w:lineRule="auto"/>
        <w:ind w:firstLine="540"/>
        <w:jc w:val="both"/>
        <w:rPr>
          <w:rFonts w:ascii="Times New Roman" w:hAnsi="Times New Roman" w:cs="Times New Roman"/>
          <w:sz w:val="28"/>
          <w:szCs w:val="28"/>
        </w:rPr>
      </w:pPr>
      <w:r w:rsidRPr="009B608F">
        <w:rPr>
          <w:rFonts w:ascii="Times New Roman" w:hAnsi="Times New Roman" w:cs="Times New Roman"/>
          <w:sz w:val="28"/>
          <w:szCs w:val="28"/>
        </w:rPr>
        <w:t>г) наличие в различных нормативных правовых актах (в том числе разной юридической силы) или в одном нормативном правовом акте противоречащих друг другу обязательных требований;</w:t>
      </w:r>
    </w:p>
    <w:p w:rsidR="001C123B" w:rsidRPr="009B608F" w:rsidRDefault="001C123B" w:rsidP="001C123B">
      <w:pPr>
        <w:autoSpaceDE w:val="0"/>
        <w:autoSpaceDN w:val="0"/>
        <w:adjustRightInd w:val="0"/>
        <w:spacing w:after="0" w:line="240" w:lineRule="auto"/>
        <w:ind w:firstLine="540"/>
        <w:jc w:val="both"/>
        <w:rPr>
          <w:rFonts w:ascii="Times New Roman" w:hAnsi="Times New Roman" w:cs="Times New Roman"/>
          <w:sz w:val="28"/>
          <w:szCs w:val="28"/>
        </w:rPr>
      </w:pPr>
      <w:r w:rsidRPr="009B608F">
        <w:rPr>
          <w:rFonts w:ascii="Times New Roman" w:hAnsi="Times New Roman" w:cs="Times New Roman"/>
          <w:sz w:val="28"/>
          <w:szCs w:val="28"/>
        </w:rPr>
        <w:t>д) наличие в нормативных правовых актах неопределенных понятий, некорректных и (или) неоднозначных формулировок, не позволяющих единообразно применять и (или) исполнять обязательные требования;</w:t>
      </w:r>
    </w:p>
    <w:p w:rsidR="001C123B" w:rsidRPr="009B608F" w:rsidRDefault="001C123B" w:rsidP="001C123B">
      <w:pPr>
        <w:autoSpaceDE w:val="0"/>
        <w:autoSpaceDN w:val="0"/>
        <w:adjustRightInd w:val="0"/>
        <w:spacing w:after="0" w:line="240" w:lineRule="auto"/>
        <w:ind w:firstLine="540"/>
        <w:jc w:val="both"/>
        <w:rPr>
          <w:rFonts w:ascii="Times New Roman" w:hAnsi="Times New Roman" w:cs="Times New Roman"/>
          <w:sz w:val="28"/>
          <w:szCs w:val="28"/>
        </w:rPr>
      </w:pPr>
      <w:r w:rsidRPr="009B608F">
        <w:rPr>
          <w:rFonts w:ascii="Times New Roman" w:hAnsi="Times New Roman" w:cs="Times New Roman"/>
          <w:sz w:val="28"/>
          <w:szCs w:val="28"/>
        </w:rPr>
        <w:t>е) наличие неактуальных обязательных требований, не соответствующих современному уровню развития науки и техники и (или) негативно влияющих на развитие предпринимательской деятельности и технологий;</w:t>
      </w:r>
    </w:p>
    <w:p w:rsidR="001C123B" w:rsidRPr="009B608F" w:rsidRDefault="001C123B" w:rsidP="001C123B">
      <w:pPr>
        <w:autoSpaceDE w:val="0"/>
        <w:autoSpaceDN w:val="0"/>
        <w:adjustRightInd w:val="0"/>
        <w:spacing w:after="0" w:line="240" w:lineRule="auto"/>
        <w:ind w:firstLine="540"/>
        <w:jc w:val="both"/>
        <w:rPr>
          <w:rFonts w:ascii="Times New Roman" w:hAnsi="Times New Roman" w:cs="Times New Roman"/>
          <w:sz w:val="28"/>
          <w:szCs w:val="28"/>
        </w:rPr>
      </w:pPr>
      <w:r w:rsidRPr="009B608F">
        <w:rPr>
          <w:rFonts w:ascii="Times New Roman" w:hAnsi="Times New Roman" w:cs="Times New Roman"/>
          <w:sz w:val="28"/>
          <w:szCs w:val="28"/>
        </w:rPr>
        <w:t>ж) наличие устойчивых противоречий в практике применения обязательных требований.</w:t>
      </w:r>
    </w:p>
    <w:p w:rsidR="001C123B" w:rsidRPr="009B608F" w:rsidRDefault="001C123B" w:rsidP="001C123B">
      <w:pPr>
        <w:pStyle w:val="a5"/>
        <w:jc w:val="both"/>
      </w:pPr>
      <w:r w:rsidRPr="009B608F">
        <w:t>3.9. Вывод о нецелесообразности дальнейшего применения обязательных требований и необходимости отмены (признании утратившим силу) нормативного правового акта, содержащего обязательные требования, его отдельных положений может быть сформулирован при выявлении нескольких случаев, предусмотренных пунктом 3.8 настоящего Порядка, а также при выявлении одного из следующих случаев:</w:t>
      </w:r>
    </w:p>
    <w:p w:rsidR="001C123B" w:rsidRPr="009B608F" w:rsidRDefault="001C123B" w:rsidP="001C123B">
      <w:pPr>
        <w:pStyle w:val="a5"/>
        <w:jc w:val="both"/>
      </w:pPr>
      <w:r w:rsidRPr="009B608F">
        <w:t>а) наличие дублирующих и (или) аналогичных по содержанию обязательных требований в нескольких нормативных правовых актах;</w:t>
      </w:r>
    </w:p>
    <w:p w:rsidR="001C123B" w:rsidRPr="009B608F" w:rsidRDefault="001C123B" w:rsidP="001C123B">
      <w:pPr>
        <w:pStyle w:val="a5"/>
        <w:jc w:val="both"/>
      </w:pPr>
      <w:r w:rsidRPr="009B608F">
        <w:t>б) отсутствие у уполномоченного органа предусмотренных в соответствии с законодательством Российской Федерации полномочий по установлению обязательных требований, являющихся предметом применения обязательных требований.</w:t>
      </w:r>
    </w:p>
    <w:p w:rsidR="001C123B" w:rsidRDefault="001C123B" w:rsidP="001C123B">
      <w:pPr>
        <w:autoSpaceDE w:val="0"/>
        <w:autoSpaceDN w:val="0"/>
        <w:adjustRightInd w:val="0"/>
        <w:spacing w:after="0" w:line="240" w:lineRule="auto"/>
        <w:ind w:firstLine="708"/>
        <w:jc w:val="both"/>
        <w:rPr>
          <w:rFonts w:ascii="Times New Roman" w:hAnsi="Times New Roman" w:cs="Times New Roman"/>
          <w:sz w:val="28"/>
          <w:szCs w:val="28"/>
        </w:rPr>
      </w:pPr>
      <w:r w:rsidRPr="009B608F">
        <w:rPr>
          <w:rFonts w:ascii="Times New Roman" w:hAnsi="Times New Roman" w:cs="Times New Roman"/>
          <w:sz w:val="28"/>
          <w:szCs w:val="28"/>
        </w:rPr>
        <w:t xml:space="preserve">3.10. В целях публичного обсуждения проекта доклада уполномоченный орган не позднее 1 марта, следующего за годом подготовки уполномоченным органом Перечня, размещает проект доклада на официальном сайте, с одновременным </w:t>
      </w:r>
      <w:r w:rsidRPr="009B608F">
        <w:rPr>
          <w:rFonts w:ascii="Times New Roman" w:hAnsi="Times New Roman" w:cs="Times New Roman"/>
          <w:sz w:val="28"/>
          <w:szCs w:val="28"/>
        </w:rPr>
        <w:lastRenderedPageBreak/>
        <w:t>извещением</w:t>
      </w:r>
      <w:r>
        <w:rPr>
          <w:rFonts w:ascii="Times New Roman" w:hAnsi="Times New Roman" w:cs="Times New Roman"/>
          <w:sz w:val="28"/>
          <w:szCs w:val="28"/>
        </w:rPr>
        <w:t xml:space="preserve"> контролируемых лиц</w:t>
      </w:r>
      <w:r w:rsidRPr="009B608F">
        <w:rPr>
          <w:rFonts w:ascii="Times New Roman" w:hAnsi="Times New Roman" w:cs="Times New Roman"/>
          <w:sz w:val="28"/>
          <w:szCs w:val="28"/>
        </w:rPr>
        <w:t xml:space="preserve">, органов и организации, целями деятельности которых являются защита и представление интересов субъектов предпринимательской и иной экономической деятельности, в том числе субъектов малого и среднего предпринимательства, а также заинтересованных территориальных органов федеральных органов исполнительной власти, </w:t>
      </w:r>
      <w:r w:rsidRPr="00272B25">
        <w:rPr>
          <w:rFonts w:ascii="Times New Roman" w:hAnsi="Times New Roman" w:cs="Times New Roman"/>
          <w:sz w:val="28"/>
          <w:szCs w:val="28"/>
        </w:rPr>
        <w:t xml:space="preserve">исполнительных органов государственной власти </w:t>
      </w:r>
      <w:r>
        <w:rPr>
          <w:rFonts w:ascii="Times New Roman" w:hAnsi="Times New Roman" w:cs="Times New Roman"/>
          <w:sz w:val="28"/>
          <w:szCs w:val="28"/>
        </w:rPr>
        <w:t>Р</w:t>
      </w:r>
      <w:r w:rsidRPr="00272B25">
        <w:rPr>
          <w:rFonts w:ascii="Times New Roman" w:hAnsi="Times New Roman" w:cs="Times New Roman"/>
          <w:sz w:val="28"/>
          <w:szCs w:val="28"/>
        </w:rPr>
        <w:t>еспублики</w:t>
      </w:r>
      <w:r>
        <w:rPr>
          <w:rFonts w:ascii="Times New Roman" w:hAnsi="Times New Roman" w:cs="Times New Roman"/>
          <w:sz w:val="28"/>
          <w:szCs w:val="28"/>
        </w:rPr>
        <w:t xml:space="preserve"> Татарстан</w:t>
      </w:r>
      <w:r w:rsidRPr="00272B25">
        <w:rPr>
          <w:rFonts w:ascii="Times New Roman" w:hAnsi="Times New Roman" w:cs="Times New Roman"/>
          <w:sz w:val="28"/>
          <w:szCs w:val="28"/>
        </w:rPr>
        <w:t>.</w:t>
      </w:r>
    </w:p>
    <w:p w:rsidR="001C123B" w:rsidRPr="001D4304" w:rsidRDefault="001C123B" w:rsidP="001C123B">
      <w:pPr>
        <w:pStyle w:val="a5"/>
        <w:jc w:val="both"/>
      </w:pPr>
      <w:r>
        <w:t xml:space="preserve">3.11. </w:t>
      </w:r>
      <w:r w:rsidRPr="001D4304">
        <w:t>Срок публичного обсуждения проекта доклада не может составлять менее 20 рабочих дней со дня его размещения на официальном сайте.</w:t>
      </w:r>
    </w:p>
    <w:p w:rsidR="001C123B" w:rsidRPr="009B608F" w:rsidRDefault="001C123B" w:rsidP="001C123B">
      <w:pPr>
        <w:pStyle w:val="a5"/>
        <w:ind w:firstLine="680"/>
        <w:jc w:val="both"/>
        <w:rPr>
          <w:rFonts w:cs="Times New Roman"/>
          <w:szCs w:val="28"/>
        </w:rPr>
      </w:pPr>
      <w:r w:rsidRPr="009B608F">
        <w:rPr>
          <w:rFonts w:cs="Times New Roman"/>
          <w:szCs w:val="28"/>
        </w:rPr>
        <w:t>3.12. Уполномоченный орган рассматривает все предложения, поступившие через официальный сайт в срок, установленный пунктом 3.11 настоящего Порядка, в связи с проведением публичного обсуждения проекта доклада, составляет сводку предложений с указанием сведений об их учете или о причинах отклонения и в течение 20 рабочих дней со дня окончания публичного обсуждения размещает сводку предложений на официальном сайте. Сводка предложений подписывается заместителем руководителя уполномоченного органа.</w:t>
      </w:r>
    </w:p>
    <w:p w:rsidR="001C123B" w:rsidRPr="009B608F" w:rsidRDefault="001C123B" w:rsidP="001C123B">
      <w:pPr>
        <w:autoSpaceDE w:val="0"/>
        <w:autoSpaceDN w:val="0"/>
        <w:adjustRightInd w:val="0"/>
        <w:spacing w:after="0" w:line="240" w:lineRule="auto"/>
        <w:ind w:firstLine="680"/>
        <w:jc w:val="both"/>
        <w:rPr>
          <w:rFonts w:ascii="Times New Roman" w:hAnsi="Times New Roman" w:cs="Times New Roman"/>
          <w:sz w:val="28"/>
          <w:szCs w:val="28"/>
        </w:rPr>
      </w:pPr>
      <w:r w:rsidRPr="009B608F">
        <w:rPr>
          <w:rFonts w:ascii="Times New Roman" w:hAnsi="Times New Roman" w:cs="Times New Roman"/>
          <w:sz w:val="28"/>
          <w:szCs w:val="28"/>
        </w:rPr>
        <w:t>3.1</w:t>
      </w:r>
      <w:r>
        <w:rPr>
          <w:rFonts w:ascii="Times New Roman" w:hAnsi="Times New Roman" w:cs="Times New Roman"/>
          <w:sz w:val="28"/>
          <w:szCs w:val="28"/>
        </w:rPr>
        <w:t>3</w:t>
      </w:r>
      <w:r w:rsidRPr="009B608F">
        <w:rPr>
          <w:rFonts w:ascii="Times New Roman" w:hAnsi="Times New Roman" w:cs="Times New Roman"/>
          <w:sz w:val="28"/>
          <w:szCs w:val="28"/>
        </w:rPr>
        <w:t>.Уполномоченный орган дорабатывает (при необходимости) проект доклада по замечаниям и предложениям, поступившим в ходе публичного обсуждения проекта доклада, и направляет до 1 июня, следующего за годом подготовки уполномоченным органом Перечня, доработанный доклад, подписанный руководителем уполномоченного органа, для рассмотрения в подгруппу по повышению качества и доступности предоставления государственных и муниципальных услуг и реализации мероприятий реформы контрольной (надзорной) деятельности в Республике Татарстан межведомственной рабочей группы по повышению качества и доступности предоставления государственных и муниципальных услуг и реализации проекта «Открытый Татарстан» в Республике Татарстан, утвержденной распоряжением Кабинета Министров Республики Татарстан от 24.07.2013 № 1339-р с одновременным размещением доклада на официальном сайте.</w:t>
      </w:r>
    </w:p>
    <w:p w:rsidR="001C123B" w:rsidRPr="009B608F" w:rsidRDefault="001C123B" w:rsidP="001C123B">
      <w:pPr>
        <w:pStyle w:val="a5"/>
        <w:jc w:val="both"/>
      </w:pPr>
      <w:r w:rsidRPr="009B608F">
        <w:rPr>
          <w:rFonts w:eastAsiaTheme="minorHAnsi"/>
        </w:rPr>
        <w:t>3.1</w:t>
      </w:r>
      <w:r>
        <w:rPr>
          <w:rFonts w:eastAsiaTheme="minorHAnsi"/>
        </w:rPr>
        <w:t>4</w:t>
      </w:r>
      <w:r w:rsidRPr="009B608F">
        <w:rPr>
          <w:rFonts w:eastAsiaTheme="minorHAnsi"/>
        </w:rPr>
        <w:t xml:space="preserve">. </w:t>
      </w:r>
      <w:r w:rsidRPr="009B608F">
        <w:t>Межведомственная рабочая группа рассматривает доклад на своём заседании. Относительно каждого рассмотренного в докладе нормативного правового акта, устанавливающего обязательные требования, Межведомственная рабочая группа принимает решение о необходимости продления срока его действия, либо о проведении в отношении указанного нормативного правового акта оценки фактического воздействия.</w:t>
      </w:r>
    </w:p>
    <w:p w:rsidR="001C123B" w:rsidRPr="009B608F" w:rsidRDefault="001C123B" w:rsidP="001C123B">
      <w:pPr>
        <w:autoSpaceDE w:val="0"/>
        <w:autoSpaceDN w:val="0"/>
        <w:adjustRightInd w:val="0"/>
        <w:spacing w:after="0" w:line="240" w:lineRule="auto"/>
        <w:ind w:firstLine="708"/>
        <w:jc w:val="both"/>
        <w:rPr>
          <w:rFonts w:ascii="Times New Roman" w:hAnsi="Times New Roman" w:cs="Times New Roman"/>
          <w:sz w:val="28"/>
          <w:szCs w:val="28"/>
        </w:rPr>
      </w:pPr>
      <w:r w:rsidRPr="009B608F">
        <w:rPr>
          <w:rFonts w:ascii="Times New Roman" w:hAnsi="Times New Roman" w:cs="Times New Roman"/>
          <w:sz w:val="28"/>
          <w:szCs w:val="28"/>
        </w:rPr>
        <w:t>3.1</w:t>
      </w:r>
      <w:r>
        <w:rPr>
          <w:rFonts w:ascii="Times New Roman" w:hAnsi="Times New Roman" w:cs="Times New Roman"/>
          <w:sz w:val="28"/>
          <w:szCs w:val="28"/>
        </w:rPr>
        <w:t>5</w:t>
      </w:r>
      <w:r w:rsidRPr="009B608F">
        <w:rPr>
          <w:rFonts w:ascii="Times New Roman" w:hAnsi="Times New Roman" w:cs="Times New Roman"/>
          <w:sz w:val="28"/>
          <w:szCs w:val="28"/>
        </w:rPr>
        <w:t xml:space="preserve">. Оценка фактического воздействия проводится в отношении нормативного правового акта, устанавливающего обязательные требования, в порядке, </w:t>
      </w:r>
      <w:r>
        <w:rPr>
          <w:rFonts w:ascii="Times New Roman" w:hAnsi="Times New Roman" w:cs="Times New Roman"/>
          <w:sz w:val="28"/>
          <w:szCs w:val="28"/>
        </w:rPr>
        <w:t xml:space="preserve">определенном </w:t>
      </w:r>
      <w:r w:rsidRPr="009B608F">
        <w:rPr>
          <w:rFonts w:ascii="Times New Roman" w:hAnsi="Times New Roman" w:cs="Times New Roman"/>
          <w:sz w:val="28"/>
          <w:szCs w:val="28"/>
        </w:rPr>
        <w:t>постановлением Кабинета Министров Республики Татарстан от 31</w:t>
      </w:r>
      <w:r>
        <w:rPr>
          <w:rFonts w:ascii="Times New Roman" w:hAnsi="Times New Roman" w:cs="Times New Roman"/>
          <w:sz w:val="28"/>
          <w:szCs w:val="28"/>
        </w:rPr>
        <w:t>.12.</w:t>
      </w:r>
      <w:r w:rsidRPr="009B608F">
        <w:rPr>
          <w:rFonts w:ascii="Times New Roman" w:hAnsi="Times New Roman" w:cs="Times New Roman"/>
          <w:sz w:val="28"/>
          <w:szCs w:val="28"/>
        </w:rPr>
        <w:t>2012 № 1182 «Об утверждении Порядка проведения оценки регулирующего воздействия проектов нормативных правовых актов Республики Татарстан и экспертизы нормативных правовых актов Республики Татарстан».</w:t>
      </w:r>
    </w:p>
    <w:p w:rsidR="001C123B" w:rsidRDefault="001C123B" w:rsidP="001C123B">
      <w:pPr>
        <w:spacing w:after="0" w:line="240" w:lineRule="auto"/>
        <w:ind w:firstLine="708"/>
        <w:jc w:val="both"/>
        <w:rPr>
          <w:rFonts w:ascii="Times New Roman" w:hAnsi="Times New Roman" w:cs="Times New Roman"/>
          <w:sz w:val="28"/>
          <w:szCs w:val="28"/>
        </w:rPr>
      </w:pPr>
      <w:r w:rsidRPr="00FA6833">
        <w:rPr>
          <w:rFonts w:ascii="Times New Roman" w:hAnsi="Times New Roman" w:cs="Times New Roman"/>
          <w:sz w:val="28"/>
          <w:szCs w:val="28"/>
        </w:rPr>
        <w:t>3.1</w:t>
      </w:r>
      <w:r>
        <w:rPr>
          <w:rFonts w:ascii="Times New Roman" w:hAnsi="Times New Roman" w:cs="Times New Roman"/>
          <w:sz w:val="28"/>
          <w:szCs w:val="28"/>
        </w:rPr>
        <w:t>6</w:t>
      </w:r>
      <w:r w:rsidRPr="00FA6833">
        <w:rPr>
          <w:rFonts w:ascii="Times New Roman" w:hAnsi="Times New Roman" w:cs="Times New Roman"/>
          <w:sz w:val="28"/>
          <w:szCs w:val="28"/>
        </w:rPr>
        <w:t xml:space="preserve">. Межведомственной рабочей группой может быть принято решение о продлении срока действия нормативного правового акта, положений нормативного правового акта, содержащих обязательные требования, </w:t>
      </w:r>
      <w:r w:rsidRPr="00272B25">
        <w:rPr>
          <w:rFonts w:ascii="Times New Roman" w:hAnsi="Times New Roman" w:cs="Times New Roman"/>
          <w:sz w:val="28"/>
          <w:szCs w:val="28"/>
        </w:rPr>
        <w:t>по итогам рассмотрения отчета об оценке фактического воздействия такого нормативного правового акта.</w:t>
      </w:r>
    </w:p>
    <w:bookmarkEnd w:id="3"/>
    <w:p w:rsidR="001C123B" w:rsidRDefault="001C123B" w:rsidP="00D40894">
      <w:pPr>
        <w:pStyle w:val="ConsPlusNormal"/>
        <w:jc w:val="both"/>
        <w:rPr>
          <w:rFonts w:ascii="Times New Roman" w:eastAsiaTheme="minorHAnsi" w:hAnsi="Times New Roman" w:cs="Times New Roman"/>
          <w:sz w:val="28"/>
          <w:szCs w:val="28"/>
        </w:rPr>
      </w:pPr>
    </w:p>
    <w:sectPr w:rsidR="001C123B" w:rsidSect="0054047F">
      <w:pgSz w:w="11906" w:h="16838"/>
      <w:pgMar w:top="1134" w:right="567"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86B3322"/>
    <w:multiLevelType w:val="hybridMultilevel"/>
    <w:tmpl w:val="A13E612C"/>
    <w:lvl w:ilvl="0" w:tplc="89A2B0E4">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 w15:restartNumberingAfterBreak="0">
    <w:nsid w:val="598D4F07"/>
    <w:multiLevelType w:val="multilevel"/>
    <w:tmpl w:val="D90AE6D8"/>
    <w:lvl w:ilvl="0">
      <w:start w:val="1"/>
      <w:numFmt w:val="decimal"/>
      <w:lvlText w:val="%1."/>
      <w:lvlJc w:val="left"/>
      <w:pPr>
        <w:ind w:left="1069" w:hanging="360"/>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2" w15:restartNumberingAfterBreak="0">
    <w:nsid w:val="721022EA"/>
    <w:multiLevelType w:val="hybridMultilevel"/>
    <w:tmpl w:val="5BE825A4"/>
    <w:lvl w:ilvl="0" w:tplc="E17274FC">
      <w:start w:val="1"/>
      <w:numFmt w:val="decimal"/>
      <w:lvlText w:val="%1."/>
      <w:lvlJc w:val="left"/>
      <w:pPr>
        <w:ind w:left="1085" w:hanging="405"/>
      </w:pPr>
      <w:rPr>
        <w:rFonts w:eastAsiaTheme="minorHAnsi" w:hint="default"/>
      </w:rPr>
    </w:lvl>
    <w:lvl w:ilvl="1" w:tplc="04190019" w:tentative="1">
      <w:start w:val="1"/>
      <w:numFmt w:val="lowerLetter"/>
      <w:lvlText w:val="%2."/>
      <w:lvlJc w:val="left"/>
      <w:pPr>
        <w:ind w:left="1760" w:hanging="360"/>
      </w:pPr>
    </w:lvl>
    <w:lvl w:ilvl="2" w:tplc="0419001B" w:tentative="1">
      <w:start w:val="1"/>
      <w:numFmt w:val="lowerRoman"/>
      <w:lvlText w:val="%3."/>
      <w:lvlJc w:val="right"/>
      <w:pPr>
        <w:ind w:left="2480" w:hanging="180"/>
      </w:pPr>
    </w:lvl>
    <w:lvl w:ilvl="3" w:tplc="0419000F" w:tentative="1">
      <w:start w:val="1"/>
      <w:numFmt w:val="decimal"/>
      <w:lvlText w:val="%4."/>
      <w:lvlJc w:val="left"/>
      <w:pPr>
        <w:ind w:left="3200" w:hanging="360"/>
      </w:pPr>
    </w:lvl>
    <w:lvl w:ilvl="4" w:tplc="04190019" w:tentative="1">
      <w:start w:val="1"/>
      <w:numFmt w:val="lowerLetter"/>
      <w:lvlText w:val="%5."/>
      <w:lvlJc w:val="left"/>
      <w:pPr>
        <w:ind w:left="3920" w:hanging="360"/>
      </w:pPr>
    </w:lvl>
    <w:lvl w:ilvl="5" w:tplc="0419001B" w:tentative="1">
      <w:start w:val="1"/>
      <w:numFmt w:val="lowerRoman"/>
      <w:lvlText w:val="%6."/>
      <w:lvlJc w:val="right"/>
      <w:pPr>
        <w:ind w:left="4640" w:hanging="180"/>
      </w:pPr>
    </w:lvl>
    <w:lvl w:ilvl="6" w:tplc="0419000F" w:tentative="1">
      <w:start w:val="1"/>
      <w:numFmt w:val="decimal"/>
      <w:lvlText w:val="%7."/>
      <w:lvlJc w:val="left"/>
      <w:pPr>
        <w:ind w:left="5360" w:hanging="360"/>
      </w:pPr>
    </w:lvl>
    <w:lvl w:ilvl="7" w:tplc="04190019" w:tentative="1">
      <w:start w:val="1"/>
      <w:numFmt w:val="lowerLetter"/>
      <w:lvlText w:val="%8."/>
      <w:lvlJc w:val="left"/>
      <w:pPr>
        <w:ind w:left="6080" w:hanging="360"/>
      </w:pPr>
    </w:lvl>
    <w:lvl w:ilvl="8" w:tplc="0419001B" w:tentative="1">
      <w:start w:val="1"/>
      <w:numFmt w:val="lowerRoman"/>
      <w:lvlText w:val="%9."/>
      <w:lvlJc w:val="right"/>
      <w:pPr>
        <w:ind w:left="680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1917"/>
    <w:rsid w:val="000056D2"/>
    <w:rsid w:val="00031B3C"/>
    <w:rsid w:val="00055381"/>
    <w:rsid w:val="00130303"/>
    <w:rsid w:val="001B7AA8"/>
    <w:rsid w:val="001C123B"/>
    <w:rsid w:val="00281917"/>
    <w:rsid w:val="002E6D51"/>
    <w:rsid w:val="00502D21"/>
    <w:rsid w:val="00536879"/>
    <w:rsid w:val="0054047F"/>
    <w:rsid w:val="005A78F6"/>
    <w:rsid w:val="006A2E98"/>
    <w:rsid w:val="007245B4"/>
    <w:rsid w:val="00735332"/>
    <w:rsid w:val="007C7107"/>
    <w:rsid w:val="00816CFF"/>
    <w:rsid w:val="00894CF5"/>
    <w:rsid w:val="009F7244"/>
    <w:rsid w:val="00BC173D"/>
    <w:rsid w:val="00D40894"/>
    <w:rsid w:val="00D560F7"/>
    <w:rsid w:val="00D778EC"/>
    <w:rsid w:val="00DA5D3E"/>
    <w:rsid w:val="00FA683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641BD4"/>
  <w15:docId w15:val="{D6E2F5E5-4CAE-4371-A042-921B53E44B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281917"/>
    <w:pPr>
      <w:widowControl w:val="0"/>
      <w:autoSpaceDE w:val="0"/>
      <w:autoSpaceDN w:val="0"/>
      <w:adjustRightInd w:val="0"/>
      <w:spacing w:after="0" w:line="240" w:lineRule="auto"/>
    </w:pPr>
    <w:rPr>
      <w:rFonts w:ascii="Arial" w:eastAsiaTheme="minorEastAsia" w:hAnsi="Arial" w:cs="Arial"/>
      <w:sz w:val="20"/>
      <w:szCs w:val="20"/>
      <w:lang w:eastAsia="ru-RU"/>
    </w:rPr>
  </w:style>
  <w:style w:type="table" w:styleId="a3">
    <w:name w:val="Table Grid"/>
    <w:basedOn w:val="a1"/>
    <w:uiPriority w:val="39"/>
    <w:rsid w:val="001B7AA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Title">
    <w:name w:val="ConsPlusTitle"/>
    <w:uiPriority w:val="99"/>
    <w:rsid w:val="001B7AA8"/>
    <w:pPr>
      <w:widowControl w:val="0"/>
      <w:autoSpaceDE w:val="0"/>
      <w:autoSpaceDN w:val="0"/>
      <w:spacing w:after="0" w:line="240" w:lineRule="auto"/>
    </w:pPr>
    <w:rPr>
      <w:rFonts w:ascii="Calibri" w:eastAsia="Times New Roman" w:hAnsi="Calibri" w:cs="Calibri"/>
      <w:b/>
      <w:szCs w:val="20"/>
      <w:lang w:eastAsia="ru-RU"/>
    </w:rPr>
  </w:style>
  <w:style w:type="paragraph" w:styleId="a4">
    <w:name w:val="List Paragraph"/>
    <w:basedOn w:val="a"/>
    <w:uiPriority w:val="34"/>
    <w:qFormat/>
    <w:rsid w:val="001B7AA8"/>
    <w:pPr>
      <w:ind w:left="720"/>
      <w:contextualSpacing/>
    </w:pPr>
  </w:style>
  <w:style w:type="paragraph" w:styleId="a5">
    <w:name w:val="No Spacing"/>
    <w:uiPriority w:val="1"/>
    <w:qFormat/>
    <w:rsid w:val="00055381"/>
    <w:pPr>
      <w:spacing w:after="0" w:line="240" w:lineRule="auto"/>
      <w:ind w:firstLine="709"/>
    </w:pPr>
    <w:rPr>
      <w:rFonts w:ascii="Times New Roman" w:eastAsia="Times New Roman" w:hAnsi="Times New Roman" w:cs="Calibri"/>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consultantplus://offline/ref=0ED36E72E72E702DAFA0A70145B944EDD356FAD827896B7B3FBFA06C00AEC08C50C9F1F6CFD4A1EA8B5DE213A1w7LAP"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8</Pages>
  <Words>3131</Words>
  <Characters>17849</Characters>
  <Application>Microsoft Office Word</Application>
  <DocSecurity>0</DocSecurity>
  <Lines>148</Lines>
  <Paragraphs>41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20939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Габдулхакова Ильзира Булатовна</dc:creator>
  <cp:lastModifiedBy>Валиев Азат Айратович</cp:lastModifiedBy>
  <cp:revision>3</cp:revision>
  <dcterms:created xsi:type="dcterms:W3CDTF">2021-11-24T14:31:00Z</dcterms:created>
  <dcterms:modified xsi:type="dcterms:W3CDTF">2021-11-25T06:32:00Z</dcterms:modified>
</cp:coreProperties>
</file>