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F842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77FEF548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14CE49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383A7533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AF0596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16762017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B9C89A" w14:textId="0DA04DBF" w:rsidR="0040622E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</w:t>
      </w:r>
      <w:r w:rsidR="00E418F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9874B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18F2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BE2B66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0E51A945" w14:textId="77777777" w:rsidR="00F53108" w:rsidRPr="00BE2B66" w:rsidRDefault="00F53108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D77010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4F927B" w14:textId="3451B1D8" w:rsidR="001C7305" w:rsidRPr="001C7305" w:rsidRDefault="00F16932" w:rsidP="00E418F2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 xml:space="preserve">в </w:t>
      </w:r>
      <w:r w:rsidR="0006143D">
        <w:rPr>
          <w:rFonts w:ascii="Times New Roman" w:hAnsi="Times New Roman" w:cs="Times New Roman"/>
          <w:sz w:val="28"/>
          <w:szCs w:val="28"/>
        </w:rPr>
        <w:t>Положение</w:t>
      </w:r>
      <w:r w:rsidR="0006143D" w:rsidRPr="0006143D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сфере социального обслуживания в Республике Татарстан</w:t>
      </w:r>
      <w:r w:rsidR="001C7305" w:rsidRPr="00B37968">
        <w:rPr>
          <w:rFonts w:ascii="Times New Roman" w:hAnsi="Times New Roman"/>
          <w:sz w:val="28"/>
          <w:szCs w:val="28"/>
        </w:rPr>
        <w:t>, утвержденн</w:t>
      </w:r>
      <w:r w:rsidR="001C7305">
        <w:rPr>
          <w:rFonts w:ascii="Times New Roman" w:hAnsi="Times New Roman"/>
          <w:sz w:val="28"/>
          <w:szCs w:val="28"/>
        </w:rPr>
        <w:t>ое</w:t>
      </w:r>
      <w:r w:rsidR="001C7305" w:rsidRPr="00B37968">
        <w:rPr>
          <w:rFonts w:ascii="Times New Roman" w:hAnsi="Times New Roman"/>
          <w:sz w:val="28"/>
          <w:szCs w:val="28"/>
        </w:rPr>
        <w:t xml:space="preserve"> постановлением</w:t>
      </w:r>
      <w:r w:rsidR="00F85B59">
        <w:rPr>
          <w:rFonts w:ascii="Times New Roman" w:hAnsi="Times New Roman"/>
          <w:sz w:val="28"/>
          <w:szCs w:val="28"/>
        </w:rPr>
        <w:t xml:space="preserve"> </w:t>
      </w:r>
      <w:r w:rsidR="001C7305" w:rsidRPr="00B37968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от </w:t>
      </w:r>
      <w:r w:rsidR="001C7305">
        <w:rPr>
          <w:rFonts w:ascii="Times New Roman" w:hAnsi="Times New Roman"/>
          <w:sz w:val="28"/>
          <w:szCs w:val="28"/>
        </w:rPr>
        <w:t>23.09.2021</w:t>
      </w:r>
      <w:r w:rsidR="001C7305" w:rsidRPr="00B37968">
        <w:rPr>
          <w:rFonts w:ascii="Times New Roman" w:hAnsi="Times New Roman"/>
          <w:sz w:val="28"/>
          <w:szCs w:val="28"/>
        </w:rPr>
        <w:t xml:space="preserve"> №</w:t>
      </w:r>
      <w:r w:rsidR="0006143D">
        <w:rPr>
          <w:rFonts w:ascii="Times New Roman" w:hAnsi="Times New Roman"/>
          <w:sz w:val="28"/>
          <w:szCs w:val="28"/>
        </w:rPr>
        <w:t xml:space="preserve"> 9</w:t>
      </w:r>
      <w:r w:rsidR="001C7305">
        <w:rPr>
          <w:rFonts w:ascii="Times New Roman" w:hAnsi="Times New Roman"/>
          <w:sz w:val="28"/>
          <w:szCs w:val="28"/>
        </w:rPr>
        <w:t>0</w:t>
      </w:r>
      <w:r w:rsidR="0006143D">
        <w:rPr>
          <w:rFonts w:ascii="Times New Roman" w:hAnsi="Times New Roman"/>
          <w:sz w:val="28"/>
          <w:szCs w:val="28"/>
        </w:rPr>
        <w:t>9</w:t>
      </w:r>
      <w:r w:rsidR="001C7305" w:rsidRPr="00B37968">
        <w:rPr>
          <w:rFonts w:ascii="Times New Roman" w:hAnsi="Times New Roman"/>
          <w:sz w:val="28"/>
          <w:szCs w:val="28"/>
        </w:rPr>
        <w:t xml:space="preserve"> </w:t>
      </w:r>
      <w:r w:rsidR="001C7305">
        <w:rPr>
          <w:rFonts w:ascii="Times New Roman" w:hAnsi="Times New Roman"/>
          <w:sz w:val="28"/>
          <w:szCs w:val="28"/>
        </w:rPr>
        <w:t>«</w:t>
      </w:r>
      <w:r w:rsidR="0006143D" w:rsidRPr="0006143D">
        <w:rPr>
          <w:rFonts w:ascii="Times New Roman" w:hAnsi="Times New Roman"/>
          <w:sz w:val="28"/>
          <w:szCs w:val="28"/>
        </w:rPr>
        <w:t>Об утверждении Положения о региональном государственном контроле (надзоре) в сфере социального обслуживания в Республике Татарстан</w:t>
      </w:r>
      <w:r w:rsidR="001C7305">
        <w:rPr>
          <w:rFonts w:ascii="Times New Roman" w:hAnsi="Times New Roman"/>
          <w:sz w:val="28"/>
          <w:szCs w:val="28"/>
        </w:rPr>
        <w:t>»</w:t>
      </w:r>
    </w:p>
    <w:p w14:paraId="14F6A553" w14:textId="06FF7297" w:rsidR="009772FE" w:rsidRPr="00A74FFB" w:rsidRDefault="009772FE" w:rsidP="001C7305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14:paraId="4B90DB20" w14:textId="59D360C4" w:rsidR="00FC22B8" w:rsidRDefault="00FC22B8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343661" w14:textId="7716EA12" w:rsidR="00E418F2" w:rsidRDefault="00E418F2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1EB5A4" w14:textId="462B2D38" w:rsidR="00E418F2" w:rsidRDefault="00E418F2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72929E" w14:textId="77777777" w:rsidR="00E418F2" w:rsidRPr="00A74FFB" w:rsidRDefault="00E418F2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33457A" w14:textId="3564CBE9" w:rsidR="00B80BB7" w:rsidRPr="00D642AC" w:rsidRDefault="00B80BB7" w:rsidP="00C7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2A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166A1D" w:rsidRPr="00D642A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ED25FD1" w14:textId="77777777" w:rsidR="00C701CE" w:rsidRPr="00D642AC" w:rsidRDefault="00C701CE" w:rsidP="00C7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27C2F6" w14:textId="4D8370A0" w:rsidR="001C7305" w:rsidRPr="001C7305" w:rsidRDefault="001C7305" w:rsidP="00B63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06143D">
        <w:rPr>
          <w:rFonts w:ascii="Times New Roman" w:hAnsi="Times New Roman" w:cs="Times New Roman"/>
          <w:sz w:val="28"/>
          <w:szCs w:val="28"/>
        </w:rPr>
        <w:t>Положение</w:t>
      </w:r>
      <w:r w:rsidR="0006143D" w:rsidRPr="0006143D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сфере социального обслуживания в Республике Татарстан</w:t>
      </w:r>
      <w:r w:rsidR="0006143D" w:rsidRPr="00B37968">
        <w:rPr>
          <w:rFonts w:ascii="Times New Roman" w:hAnsi="Times New Roman"/>
          <w:sz w:val="28"/>
          <w:szCs w:val="28"/>
        </w:rPr>
        <w:t>, утвержденн</w:t>
      </w:r>
      <w:r w:rsidR="0006143D">
        <w:rPr>
          <w:rFonts w:ascii="Times New Roman" w:hAnsi="Times New Roman"/>
          <w:sz w:val="28"/>
          <w:szCs w:val="28"/>
        </w:rPr>
        <w:t>ое</w:t>
      </w:r>
      <w:r w:rsidR="0006143D" w:rsidRPr="00B37968">
        <w:rPr>
          <w:rFonts w:ascii="Times New Roman" w:hAnsi="Times New Roman"/>
          <w:sz w:val="28"/>
          <w:szCs w:val="28"/>
        </w:rPr>
        <w:t xml:space="preserve"> постановлением</w:t>
      </w:r>
      <w:r w:rsidR="0006143D">
        <w:rPr>
          <w:rFonts w:ascii="Times New Roman" w:hAnsi="Times New Roman"/>
          <w:sz w:val="28"/>
          <w:szCs w:val="28"/>
        </w:rPr>
        <w:t xml:space="preserve"> </w:t>
      </w:r>
      <w:r w:rsidR="0006143D" w:rsidRPr="00B37968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от </w:t>
      </w:r>
      <w:r w:rsidR="0006143D">
        <w:rPr>
          <w:rFonts w:ascii="Times New Roman" w:hAnsi="Times New Roman"/>
          <w:sz w:val="28"/>
          <w:szCs w:val="28"/>
        </w:rPr>
        <w:t>23.09.2021</w:t>
      </w:r>
      <w:r w:rsidR="0006143D" w:rsidRPr="00B37968">
        <w:rPr>
          <w:rFonts w:ascii="Times New Roman" w:hAnsi="Times New Roman"/>
          <w:sz w:val="28"/>
          <w:szCs w:val="28"/>
        </w:rPr>
        <w:t xml:space="preserve"> №</w:t>
      </w:r>
      <w:r w:rsidR="0006143D">
        <w:rPr>
          <w:rFonts w:ascii="Times New Roman" w:hAnsi="Times New Roman"/>
          <w:sz w:val="28"/>
          <w:szCs w:val="28"/>
        </w:rPr>
        <w:t xml:space="preserve"> 909</w:t>
      </w:r>
      <w:r w:rsidR="0006143D" w:rsidRPr="00B37968">
        <w:rPr>
          <w:rFonts w:ascii="Times New Roman" w:hAnsi="Times New Roman"/>
          <w:sz w:val="28"/>
          <w:szCs w:val="28"/>
        </w:rPr>
        <w:t xml:space="preserve"> </w:t>
      </w:r>
      <w:r w:rsidR="0006143D">
        <w:rPr>
          <w:rFonts w:ascii="Times New Roman" w:hAnsi="Times New Roman"/>
          <w:sz w:val="28"/>
          <w:szCs w:val="28"/>
        </w:rPr>
        <w:t>«</w:t>
      </w:r>
      <w:r w:rsidR="0006143D" w:rsidRPr="0006143D">
        <w:rPr>
          <w:rFonts w:ascii="Times New Roman" w:hAnsi="Times New Roman"/>
          <w:sz w:val="28"/>
          <w:szCs w:val="28"/>
        </w:rPr>
        <w:t>Об утверждении Положения о региональном государственном контроле (надзоре) в сфере социального обслуживания в Республике Татарстан</w:t>
      </w:r>
      <w:r w:rsidR="0006143D">
        <w:rPr>
          <w:rFonts w:ascii="Times New Roman" w:hAnsi="Times New Roman"/>
          <w:sz w:val="28"/>
          <w:szCs w:val="28"/>
        </w:rPr>
        <w:t>»</w:t>
      </w:r>
      <w:r w:rsidR="000614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</w:t>
      </w:r>
      <w:r w:rsidRPr="001C730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0614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7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6F1B54" w14:textId="213C4C93" w:rsidR="001C7305" w:rsidRDefault="001C7305" w:rsidP="00B63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7.2 изложить в следующей редакции:</w:t>
      </w:r>
    </w:p>
    <w:p w14:paraId="11C76760" w14:textId="77777777" w:rsidR="00B63A72" w:rsidRDefault="001C7305" w:rsidP="00B63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«7.2. </w:t>
      </w:r>
      <w:r w:rsidR="00B63A72" w:rsidRPr="00B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Индикативными показателями регионального государственного контроля (надзора) являются:</w:t>
      </w:r>
    </w:p>
    <w:p w14:paraId="0A09FEA5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плановых контрольных (надзорных) мероприятий, проведенных за отчетный период;</w:t>
      </w:r>
    </w:p>
    <w:p w14:paraId="3C7AC1BB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внеплановых контрольных (надзорных) мероприятий, проведенных за отчетный период;</w:t>
      </w:r>
    </w:p>
    <w:p w14:paraId="4C66E8D7" w14:textId="775EB563" w:rsidR="00B63A72" w:rsidRPr="00B63A72" w:rsidRDefault="00B63A72" w:rsidP="00B63A72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t xml:space="preserve">количество внеплановых контрольных (надзорных) мероприятий, проведенных </w:t>
      </w:r>
      <w:r w:rsidR="00B16980">
        <w:rPr>
          <w:rFonts w:ascii="Times New Roman" w:hAnsi="Times New Roman"/>
          <w:sz w:val="28"/>
          <w:szCs w:val="28"/>
        </w:rPr>
        <w:t xml:space="preserve">на основании </w:t>
      </w:r>
      <w:r w:rsidRPr="00B63A72">
        <w:rPr>
          <w:rFonts w:ascii="Times New Roman" w:hAnsi="Times New Roman"/>
          <w:sz w:val="28"/>
          <w:szCs w:val="28"/>
        </w:rPr>
        <w:t>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22FF6C01" w14:textId="426F4898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lastRenderedPageBreak/>
        <w:t>общее количество контрольных (надзорных) мероприятий с взаимодействием, проведенных за отчетный период;</w:t>
      </w:r>
    </w:p>
    <w:p w14:paraId="3BDF2B6B" w14:textId="2887E288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контрольных (надзорных)</w:t>
      </w:r>
      <w:r w:rsidR="00E57790">
        <w:rPr>
          <w:rFonts w:cstheme="minorBidi"/>
          <w:color w:val="auto"/>
          <w:sz w:val="28"/>
          <w:szCs w:val="28"/>
        </w:rPr>
        <w:t xml:space="preserve"> мероприятий с взаимодействием </w:t>
      </w:r>
      <w:r w:rsidRPr="00B63A72">
        <w:rPr>
          <w:rFonts w:cstheme="minorBidi"/>
          <w:color w:val="auto"/>
          <w:sz w:val="28"/>
          <w:szCs w:val="28"/>
        </w:rPr>
        <w:t>по каждому виду КНМ, проведенных за отчетный период;</w:t>
      </w:r>
    </w:p>
    <w:p w14:paraId="7B918587" w14:textId="4240D8A5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14:paraId="18BC8E32" w14:textId="2555DC01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обязательных профила</w:t>
      </w:r>
      <w:r w:rsidR="00E57790">
        <w:rPr>
          <w:rFonts w:cstheme="minorBidi"/>
          <w:color w:val="auto"/>
          <w:sz w:val="28"/>
          <w:szCs w:val="28"/>
        </w:rPr>
        <w:t xml:space="preserve">ктических визитов, проведенных </w:t>
      </w:r>
      <w:r w:rsidRPr="00B63A72">
        <w:rPr>
          <w:rFonts w:cstheme="minorBidi"/>
          <w:color w:val="auto"/>
          <w:sz w:val="28"/>
          <w:szCs w:val="28"/>
        </w:rPr>
        <w:t>за отчетный период;</w:t>
      </w:r>
    </w:p>
    <w:p w14:paraId="14A7DB46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0693CE5F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количество контрольных (надзорных) мероприятий, по результатам которых выявлены нарушения обязательных требований, за отчетный период; </w:t>
      </w:r>
    </w:p>
    <w:p w14:paraId="6F60BFFE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14:paraId="6DB256ED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сумма административных штрафов, наложенных по результатам контрольных (надзорных) мероприятий, за отчетный период; </w:t>
      </w:r>
    </w:p>
    <w:p w14:paraId="6DBDB243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(надзорных) мероприятий, за отчетный период; </w:t>
      </w:r>
    </w:p>
    <w:p w14:paraId="216CB166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 </w:t>
      </w:r>
    </w:p>
    <w:p w14:paraId="61DE4FAC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общее количество учтенных объектов контроля на конец отчетного периода;</w:t>
      </w:r>
    </w:p>
    <w:p w14:paraId="28A36D7A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количество учтенных объектов контроля, отнесенных к категориям риска, по каждой из категорий риска, на конец отчетного периода; </w:t>
      </w:r>
    </w:p>
    <w:p w14:paraId="20AB9BB1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>количество учтенных контролируемых лиц на конец отчетного периода;</w:t>
      </w:r>
    </w:p>
    <w:p w14:paraId="72809BE1" w14:textId="77777777" w:rsidR="00B63A72" w:rsidRPr="00B63A72" w:rsidRDefault="00B63A72" w:rsidP="00B63A72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cstheme="minorBidi"/>
          <w:color w:val="auto"/>
          <w:sz w:val="28"/>
          <w:szCs w:val="28"/>
        </w:rPr>
      </w:pPr>
      <w:r w:rsidRPr="00B63A72">
        <w:rPr>
          <w:rFonts w:cstheme="minorBidi"/>
          <w:color w:val="auto"/>
          <w:sz w:val="28"/>
          <w:szCs w:val="28"/>
        </w:rPr>
        <w:t xml:space="preserve">количество учтенных контролируемых лиц, в отношении которых проведены контрольные (надзорные) мероприятия, за отчетный период; </w:t>
      </w:r>
    </w:p>
    <w:p w14:paraId="4AE90AFD" w14:textId="4CC3FB39" w:rsidR="00B63A72" w:rsidRPr="00B63A72" w:rsidRDefault="00B63A72" w:rsidP="00B63A72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t>общее количество жалоб, поданных контролируемыми лицами в досудебном порядке за отчетный период;</w:t>
      </w:r>
    </w:p>
    <w:p w14:paraId="69575650" w14:textId="77777777" w:rsidR="00B63A72" w:rsidRPr="00B63A72" w:rsidRDefault="00B63A72" w:rsidP="00B63A72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14:paraId="56972310" w14:textId="77777777" w:rsidR="00B63A72" w:rsidRPr="00B63A72" w:rsidRDefault="00B63A72" w:rsidP="00B63A72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период;</w:t>
      </w:r>
    </w:p>
    <w:p w14:paraId="7F28FB25" w14:textId="77777777" w:rsidR="00B63A72" w:rsidRPr="00B63A72" w:rsidRDefault="00B63A72" w:rsidP="00B63A72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 w14:paraId="6237AE94" w14:textId="158985E9" w:rsidR="00B63A72" w:rsidRPr="00B63A72" w:rsidRDefault="00B63A72" w:rsidP="00B63A72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0D315270" w14:textId="69B3426C" w:rsidR="00B63A72" w:rsidRPr="00B63A72" w:rsidRDefault="00B63A72" w:rsidP="00B63A72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72">
        <w:rPr>
          <w:rFonts w:ascii="Times New Roman" w:hAnsi="Times New Roman"/>
          <w:sz w:val="28"/>
          <w:szCs w:val="28"/>
        </w:rPr>
        <w:lastRenderedPageBreak/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</w:t>
      </w:r>
      <w:r w:rsidR="00E57790">
        <w:rPr>
          <w:rFonts w:ascii="Times New Roman" w:hAnsi="Times New Roman"/>
          <w:sz w:val="28"/>
          <w:szCs w:val="28"/>
        </w:rPr>
        <w:t xml:space="preserve">и признаны </w:t>
      </w:r>
      <w:r w:rsidRPr="00B63A72">
        <w:rPr>
          <w:rFonts w:ascii="Times New Roman" w:hAnsi="Times New Roman"/>
          <w:sz w:val="28"/>
          <w:szCs w:val="28"/>
        </w:rPr>
        <w:t>недействительными и (или</w:t>
      </w:r>
      <w:r w:rsidR="00E57790">
        <w:rPr>
          <w:rFonts w:ascii="Times New Roman" w:hAnsi="Times New Roman"/>
          <w:sz w:val="28"/>
          <w:szCs w:val="28"/>
        </w:rPr>
        <w:t>) отменены, за отчетный период.</w:t>
      </w:r>
      <w:r w:rsidR="0006143D">
        <w:rPr>
          <w:rFonts w:ascii="Times New Roman" w:hAnsi="Times New Roman"/>
          <w:sz w:val="28"/>
          <w:szCs w:val="28"/>
        </w:rPr>
        <w:t>».</w:t>
      </w:r>
    </w:p>
    <w:p w14:paraId="38345107" w14:textId="77777777" w:rsidR="00B63A72" w:rsidRPr="00B63A72" w:rsidRDefault="00B63A72" w:rsidP="00B63A7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DFB74EF" w14:textId="77777777" w:rsidR="00B63A72" w:rsidRPr="00B63A72" w:rsidRDefault="00B63A72" w:rsidP="00B63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6AF68" w14:textId="77777777" w:rsidR="001C7305" w:rsidRPr="001C7305" w:rsidRDefault="001C7305" w:rsidP="001C7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41428" w14:textId="77777777" w:rsidR="001C7305" w:rsidRPr="001C7305" w:rsidRDefault="001C7305" w:rsidP="001C73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14:paraId="1EF6012C" w14:textId="00AD9531" w:rsidR="001C7305" w:rsidRPr="001C7305" w:rsidRDefault="001C7305" w:rsidP="001C7305">
      <w:pPr>
        <w:spacing w:after="0" w:line="240" w:lineRule="auto"/>
        <w:rPr>
          <w:rFonts w:ascii="Calibri" w:eastAsia="Calibri" w:hAnsi="Calibri" w:cs="Times New Roman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F85B5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E418F2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proofErr w:type="spellStart"/>
      <w:r w:rsidRPr="001C7305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p w14:paraId="5E97C921" w14:textId="77777777" w:rsidR="001C7305" w:rsidRPr="001C7305" w:rsidRDefault="001C7305" w:rsidP="001C7305">
      <w:pPr>
        <w:spacing w:after="0" w:line="240" w:lineRule="auto"/>
        <w:rPr>
          <w:rFonts w:ascii="Calibri" w:eastAsia="Calibri" w:hAnsi="Calibri" w:cs="Times New Roman"/>
        </w:rPr>
      </w:pPr>
    </w:p>
    <w:p w14:paraId="6E56C9D9" w14:textId="77777777" w:rsidR="005560D4" w:rsidRDefault="005560D4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8F37D2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5D609C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501B09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2A045A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F5F9F7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834993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AA8C3C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D288A1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D05020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9E819C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DF4164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DCA5F8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D7F2AF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860A60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48E6CF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CB562F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B631C0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9F6327" w14:textId="77777777" w:rsidR="001C7305" w:rsidRPr="00D642AC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A6D7D" w14:textId="77777777" w:rsidR="005560D4" w:rsidRPr="00D642AC" w:rsidRDefault="005560D4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971E36" w14:textId="77777777" w:rsidR="005560D4" w:rsidRDefault="005560D4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AF5043" w14:textId="77777777" w:rsidR="001F679B" w:rsidRDefault="001F679B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A72184" w14:textId="77777777" w:rsidR="001F679B" w:rsidRPr="00D642AC" w:rsidRDefault="001F679B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6EFA99" w14:textId="77777777" w:rsidR="005560D4" w:rsidRPr="00D642AC" w:rsidRDefault="005560D4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560D4" w:rsidRPr="00D642AC" w:rsidSect="00E418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AED"/>
    <w:multiLevelType w:val="multilevel"/>
    <w:tmpl w:val="7F962DC4"/>
    <w:lvl w:ilvl="0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7" w:hanging="2160"/>
      </w:pPr>
      <w:rPr>
        <w:rFonts w:hint="default"/>
      </w:rPr>
    </w:lvl>
  </w:abstractNum>
  <w:abstractNum w:abstractNumId="1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A21EEC"/>
    <w:multiLevelType w:val="hybridMultilevel"/>
    <w:tmpl w:val="4EEC4664"/>
    <w:lvl w:ilvl="0" w:tplc="BD283854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9236B0"/>
    <w:multiLevelType w:val="hybridMultilevel"/>
    <w:tmpl w:val="11DA29B8"/>
    <w:lvl w:ilvl="0" w:tplc="3E4C664C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9BE3994"/>
    <w:multiLevelType w:val="hybridMultilevel"/>
    <w:tmpl w:val="2B5E24BC"/>
    <w:lvl w:ilvl="0" w:tplc="C960E3AE">
      <w:start w:val="46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48119D1"/>
    <w:multiLevelType w:val="multilevel"/>
    <w:tmpl w:val="1F1605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CC933D0"/>
    <w:multiLevelType w:val="hybridMultilevel"/>
    <w:tmpl w:val="B10459DC"/>
    <w:lvl w:ilvl="0" w:tplc="AB28B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D0"/>
    <w:rsid w:val="0000149F"/>
    <w:rsid w:val="000060F6"/>
    <w:rsid w:val="00007208"/>
    <w:rsid w:val="000144FD"/>
    <w:rsid w:val="0001526E"/>
    <w:rsid w:val="00016E62"/>
    <w:rsid w:val="00025384"/>
    <w:rsid w:val="00025D25"/>
    <w:rsid w:val="000304F1"/>
    <w:rsid w:val="000433DC"/>
    <w:rsid w:val="00043A79"/>
    <w:rsid w:val="00044B1B"/>
    <w:rsid w:val="00045B3C"/>
    <w:rsid w:val="00047F60"/>
    <w:rsid w:val="00050564"/>
    <w:rsid w:val="00050D73"/>
    <w:rsid w:val="0005535A"/>
    <w:rsid w:val="0006143D"/>
    <w:rsid w:val="000703B0"/>
    <w:rsid w:val="00082CEF"/>
    <w:rsid w:val="00084B63"/>
    <w:rsid w:val="00084F95"/>
    <w:rsid w:val="00095660"/>
    <w:rsid w:val="000A0E70"/>
    <w:rsid w:val="000A4CA4"/>
    <w:rsid w:val="000C30CE"/>
    <w:rsid w:val="000C4316"/>
    <w:rsid w:val="000D78F6"/>
    <w:rsid w:val="000E0B63"/>
    <w:rsid w:val="000E6AC8"/>
    <w:rsid w:val="000F5160"/>
    <w:rsid w:val="00110613"/>
    <w:rsid w:val="001268B6"/>
    <w:rsid w:val="001308BF"/>
    <w:rsid w:val="00130D92"/>
    <w:rsid w:val="00131D8F"/>
    <w:rsid w:val="00134C2F"/>
    <w:rsid w:val="00135606"/>
    <w:rsid w:val="00136E40"/>
    <w:rsid w:val="00140BB3"/>
    <w:rsid w:val="001422C3"/>
    <w:rsid w:val="00142BE8"/>
    <w:rsid w:val="00154834"/>
    <w:rsid w:val="00157EAE"/>
    <w:rsid w:val="00160C62"/>
    <w:rsid w:val="00166A1D"/>
    <w:rsid w:val="00187E55"/>
    <w:rsid w:val="001918F9"/>
    <w:rsid w:val="00193CF4"/>
    <w:rsid w:val="001A045B"/>
    <w:rsid w:val="001A2EEF"/>
    <w:rsid w:val="001A60AA"/>
    <w:rsid w:val="001B4BCB"/>
    <w:rsid w:val="001C590C"/>
    <w:rsid w:val="001C7305"/>
    <w:rsid w:val="001D52D4"/>
    <w:rsid w:val="001E0E8E"/>
    <w:rsid w:val="001E497C"/>
    <w:rsid w:val="001F5605"/>
    <w:rsid w:val="001F679B"/>
    <w:rsid w:val="00200F2C"/>
    <w:rsid w:val="00215977"/>
    <w:rsid w:val="0022316C"/>
    <w:rsid w:val="00232BE0"/>
    <w:rsid w:val="00234414"/>
    <w:rsid w:val="002363A1"/>
    <w:rsid w:val="00240295"/>
    <w:rsid w:val="002411CD"/>
    <w:rsid w:val="0025034C"/>
    <w:rsid w:val="00250AFE"/>
    <w:rsid w:val="0025349F"/>
    <w:rsid w:val="00257384"/>
    <w:rsid w:val="002747E7"/>
    <w:rsid w:val="00281457"/>
    <w:rsid w:val="00282258"/>
    <w:rsid w:val="00283168"/>
    <w:rsid w:val="00284FD1"/>
    <w:rsid w:val="00295F14"/>
    <w:rsid w:val="002A57F6"/>
    <w:rsid w:val="002A71F7"/>
    <w:rsid w:val="002B0022"/>
    <w:rsid w:val="002B1151"/>
    <w:rsid w:val="002B405B"/>
    <w:rsid w:val="002C10FE"/>
    <w:rsid w:val="002C6DCA"/>
    <w:rsid w:val="002C751D"/>
    <w:rsid w:val="002E0D8C"/>
    <w:rsid w:val="00301538"/>
    <w:rsid w:val="00306613"/>
    <w:rsid w:val="0031151E"/>
    <w:rsid w:val="00313321"/>
    <w:rsid w:val="00321559"/>
    <w:rsid w:val="003338D0"/>
    <w:rsid w:val="00354953"/>
    <w:rsid w:val="00360AEC"/>
    <w:rsid w:val="00363B28"/>
    <w:rsid w:val="003675A4"/>
    <w:rsid w:val="00372CB6"/>
    <w:rsid w:val="00375558"/>
    <w:rsid w:val="00376B1E"/>
    <w:rsid w:val="00387BE9"/>
    <w:rsid w:val="0039199D"/>
    <w:rsid w:val="0039344F"/>
    <w:rsid w:val="00394F8C"/>
    <w:rsid w:val="003A0185"/>
    <w:rsid w:val="003A2DDB"/>
    <w:rsid w:val="003A39B2"/>
    <w:rsid w:val="003B6892"/>
    <w:rsid w:val="003C2C70"/>
    <w:rsid w:val="003C7DBD"/>
    <w:rsid w:val="003D0991"/>
    <w:rsid w:val="003D396F"/>
    <w:rsid w:val="003E6D20"/>
    <w:rsid w:val="003F0EA4"/>
    <w:rsid w:val="003F5FB4"/>
    <w:rsid w:val="00401FCA"/>
    <w:rsid w:val="00402BD9"/>
    <w:rsid w:val="0040622E"/>
    <w:rsid w:val="00417520"/>
    <w:rsid w:val="00422157"/>
    <w:rsid w:val="004346BC"/>
    <w:rsid w:val="00443B3A"/>
    <w:rsid w:val="00454021"/>
    <w:rsid w:val="00470052"/>
    <w:rsid w:val="004734BF"/>
    <w:rsid w:val="00473743"/>
    <w:rsid w:val="0047784A"/>
    <w:rsid w:val="00481E7A"/>
    <w:rsid w:val="00485274"/>
    <w:rsid w:val="00486DEF"/>
    <w:rsid w:val="00491EFE"/>
    <w:rsid w:val="0049457B"/>
    <w:rsid w:val="004A3BAF"/>
    <w:rsid w:val="004A6A22"/>
    <w:rsid w:val="004A78E1"/>
    <w:rsid w:val="004B0366"/>
    <w:rsid w:val="004C33C6"/>
    <w:rsid w:val="004E019E"/>
    <w:rsid w:val="004E3204"/>
    <w:rsid w:val="004E3E52"/>
    <w:rsid w:val="004E573F"/>
    <w:rsid w:val="004E57D3"/>
    <w:rsid w:val="004F476A"/>
    <w:rsid w:val="004F4D9A"/>
    <w:rsid w:val="004F558A"/>
    <w:rsid w:val="00530B76"/>
    <w:rsid w:val="0053759E"/>
    <w:rsid w:val="00537F8C"/>
    <w:rsid w:val="005418C5"/>
    <w:rsid w:val="005452C4"/>
    <w:rsid w:val="00550863"/>
    <w:rsid w:val="00553858"/>
    <w:rsid w:val="005555F3"/>
    <w:rsid w:val="005560D4"/>
    <w:rsid w:val="005650B9"/>
    <w:rsid w:val="005662A0"/>
    <w:rsid w:val="0056738D"/>
    <w:rsid w:val="00571136"/>
    <w:rsid w:val="00573139"/>
    <w:rsid w:val="00576643"/>
    <w:rsid w:val="005827C5"/>
    <w:rsid w:val="00583BF1"/>
    <w:rsid w:val="00591465"/>
    <w:rsid w:val="005958AD"/>
    <w:rsid w:val="005A0A75"/>
    <w:rsid w:val="005A26F6"/>
    <w:rsid w:val="005A4805"/>
    <w:rsid w:val="005B1A04"/>
    <w:rsid w:val="005B7287"/>
    <w:rsid w:val="005C4E88"/>
    <w:rsid w:val="005D242A"/>
    <w:rsid w:val="005D2A92"/>
    <w:rsid w:val="005E4FB5"/>
    <w:rsid w:val="005E7C14"/>
    <w:rsid w:val="00601544"/>
    <w:rsid w:val="006018E8"/>
    <w:rsid w:val="00610312"/>
    <w:rsid w:val="00612FC9"/>
    <w:rsid w:val="0061409F"/>
    <w:rsid w:val="006204FA"/>
    <w:rsid w:val="006232AC"/>
    <w:rsid w:val="00627279"/>
    <w:rsid w:val="00630CAC"/>
    <w:rsid w:val="00637AB7"/>
    <w:rsid w:val="00647DE1"/>
    <w:rsid w:val="00647DFD"/>
    <w:rsid w:val="00652D17"/>
    <w:rsid w:val="006575D9"/>
    <w:rsid w:val="00657CB4"/>
    <w:rsid w:val="00665571"/>
    <w:rsid w:val="00672B0D"/>
    <w:rsid w:val="00675790"/>
    <w:rsid w:val="00690FE2"/>
    <w:rsid w:val="00693657"/>
    <w:rsid w:val="00693F02"/>
    <w:rsid w:val="00694AAE"/>
    <w:rsid w:val="006A69E2"/>
    <w:rsid w:val="006B230B"/>
    <w:rsid w:val="006B3D33"/>
    <w:rsid w:val="006B4BD5"/>
    <w:rsid w:val="006B5503"/>
    <w:rsid w:val="006B6199"/>
    <w:rsid w:val="006C1C1A"/>
    <w:rsid w:val="006C50BE"/>
    <w:rsid w:val="006D7107"/>
    <w:rsid w:val="006D7CE2"/>
    <w:rsid w:val="006E0FC2"/>
    <w:rsid w:val="006E1E2B"/>
    <w:rsid w:val="006E2710"/>
    <w:rsid w:val="006E34DA"/>
    <w:rsid w:val="006E36C5"/>
    <w:rsid w:val="006F4E99"/>
    <w:rsid w:val="0071170D"/>
    <w:rsid w:val="0072067D"/>
    <w:rsid w:val="0072502B"/>
    <w:rsid w:val="00730C9C"/>
    <w:rsid w:val="007315B9"/>
    <w:rsid w:val="00733BA1"/>
    <w:rsid w:val="00733FF2"/>
    <w:rsid w:val="00735750"/>
    <w:rsid w:val="007367DC"/>
    <w:rsid w:val="00742A31"/>
    <w:rsid w:val="007438FB"/>
    <w:rsid w:val="00745AF8"/>
    <w:rsid w:val="00747298"/>
    <w:rsid w:val="007562D9"/>
    <w:rsid w:val="00763539"/>
    <w:rsid w:val="00765B22"/>
    <w:rsid w:val="007756AC"/>
    <w:rsid w:val="00781DEB"/>
    <w:rsid w:val="00791E49"/>
    <w:rsid w:val="0079439F"/>
    <w:rsid w:val="007973CF"/>
    <w:rsid w:val="00797C27"/>
    <w:rsid w:val="007A002A"/>
    <w:rsid w:val="007A0504"/>
    <w:rsid w:val="007A6B55"/>
    <w:rsid w:val="007B29CA"/>
    <w:rsid w:val="007B4066"/>
    <w:rsid w:val="007B5409"/>
    <w:rsid w:val="007B76C9"/>
    <w:rsid w:val="007C3B0C"/>
    <w:rsid w:val="007C5BA0"/>
    <w:rsid w:val="007C78CA"/>
    <w:rsid w:val="007E6521"/>
    <w:rsid w:val="007F0171"/>
    <w:rsid w:val="007F46AB"/>
    <w:rsid w:val="0080231B"/>
    <w:rsid w:val="00803222"/>
    <w:rsid w:val="00821F6A"/>
    <w:rsid w:val="008269B6"/>
    <w:rsid w:val="00826DCF"/>
    <w:rsid w:val="008303EF"/>
    <w:rsid w:val="00837E70"/>
    <w:rsid w:val="00840E43"/>
    <w:rsid w:val="00845594"/>
    <w:rsid w:val="00846FB3"/>
    <w:rsid w:val="00847D7F"/>
    <w:rsid w:val="008568E0"/>
    <w:rsid w:val="00861560"/>
    <w:rsid w:val="008632AD"/>
    <w:rsid w:val="008647A3"/>
    <w:rsid w:val="00867361"/>
    <w:rsid w:val="00880A38"/>
    <w:rsid w:val="00882C9F"/>
    <w:rsid w:val="00886BF3"/>
    <w:rsid w:val="008A43CD"/>
    <w:rsid w:val="008A460E"/>
    <w:rsid w:val="008A55C7"/>
    <w:rsid w:val="008B1B3B"/>
    <w:rsid w:val="008B6BC8"/>
    <w:rsid w:val="008B6C46"/>
    <w:rsid w:val="008C4E23"/>
    <w:rsid w:val="008D062D"/>
    <w:rsid w:val="008D0F5B"/>
    <w:rsid w:val="008D1805"/>
    <w:rsid w:val="008D25F6"/>
    <w:rsid w:val="008D2C19"/>
    <w:rsid w:val="008D4B37"/>
    <w:rsid w:val="008D6EC6"/>
    <w:rsid w:val="008E1586"/>
    <w:rsid w:val="008E1663"/>
    <w:rsid w:val="008E2289"/>
    <w:rsid w:val="008E4979"/>
    <w:rsid w:val="008E5B83"/>
    <w:rsid w:val="008F18A3"/>
    <w:rsid w:val="008F3D51"/>
    <w:rsid w:val="008F4A73"/>
    <w:rsid w:val="008F567F"/>
    <w:rsid w:val="00903B15"/>
    <w:rsid w:val="009073C3"/>
    <w:rsid w:val="0091211A"/>
    <w:rsid w:val="009222A8"/>
    <w:rsid w:val="00925EF1"/>
    <w:rsid w:val="00940470"/>
    <w:rsid w:val="009405AD"/>
    <w:rsid w:val="009419A4"/>
    <w:rsid w:val="00947327"/>
    <w:rsid w:val="00947C37"/>
    <w:rsid w:val="009538C4"/>
    <w:rsid w:val="00966BA5"/>
    <w:rsid w:val="0097246E"/>
    <w:rsid w:val="009772FE"/>
    <w:rsid w:val="00983DF5"/>
    <w:rsid w:val="009874B0"/>
    <w:rsid w:val="00992073"/>
    <w:rsid w:val="00994947"/>
    <w:rsid w:val="00994A6C"/>
    <w:rsid w:val="00997483"/>
    <w:rsid w:val="009A1B77"/>
    <w:rsid w:val="009A3544"/>
    <w:rsid w:val="009C0E9F"/>
    <w:rsid w:val="009C14D1"/>
    <w:rsid w:val="009C23A7"/>
    <w:rsid w:val="009C47EC"/>
    <w:rsid w:val="009C483E"/>
    <w:rsid w:val="009D7352"/>
    <w:rsid w:val="009E2491"/>
    <w:rsid w:val="009E321B"/>
    <w:rsid w:val="009E63E5"/>
    <w:rsid w:val="009F1119"/>
    <w:rsid w:val="009F5BF2"/>
    <w:rsid w:val="00A00B27"/>
    <w:rsid w:val="00A00BC2"/>
    <w:rsid w:val="00A0316F"/>
    <w:rsid w:val="00A03C7F"/>
    <w:rsid w:val="00A1191A"/>
    <w:rsid w:val="00A20123"/>
    <w:rsid w:val="00A246C3"/>
    <w:rsid w:val="00A40638"/>
    <w:rsid w:val="00A42E53"/>
    <w:rsid w:val="00A523F7"/>
    <w:rsid w:val="00A54C87"/>
    <w:rsid w:val="00A7227E"/>
    <w:rsid w:val="00A74FFB"/>
    <w:rsid w:val="00A763E4"/>
    <w:rsid w:val="00A82AD5"/>
    <w:rsid w:val="00A9095F"/>
    <w:rsid w:val="00AA0C61"/>
    <w:rsid w:val="00AA1BBE"/>
    <w:rsid w:val="00AA4438"/>
    <w:rsid w:val="00AB2B05"/>
    <w:rsid w:val="00AB7EA6"/>
    <w:rsid w:val="00AC61B0"/>
    <w:rsid w:val="00AC7B24"/>
    <w:rsid w:val="00AD4C2C"/>
    <w:rsid w:val="00AD5916"/>
    <w:rsid w:val="00AD796B"/>
    <w:rsid w:val="00AD7E68"/>
    <w:rsid w:val="00AE19FF"/>
    <w:rsid w:val="00AF419D"/>
    <w:rsid w:val="00AF6EE6"/>
    <w:rsid w:val="00AF72CF"/>
    <w:rsid w:val="00B030FD"/>
    <w:rsid w:val="00B03652"/>
    <w:rsid w:val="00B10427"/>
    <w:rsid w:val="00B107A9"/>
    <w:rsid w:val="00B116FA"/>
    <w:rsid w:val="00B16980"/>
    <w:rsid w:val="00B226EE"/>
    <w:rsid w:val="00B244D0"/>
    <w:rsid w:val="00B32E30"/>
    <w:rsid w:val="00B3735E"/>
    <w:rsid w:val="00B61A7B"/>
    <w:rsid w:val="00B63874"/>
    <w:rsid w:val="00B63A72"/>
    <w:rsid w:val="00B667A5"/>
    <w:rsid w:val="00B70147"/>
    <w:rsid w:val="00B80BB7"/>
    <w:rsid w:val="00B8165B"/>
    <w:rsid w:val="00B82767"/>
    <w:rsid w:val="00B8500E"/>
    <w:rsid w:val="00B93CE7"/>
    <w:rsid w:val="00BA06A4"/>
    <w:rsid w:val="00BA6559"/>
    <w:rsid w:val="00BC0BE3"/>
    <w:rsid w:val="00BC5029"/>
    <w:rsid w:val="00BC59BB"/>
    <w:rsid w:val="00BC64BC"/>
    <w:rsid w:val="00BD01F4"/>
    <w:rsid w:val="00BD1CF8"/>
    <w:rsid w:val="00BD5B03"/>
    <w:rsid w:val="00BD658A"/>
    <w:rsid w:val="00BE0A71"/>
    <w:rsid w:val="00BE4E44"/>
    <w:rsid w:val="00BE4EA8"/>
    <w:rsid w:val="00BE555D"/>
    <w:rsid w:val="00BF4044"/>
    <w:rsid w:val="00C03A48"/>
    <w:rsid w:val="00C10349"/>
    <w:rsid w:val="00C10EDD"/>
    <w:rsid w:val="00C11050"/>
    <w:rsid w:val="00C15789"/>
    <w:rsid w:val="00C17B1A"/>
    <w:rsid w:val="00C24AFE"/>
    <w:rsid w:val="00C42EF9"/>
    <w:rsid w:val="00C46E58"/>
    <w:rsid w:val="00C522A3"/>
    <w:rsid w:val="00C5360A"/>
    <w:rsid w:val="00C57D1C"/>
    <w:rsid w:val="00C662FC"/>
    <w:rsid w:val="00C701CE"/>
    <w:rsid w:val="00C81F7C"/>
    <w:rsid w:val="00C85B51"/>
    <w:rsid w:val="00CA177D"/>
    <w:rsid w:val="00CA1B34"/>
    <w:rsid w:val="00CA6BCC"/>
    <w:rsid w:val="00CC4A1E"/>
    <w:rsid w:val="00CC4B89"/>
    <w:rsid w:val="00CD66E0"/>
    <w:rsid w:val="00CF10C5"/>
    <w:rsid w:val="00D0063C"/>
    <w:rsid w:val="00D00B8D"/>
    <w:rsid w:val="00D01EDE"/>
    <w:rsid w:val="00D0404A"/>
    <w:rsid w:val="00D06ABC"/>
    <w:rsid w:val="00D072E3"/>
    <w:rsid w:val="00D145B6"/>
    <w:rsid w:val="00D14AD6"/>
    <w:rsid w:val="00D15A9F"/>
    <w:rsid w:val="00D2139B"/>
    <w:rsid w:val="00D224B8"/>
    <w:rsid w:val="00D23899"/>
    <w:rsid w:val="00D262C6"/>
    <w:rsid w:val="00D26D0F"/>
    <w:rsid w:val="00D33302"/>
    <w:rsid w:val="00D43C84"/>
    <w:rsid w:val="00D46B6D"/>
    <w:rsid w:val="00D50EB1"/>
    <w:rsid w:val="00D578AF"/>
    <w:rsid w:val="00D57FE6"/>
    <w:rsid w:val="00D63419"/>
    <w:rsid w:val="00D637D4"/>
    <w:rsid w:val="00D642AC"/>
    <w:rsid w:val="00D65468"/>
    <w:rsid w:val="00D839CB"/>
    <w:rsid w:val="00D90AB9"/>
    <w:rsid w:val="00D93059"/>
    <w:rsid w:val="00D956A8"/>
    <w:rsid w:val="00D96CA2"/>
    <w:rsid w:val="00D97E8B"/>
    <w:rsid w:val="00DA47FD"/>
    <w:rsid w:val="00DE6F45"/>
    <w:rsid w:val="00DF1F44"/>
    <w:rsid w:val="00DF3FFC"/>
    <w:rsid w:val="00DF6173"/>
    <w:rsid w:val="00E05019"/>
    <w:rsid w:val="00E0747D"/>
    <w:rsid w:val="00E07F1E"/>
    <w:rsid w:val="00E204B4"/>
    <w:rsid w:val="00E243CE"/>
    <w:rsid w:val="00E30673"/>
    <w:rsid w:val="00E34394"/>
    <w:rsid w:val="00E348F4"/>
    <w:rsid w:val="00E418F2"/>
    <w:rsid w:val="00E56CC1"/>
    <w:rsid w:val="00E57790"/>
    <w:rsid w:val="00E57F3E"/>
    <w:rsid w:val="00E61AD4"/>
    <w:rsid w:val="00E7031F"/>
    <w:rsid w:val="00E70747"/>
    <w:rsid w:val="00E81786"/>
    <w:rsid w:val="00E925C3"/>
    <w:rsid w:val="00E93560"/>
    <w:rsid w:val="00E93954"/>
    <w:rsid w:val="00EA2614"/>
    <w:rsid w:val="00EA28CD"/>
    <w:rsid w:val="00EA3ED8"/>
    <w:rsid w:val="00EB68EC"/>
    <w:rsid w:val="00EB745A"/>
    <w:rsid w:val="00EE0622"/>
    <w:rsid w:val="00EE2EAD"/>
    <w:rsid w:val="00EF09D7"/>
    <w:rsid w:val="00EF563F"/>
    <w:rsid w:val="00F045DD"/>
    <w:rsid w:val="00F142D6"/>
    <w:rsid w:val="00F16932"/>
    <w:rsid w:val="00F23ECC"/>
    <w:rsid w:val="00F24A7B"/>
    <w:rsid w:val="00F32D2C"/>
    <w:rsid w:val="00F36B13"/>
    <w:rsid w:val="00F40FB1"/>
    <w:rsid w:val="00F52842"/>
    <w:rsid w:val="00F53108"/>
    <w:rsid w:val="00F53743"/>
    <w:rsid w:val="00F64B27"/>
    <w:rsid w:val="00F65320"/>
    <w:rsid w:val="00F71409"/>
    <w:rsid w:val="00F7241B"/>
    <w:rsid w:val="00F81C31"/>
    <w:rsid w:val="00F85B59"/>
    <w:rsid w:val="00F86C33"/>
    <w:rsid w:val="00F92F56"/>
    <w:rsid w:val="00FA262D"/>
    <w:rsid w:val="00FA37F9"/>
    <w:rsid w:val="00FA51BA"/>
    <w:rsid w:val="00FC0126"/>
    <w:rsid w:val="00FC0589"/>
    <w:rsid w:val="00FC078C"/>
    <w:rsid w:val="00FC22B8"/>
    <w:rsid w:val="00FC6516"/>
    <w:rsid w:val="00FD27FC"/>
    <w:rsid w:val="00FD471D"/>
    <w:rsid w:val="00FE1845"/>
    <w:rsid w:val="00FE40E7"/>
    <w:rsid w:val="00FF1B88"/>
    <w:rsid w:val="00FF3C6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E6F4"/>
  <w15:docId w15:val="{21AC620A-52CA-43C6-A305-693FE73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D27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27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27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27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27FC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F56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B621-CCF7-47E4-9F3C-F45449B6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Махмутов Ильназ Назимович</cp:lastModifiedBy>
  <cp:revision>59</cp:revision>
  <cp:lastPrinted>2021-06-16T05:44:00Z</cp:lastPrinted>
  <dcterms:created xsi:type="dcterms:W3CDTF">2021-08-13T11:00:00Z</dcterms:created>
  <dcterms:modified xsi:type="dcterms:W3CDTF">2021-12-02T06:35:00Z</dcterms:modified>
</cp:coreProperties>
</file>