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A7586" w14:textId="77777777" w:rsidR="00B85BE4" w:rsidRDefault="00B85BE4" w:rsidP="00B85BE4">
      <w:pPr>
        <w:pStyle w:val="ConsPlusTitle"/>
        <w:spacing w:line="0" w:lineRule="atLeast"/>
        <w:ind w:right="-284"/>
        <w:jc w:val="both"/>
        <w:outlineLvl w:val="0"/>
        <w:rPr>
          <w:rFonts w:ascii="Times New Roman" w:hAnsi="Times New Roman" w:cs="Times New Roman"/>
          <w:b w:val="0"/>
          <w:sz w:val="28"/>
          <w:szCs w:val="28"/>
        </w:rPr>
      </w:pPr>
      <w:bookmarkStart w:id="0" w:name="_GoBack"/>
      <w:bookmarkEnd w:id="0"/>
    </w:p>
    <w:p w14:paraId="27C40974" w14:textId="77777777" w:rsidR="00666D81" w:rsidRDefault="00666D81" w:rsidP="00A71CD7">
      <w:pPr>
        <w:autoSpaceDE w:val="0"/>
        <w:autoSpaceDN w:val="0"/>
        <w:adjustRightInd w:val="0"/>
        <w:spacing w:after="0" w:line="0" w:lineRule="atLeast"/>
        <w:ind w:right="5810"/>
        <w:jc w:val="both"/>
        <w:rPr>
          <w:rFonts w:ascii="Times New Roman" w:hAnsi="Times New Roman"/>
          <w:bCs/>
          <w:sz w:val="28"/>
          <w:szCs w:val="28"/>
        </w:rPr>
      </w:pPr>
    </w:p>
    <w:p w14:paraId="786D3B33" w14:textId="77777777" w:rsidR="00666D81" w:rsidRDefault="00666D81" w:rsidP="00A71CD7">
      <w:pPr>
        <w:autoSpaceDE w:val="0"/>
        <w:autoSpaceDN w:val="0"/>
        <w:adjustRightInd w:val="0"/>
        <w:spacing w:after="0" w:line="0" w:lineRule="atLeast"/>
        <w:ind w:right="5810"/>
        <w:jc w:val="both"/>
        <w:rPr>
          <w:rFonts w:ascii="Times New Roman" w:hAnsi="Times New Roman"/>
          <w:bCs/>
          <w:sz w:val="28"/>
          <w:szCs w:val="28"/>
        </w:rPr>
      </w:pPr>
    </w:p>
    <w:p w14:paraId="5A79CFF5" w14:textId="7790F35A" w:rsidR="00455D7C" w:rsidRPr="003F6A6C" w:rsidRDefault="00A71CD7" w:rsidP="00A71CD7">
      <w:pPr>
        <w:autoSpaceDE w:val="0"/>
        <w:autoSpaceDN w:val="0"/>
        <w:adjustRightInd w:val="0"/>
        <w:spacing w:after="0" w:line="0" w:lineRule="atLeast"/>
        <w:ind w:right="5810"/>
        <w:jc w:val="both"/>
        <w:rPr>
          <w:rFonts w:ascii="Times New Roman" w:hAnsi="Times New Roman"/>
          <w:color w:val="000000"/>
          <w:sz w:val="28"/>
          <w:szCs w:val="28"/>
        </w:rPr>
      </w:pPr>
      <w:r w:rsidRPr="003F6A6C">
        <w:rPr>
          <w:rFonts w:ascii="Times New Roman" w:hAnsi="Times New Roman"/>
          <w:bCs/>
          <w:color w:val="000000"/>
          <w:sz w:val="28"/>
          <w:szCs w:val="28"/>
        </w:rPr>
        <w:t xml:space="preserve">О внесении изменений в постановление Кабинета Министров Республики Татарстан от </w:t>
      </w:r>
      <w:r w:rsidR="009229D1">
        <w:rPr>
          <w:rFonts w:ascii="Times New Roman" w:hAnsi="Times New Roman"/>
          <w:bCs/>
          <w:color w:val="000000"/>
          <w:sz w:val="28"/>
          <w:szCs w:val="28"/>
        </w:rPr>
        <w:t>30</w:t>
      </w:r>
      <w:r w:rsidR="00C67EEF">
        <w:rPr>
          <w:rFonts w:ascii="Times New Roman" w:hAnsi="Times New Roman"/>
          <w:bCs/>
          <w:color w:val="000000"/>
          <w:sz w:val="28"/>
          <w:szCs w:val="28"/>
        </w:rPr>
        <w:t>.09.2021</w:t>
      </w:r>
      <w:r w:rsidRPr="003F6A6C">
        <w:rPr>
          <w:rFonts w:ascii="Times New Roman" w:hAnsi="Times New Roman"/>
          <w:bCs/>
          <w:color w:val="000000"/>
          <w:sz w:val="28"/>
          <w:szCs w:val="28"/>
        </w:rPr>
        <w:t xml:space="preserve"> № </w:t>
      </w:r>
      <w:r w:rsidR="009229D1">
        <w:rPr>
          <w:rFonts w:ascii="Times New Roman" w:hAnsi="Times New Roman"/>
          <w:bCs/>
          <w:color w:val="000000"/>
          <w:sz w:val="28"/>
          <w:szCs w:val="28"/>
        </w:rPr>
        <w:t>940</w:t>
      </w:r>
      <w:r w:rsidRPr="003F6A6C">
        <w:rPr>
          <w:rFonts w:ascii="Times New Roman" w:hAnsi="Times New Roman"/>
          <w:bCs/>
          <w:color w:val="000000"/>
          <w:sz w:val="28"/>
          <w:szCs w:val="28"/>
        </w:rPr>
        <w:t xml:space="preserve"> «</w:t>
      </w:r>
      <w:r w:rsidR="00C67EEF">
        <w:rPr>
          <w:rFonts w:ascii="Times New Roman" w:hAnsi="Times New Roman"/>
          <w:bCs/>
          <w:color w:val="000000"/>
          <w:sz w:val="28"/>
          <w:szCs w:val="28"/>
        </w:rPr>
        <w:t xml:space="preserve">Об утверждении Положения о региональном </w:t>
      </w:r>
      <w:r w:rsidR="009229D1">
        <w:rPr>
          <w:rFonts w:ascii="Times New Roman" w:hAnsi="Times New Roman"/>
          <w:bCs/>
          <w:color w:val="000000"/>
          <w:sz w:val="28"/>
          <w:szCs w:val="28"/>
        </w:rPr>
        <w:t>геологическом</w:t>
      </w:r>
      <w:r w:rsidR="00C67EEF">
        <w:rPr>
          <w:rFonts w:ascii="Times New Roman" w:hAnsi="Times New Roman"/>
          <w:bCs/>
          <w:color w:val="000000"/>
          <w:sz w:val="28"/>
          <w:szCs w:val="28"/>
        </w:rPr>
        <w:t xml:space="preserve"> контроле (надзоре)</w:t>
      </w:r>
      <w:r w:rsidR="005F5FB3" w:rsidRPr="003F6A6C">
        <w:rPr>
          <w:rFonts w:ascii="Times New Roman" w:hAnsi="Times New Roman"/>
          <w:bCs/>
          <w:color w:val="000000"/>
          <w:sz w:val="28"/>
          <w:szCs w:val="28"/>
        </w:rPr>
        <w:t>»</w:t>
      </w:r>
    </w:p>
    <w:p w14:paraId="5656505D" w14:textId="77777777" w:rsidR="00A71CD7" w:rsidRPr="003F6A6C" w:rsidRDefault="00A71CD7" w:rsidP="00B85BE4">
      <w:pPr>
        <w:autoSpaceDE w:val="0"/>
        <w:autoSpaceDN w:val="0"/>
        <w:adjustRightInd w:val="0"/>
        <w:spacing w:after="0" w:line="0" w:lineRule="atLeast"/>
        <w:ind w:right="-1" w:firstLine="709"/>
        <w:jc w:val="both"/>
        <w:rPr>
          <w:rFonts w:ascii="Times New Roman" w:hAnsi="Times New Roman"/>
          <w:color w:val="000000"/>
          <w:sz w:val="28"/>
          <w:szCs w:val="28"/>
        </w:rPr>
      </w:pPr>
    </w:p>
    <w:p w14:paraId="24535537" w14:textId="77777777" w:rsidR="00A71CD7" w:rsidRPr="003F6A6C" w:rsidRDefault="00A71CD7" w:rsidP="00B85BE4">
      <w:pPr>
        <w:autoSpaceDE w:val="0"/>
        <w:autoSpaceDN w:val="0"/>
        <w:adjustRightInd w:val="0"/>
        <w:spacing w:after="0" w:line="0" w:lineRule="atLeast"/>
        <w:ind w:right="-1" w:firstLine="709"/>
        <w:jc w:val="both"/>
        <w:rPr>
          <w:rFonts w:ascii="Times New Roman" w:hAnsi="Times New Roman"/>
          <w:color w:val="000000"/>
          <w:sz w:val="28"/>
          <w:szCs w:val="28"/>
        </w:rPr>
      </w:pPr>
    </w:p>
    <w:p w14:paraId="0E2BE0EB" w14:textId="4855F2E0" w:rsidR="00B85BE4" w:rsidRPr="003F6A6C" w:rsidRDefault="00B85BE4" w:rsidP="00A71CD7">
      <w:pPr>
        <w:autoSpaceDE w:val="0"/>
        <w:autoSpaceDN w:val="0"/>
        <w:adjustRightInd w:val="0"/>
        <w:spacing w:after="0" w:line="0" w:lineRule="atLeast"/>
        <w:ind w:right="-1" w:firstLine="709"/>
        <w:jc w:val="both"/>
        <w:rPr>
          <w:rFonts w:ascii="Times New Roman" w:hAnsi="Times New Roman"/>
          <w:color w:val="000000"/>
          <w:sz w:val="28"/>
          <w:szCs w:val="28"/>
        </w:rPr>
      </w:pPr>
      <w:r w:rsidRPr="003F6A6C">
        <w:rPr>
          <w:rFonts w:ascii="Times New Roman" w:hAnsi="Times New Roman"/>
          <w:color w:val="000000"/>
          <w:sz w:val="28"/>
          <w:szCs w:val="28"/>
        </w:rPr>
        <w:t>Кабинет Министров Республики Татарстан ПОСТАНОВЛЯЕТ:</w:t>
      </w:r>
    </w:p>
    <w:p w14:paraId="446054F6" w14:textId="77777777" w:rsidR="00455D7C" w:rsidRPr="003F6A6C" w:rsidRDefault="00455D7C" w:rsidP="00A71CD7">
      <w:pPr>
        <w:autoSpaceDE w:val="0"/>
        <w:autoSpaceDN w:val="0"/>
        <w:adjustRightInd w:val="0"/>
        <w:spacing w:after="0" w:line="0" w:lineRule="atLeast"/>
        <w:ind w:right="-1" w:firstLine="709"/>
        <w:jc w:val="both"/>
        <w:rPr>
          <w:rFonts w:ascii="Times New Roman" w:hAnsi="Times New Roman"/>
          <w:color w:val="000000"/>
          <w:sz w:val="28"/>
          <w:szCs w:val="28"/>
        </w:rPr>
      </w:pPr>
    </w:p>
    <w:p w14:paraId="6BF7CAC9" w14:textId="6F59E4D2" w:rsidR="00A60020" w:rsidRDefault="00455D7C" w:rsidP="00471E0D">
      <w:pPr>
        <w:pStyle w:val="a5"/>
        <w:numPr>
          <w:ilvl w:val="0"/>
          <w:numId w:val="4"/>
        </w:numPr>
        <w:autoSpaceDE w:val="0"/>
        <w:autoSpaceDN w:val="0"/>
        <w:adjustRightInd w:val="0"/>
        <w:spacing w:after="0" w:line="0" w:lineRule="atLeast"/>
        <w:ind w:left="0" w:right="-1" w:firstLine="567"/>
        <w:jc w:val="both"/>
        <w:rPr>
          <w:rFonts w:ascii="Times New Roman" w:hAnsi="Times New Roman"/>
          <w:color w:val="000000"/>
          <w:sz w:val="28"/>
          <w:szCs w:val="28"/>
        </w:rPr>
      </w:pPr>
      <w:r w:rsidRPr="003F6A6C">
        <w:rPr>
          <w:rFonts w:ascii="Times New Roman" w:hAnsi="Times New Roman"/>
          <w:color w:val="000000"/>
          <w:sz w:val="28"/>
          <w:szCs w:val="28"/>
        </w:rPr>
        <w:t xml:space="preserve">Внести в постановление Кабинета Министров Республики Татарстан от </w:t>
      </w:r>
      <w:r w:rsidR="009229D1">
        <w:rPr>
          <w:rFonts w:ascii="Times New Roman" w:hAnsi="Times New Roman"/>
          <w:color w:val="000000"/>
          <w:sz w:val="28"/>
          <w:szCs w:val="28"/>
        </w:rPr>
        <w:t>30</w:t>
      </w:r>
      <w:r w:rsidR="00C67EEF">
        <w:rPr>
          <w:rFonts w:ascii="Times New Roman" w:hAnsi="Times New Roman"/>
          <w:color w:val="000000"/>
          <w:sz w:val="28"/>
          <w:szCs w:val="28"/>
        </w:rPr>
        <w:t>.09.2021</w:t>
      </w:r>
      <w:r w:rsidRPr="003F6A6C">
        <w:rPr>
          <w:rFonts w:ascii="Times New Roman" w:hAnsi="Times New Roman"/>
          <w:color w:val="000000"/>
          <w:sz w:val="28"/>
          <w:szCs w:val="28"/>
        </w:rPr>
        <w:t xml:space="preserve"> № </w:t>
      </w:r>
      <w:r w:rsidR="009229D1">
        <w:rPr>
          <w:rFonts w:ascii="Times New Roman" w:hAnsi="Times New Roman"/>
          <w:color w:val="000000"/>
          <w:sz w:val="28"/>
          <w:szCs w:val="28"/>
        </w:rPr>
        <w:t>940</w:t>
      </w:r>
      <w:r w:rsidRPr="003F6A6C">
        <w:rPr>
          <w:rFonts w:ascii="Times New Roman" w:hAnsi="Times New Roman"/>
          <w:color w:val="000000"/>
          <w:sz w:val="28"/>
          <w:szCs w:val="28"/>
        </w:rPr>
        <w:t xml:space="preserve"> «</w:t>
      </w:r>
      <w:r w:rsidR="005B2C13">
        <w:rPr>
          <w:rFonts w:ascii="Times New Roman" w:hAnsi="Times New Roman"/>
          <w:color w:val="000000"/>
          <w:sz w:val="28"/>
          <w:szCs w:val="28"/>
        </w:rPr>
        <w:t xml:space="preserve">Об утверждении Положения о региональном </w:t>
      </w:r>
      <w:r w:rsidR="009229D1">
        <w:rPr>
          <w:rFonts w:ascii="Times New Roman" w:hAnsi="Times New Roman"/>
          <w:color w:val="000000"/>
          <w:sz w:val="28"/>
          <w:szCs w:val="28"/>
        </w:rPr>
        <w:t>геологическом</w:t>
      </w:r>
      <w:r w:rsidR="005B2C13">
        <w:rPr>
          <w:rFonts w:ascii="Times New Roman" w:hAnsi="Times New Roman"/>
          <w:color w:val="000000"/>
          <w:sz w:val="28"/>
          <w:szCs w:val="28"/>
        </w:rPr>
        <w:t xml:space="preserve"> контроле (надзоре)»</w:t>
      </w:r>
      <w:r w:rsidRPr="003F6A6C">
        <w:rPr>
          <w:rFonts w:ascii="Times New Roman" w:hAnsi="Times New Roman"/>
          <w:color w:val="000000"/>
          <w:sz w:val="28"/>
          <w:szCs w:val="28"/>
        </w:rPr>
        <w:t xml:space="preserve"> </w:t>
      </w:r>
      <w:r w:rsidR="00A60020" w:rsidRPr="003F6A6C">
        <w:rPr>
          <w:rFonts w:ascii="Times New Roman" w:hAnsi="Times New Roman"/>
          <w:color w:val="000000"/>
          <w:sz w:val="28"/>
          <w:szCs w:val="28"/>
        </w:rPr>
        <w:t>следующие изменения:</w:t>
      </w:r>
    </w:p>
    <w:p w14:paraId="523572FA" w14:textId="77777777" w:rsidR="003F2A0B" w:rsidRDefault="003F2A0B" w:rsidP="00471E0D">
      <w:pPr>
        <w:autoSpaceDE w:val="0"/>
        <w:autoSpaceDN w:val="0"/>
        <w:adjustRightInd w:val="0"/>
        <w:spacing w:after="0" w:line="0" w:lineRule="atLeast"/>
        <w:ind w:right="-1" w:firstLine="567"/>
        <w:jc w:val="both"/>
        <w:rPr>
          <w:rFonts w:ascii="Times New Roman" w:hAnsi="Times New Roman"/>
          <w:color w:val="000000"/>
          <w:sz w:val="28"/>
          <w:szCs w:val="28"/>
        </w:rPr>
      </w:pPr>
    </w:p>
    <w:p w14:paraId="72173A57" w14:textId="2E11C88C" w:rsidR="003F2A0B" w:rsidRDefault="003F2A0B" w:rsidP="00471E0D">
      <w:pPr>
        <w:autoSpaceDE w:val="0"/>
        <w:autoSpaceDN w:val="0"/>
        <w:adjustRightInd w:val="0"/>
        <w:spacing w:after="0" w:line="0" w:lineRule="atLeast"/>
        <w:ind w:right="-1" w:firstLine="567"/>
        <w:jc w:val="both"/>
        <w:rPr>
          <w:rFonts w:ascii="Times New Roman" w:hAnsi="Times New Roman"/>
          <w:color w:val="000000"/>
          <w:sz w:val="28"/>
          <w:szCs w:val="28"/>
        </w:rPr>
      </w:pPr>
      <w:r>
        <w:rPr>
          <w:rFonts w:ascii="Times New Roman" w:hAnsi="Times New Roman"/>
          <w:color w:val="000000"/>
          <w:sz w:val="28"/>
          <w:szCs w:val="28"/>
        </w:rPr>
        <w:t>н</w:t>
      </w:r>
      <w:r w:rsidR="007A57F3">
        <w:rPr>
          <w:rFonts w:ascii="Times New Roman" w:hAnsi="Times New Roman"/>
          <w:color w:val="000000"/>
          <w:sz w:val="28"/>
          <w:szCs w:val="28"/>
        </w:rPr>
        <w:t>аименовани</w:t>
      </w:r>
      <w:r>
        <w:rPr>
          <w:rFonts w:ascii="Times New Roman" w:hAnsi="Times New Roman"/>
          <w:color w:val="000000"/>
          <w:sz w:val="28"/>
          <w:szCs w:val="28"/>
        </w:rPr>
        <w:t>е изложить в следующей редакции:</w:t>
      </w:r>
    </w:p>
    <w:p w14:paraId="59534940" w14:textId="77777777" w:rsidR="003F2A0B" w:rsidRDefault="003F2A0B" w:rsidP="00471E0D">
      <w:pPr>
        <w:autoSpaceDE w:val="0"/>
        <w:autoSpaceDN w:val="0"/>
        <w:adjustRightInd w:val="0"/>
        <w:spacing w:after="0" w:line="0" w:lineRule="atLeast"/>
        <w:ind w:right="-1" w:firstLine="567"/>
        <w:jc w:val="both"/>
        <w:rPr>
          <w:rFonts w:ascii="Times New Roman" w:hAnsi="Times New Roman"/>
          <w:color w:val="000000"/>
          <w:sz w:val="28"/>
          <w:szCs w:val="28"/>
        </w:rPr>
      </w:pPr>
      <w:r>
        <w:rPr>
          <w:rFonts w:ascii="Times New Roman" w:hAnsi="Times New Roman"/>
          <w:color w:val="000000"/>
          <w:sz w:val="28"/>
          <w:szCs w:val="28"/>
        </w:rPr>
        <w:t>«Об утверждении Положения о региональном государственном геологическом контроле (надзоре)»;</w:t>
      </w:r>
    </w:p>
    <w:p w14:paraId="5C5AECA1" w14:textId="77777777" w:rsidR="003F2A0B" w:rsidRDefault="003F2A0B" w:rsidP="00471E0D">
      <w:pPr>
        <w:autoSpaceDE w:val="0"/>
        <w:autoSpaceDN w:val="0"/>
        <w:adjustRightInd w:val="0"/>
        <w:spacing w:after="0" w:line="0" w:lineRule="atLeast"/>
        <w:ind w:right="-1" w:firstLine="567"/>
        <w:jc w:val="both"/>
        <w:rPr>
          <w:rFonts w:ascii="Times New Roman" w:hAnsi="Times New Roman"/>
          <w:color w:val="000000"/>
          <w:sz w:val="28"/>
          <w:szCs w:val="28"/>
        </w:rPr>
      </w:pPr>
    </w:p>
    <w:p w14:paraId="3C9033D4" w14:textId="1482A6EE" w:rsidR="003F2A0B" w:rsidRDefault="003F2A0B" w:rsidP="00471E0D">
      <w:pPr>
        <w:autoSpaceDE w:val="0"/>
        <w:autoSpaceDN w:val="0"/>
        <w:adjustRightInd w:val="0"/>
        <w:spacing w:after="0" w:line="0" w:lineRule="atLeast"/>
        <w:ind w:right="-1" w:firstLine="567"/>
        <w:jc w:val="both"/>
        <w:rPr>
          <w:rFonts w:ascii="Times New Roman" w:hAnsi="Times New Roman"/>
          <w:color w:val="000000"/>
          <w:sz w:val="28"/>
          <w:szCs w:val="28"/>
        </w:rPr>
      </w:pPr>
      <w:r>
        <w:rPr>
          <w:rFonts w:ascii="Times New Roman" w:hAnsi="Times New Roman"/>
          <w:color w:val="000000"/>
          <w:sz w:val="28"/>
          <w:szCs w:val="28"/>
        </w:rPr>
        <w:t>пункт 1 изложить в следующей редакции:</w:t>
      </w:r>
    </w:p>
    <w:p w14:paraId="360523C6" w14:textId="77777777" w:rsidR="003F2A0B" w:rsidRDefault="003F2A0B" w:rsidP="00471E0D">
      <w:pPr>
        <w:autoSpaceDE w:val="0"/>
        <w:autoSpaceDN w:val="0"/>
        <w:adjustRightInd w:val="0"/>
        <w:spacing w:after="0" w:line="0" w:lineRule="atLeast"/>
        <w:ind w:right="-1" w:firstLine="567"/>
        <w:jc w:val="both"/>
        <w:rPr>
          <w:rFonts w:ascii="Times New Roman" w:hAnsi="Times New Roman"/>
          <w:color w:val="000000"/>
          <w:sz w:val="28"/>
          <w:szCs w:val="28"/>
        </w:rPr>
      </w:pPr>
      <w:r>
        <w:rPr>
          <w:rFonts w:ascii="Times New Roman" w:hAnsi="Times New Roman"/>
          <w:color w:val="000000"/>
          <w:sz w:val="28"/>
          <w:szCs w:val="28"/>
        </w:rPr>
        <w:t>«1. Утвердить прилагаемое Положение о региональном государственном геологическом контроле (надзоре)»</w:t>
      </w:r>
    </w:p>
    <w:p w14:paraId="187F8A9C" w14:textId="77777777" w:rsidR="00471E0D" w:rsidRDefault="00471E0D" w:rsidP="00471E0D">
      <w:pPr>
        <w:autoSpaceDE w:val="0"/>
        <w:autoSpaceDN w:val="0"/>
        <w:adjustRightInd w:val="0"/>
        <w:spacing w:after="0" w:line="0" w:lineRule="atLeast"/>
        <w:ind w:right="-1" w:firstLine="567"/>
        <w:jc w:val="both"/>
        <w:rPr>
          <w:rFonts w:ascii="Times New Roman" w:hAnsi="Times New Roman"/>
          <w:color w:val="000000"/>
          <w:sz w:val="28"/>
          <w:szCs w:val="28"/>
        </w:rPr>
      </w:pPr>
    </w:p>
    <w:p w14:paraId="21034831" w14:textId="31F50B25" w:rsidR="00471E0D" w:rsidRDefault="00471E0D" w:rsidP="00471E0D">
      <w:pPr>
        <w:autoSpaceDE w:val="0"/>
        <w:autoSpaceDN w:val="0"/>
        <w:adjustRightInd w:val="0"/>
        <w:spacing w:after="0" w:line="0" w:lineRule="atLeast"/>
        <w:ind w:right="-1" w:firstLine="567"/>
        <w:jc w:val="both"/>
        <w:rPr>
          <w:rFonts w:ascii="Times New Roman" w:hAnsi="Times New Roman"/>
          <w:color w:val="000000"/>
          <w:sz w:val="28"/>
          <w:szCs w:val="28"/>
        </w:rPr>
      </w:pPr>
      <w:r>
        <w:rPr>
          <w:rFonts w:ascii="Times New Roman" w:hAnsi="Times New Roman"/>
          <w:color w:val="000000"/>
          <w:sz w:val="28"/>
          <w:szCs w:val="28"/>
        </w:rPr>
        <w:t>в пунктах 1.1, 1.2, 1.3, 1.4, 1.6, 2.1, 2.2, 3.1, 3.3, 3.4, 3.6, 4.1, 4.2, 4.3, 4.7 слова «региональный геологический контроль (надзор)» в соответствующих падежах заменить словами «региональный государственный геологический контроль (надзор)» в соответствующих падежах;</w:t>
      </w:r>
    </w:p>
    <w:p w14:paraId="7BE22F45" w14:textId="77777777" w:rsidR="00471E0D" w:rsidRDefault="00471E0D" w:rsidP="00471E0D">
      <w:pPr>
        <w:autoSpaceDE w:val="0"/>
        <w:autoSpaceDN w:val="0"/>
        <w:adjustRightInd w:val="0"/>
        <w:spacing w:after="0" w:line="0" w:lineRule="atLeast"/>
        <w:ind w:right="-1" w:firstLine="567"/>
        <w:jc w:val="both"/>
        <w:rPr>
          <w:rFonts w:ascii="Times New Roman" w:hAnsi="Times New Roman"/>
          <w:color w:val="000000"/>
          <w:sz w:val="28"/>
          <w:szCs w:val="28"/>
        </w:rPr>
      </w:pPr>
    </w:p>
    <w:p w14:paraId="39F8D7D9" w14:textId="5834D9C3" w:rsidR="00471E0D" w:rsidRDefault="00471E0D" w:rsidP="00471E0D">
      <w:pPr>
        <w:autoSpaceDE w:val="0"/>
        <w:autoSpaceDN w:val="0"/>
        <w:adjustRightInd w:val="0"/>
        <w:spacing w:after="0" w:line="0" w:lineRule="atLeast"/>
        <w:ind w:right="-1" w:firstLine="567"/>
        <w:jc w:val="both"/>
        <w:rPr>
          <w:rFonts w:ascii="Times New Roman" w:hAnsi="Times New Roman"/>
          <w:color w:val="000000"/>
          <w:sz w:val="28"/>
          <w:szCs w:val="28"/>
        </w:rPr>
      </w:pPr>
      <w:r>
        <w:rPr>
          <w:rFonts w:ascii="Times New Roman" w:hAnsi="Times New Roman"/>
          <w:color w:val="000000"/>
          <w:sz w:val="28"/>
          <w:szCs w:val="28"/>
        </w:rPr>
        <w:t xml:space="preserve">в наименование раздела </w:t>
      </w:r>
      <w:r>
        <w:rPr>
          <w:rFonts w:ascii="Times New Roman" w:hAnsi="Times New Roman"/>
          <w:color w:val="000000"/>
          <w:sz w:val="28"/>
          <w:szCs w:val="28"/>
          <w:lang w:val="en-US"/>
        </w:rPr>
        <w:t>VII</w:t>
      </w:r>
      <w:r>
        <w:rPr>
          <w:rFonts w:ascii="Times New Roman" w:hAnsi="Times New Roman"/>
          <w:color w:val="000000"/>
          <w:sz w:val="28"/>
          <w:szCs w:val="28"/>
        </w:rPr>
        <w:t>, Приложения  слова «региональный геологический контроль (надзор)» в соответствующих падежах заменить словами «региональный государственный геологический контроль (надзор)» в соответствующих падежах;</w:t>
      </w:r>
    </w:p>
    <w:p w14:paraId="78444D64" w14:textId="7E3A30A0" w:rsidR="007A57F3" w:rsidRPr="003F2A0B" w:rsidRDefault="008974FD" w:rsidP="00471E0D">
      <w:pPr>
        <w:autoSpaceDE w:val="0"/>
        <w:autoSpaceDN w:val="0"/>
        <w:adjustRightInd w:val="0"/>
        <w:spacing w:after="0" w:line="0" w:lineRule="atLeast"/>
        <w:ind w:right="-1" w:firstLine="567"/>
        <w:jc w:val="both"/>
        <w:rPr>
          <w:rFonts w:ascii="Times New Roman" w:hAnsi="Times New Roman"/>
          <w:color w:val="000000"/>
          <w:sz w:val="28"/>
          <w:szCs w:val="28"/>
        </w:rPr>
      </w:pPr>
      <w:r w:rsidRPr="003F2A0B">
        <w:rPr>
          <w:rFonts w:ascii="Times New Roman" w:hAnsi="Times New Roman"/>
          <w:color w:val="000000"/>
          <w:sz w:val="28"/>
          <w:szCs w:val="28"/>
        </w:rPr>
        <w:t xml:space="preserve"> </w:t>
      </w:r>
    </w:p>
    <w:p w14:paraId="7B6C3F6E" w14:textId="68C86219" w:rsidR="00771A8A" w:rsidRPr="003F6A6C" w:rsidRDefault="00471E0D" w:rsidP="00471E0D">
      <w:pPr>
        <w:pStyle w:val="a5"/>
        <w:autoSpaceDE w:val="0"/>
        <w:autoSpaceDN w:val="0"/>
        <w:adjustRightInd w:val="0"/>
        <w:spacing w:after="0" w:line="240" w:lineRule="auto"/>
        <w:ind w:left="0" w:right="-1" w:firstLine="567"/>
        <w:jc w:val="both"/>
        <w:rPr>
          <w:rFonts w:ascii="Times New Roman" w:hAnsi="Times New Roman"/>
          <w:sz w:val="28"/>
          <w:szCs w:val="28"/>
        </w:rPr>
      </w:pPr>
      <w:r>
        <w:rPr>
          <w:rFonts w:ascii="Times New Roman" w:hAnsi="Times New Roman"/>
          <w:sz w:val="28"/>
          <w:szCs w:val="28"/>
        </w:rPr>
        <w:t>р</w:t>
      </w:r>
      <w:r w:rsidR="009D17CC">
        <w:rPr>
          <w:rFonts w:ascii="Times New Roman" w:hAnsi="Times New Roman"/>
          <w:sz w:val="28"/>
          <w:szCs w:val="28"/>
        </w:rPr>
        <w:t xml:space="preserve">аздел </w:t>
      </w:r>
      <w:r w:rsidR="009D17CC">
        <w:rPr>
          <w:rFonts w:ascii="Times New Roman" w:hAnsi="Times New Roman"/>
          <w:sz w:val="28"/>
          <w:szCs w:val="28"/>
          <w:lang w:val="en-US"/>
        </w:rPr>
        <w:t>VI</w:t>
      </w:r>
      <w:r w:rsidR="004801CC" w:rsidRPr="003F6A6C">
        <w:rPr>
          <w:rFonts w:ascii="Times New Roman" w:hAnsi="Times New Roman"/>
          <w:sz w:val="28"/>
          <w:szCs w:val="28"/>
        </w:rPr>
        <w:t xml:space="preserve"> </w:t>
      </w:r>
      <w:r w:rsidR="008C25C6" w:rsidRPr="003F6A6C">
        <w:rPr>
          <w:rFonts w:ascii="Times New Roman" w:hAnsi="Times New Roman"/>
          <w:sz w:val="28"/>
          <w:szCs w:val="28"/>
        </w:rPr>
        <w:t>изложи</w:t>
      </w:r>
      <w:r w:rsidR="005F5FB3" w:rsidRPr="003F6A6C">
        <w:rPr>
          <w:rFonts w:ascii="Times New Roman" w:hAnsi="Times New Roman"/>
          <w:sz w:val="28"/>
          <w:szCs w:val="28"/>
        </w:rPr>
        <w:t>ть</w:t>
      </w:r>
      <w:r w:rsidR="008C25C6" w:rsidRPr="003F6A6C">
        <w:rPr>
          <w:rFonts w:ascii="Times New Roman" w:hAnsi="Times New Roman"/>
          <w:sz w:val="28"/>
          <w:szCs w:val="28"/>
        </w:rPr>
        <w:t xml:space="preserve"> </w:t>
      </w:r>
      <w:r w:rsidR="004801CC" w:rsidRPr="003F6A6C">
        <w:rPr>
          <w:rFonts w:ascii="Times New Roman" w:hAnsi="Times New Roman"/>
          <w:sz w:val="28"/>
          <w:szCs w:val="28"/>
        </w:rPr>
        <w:t xml:space="preserve">в </w:t>
      </w:r>
      <w:r w:rsidR="008C25C6" w:rsidRPr="003F6A6C">
        <w:rPr>
          <w:rFonts w:ascii="Times New Roman" w:hAnsi="Times New Roman"/>
          <w:sz w:val="28"/>
          <w:szCs w:val="28"/>
        </w:rPr>
        <w:t>следующей редакции</w:t>
      </w:r>
      <w:r w:rsidR="00771A8A" w:rsidRPr="003F6A6C">
        <w:rPr>
          <w:rFonts w:ascii="Times New Roman" w:hAnsi="Times New Roman"/>
          <w:sz w:val="28"/>
          <w:szCs w:val="28"/>
        </w:rPr>
        <w:t>:</w:t>
      </w:r>
    </w:p>
    <w:p w14:paraId="5D2611A3" w14:textId="77777777" w:rsidR="00471E0D" w:rsidRDefault="00471E0D" w:rsidP="00471E0D">
      <w:pPr>
        <w:autoSpaceDE w:val="0"/>
        <w:autoSpaceDN w:val="0"/>
        <w:adjustRightInd w:val="0"/>
        <w:spacing w:after="0" w:line="240" w:lineRule="auto"/>
        <w:ind w:right="-1" w:firstLine="567"/>
        <w:jc w:val="both"/>
        <w:rPr>
          <w:rFonts w:ascii="Times New Roman" w:hAnsi="Times New Roman"/>
          <w:sz w:val="28"/>
          <w:szCs w:val="28"/>
        </w:rPr>
      </w:pPr>
    </w:p>
    <w:p w14:paraId="1560D650" w14:textId="58A44660" w:rsidR="00666D81" w:rsidRDefault="00471E0D" w:rsidP="00471E0D">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w:t>
      </w:r>
      <w:r w:rsidR="009D17CC">
        <w:rPr>
          <w:rFonts w:ascii="Times New Roman" w:hAnsi="Times New Roman"/>
          <w:sz w:val="28"/>
          <w:szCs w:val="28"/>
        </w:rPr>
        <w:t xml:space="preserve">Раздел </w:t>
      </w:r>
      <w:r w:rsidR="009D17CC">
        <w:rPr>
          <w:rFonts w:ascii="Times New Roman" w:hAnsi="Times New Roman"/>
          <w:sz w:val="28"/>
          <w:szCs w:val="28"/>
          <w:lang w:val="en-US"/>
        </w:rPr>
        <w:t>VI</w:t>
      </w:r>
      <w:r w:rsidR="009D17CC">
        <w:rPr>
          <w:rFonts w:ascii="Times New Roman" w:hAnsi="Times New Roman"/>
          <w:sz w:val="28"/>
          <w:szCs w:val="28"/>
        </w:rPr>
        <w:t>. Ключевые и индикативные показатели вида контроля и их целевые значения для регионального государственного экологического контроля (надзора)</w:t>
      </w:r>
    </w:p>
    <w:p w14:paraId="5EAE6378" w14:textId="17F1799E" w:rsidR="00475DAF" w:rsidRDefault="00475DAF"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Ключевым показателем </w:t>
      </w:r>
      <w:r w:rsidR="009229D1">
        <w:rPr>
          <w:rFonts w:ascii="Times New Roman" w:hAnsi="Times New Roman"/>
          <w:sz w:val="28"/>
          <w:szCs w:val="28"/>
        </w:rPr>
        <w:t xml:space="preserve">вида контроля и его целевым значением для регионального геологического </w:t>
      </w:r>
      <w:r>
        <w:rPr>
          <w:rFonts w:ascii="Times New Roman" w:hAnsi="Times New Roman"/>
          <w:sz w:val="28"/>
          <w:szCs w:val="28"/>
        </w:rPr>
        <w:t>контроля (надзора) является:</w:t>
      </w:r>
    </w:p>
    <w:p w14:paraId="659F15E2" w14:textId="5323CAC2" w:rsidR="00475DAF"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w:t>
      </w:r>
      <w:r w:rsidR="009229D1">
        <w:rPr>
          <w:rFonts w:ascii="Times New Roman" w:hAnsi="Times New Roman"/>
          <w:sz w:val="28"/>
          <w:szCs w:val="28"/>
        </w:rPr>
        <w:t>ежегодное 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w:t>
      </w:r>
      <w:r w:rsidR="00274BA8">
        <w:rPr>
          <w:rFonts w:ascii="Times New Roman" w:hAnsi="Times New Roman"/>
          <w:sz w:val="28"/>
          <w:szCs w:val="28"/>
        </w:rPr>
        <w:t xml:space="preserve"> – в </w:t>
      </w:r>
      <w:r w:rsidR="009229D1">
        <w:rPr>
          <w:rFonts w:ascii="Times New Roman" w:hAnsi="Times New Roman"/>
          <w:sz w:val="28"/>
          <w:szCs w:val="28"/>
        </w:rPr>
        <w:t xml:space="preserve">2020г. – 69, </w:t>
      </w:r>
      <w:r w:rsidR="00274BA8">
        <w:rPr>
          <w:rFonts w:ascii="Times New Roman" w:hAnsi="Times New Roman"/>
          <w:sz w:val="28"/>
          <w:szCs w:val="28"/>
        </w:rPr>
        <w:t>2021</w:t>
      </w:r>
      <w:r>
        <w:rPr>
          <w:rFonts w:ascii="Times New Roman" w:hAnsi="Times New Roman"/>
          <w:sz w:val="28"/>
          <w:szCs w:val="28"/>
        </w:rPr>
        <w:t>г.</w:t>
      </w:r>
      <w:r w:rsidR="00274BA8">
        <w:rPr>
          <w:rFonts w:ascii="Times New Roman" w:hAnsi="Times New Roman"/>
          <w:sz w:val="28"/>
          <w:szCs w:val="28"/>
        </w:rPr>
        <w:t>-</w:t>
      </w:r>
      <w:r w:rsidR="009229D1">
        <w:rPr>
          <w:rFonts w:ascii="Times New Roman" w:hAnsi="Times New Roman"/>
          <w:sz w:val="28"/>
          <w:szCs w:val="28"/>
        </w:rPr>
        <w:t>65</w:t>
      </w:r>
      <w:r w:rsidR="00274BA8">
        <w:rPr>
          <w:rFonts w:ascii="Times New Roman" w:hAnsi="Times New Roman"/>
          <w:sz w:val="28"/>
          <w:szCs w:val="28"/>
        </w:rPr>
        <w:t>, 2022</w:t>
      </w:r>
      <w:r>
        <w:rPr>
          <w:rFonts w:ascii="Times New Roman" w:hAnsi="Times New Roman"/>
          <w:sz w:val="28"/>
          <w:szCs w:val="28"/>
        </w:rPr>
        <w:t>г.</w:t>
      </w:r>
      <w:r w:rsidR="00274BA8">
        <w:rPr>
          <w:rFonts w:ascii="Times New Roman" w:hAnsi="Times New Roman"/>
          <w:sz w:val="28"/>
          <w:szCs w:val="28"/>
        </w:rPr>
        <w:t xml:space="preserve"> – </w:t>
      </w:r>
      <w:r w:rsidR="009229D1">
        <w:rPr>
          <w:rFonts w:ascii="Times New Roman" w:hAnsi="Times New Roman"/>
          <w:sz w:val="28"/>
          <w:szCs w:val="28"/>
        </w:rPr>
        <w:t>61</w:t>
      </w:r>
      <w:r w:rsidR="00274BA8">
        <w:rPr>
          <w:rFonts w:ascii="Times New Roman" w:hAnsi="Times New Roman"/>
          <w:sz w:val="28"/>
          <w:szCs w:val="28"/>
        </w:rPr>
        <w:t>, 2023</w:t>
      </w:r>
      <w:r>
        <w:rPr>
          <w:rFonts w:ascii="Times New Roman" w:hAnsi="Times New Roman"/>
          <w:sz w:val="28"/>
          <w:szCs w:val="28"/>
        </w:rPr>
        <w:t>г.</w:t>
      </w:r>
      <w:r w:rsidR="00274BA8">
        <w:rPr>
          <w:rFonts w:ascii="Times New Roman" w:hAnsi="Times New Roman"/>
          <w:sz w:val="28"/>
          <w:szCs w:val="28"/>
        </w:rPr>
        <w:t xml:space="preserve"> – </w:t>
      </w:r>
      <w:r w:rsidR="009229D1">
        <w:rPr>
          <w:rFonts w:ascii="Times New Roman" w:hAnsi="Times New Roman"/>
          <w:sz w:val="28"/>
          <w:szCs w:val="28"/>
        </w:rPr>
        <w:t>57 единиц</w:t>
      </w:r>
      <w:r w:rsidR="00274BA8">
        <w:rPr>
          <w:rFonts w:ascii="Times New Roman" w:hAnsi="Times New Roman"/>
          <w:sz w:val="28"/>
          <w:szCs w:val="28"/>
        </w:rPr>
        <w:t>.</w:t>
      </w:r>
    </w:p>
    <w:p w14:paraId="3F4CA6BD" w14:textId="59C88916" w:rsidR="00274BA8" w:rsidRDefault="00274BA8"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Индикативные показатели результативности и эффективности осуществления регионального государственного экологического контроля (надзора)</w:t>
      </w:r>
      <w:r w:rsidR="002003EB">
        <w:rPr>
          <w:rFonts w:ascii="Times New Roman" w:hAnsi="Times New Roman"/>
          <w:sz w:val="28"/>
          <w:szCs w:val="28"/>
        </w:rPr>
        <w:t>:</w:t>
      </w:r>
    </w:p>
    <w:p w14:paraId="3CFF2781" w14:textId="0DA9778A"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формирование плана проверок на очередной год с учетом риск-ориентированного подхода – да;</w:t>
      </w:r>
    </w:p>
    <w:p w14:paraId="395B9D35" w14:textId="359A82F9"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-доля устраненных нарушений из числа выявленных нарушений в </w:t>
      </w:r>
      <w:r w:rsidR="009229D1">
        <w:rPr>
          <w:rFonts w:ascii="Times New Roman" w:hAnsi="Times New Roman"/>
          <w:sz w:val="28"/>
          <w:szCs w:val="28"/>
        </w:rPr>
        <w:t>области использования и охраны недр</w:t>
      </w:r>
      <w:r>
        <w:rPr>
          <w:rFonts w:ascii="Times New Roman" w:hAnsi="Times New Roman"/>
          <w:sz w:val="28"/>
          <w:szCs w:val="28"/>
        </w:rPr>
        <w:t xml:space="preserve"> – 96%;</w:t>
      </w:r>
    </w:p>
    <w:p w14:paraId="3E393E54" w14:textId="3745C48A"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плановых контрольных (надзорных) мероприятий, проведенных за отчетный период;</w:t>
      </w:r>
    </w:p>
    <w:p w14:paraId="07AA9C95" w14:textId="6E5D6EA2"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внеплановых контрольных (надзорных) мероприятий, проведенных за отчетный период;</w:t>
      </w:r>
    </w:p>
    <w:p w14:paraId="14FAA375" w14:textId="5597F5A5"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 за отчетный период;</w:t>
      </w:r>
    </w:p>
    <w:p w14:paraId="6758DC1D" w14:textId="658A8757" w:rsidR="002003EB" w:rsidRDefault="002003EB"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общее количество контрольных (надзорных) мероприятий с взаимодействием, проведенных за отчетный период;</w:t>
      </w:r>
    </w:p>
    <w:p w14:paraId="64ECA533" w14:textId="66D0B869" w:rsidR="002003EB"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14:paraId="60B6FB3A" w14:textId="74FCCD1C"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проведенных с использованием средств дистанционного взаимодействия, за отчетный период;</w:t>
      </w:r>
    </w:p>
    <w:p w14:paraId="703F73E6" w14:textId="6E5196FB"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обязательных профилактических визитов, проведенных за отчетный период;</w:t>
      </w:r>
    </w:p>
    <w:p w14:paraId="2155A96E" w14:textId="4362D918"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предостережений о недопустимости нарушения обязательных требований, объявленных за отчетный период;</w:t>
      </w:r>
    </w:p>
    <w:p w14:paraId="4B1A19F6" w14:textId="2B0428AF"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по результатам которых выявлены нарушения обязательных требований, за отчетный период;</w:t>
      </w:r>
    </w:p>
    <w:p w14:paraId="422F48AF" w14:textId="71570C6F"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количество контрольных (надзорных) мероприятий, по итогам которых возбуждены дела об административных правонарушениях, за отчетный период;</w:t>
      </w:r>
    </w:p>
    <w:p w14:paraId="59998383" w14:textId="0BDE2424"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сумма административных штрафов, наложенных по результатам контрольных (надзорных) мероприятий, за отчетный период;</w:t>
      </w:r>
    </w:p>
    <w:p w14:paraId="3384E1FB" w14:textId="4FDE22C3" w:rsidR="00EA6A63" w:rsidRDefault="00EA6A63"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направленных в органы прокуратуры заявлений о согласовании проведения контрольных (надзорных) мероприятий, за отчетный период;</w:t>
      </w:r>
    </w:p>
    <w:p w14:paraId="641D3744" w14:textId="0CC277E5" w:rsidR="00EA6A63"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311BA62A" w14:textId="57BBD981"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общее количество учтенных объектов контроля на конец отчетного периода;</w:t>
      </w:r>
    </w:p>
    <w:p w14:paraId="1B7E4F7B" w14:textId="37392CB9"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учтенных объектов контроля, отнесенных к категориям риска, по каждой из категорий риска, на коней отчетного периода;</w:t>
      </w:r>
    </w:p>
    <w:p w14:paraId="5C941010" w14:textId="65819F92"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учтенных контролируемых лиц на конец отчетного периода;</w:t>
      </w:r>
    </w:p>
    <w:p w14:paraId="2775992A" w14:textId="2E537B7C"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учтенных контролируемых лиц, в отношении которых проведены контрольные (надзорные) мероприятия, за отчетный период;</w:t>
      </w:r>
    </w:p>
    <w:p w14:paraId="2A2D7E50" w14:textId="42E121B7"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общее количество жалоб, поданных контролируемыми лицами в досудебном порядке за отчетный период;</w:t>
      </w:r>
    </w:p>
    <w:p w14:paraId="77D509AD" w14:textId="3A329592"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-количество жалоб, в отношении которых </w:t>
      </w:r>
      <w:r w:rsidR="00731FDF">
        <w:rPr>
          <w:rFonts w:ascii="Times New Roman" w:hAnsi="Times New Roman"/>
          <w:sz w:val="28"/>
          <w:szCs w:val="28"/>
        </w:rPr>
        <w:t>Министерством</w:t>
      </w:r>
      <w:r>
        <w:rPr>
          <w:rFonts w:ascii="Times New Roman" w:hAnsi="Times New Roman"/>
          <w:sz w:val="28"/>
          <w:szCs w:val="28"/>
        </w:rPr>
        <w:t xml:space="preserve"> был нарушен срок рассмотрения, за отчетный период;</w:t>
      </w:r>
    </w:p>
    <w:p w14:paraId="0FAE7B8B" w14:textId="6DE22150" w:rsidR="009823D7" w:rsidRDefault="009823D7"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количество жалоб, поданных контролируемыми лицами в досудебном порядке, по итогам рассмотрения которых принято </w:t>
      </w:r>
      <w:r>
        <w:rPr>
          <w:rFonts w:ascii="Times New Roman" w:hAnsi="Times New Roman"/>
          <w:sz w:val="28"/>
          <w:szCs w:val="28"/>
        </w:rPr>
        <w:lastRenderedPageBreak/>
        <w:t xml:space="preserve">решение о полной либо частичной отмене решения </w:t>
      </w:r>
      <w:r w:rsidR="00731FDF">
        <w:rPr>
          <w:rFonts w:ascii="Times New Roman" w:hAnsi="Times New Roman"/>
          <w:sz w:val="28"/>
          <w:szCs w:val="28"/>
        </w:rPr>
        <w:t>Министерства либо о признании действий (бездействий) должностных лиц Министерства недействительными, за отчетный период;</w:t>
      </w:r>
    </w:p>
    <w:p w14:paraId="5325D827" w14:textId="7F010746" w:rsidR="00731FDF" w:rsidRDefault="00731FDF"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за отчетный период;</w:t>
      </w:r>
    </w:p>
    <w:p w14:paraId="1724EF67" w14:textId="21CAA576" w:rsidR="00731FDF" w:rsidRDefault="00731FDF"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58105DC" w14:textId="0052172A" w:rsidR="00731FDF" w:rsidRDefault="00731FDF" w:rsidP="00475DAF">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2E5EDC1F" w14:textId="0FBF08C9" w:rsidR="00666D81" w:rsidRDefault="00666D81" w:rsidP="00731FDF">
      <w:pPr>
        <w:autoSpaceDE w:val="0"/>
        <w:autoSpaceDN w:val="0"/>
        <w:adjustRightInd w:val="0"/>
        <w:spacing w:after="0" w:line="240" w:lineRule="auto"/>
        <w:ind w:right="-1"/>
        <w:jc w:val="both"/>
        <w:rPr>
          <w:rFonts w:ascii="Times New Roman" w:eastAsiaTheme="minorHAnsi" w:hAnsi="Times New Roman"/>
          <w:sz w:val="28"/>
          <w:szCs w:val="28"/>
        </w:rPr>
      </w:pPr>
      <w:r>
        <w:rPr>
          <w:rFonts w:ascii="Times New Roman" w:eastAsiaTheme="minorHAnsi" w:hAnsi="Times New Roman"/>
          <w:sz w:val="28"/>
          <w:szCs w:val="28"/>
        </w:rPr>
        <w:t xml:space="preserve">         </w:t>
      </w:r>
    </w:p>
    <w:p w14:paraId="5798A1B0" w14:textId="77777777" w:rsidR="00271303" w:rsidRDefault="00271303" w:rsidP="003831F0">
      <w:pPr>
        <w:spacing w:after="0" w:line="0" w:lineRule="atLeast"/>
        <w:jc w:val="both"/>
        <w:rPr>
          <w:rFonts w:ascii="Times New Roman" w:eastAsiaTheme="minorHAnsi" w:hAnsi="Times New Roman"/>
          <w:sz w:val="28"/>
          <w:szCs w:val="28"/>
        </w:rPr>
      </w:pPr>
    </w:p>
    <w:p w14:paraId="0CDF8064" w14:textId="24B53AAC" w:rsidR="003831F0" w:rsidRPr="003F6A6C" w:rsidRDefault="003831F0" w:rsidP="003831F0">
      <w:pPr>
        <w:spacing w:after="0" w:line="0" w:lineRule="atLeast"/>
        <w:jc w:val="both"/>
        <w:rPr>
          <w:rFonts w:ascii="Times New Roman" w:hAnsi="Times New Roman"/>
          <w:sz w:val="28"/>
          <w:szCs w:val="28"/>
        </w:rPr>
      </w:pPr>
      <w:r w:rsidRPr="003F6A6C">
        <w:rPr>
          <w:rFonts w:ascii="Times New Roman" w:hAnsi="Times New Roman"/>
          <w:sz w:val="28"/>
          <w:szCs w:val="28"/>
        </w:rPr>
        <w:t>Премьер-министр</w:t>
      </w:r>
    </w:p>
    <w:p w14:paraId="754D2BC1" w14:textId="1AE0EBBC" w:rsidR="00B85BE4" w:rsidRPr="00B85BE4" w:rsidRDefault="003831F0" w:rsidP="003831F0">
      <w:pPr>
        <w:spacing w:after="0" w:line="0" w:lineRule="atLeast"/>
        <w:jc w:val="both"/>
        <w:rPr>
          <w:rFonts w:ascii="Times New Roman" w:hAnsi="Times New Roman"/>
          <w:sz w:val="28"/>
          <w:szCs w:val="28"/>
        </w:rPr>
      </w:pPr>
      <w:r w:rsidRPr="003F6A6C">
        <w:rPr>
          <w:rFonts w:ascii="Times New Roman" w:hAnsi="Times New Roman"/>
          <w:sz w:val="28"/>
          <w:szCs w:val="28"/>
        </w:rPr>
        <w:t xml:space="preserve">Республики Татарстан             </w:t>
      </w:r>
      <w:r w:rsidR="00C610B9" w:rsidRPr="003F6A6C">
        <w:rPr>
          <w:rFonts w:ascii="Times New Roman" w:hAnsi="Times New Roman"/>
          <w:sz w:val="28"/>
          <w:szCs w:val="28"/>
        </w:rPr>
        <w:t xml:space="preserve">                            </w:t>
      </w:r>
      <w:r w:rsidRPr="003F6A6C">
        <w:rPr>
          <w:rFonts w:ascii="Times New Roman" w:hAnsi="Times New Roman"/>
          <w:sz w:val="28"/>
          <w:szCs w:val="28"/>
        </w:rPr>
        <w:t xml:space="preserve">       </w:t>
      </w:r>
      <w:r w:rsidR="000F3C18">
        <w:rPr>
          <w:rFonts w:ascii="Times New Roman" w:hAnsi="Times New Roman"/>
          <w:sz w:val="28"/>
          <w:szCs w:val="28"/>
        </w:rPr>
        <w:t xml:space="preserve">                                  </w:t>
      </w:r>
      <w:r w:rsidRPr="003F6A6C">
        <w:rPr>
          <w:rFonts w:ascii="Times New Roman" w:hAnsi="Times New Roman"/>
          <w:sz w:val="28"/>
          <w:szCs w:val="28"/>
        </w:rPr>
        <w:t>А.В.</w:t>
      </w:r>
      <w:r w:rsidR="000F3C18">
        <w:rPr>
          <w:rFonts w:ascii="Times New Roman" w:hAnsi="Times New Roman"/>
          <w:sz w:val="28"/>
          <w:szCs w:val="28"/>
        </w:rPr>
        <w:t xml:space="preserve"> </w:t>
      </w:r>
      <w:r w:rsidRPr="003F6A6C">
        <w:rPr>
          <w:rFonts w:ascii="Times New Roman" w:hAnsi="Times New Roman"/>
          <w:sz w:val="28"/>
          <w:szCs w:val="28"/>
        </w:rPr>
        <w:t>Песошин</w:t>
      </w:r>
    </w:p>
    <w:sectPr w:rsidR="00B85BE4" w:rsidRPr="00B85BE4" w:rsidSect="009229D1">
      <w:headerReference w:type="default" r:id="rId7"/>
      <w:pgSz w:w="11906" w:h="16838"/>
      <w:pgMar w:top="1134" w:right="567" w:bottom="709"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80056" w14:textId="77777777" w:rsidR="00192CEA" w:rsidRDefault="00192CEA" w:rsidP="00401974">
      <w:pPr>
        <w:spacing w:after="0" w:line="240" w:lineRule="auto"/>
      </w:pPr>
      <w:r>
        <w:separator/>
      </w:r>
    </w:p>
  </w:endnote>
  <w:endnote w:type="continuationSeparator" w:id="0">
    <w:p w14:paraId="6A8FCBCF" w14:textId="77777777" w:rsidR="00192CEA" w:rsidRDefault="00192CEA" w:rsidP="0040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3326C" w14:textId="77777777" w:rsidR="00192CEA" w:rsidRDefault="00192CEA" w:rsidP="00401974">
      <w:pPr>
        <w:spacing w:after="0" w:line="240" w:lineRule="auto"/>
      </w:pPr>
      <w:r>
        <w:separator/>
      </w:r>
    </w:p>
  </w:footnote>
  <w:footnote w:type="continuationSeparator" w:id="0">
    <w:p w14:paraId="1D38D342" w14:textId="77777777" w:rsidR="00192CEA" w:rsidRDefault="00192CEA" w:rsidP="0040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348233"/>
      <w:docPartObj>
        <w:docPartGallery w:val="Page Numbers (Top of Page)"/>
        <w:docPartUnique/>
      </w:docPartObj>
    </w:sdtPr>
    <w:sdtEndPr>
      <w:rPr>
        <w:rFonts w:ascii="Times New Roman" w:hAnsi="Times New Roman"/>
        <w:sz w:val="28"/>
        <w:szCs w:val="28"/>
      </w:rPr>
    </w:sdtEndPr>
    <w:sdtContent>
      <w:p w14:paraId="15673D5A" w14:textId="2A586865" w:rsidR="00401974" w:rsidRPr="00401974" w:rsidRDefault="00401974">
        <w:pPr>
          <w:pStyle w:val="a6"/>
          <w:jc w:val="center"/>
          <w:rPr>
            <w:rFonts w:ascii="Times New Roman" w:hAnsi="Times New Roman"/>
            <w:sz w:val="28"/>
            <w:szCs w:val="28"/>
          </w:rPr>
        </w:pPr>
        <w:r w:rsidRPr="00401974">
          <w:rPr>
            <w:rFonts w:ascii="Times New Roman" w:hAnsi="Times New Roman"/>
            <w:sz w:val="28"/>
            <w:szCs w:val="28"/>
          </w:rPr>
          <w:fldChar w:fldCharType="begin"/>
        </w:r>
        <w:r w:rsidRPr="00401974">
          <w:rPr>
            <w:rFonts w:ascii="Times New Roman" w:hAnsi="Times New Roman"/>
            <w:sz w:val="28"/>
            <w:szCs w:val="28"/>
          </w:rPr>
          <w:instrText>PAGE   \* MERGEFORMAT</w:instrText>
        </w:r>
        <w:r w:rsidRPr="00401974">
          <w:rPr>
            <w:rFonts w:ascii="Times New Roman" w:hAnsi="Times New Roman"/>
            <w:sz w:val="28"/>
            <w:szCs w:val="28"/>
          </w:rPr>
          <w:fldChar w:fldCharType="separate"/>
        </w:r>
        <w:r w:rsidR="004D1FC6">
          <w:rPr>
            <w:rFonts w:ascii="Times New Roman" w:hAnsi="Times New Roman"/>
            <w:noProof/>
            <w:sz w:val="28"/>
            <w:szCs w:val="28"/>
          </w:rPr>
          <w:t>2</w:t>
        </w:r>
        <w:r w:rsidRPr="00401974">
          <w:rPr>
            <w:rFonts w:ascii="Times New Roman" w:hAnsi="Times New Roman"/>
            <w:sz w:val="28"/>
            <w:szCs w:val="28"/>
          </w:rPr>
          <w:fldChar w:fldCharType="end"/>
        </w:r>
      </w:p>
    </w:sdtContent>
  </w:sdt>
  <w:p w14:paraId="5CFF03B1" w14:textId="77777777" w:rsidR="00401974" w:rsidRPr="00483CEC" w:rsidRDefault="00401974">
    <w:pPr>
      <w:pStyle w:val="a6"/>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C49"/>
    <w:multiLevelType w:val="hybridMultilevel"/>
    <w:tmpl w:val="C47C41AC"/>
    <w:lvl w:ilvl="0" w:tplc="9C10B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187649"/>
    <w:multiLevelType w:val="hybridMultilevel"/>
    <w:tmpl w:val="3C9A378E"/>
    <w:lvl w:ilvl="0" w:tplc="1A9E9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E6524A"/>
    <w:multiLevelType w:val="hybridMultilevel"/>
    <w:tmpl w:val="818A0256"/>
    <w:lvl w:ilvl="0" w:tplc="605E8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6AB76DC"/>
    <w:multiLevelType w:val="hybridMultilevel"/>
    <w:tmpl w:val="6EDA00F6"/>
    <w:lvl w:ilvl="0" w:tplc="C1427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17037BC"/>
    <w:multiLevelType w:val="hybridMultilevel"/>
    <w:tmpl w:val="F3A82640"/>
    <w:lvl w:ilvl="0" w:tplc="ED56A2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AA"/>
    <w:rsid w:val="000057AE"/>
    <w:rsid w:val="000220A8"/>
    <w:rsid w:val="00097CF0"/>
    <w:rsid w:val="000A2886"/>
    <w:rsid w:val="000B3FC4"/>
    <w:rsid w:val="000C6E43"/>
    <w:rsid w:val="000C7FFE"/>
    <w:rsid w:val="000D0CE8"/>
    <w:rsid w:val="000F3C18"/>
    <w:rsid w:val="0011372B"/>
    <w:rsid w:val="00154713"/>
    <w:rsid w:val="001673EB"/>
    <w:rsid w:val="00174EBD"/>
    <w:rsid w:val="00192CEA"/>
    <w:rsid w:val="00197CF0"/>
    <w:rsid w:val="001A244E"/>
    <w:rsid w:val="001A315B"/>
    <w:rsid w:val="001A5F46"/>
    <w:rsid w:val="002003EB"/>
    <w:rsid w:val="00201A61"/>
    <w:rsid w:val="00203CC5"/>
    <w:rsid w:val="00236FCF"/>
    <w:rsid w:val="0026278D"/>
    <w:rsid w:val="00271303"/>
    <w:rsid w:val="00274BA8"/>
    <w:rsid w:val="002D3353"/>
    <w:rsid w:val="00317A30"/>
    <w:rsid w:val="00333525"/>
    <w:rsid w:val="0033776C"/>
    <w:rsid w:val="00353DFB"/>
    <w:rsid w:val="0037379E"/>
    <w:rsid w:val="00376B27"/>
    <w:rsid w:val="003831F0"/>
    <w:rsid w:val="003871A6"/>
    <w:rsid w:val="003F2A0B"/>
    <w:rsid w:val="003F6A6C"/>
    <w:rsid w:val="00401092"/>
    <w:rsid w:val="00401974"/>
    <w:rsid w:val="00420FA3"/>
    <w:rsid w:val="00421F2D"/>
    <w:rsid w:val="00427F1E"/>
    <w:rsid w:val="00452150"/>
    <w:rsid w:val="00455D7C"/>
    <w:rsid w:val="00463922"/>
    <w:rsid w:val="00471E0D"/>
    <w:rsid w:val="00474408"/>
    <w:rsid w:val="00475DAF"/>
    <w:rsid w:val="004770F3"/>
    <w:rsid w:val="0047737B"/>
    <w:rsid w:val="004801CC"/>
    <w:rsid w:val="00483CEC"/>
    <w:rsid w:val="004D1FC6"/>
    <w:rsid w:val="004E0DFB"/>
    <w:rsid w:val="004E4A5E"/>
    <w:rsid w:val="004E7922"/>
    <w:rsid w:val="00501356"/>
    <w:rsid w:val="005107C5"/>
    <w:rsid w:val="00520DB9"/>
    <w:rsid w:val="00526AA8"/>
    <w:rsid w:val="00535F1E"/>
    <w:rsid w:val="005560E4"/>
    <w:rsid w:val="00562D47"/>
    <w:rsid w:val="005969C1"/>
    <w:rsid w:val="00596FA9"/>
    <w:rsid w:val="005A45E6"/>
    <w:rsid w:val="005B2C13"/>
    <w:rsid w:val="005D3363"/>
    <w:rsid w:val="005D5B6B"/>
    <w:rsid w:val="005F49CE"/>
    <w:rsid w:val="005F5FB3"/>
    <w:rsid w:val="00603E8F"/>
    <w:rsid w:val="006051D5"/>
    <w:rsid w:val="00666D81"/>
    <w:rsid w:val="006764A8"/>
    <w:rsid w:val="006B7498"/>
    <w:rsid w:val="006C1B79"/>
    <w:rsid w:val="006C6597"/>
    <w:rsid w:val="006C795A"/>
    <w:rsid w:val="006F0BBD"/>
    <w:rsid w:val="006F12BF"/>
    <w:rsid w:val="00714BFF"/>
    <w:rsid w:val="00721803"/>
    <w:rsid w:val="00731FDF"/>
    <w:rsid w:val="00742134"/>
    <w:rsid w:val="00757C59"/>
    <w:rsid w:val="00762AB4"/>
    <w:rsid w:val="00771A8A"/>
    <w:rsid w:val="007819BE"/>
    <w:rsid w:val="007917F9"/>
    <w:rsid w:val="007A57F3"/>
    <w:rsid w:val="00821C5D"/>
    <w:rsid w:val="00827AAE"/>
    <w:rsid w:val="008328FA"/>
    <w:rsid w:val="00885E78"/>
    <w:rsid w:val="00891DDB"/>
    <w:rsid w:val="008974FD"/>
    <w:rsid w:val="008C25C6"/>
    <w:rsid w:val="008C7717"/>
    <w:rsid w:val="009220DF"/>
    <w:rsid w:val="009229D1"/>
    <w:rsid w:val="00927178"/>
    <w:rsid w:val="00963637"/>
    <w:rsid w:val="009705A0"/>
    <w:rsid w:val="009823D7"/>
    <w:rsid w:val="0098759D"/>
    <w:rsid w:val="0098783E"/>
    <w:rsid w:val="009C2874"/>
    <w:rsid w:val="009C4B84"/>
    <w:rsid w:val="009D17CC"/>
    <w:rsid w:val="009F0BA9"/>
    <w:rsid w:val="00A1356A"/>
    <w:rsid w:val="00A44E14"/>
    <w:rsid w:val="00A60020"/>
    <w:rsid w:val="00A6405C"/>
    <w:rsid w:val="00A65578"/>
    <w:rsid w:val="00A65BEA"/>
    <w:rsid w:val="00A71CD7"/>
    <w:rsid w:val="00AA25FE"/>
    <w:rsid w:val="00AA5B4B"/>
    <w:rsid w:val="00AD7E6D"/>
    <w:rsid w:val="00B8199F"/>
    <w:rsid w:val="00B85BE4"/>
    <w:rsid w:val="00B875F0"/>
    <w:rsid w:val="00BB0145"/>
    <w:rsid w:val="00BC731E"/>
    <w:rsid w:val="00C102F3"/>
    <w:rsid w:val="00C12E01"/>
    <w:rsid w:val="00C135E6"/>
    <w:rsid w:val="00C23210"/>
    <w:rsid w:val="00C2706D"/>
    <w:rsid w:val="00C567D6"/>
    <w:rsid w:val="00C610B9"/>
    <w:rsid w:val="00C67EEF"/>
    <w:rsid w:val="00C7005E"/>
    <w:rsid w:val="00CC1E92"/>
    <w:rsid w:val="00CC365E"/>
    <w:rsid w:val="00CC5768"/>
    <w:rsid w:val="00CF3FBC"/>
    <w:rsid w:val="00D31FB3"/>
    <w:rsid w:val="00D43369"/>
    <w:rsid w:val="00D62CFE"/>
    <w:rsid w:val="00D9375F"/>
    <w:rsid w:val="00DA2CC1"/>
    <w:rsid w:val="00E03934"/>
    <w:rsid w:val="00E12B41"/>
    <w:rsid w:val="00E12BAA"/>
    <w:rsid w:val="00E20B97"/>
    <w:rsid w:val="00E240EA"/>
    <w:rsid w:val="00E42174"/>
    <w:rsid w:val="00E7669A"/>
    <w:rsid w:val="00E80BCC"/>
    <w:rsid w:val="00E855C6"/>
    <w:rsid w:val="00EA6A63"/>
    <w:rsid w:val="00F1221E"/>
    <w:rsid w:val="00F43D21"/>
    <w:rsid w:val="00F90A7F"/>
    <w:rsid w:val="00FF355D"/>
    <w:rsid w:val="00FF7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1D585"/>
  <w15:docId w15:val="{27B81E67-31EB-48D8-A4E5-560327DA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BE4"/>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85BE4"/>
    <w:pPr>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uiPriority w:val="99"/>
    <w:semiHidden/>
    <w:unhideWhenUsed/>
    <w:rsid w:val="005D33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3363"/>
    <w:rPr>
      <w:rFonts w:ascii="Segoe UI" w:eastAsia="Times New Roman" w:hAnsi="Segoe UI" w:cs="Segoe UI"/>
      <w:sz w:val="18"/>
      <w:szCs w:val="18"/>
    </w:rPr>
  </w:style>
  <w:style w:type="paragraph" w:customStyle="1" w:styleId="ConsPlusNormal">
    <w:name w:val="ConsPlusNormal"/>
    <w:rsid w:val="00885E78"/>
    <w:pPr>
      <w:widowControl w:val="0"/>
      <w:autoSpaceDE w:val="0"/>
      <w:autoSpaceDN w:val="0"/>
      <w:spacing w:after="0" w:line="240" w:lineRule="auto"/>
    </w:pPr>
    <w:rPr>
      <w:rFonts w:ascii="Calibri" w:eastAsia="Times New Roman" w:hAnsi="Calibri" w:cs="Calibri"/>
      <w:szCs w:val="20"/>
      <w:lang w:eastAsia="ru-RU"/>
    </w:rPr>
  </w:style>
  <w:style w:type="paragraph" w:styleId="a5">
    <w:name w:val="List Paragraph"/>
    <w:basedOn w:val="a"/>
    <w:uiPriority w:val="34"/>
    <w:qFormat/>
    <w:rsid w:val="00E240EA"/>
    <w:pPr>
      <w:ind w:left="720"/>
      <w:contextualSpacing/>
    </w:pPr>
  </w:style>
  <w:style w:type="paragraph" w:styleId="a6">
    <w:name w:val="header"/>
    <w:basedOn w:val="a"/>
    <w:link w:val="a7"/>
    <w:uiPriority w:val="99"/>
    <w:unhideWhenUsed/>
    <w:rsid w:val="004019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974"/>
    <w:rPr>
      <w:rFonts w:ascii="Calibri" w:eastAsia="Times New Roman" w:hAnsi="Calibri" w:cs="Times New Roman"/>
    </w:rPr>
  </w:style>
  <w:style w:type="paragraph" w:styleId="a8">
    <w:name w:val="footer"/>
    <w:basedOn w:val="a"/>
    <w:link w:val="a9"/>
    <w:uiPriority w:val="99"/>
    <w:unhideWhenUsed/>
    <w:rsid w:val="004019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97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309-User3</dc:creator>
  <cp:lastModifiedBy>309-User2</cp:lastModifiedBy>
  <cp:revision>2</cp:revision>
  <cp:lastPrinted>2021-12-08T08:19:00Z</cp:lastPrinted>
  <dcterms:created xsi:type="dcterms:W3CDTF">2021-12-09T06:42:00Z</dcterms:created>
  <dcterms:modified xsi:type="dcterms:W3CDTF">2021-12-09T06:42:00Z</dcterms:modified>
</cp:coreProperties>
</file>