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2021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01062E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01062E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6757E8">
        <w:rPr>
          <w:rFonts w:ascii="Times New Roman" w:hAnsi="Times New Roman" w:cs="Times New Roman"/>
          <w:sz w:val="28"/>
          <w:szCs w:val="28"/>
        </w:rPr>
        <w:t>и услови</w:t>
      </w:r>
      <w:r w:rsidR="00B13406">
        <w:rPr>
          <w:rFonts w:ascii="Times New Roman" w:hAnsi="Times New Roman" w:cs="Times New Roman"/>
          <w:sz w:val="28"/>
          <w:szCs w:val="28"/>
        </w:rPr>
        <w:t>й</w:t>
      </w:r>
      <w:r w:rsidR="006757E8">
        <w:rPr>
          <w:rFonts w:ascii="Times New Roman" w:hAnsi="Times New Roman" w:cs="Times New Roman"/>
          <w:sz w:val="28"/>
          <w:szCs w:val="28"/>
        </w:rPr>
        <w:t xml:space="preserve"> </w:t>
      </w:r>
      <w:r w:rsidRPr="0001062E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293A5B">
        <w:rPr>
          <w:rFonts w:ascii="Times New Roman" w:hAnsi="Times New Roman" w:cs="Times New Roman"/>
          <w:sz w:val="28"/>
          <w:szCs w:val="28"/>
        </w:rPr>
        <w:t>населения Республики Татарстан</w:t>
      </w:r>
      <w:r w:rsidR="00293A5B" w:rsidRPr="0001062E">
        <w:rPr>
          <w:rFonts w:ascii="Times New Roman" w:hAnsi="Times New Roman" w:cs="Times New Roman"/>
          <w:sz w:val="28"/>
          <w:szCs w:val="28"/>
        </w:rPr>
        <w:t xml:space="preserve"> </w:t>
      </w:r>
      <w:r w:rsidRPr="0001062E">
        <w:rPr>
          <w:rFonts w:ascii="Times New Roman" w:hAnsi="Times New Roman" w:cs="Times New Roman"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1062E" w:rsidRDefault="0001062E" w:rsidP="000106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1062E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1B05EB">
        <w:rPr>
          <w:rFonts w:ascii="Times New Roman" w:hAnsi="Times New Roman" w:cs="Times New Roman"/>
          <w:sz w:val="28"/>
          <w:szCs w:val="28"/>
        </w:rPr>
        <w:t>е</w:t>
      </w:r>
      <w:r w:rsidRPr="0001062E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B95E14">
        <w:rPr>
          <w:rFonts w:ascii="Times New Roman" w:hAnsi="Times New Roman" w:cs="Times New Roman"/>
          <w:sz w:val="28"/>
          <w:szCs w:val="28"/>
        </w:rPr>
        <w:t>ок</w:t>
      </w:r>
      <w:r w:rsidRPr="0001062E">
        <w:rPr>
          <w:rFonts w:ascii="Times New Roman" w:hAnsi="Times New Roman" w:cs="Times New Roman"/>
          <w:sz w:val="28"/>
          <w:szCs w:val="28"/>
        </w:rPr>
        <w:t xml:space="preserve"> </w:t>
      </w:r>
      <w:r w:rsidR="006757E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01062E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293A5B">
        <w:rPr>
          <w:rFonts w:ascii="Times New Roman" w:hAnsi="Times New Roman" w:cs="Times New Roman"/>
          <w:sz w:val="28"/>
          <w:szCs w:val="28"/>
        </w:rPr>
        <w:t xml:space="preserve">населения Республики Татарстан </w:t>
      </w:r>
      <w:r w:rsidRPr="0001062E">
        <w:rPr>
          <w:rFonts w:ascii="Times New Roman" w:hAnsi="Times New Roman" w:cs="Times New Roman"/>
          <w:sz w:val="28"/>
          <w:szCs w:val="28"/>
        </w:rPr>
        <w:t xml:space="preserve"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</w:t>
      </w:r>
      <w:r w:rsidRPr="0001062E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02F43" w:rsidRPr="008B4B1B" w:rsidRDefault="00B02F43" w:rsidP="00B02F43">
      <w:pPr>
        <w:spacing w:line="228" w:lineRule="auto"/>
        <w:ind w:firstLine="0"/>
        <w:rPr>
          <w:rFonts w:ascii="Times New Roman" w:hAnsi="Times New Roman" w:cs="Times New Roman"/>
        </w:rPr>
      </w:pPr>
      <w:r w:rsidRPr="008B4B1B"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293A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B4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А.В.Песошин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798C" w:rsidRDefault="0048798C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постановлением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Кабинета Министров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>Республики Татарстан</w:t>
      </w:r>
    </w:p>
    <w:p w:rsidR="00BE60F7" w:rsidRPr="004A55AA" w:rsidRDefault="00BE60F7" w:rsidP="00BE60F7">
      <w:pPr>
        <w:ind w:left="6096" w:firstLine="0"/>
        <w:rPr>
          <w:rFonts w:ascii="Times New Roman" w:hAnsi="Times New Roman"/>
          <w:sz w:val="28"/>
          <w:szCs w:val="28"/>
        </w:rPr>
      </w:pPr>
      <w:r w:rsidRPr="004A55A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</w:t>
      </w:r>
      <w:r w:rsidRPr="004A55A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4A55A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:rsidR="00BE60F7" w:rsidRDefault="00BE60F7" w:rsidP="00BE60F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0F7" w:rsidRPr="00A00BF0" w:rsidRDefault="00BE60F7" w:rsidP="00BE6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E60F7" w:rsidRPr="00A00BF0" w:rsidRDefault="00B13406" w:rsidP="00BE6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757E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6757E8" w:rsidRPr="006757E8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службы занятости </w:t>
      </w:r>
      <w:r w:rsidR="00EC2E52">
        <w:rPr>
          <w:rFonts w:ascii="Times New Roman" w:hAnsi="Times New Roman" w:cs="Times New Roman"/>
          <w:b/>
          <w:sz w:val="28"/>
          <w:szCs w:val="28"/>
        </w:rPr>
        <w:t xml:space="preserve">населения Республики Татарстан </w:t>
      </w:r>
      <w:r w:rsidR="006757E8" w:rsidRPr="006757E8">
        <w:rPr>
          <w:rFonts w:ascii="Times New Roman" w:hAnsi="Times New Roman" w:cs="Times New Roman"/>
          <w:b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  <w:r w:rsidR="00BE60F7">
        <w:rPr>
          <w:rFonts w:ascii="Times New Roman" w:hAnsi="Times New Roman"/>
          <w:sz w:val="28"/>
          <w:szCs w:val="28"/>
        </w:rPr>
        <w:t xml:space="preserve"> </w:t>
      </w:r>
    </w:p>
    <w:p w:rsidR="00BE60F7" w:rsidRPr="009944C3" w:rsidRDefault="00BE60F7" w:rsidP="00BE6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A36632" w:rsidRPr="009944C3" w:rsidRDefault="00A36632" w:rsidP="00A36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6632" w:rsidRPr="009944C3" w:rsidRDefault="00A36632" w:rsidP="00A366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Pr="009944C3" w:rsidRDefault="00BE60F7" w:rsidP="006757E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</w:t>
      </w:r>
      <w:r w:rsidR="001B05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7E8" w:rsidRPr="006757E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757E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6757E8" w:rsidRPr="006757E8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</w:t>
      </w:r>
      <w:r w:rsidR="000B5A6C">
        <w:rPr>
          <w:rFonts w:ascii="Times New Roman" w:hAnsi="Times New Roman" w:cs="Times New Roman"/>
          <w:sz w:val="28"/>
          <w:szCs w:val="28"/>
        </w:rPr>
        <w:t xml:space="preserve">населения Республики Татарстан </w:t>
      </w:r>
      <w:r w:rsidR="006757E8" w:rsidRPr="006757E8">
        <w:rPr>
          <w:rFonts w:ascii="Times New Roman" w:hAnsi="Times New Roman" w:cs="Times New Roman"/>
          <w:sz w:val="28"/>
          <w:szCs w:val="28"/>
        </w:rPr>
        <w:t>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  <w:r w:rsidRPr="00A00BF0">
        <w:rPr>
          <w:rFonts w:ascii="Times New Roman" w:hAnsi="Times New Roman" w:cs="Times New Roman"/>
          <w:sz w:val="28"/>
          <w:szCs w:val="28"/>
        </w:rPr>
        <w:t xml:space="preserve"> </w:t>
      </w:r>
      <w:r w:rsidRPr="009944C3">
        <w:rPr>
          <w:rFonts w:ascii="Times New Roman" w:hAnsi="Times New Roman" w:cs="Times New Roman"/>
          <w:sz w:val="28"/>
          <w:szCs w:val="28"/>
        </w:rPr>
        <w:t>(далее –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9944C3">
        <w:rPr>
          <w:rFonts w:ascii="Times New Roman" w:hAnsi="Times New Roman" w:cs="Times New Roman"/>
          <w:sz w:val="28"/>
          <w:szCs w:val="28"/>
        </w:rPr>
        <w:t xml:space="preserve">) </w:t>
      </w:r>
      <w:r w:rsidR="00650F2C">
        <w:rPr>
          <w:rFonts w:ascii="Times New Roman" w:hAnsi="Times New Roman" w:cs="Times New Roman"/>
          <w:sz w:val="28"/>
          <w:szCs w:val="28"/>
        </w:rPr>
        <w:t>регламентиру</w:t>
      </w:r>
      <w:r w:rsidR="00992894">
        <w:rPr>
          <w:rFonts w:ascii="Times New Roman" w:hAnsi="Times New Roman" w:cs="Times New Roman"/>
          <w:sz w:val="28"/>
          <w:szCs w:val="28"/>
        </w:rPr>
        <w:t>ю</w:t>
      </w:r>
      <w:r w:rsidR="00650F2C">
        <w:rPr>
          <w:rFonts w:ascii="Times New Roman" w:hAnsi="Times New Roman" w:cs="Times New Roman"/>
          <w:sz w:val="28"/>
          <w:szCs w:val="28"/>
        </w:rPr>
        <w:t>т</w:t>
      </w:r>
      <w:r w:rsidRPr="009944C3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50F2C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9944C3">
        <w:rPr>
          <w:rFonts w:ascii="Times New Roman" w:hAnsi="Times New Roman" w:cs="Times New Roman"/>
          <w:sz w:val="28"/>
          <w:szCs w:val="28"/>
        </w:rPr>
        <w:t xml:space="preserve">взаимодействия органов службы занятости населения </w:t>
      </w:r>
      <w:r w:rsidRPr="00A00BF0">
        <w:rPr>
          <w:rFonts w:ascii="Times New Roman" w:hAnsi="Times New Roman" w:cs="Times New Roman"/>
          <w:sz w:val="28"/>
          <w:szCs w:val="28"/>
        </w:rPr>
        <w:t>Респу</w:t>
      </w:r>
      <w:r>
        <w:rPr>
          <w:rFonts w:ascii="Times New Roman" w:hAnsi="Times New Roman" w:cs="Times New Roman"/>
          <w:sz w:val="28"/>
          <w:szCs w:val="28"/>
        </w:rPr>
        <w:t>блики</w:t>
      </w:r>
      <w:r w:rsidRPr="00A00BF0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9944C3">
        <w:rPr>
          <w:rFonts w:ascii="Times New Roman" w:hAnsi="Times New Roman" w:cs="Times New Roman"/>
          <w:sz w:val="28"/>
          <w:szCs w:val="28"/>
        </w:rPr>
        <w:t>с работодателями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 (далее – инвалид)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15E">
        <w:rPr>
          <w:rFonts w:ascii="Times New Roman" w:hAnsi="Times New Roman" w:cs="Times New Roman"/>
          <w:sz w:val="28"/>
          <w:szCs w:val="28"/>
        </w:rPr>
        <w:t>в целях замещения свободных рабочих мест, вакантных должностей, в том числе в рамках установленной квоты для приема на работу инвалидов</w:t>
      </w:r>
      <w:r w:rsidRPr="009944C3">
        <w:rPr>
          <w:rFonts w:ascii="Times New Roman" w:hAnsi="Times New Roman" w:cs="Times New Roman"/>
          <w:sz w:val="28"/>
          <w:szCs w:val="28"/>
        </w:rPr>
        <w:t>.</w:t>
      </w:r>
    </w:p>
    <w:p w:rsidR="00BE60F7" w:rsidRDefault="00BE60F7" w:rsidP="006757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 xml:space="preserve">1.2. Органы службы занятости населения </w:t>
      </w:r>
      <w:r>
        <w:rPr>
          <w:rFonts w:ascii="Times New Roman" w:hAnsi="Times New Roman"/>
          <w:sz w:val="28"/>
          <w:szCs w:val="28"/>
        </w:rPr>
        <w:t xml:space="preserve">Республики Татарстан (далее – центры занятости населения) </w:t>
      </w:r>
      <w:r w:rsidRPr="009944C3">
        <w:rPr>
          <w:rFonts w:ascii="Times New Roman" w:hAnsi="Times New Roman" w:cs="Times New Roman"/>
          <w:sz w:val="28"/>
          <w:szCs w:val="28"/>
        </w:rPr>
        <w:t xml:space="preserve">в целях содействия занятости инвалидов осуществляют взаимодействие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должностей), а также взаимодействие с организациями, осуществляющими образовательную деятельность по образовательным </w:t>
      </w:r>
      <w:r w:rsidRPr="009944C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профессионального обучения и (или) дополнительным профессиональным программам для </w:t>
      </w:r>
      <w:r>
        <w:rPr>
          <w:rFonts w:ascii="Times New Roman" w:hAnsi="Times New Roman" w:cs="Times New Roman"/>
          <w:sz w:val="28"/>
          <w:szCs w:val="28"/>
        </w:rPr>
        <w:t xml:space="preserve"> граждан из </w:t>
      </w:r>
      <w:r w:rsidRPr="009944C3">
        <w:rPr>
          <w:rFonts w:ascii="Times New Roman" w:hAnsi="Times New Roman" w:cs="Times New Roman"/>
          <w:sz w:val="28"/>
          <w:szCs w:val="28"/>
        </w:rPr>
        <w:t>инвалидов, в целях замещения свободных рабочих мест, вакантных должностей, в том числе в рамках установленной квоты для приема на работу инвалидов.</w:t>
      </w:r>
    </w:p>
    <w:p w:rsid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36632" w:rsidRP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6632">
        <w:rPr>
          <w:rFonts w:ascii="Times New Roman" w:hAnsi="Times New Roman" w:cs="Times New Roman"/>
          <w:sz w:val="28"/>
          <w:szCs w:val="28"/>
        </w:rPr>
        <w:t>2. Взаимодействие органов службы</w:t>
      </w:r>
    </w:p>
    <w:p w:rsidR="00A36632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36632">
        <w:rPr>
          <w:rFonts w:ascii="Times New Roman" w:hAnsi="Times New Roman" w:cs="Times New Roman"/>
          <w:sz w:val="28"/>
          <w:szCs w:val="28"/>
        </w:rPr>
        <w:t>занятости населения Республики Татарстан с работодателями</w:t>
      </w:r>
    </w:p>
    <w:p w:rsidR="00A36632" w:rsidRPr="009944C3" w:rsidRDefault="00A36632" w:rsidP="00A366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44C3">
        <w:rPr>
          <w:rFonts w:ascii="Times New Roman" w:hAnsi="Times New Roman" w:cs="Times New Roman"/>
          <w:sz w:val="28"/>
          <w:szCs w:val="28"/>
        </w:rPr>
        <w:t>Взаимодействие с работодателями по вопросам организации рабочих мест, включая специальные рабочие места для трудоустройства инвалидов,</w:t>
      </w:r>
      <w:r w:rsidR="000405C9">
        <w:rPr>
          <w:rFonts w:ascii="Times New Roman" w:hAnsi="Times New Roman" w:cs="Times New Roman"/>
          <w:sz w:val="28"/>
          <w:szCs w:val="28"/>
        </w:rPr>
        <w:t xml:space="preserve"> </w:t>
      </w:r>
      <w:r w:rsidRPr="009944C3">
        <w:rPr>
          <w:rFonts w:ascii="Times New Roman" w:hAnsi="Times New Roman" w:cs="Times New Roman"/>
          <w:sz w:val="28"/>
          <w:szCs w:val="28"/>
        </w:rPr>
        <w:t>подбора инвалидов для замещения свободных рабочих мест осуществляется центр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944C3">
        <w:rPr>
          <w:rFonts w:ascii="Times New Roman" w:hAnsi="Times New Roman" w:cs="Times New Roman"/>
          <w:sz w:val="28"/>
          <w:szCs w:val="28"/>
        </w:rPr>
        <w:t xml:space="preserve"> занятости населения в соответствии с постановлениями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9944C3">
        <w:rPr>
          <w:rFonts w:ascii="Times New Roman" w:hAnsi="Times New Roman" w:cs="Times New Roman"/>
          <w:sz w:val="28"/>
          <w:szCs w:val="28"/>
        </w:rPr>
        <w:t xml:space="preserve"> </w:t>
      </w:r>
      <w:r w:rsidRPr="00EC3112">
        <w:rPr>
          <w:rFonts w:ascii="Times New Roman" w:hAnsi="Times New Roman" w:cs="Times New Roman"/>
          <w:sz w:val="28"/>
          <w:szCs w:val="28"/>
        </w:rPr>
        <w:t>от 04.05.</w:t>
      </w:r>
      <w:r>
        <w:rPr>
          <w:rFonts w:ascii="Times New Roman" w:hAnsi="Times New Roman" w:cs="Times New Roman"/>
          <w:sz w:val="28"/>
          <w:szCs w:val="28"/>
        </w:rPr>
        <w:t>2007 №</w:t>
      </w:r>
      <w:r w:rsidRPr="00EC3112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3112">
        <w:rPr>
          <w:rFonts w:ascii="Times New Roman" w:hAnsi="Times New Roman" w:cs="Times New Roman"/>
          <w:sz w:val="28"/>
          <w:szCs w:val="28"/>
        </w:rPr>
        <w:t>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</w:t>
      </w:r>
      <w:r>
        <w:rPr>
          <w:rFonts w:ascii="Times New Roman" w:hAnsi="Times New Roman" w:cs="Times New Roman"/>
          <w:sz w:val="28"/>
          <w:szCs w:val="28"/>
        </w:rPr>
        <w:t>стан» и</w:t>
      </w:r>
      <w:r w:rsidRPr="009944C3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44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944C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44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194</w:t>
      </w:r>
      <w:r w:rsidRPr="009944C3">
        <w:rPr>
          <w:rFonts w:ascii="Times New Roman" w:hAnsi="Times New Roman" w:cs="Times New Roman"/>
          <w:sz w:val="28"/>
          <w:szCs w:val="28"/>
        </w:rPr>
        <w:t xml:space="preserve"> </w:t>
      </w:r>
      <w:r w:rsidRPr="004F53B4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1FC8">
        <w:rPr>
          <w:rFonts w:ascii="Times New Roman" w:eastAsia="Calibri" w:hAnsi="Times New Roman" w:cs="Times New Roman"/>
          <w:color w:val="000000"/>
          <w:sz w:val="28"/>
          <w:szCs w:val="28"/>
        </w:rPr>
        <w:t>и в рамках предоставления государственных услуг по содействию работодателям в подборе необходимых работников и гражданам в поиске подходящей работы</w:t>
      </w:r>
      <w:r w:rsidR="000405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федеральными государственными стандартами государственных услуг в области содействия занятости населения и иными нормативными правовыми актами Российской Федерации и Республики Татарстан</w:t>
      </w:r>
      <w:r w:rsidRPr="00551F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36632" w:rsidRDefault="00A36632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6632" w:rsidRDefault="00A36632" w:rsidP="00A36632">
      <w:pPr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>3. Взаимодействие органов службы занятости населения Республики Татарстан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</w:t>
      </w:r>
    </w:p>
    <w:p w:rsidR="00A36632" w:rsidRDefault="00A36632" w:rsidP="00A36632">
      <w:pPr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6632">
        <w:rPr>
          <w:rFonts w:ascii="Times New Roman" w:eastAsia="Calibri" w:hAnsi="Times New Roman" w:cs="Times New Roman"/>
          <w:color w:val="000000"/>
          <w:sz w:val="28"/>
          <w:szCs w:val="28"/>
        </w:rPr>
        <w:t>квоты для приема на работу инвалидов</w:t>
      </w:r>
    </w:p>
    <w:p w:rsidR="00A36632" w:rsidRPr="00551FC8" w:rsidRDefault="00A36632" w:rsidP="006757E8">
      <w:pPr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В целях повышения конкурентоспособности на рынке труда, содействия занятости и расширения возможностей трудоустройства инвалидов центры занятости населения осуществляют организацию профессионального обучения и дополнительного профессионального образования (далее - обучение) инвалидов в рамках мероприятий государственной </w:t>
      </w:r>
      <w:hyperlink r:id="rId6" w:history="1">
        <w:r w:rsidR="006D4EF3" w:rsidRPr="00154BC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D4EF3" w:rsidRPr="00EF6ACA">
        <w:rPr>
          <w:rFonts w:ascii="Times New Roman" w:hAnsi="Times New Roman" w:cs="Times New Roman"/>
          <w:sz w:val="28"/>
          <w:szCs w:val="28"/>
        </w:rPr>
        <w:t xml:space="preserve"> </w:t>
      </w:r>
      <w:r w:rsidR="006D4EF3" w:rsidRPr="008071E9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 Республики Татарстан на 2014 – 2025 годы», </w:t>
      </w:r>
      <w:r w:rsidR="006D4EF3" w:rsidRPr="00423FDC">
        <w:rPr>
          <w:rFonts w:ascii="Times New Roman" w:hAnsi="Times New Roman" w:cs="Times New Roman"/>
          <w:sz w:val="28"/>
          <w:szCs w:val="28"/>
        </w:rPr>
        <w:t>утвержденн</w:t>
      </w:r>
      <w:r w:rsidR="00423FDC">
        <w:rPr>
          <w:rFonts w:ascii="Times New Roman" w:hAnsi="Times New Roman" w:cs="Times New Roman"/>
          <w:sz w:val="28"/>
          <w:szCs w:val="28"/>
        </w:rPr>
        <w:t>ой</w:t>
      </w:r>
      <w:r w:rsidR="006D4EF3" w:rsidRPr="00423FD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6D4EF3" w:rsidRPr="008071E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r w:rsidR="006D4EF3">
        <w:rPr>
          <w:rFonts w:ascii="Times New Roman" w:hAnsi="Times New Roman" w:cs="Times New Roman"/>
          <w:sz w:val="28"/>
          <w:szCs w:val="28"/>
        </w:rPr>
        <w:t>.</w:t>
      </w:r>
    </w:p>
    <w:p w:rsidR="00D704BF" w:rsidRDefault="00A36632" w:rsidP="00987CC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Центр занятости населения при определении профессии (специальности), по которой инвалид желает пройти обучение с последующим трудоустройством, осуществляет подбор </w:t>
      </w:r>
      <w:r w:rsidR="00987CC6">
        <w:rPr>
          <w:rFonts w:ascii="Times New Roman" w:hAnsi="Times New Roman" w:cs="Times New Roman"/>
          <w:sz w:val="28"/>
          <w:szCs w:val="28"/>
        </w:rPr>
        <w:t xml:space="preserve">подходящей работы у 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работодателей, </w:t>
      </w:r>
      <w:r w:rsidR="006D4EF3" w:rsidRPr="00EF6ACA">
        <w:rPr>
          <w:rFonts w:ascii="Times New Roman" w:hAnsi="Times New Roman" w:cs="Times New Roman"/>
          <w:sz w:val="28"/>
          <w:szCs w:val="28"/>
        </w:rPr>
        <w:lastRenderedPageBreak/>
        <w:t>имеющих свободные рабочие места, в том числе в рамках установленной квоты</w:t>
      </w:r>
      <w:r w:rsidR="00297CB9">
        <w:rPr>
          <w:rFonts w:ascii="Times New Roman" w:hAnsi="Times New Roman" w:cs="Times New Roman"/>
          <w:sz w:val="28"/>
          <w:szCs w:val="28"/>
        </w:rPr>
        <w:t xml:space="preserve"> для приема на работу инвалидов</w:t>
      </w:r>
      <w:r w:rsidR="00CC13FB">
        <w:rPr>
          <w:rFonts w:ascii="Times New Roman" w:hAnsi="Times New Roman" w:cs="Times New Roman"/>
          <w:sz w:val="28"/>
          <w:szCs w:val="28"/>
        </w:rPr>
        <w:t xml:space="preserve">. </w:t>
      </w:r>
      <w:r w:rsidR="003B73D9">
        <w:rPr>
          <w:rFonts w:ascii="Times New Roman" w:hAnsi="Times New Roman" w:cs="Times New Roman"/>
          <w:sz w:val="28"/>
          <w:szCs w:val="28"/>
        </w:rPr>
        <w:t>Р</w:t>
      </w:r>
      <w:r w:rsidR="00987CC6">
        <w:rPr>
          <w:rFonts w:ascii="Times New Roman" w:hAnsi="Times New Roman" w:cs="Times New Roman"/>
          <w:sz w:val="28"/>
          <w:szCs w:val="28"/>
        </w:rPr>
        <w:t>егистраци</w:t>
      </w:r>
      <w:r w:rsidR="003B73D9">
        <w:rPr>
          <w:rFonts w:ascii="Times New Roman" w:hAnsi="Times New Roman" w:cs="Times New Roman"/>
          <w:sz w:val="28"/>
          <w:szCs w:val="28"/>
        </w:rPr>
        <w:t>я</w:t>
      </w:r>
      <w:r w:rsidR="00987CC6">
        <w:rPr>
          <w:rFonts w:ascii="Times New Roman" w:hAnsi="Times New Roman" w:cs="Times New Roman"/>
          <w:sz w:val="28"/>
          <w:szCs w:val="28"/>
        </w:rPr>
        <w:t xml:space="preserve"> </w:t>
      </w:r>
      <w:r w:rsidR="003B73D9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987CC6">
        <w:rPr>
          <w:rFonts w:ascii="Times New Roman" w:hAnsi="Times New Roman" w:cs="Times New Roman"/>
          <w:sz w:val="28"/>
          <w:szCs w:val="28"/>
        </w:rPr>
        <w:t>в целях поиска подходящей работы и подбор</w:t>
      </w:r>
      <w:r w:rsidR="003B73D9">
        <w:rPr>
          <w:rFonts w:ascii="Times New Roman" w:hAnsi="Times New Roman" w:cs="Times New Roman"/>
          <w:sz w:val="28"/>
          <w:szCs w:val="28"/>
        </w:rPr>
        <w:t xml:space="preserve"> инвалидам </w:t>
      </w:r>
      <w:r w:rsidR="00A205BB">
        <w:rPr>
          <w:rFonts w:ascii="Times New Roman" w:hAnsi="Times New Roman" w:cs="Times New Roman"/>
          <w:sz w:val="28"/>
          <w:szCs w:val="28"/>
        </w:rPr>
        <w:t>подходящей работы осуществляю</w:t>
      </w:r>
      <w:r w:rsidR="00987CC6">
        <w:rPr>
          <w:rFonts w:ascii="Times New Roman" w:hAnsi="Times New Roman" w:cs="Times New Roman"/>
          <w:sz w:val="28"/>
          <w:szCs w:val="28"/>
        </w:rPr>
        <w:t xml:space="preserve">тся </w:t>
      </w:r>
      <w:r w:rsidR="00A205BB">
        <w:rPr>
          <w:rFonts w:ascii="Times New Roman" w:hAnsi="Times New Roman" w:cs="Times New Roman"/>
          <w:sz w:val="28"/>
          <w:szCs w:val="28"/>
        </w:rPr>
        <w:t xml:space="preserve">в порядке, сроки и </w:t>
      </w:r>
      <w:r w:rsidR="00987CC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73D9">
        <w:rPr>
          <w:rFonts w:ascii="Times New Roman" w:hAnsi="Times New Roman" w:cs="Times New Roman"/>
          <w:sz w:val="28"/>
          <w:szCs w:val="28"/>
        </w:rPr>
        <w:t xml:space="preserve">с </w:t>
      </w:r>
      <w:r w:rsidR="00A205BB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3B73D9">
        <w:rPr>
          <w:rFonts w:ascii="Times New Roman" w:hAnsi="Times New Roman" w:cs="Times New Roman"/>
          <w:sz w:val="28"/>
          <w:szCs w:val="28"/>
        </w:rPr>
        <w:t xml:space="preserve">Правилами регистрации граждан в целях поиска подходящей работы и Требованиями к подбору подходящей работы, утвержденными </w:t>
      </w:r>
      <w:r w:rsidR="00987CC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 ноября 2021 г. № 1909 «О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987CC6">
        <w:rPr>
          <w:rFonts w:ascii="Times New Roman" w:hAnsi="Times New Roman" w:cs="Times New Roman"/>
          <w:sz w:val="28"/>
          <w:szCs w:val="28"/>
        </w:rPr>
        <w:t xml:space="preserve"> г</w:t>
      </w:r>
      <w:r w:rsidR="00987CC6" w:rsidRPr="00987CC6">
        <w:rPr>
          <w:rFonts w:ascii="Times New Roman" w:hAnsi="Times New Roman" w:cs="Times New Roman"/>
          <w:sz w:val="28"/>
          <w:szCs w:val="28"/>
        </w:rPr>
        <w:t>раждан в целях поиска подходящей работы, регистрации</w:t>
      </w:r>
      <w:r w:rsidR="00987CC6">
        <w:rPr>
          <w:rFonts w:ascii="Times New Roman" w:hAnsi="Times New Roman" w:cs="Times New Roman"/>
          <w:sz w:val="28"/>
          <w:szCs w:val="28"/>
        </w:rPr>
        <w:t xml:space="preserve"> б</w:t>
      </w:r>
      <w:r w:rsidR="00987CC6" w:rsidRPr="00987CC6">
        <w:rPr>
          <w:rFonts w:ascii="Times New Roman" w:hAnsi="Times New Roman" w:cs="Times New Roman"/>
          <w:sz w:val="28"/>
          <w:szCs w:val="28"/>
        </w:rPr>
        <w:t>езработных граждан, требованиях к подбору подходящей</w:t>
      </w:r>
      <w:r w:rsidR="00987CC6">
        <w:rPr>
          <w:rFonts w:ascii="Times New Roman" w:hAnsi="Times New Roman" w:cs="Times New Roman"/>
          <w:sz w:val="28"/>
          <w:szCs w:val="28"/>
        </w:rPr>
        <w:t xml:space="preserve"> р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аботы, внесении изменения в постановление </w:t>
      </w:r>
      <w:r w:rsidR="00987CC6">
        <w:rPr>
          <w:rFonts w:ascii="Times New Roman" w:hAnsi="Times New Roman" w:cs="Times New Roman"/>
          <w:sz w:val="28"/>
          <w:szCs w:val="28"/>
        </w:rPr>
        <w:t>П</w:t>
      </w:r>
      <w:r w:rsidR="00987CC6" w:rsidRPr="00987CC6">
        <w:rPr>
          <w:rFonts w:ascii="Times New Roman" w:hAnsi="Times New Roman" w:cs="Times New Roman"/>
          <w:sz w:val="28"/>
          <w:szCs w:val="28"/>
        </w:rPr>
        <w:t>равительства</w:t>
      </w:r>
      <w:r w:rsidR="00987CC6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едерации от 8 апреля 2020 г. </w:t>
      </w:r>
      <w:r w:rsidR="003B73D9">
        <w:rPr>
          <w:rFonts w:ascii="Times New Roman" w:hAnsi="Times New Roman" w:cs="Times New Roman"/>
          <w:sz w:val="28"/>
          <w:szCs w:val="28"/>
        </w:rPr>
        <w:t>№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 460,</w:t>
      </w:r>
      <w:r w:rsidR="00987CC6">
        <w:rPr>
          <w:rFonts w:ascii="Times New Roman" w:hAnsi="Times New Roman" w:cs="Times New Roman"/>
          <w:sz w:val="28"/>
          <w:szCs w:val="28"/>
        </w:rPr>
        <w:t xml:space="preserve"> а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 также о признании утратившими силу некоторых</w:t>
      </w:r>
      <w:r w:rsidR="00987CC6">
        <w:rPr>
          <w:rFonts w:ascii="Times New Roman" w:hAnsi="Times New Roman" w:cs="Times New Roman"/>
          <w:sz w:val="28"/>
          <w:szCs w:val="28"/>
        </w:rPr>
        <w:t xml:space="preserve"> а</w:t>
      </w:r>
      <w:r w:rsidR="00987CC6" w:rsidRPr="00987CC6">
        <w:rPr>
          <w:rFonts w:ascii="Times New Roman" w:hAnsi="Times New Roman" w:cs="Times New Roman"/>
          <w:sz w:val="28"/>
          <w:szCs w:val="28"/>
        </w:rPr>
        <w:t>ктов и отдельных положений некоторых актов</w:t>
      </w:r>
      <w:r w:rsidR="00987CC6">
        <w:rPr>
          <w:rFonts w:ascii="Times New Roman" w:hAnsi="Times New Roman" w:cs="Times New Roman"/>
          <w:sz w:val="28"/>
          <w:szCs w:val="28"/>
        </w:rPr>
        <w:t xml:space="preserve"> 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87CC6">
        <w:rPr>
          <w:rFonts w:ascii="Times New Roman" w:hAnsi="Times New Roman" w:cs="Times New Roman"/>
          <w:sz w:val="28"/>
          <w:szCs w:val="28"/>
        </w:rPr>
        <w:t>Р</w:t>
      </w:r>
      <w:r w:rsidR="00987CC6" w:rsidRPr="00987CC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87CC6">
        <w:rPr>
          <w:rFonts w:ascii="Times New Roman" w:hAnsi="Times New Roman" w:cs="Times New Roman"/>
          <w:sz w:val="28"/>
          <w:szCs w:val="28"/>
        </w:rPr>
        <w:t>Ф</w:t>
      </w:r>
      <w:r w:rsidR="00987CC6" w:rsidRPr="00987CC6">
        <w:rPr>
          <w:rFonts w:ascii="Times New Roman" w:hAnsi="Times New Roman" w:cs="Times New Roman"/>
          <w:sz w:val="28"/>
          <w:szCs w:val="28"/>
        </w:rPr>
        <w:t>едерации</w:t>
      </w:r>
      <w:r w:rsidR="00987CC6">
        <w:rPr>
          <w:rFonts w:ascii="Times New Roman" w:hAnsi="Times New Roman" w:cs="Times New Roman"/>
          <w:sz w:val="28"/>
          <w:szCs w:val="28"/>
        </w:rPr>
        <w:t>»</w:t>
      </w:r>
      <w:r w:rsidR="00D704BF">
        <w:rPr>
          <w:rFonts w:ascii="Times New Roman" w:hAnsi="Times New Roman" w:cs="Times New Roman"/>
          <w:sz w:val="28"/>
          <w:szCs w:val="28"/>
        </w:rPr>
        <w:t>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D4EF3">
        <w:rPr>
          <w:rFonts w:ascii="Times New Roman" w:hAnsi="Times New Roman" w:cs="Times New Roman"/>
          <w:sz w:val="28"/>
          <w:szCs w:val="28"/>
        </w:rPr>
        <w:t>.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 Организация обучения для инвалидов осуществляется центрами занятости населения в организациях, осуществляющих образовательную деятельность, по основным программам профессионального обучения и (или) дополнительным профессиональным программам, в которых при необходимости созданы специальные условия для обучения инвалидов.</w:t>
      </w:r>
    </w:p>
    <w:p w:rsidR="00CD5DEC" w:rsidRDefault="00A36632" w:rsidP="00423FDC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4</w:t>
      </w:r>
      <w:r w:rsidR="006D4EF3" w:rsidRPr="00EF6ACA">
        <w:rPr>
          <w:rFonts w:ascii="Times New Roman" w:hAnsi="Times New Roman" w:cs="Times New Roman"/>
          <w:sz w:val="28"/>
          <w:szCs w:val="28"/>
        </w:rPr>
        <w:t xml:space="preserve">. Отбор организаций, осуществляющих образовательную деятельность, для прохождения обучения инвалидов осуществляется центрами занятости населения в соответствии с </w:t>
      </w:r>
      <w:r w:rsidR="00CD5DEC" w:rsidRPr="00423FD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законодательством о закупках товаров, работ, услуг для обеспечения государственных и муниципальных нужд.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5</w:t>
      </w:r>
      <w:r w:rsidR="006D4EF3" w:rsidRPr="00EF6ACA">
        <w:rPr>
          <w:rFonts w:ascii="Times New Roman" w:hAnsi="Times New Roman" w:cs="Times New Roman"/>
          <w:sz w:val="28"/>
          <w:szCs w:val="28"/>
        </w:rPr>
        <w:t>. По результатам отбора центры занятости населения заключают государственные контракты об оказании образовательных услуг по обучению, в соответствии с которыми осуществляется взаимодействие центров занятости населения с организациями, осуществляющими образовательную деятельность.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6</w:t>
      </w:r>
      <w:r w:rsidR="006D4EF3" w:rsidRPr="00EF6ACA">
        <w:rPr>
          <w:rFonts w:ascii="Times New Roman" w:hAnsi="Times New Roman" w:cs="Times New Roman"/>
          <w:sz w:val="28"/>
          <w:szCs w:val="28"/>
        </w:rPr>
        <w:t>. Профессиональное обучение инвалидов проводится по основным программам профессионального обучения (профессиональной подготовки, переподготовки, повышения квалификации), дополнительное профессиональное образование - по дополнительным профессиональным программам (программам профессиональной переподготовки и повышения квалификации).</w:t>
      </w:r>
    </w:p>
    <w:p w:rsidR="006757E8" w:rsidRDefault="00A36632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05C9">
        <w:rPr>
          <w:rFonts w:ascii="Times New Roman" w:hAnsi="Times New Roman" w:cs="Times New Roman"/>
          <w:sz w:val="28"/>
          <w:szCs w:val="28"/>
        </w:rPr>
        <w:t>7</w:t>
      </w:r>
      <w:r w:rsidR="006D4EF3" w:rsidRPr="00E425E7">
        <w:rPr>
          <w:rFonts w:ascii="Times New Roman" w:hAnsi="Times New Roman" w:cs="Times New Roman"/>
          <w:sz w:val="28"/>
          <w:szCs w:val="28"/>
        </w:rPr>
        <w:t>. Центры занятости населения осуществляют подбор основных программ профессионального обучения и (или) дополнительных профессиональных программ, графика, сроков обучения и заключают договоры об обучении с организациями, осуществляющими образовательную деятельность, инвалидами как обучающимися.</w:t>
      </w:r>
    </w:p>
    <w:p w:rsidR="006757E8" w:rsidRDefault="006D4EF3" w:rsidP="006757E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F6ACA">
        <w:rPr>
          <w:rFonts w:ascii="Times New Roman" w:hAnsi="Times New Roman" w:cs="Times New Roman"/>
          <w:sz w:val="28"/>
          <w:szCs w:val="28"/>
        </w:rPr>
        <w:t>В случае направления для прохождения обучения под конкретное рабочее место, в том числе выделенное в счет установленной квоты для приема на работу инвалидов или резервируемое рабочее место, предоставляемое работодателем, между центром занятости населения, работодателем, организацией, осуществляющей образовательную деятельность, и инвалидом заключается четырехсторонний договор</w:t>
      </w:r>
      <w:r w:rsidR="000405C9" w:rsidRPr="000405C9">
        <w:rPr>
          <w:rFonts w:ascii="Times New Roman" w:hAnsi="Times New Roman" w:cs="Times New Roman"/>
          <w:sz w:val="28"/>
          <w:szCs w:val="28"/>
        </w:rPr>
        <w:t xml:space="preserve"> </w:t>
      </w:r>
      <w:r w:rsidR="000405C9">
        <w:rPr>
          <w:rFonts w:ascii="Times New Roman" w:hAnsi="Times New Roman" w:cs="Times New Roman"/>
          <w:sz w:val="28"/>
          <w:szCs w:val="28"/>
        </w:rPr>
        <w:t>по форме, утвержденной Министерством труда, занятости и социальной защиты Республики Татарстан</w:t>
      </w:r>
      <w:r w:rsidRPr="00EF6ACA">
        <w:rPr>
          <w:rFonts w:ascii="Times New Roman" w:hAnsi="Times New Roman" w:cs="Times New Roman"/>
          <w:sz w:val="28"/>
          <w:szCs w:val="28"/>
        </w:rPr>
        <w:t>.</w:t>
      </w: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E60F7">
      <w:pPr>
        <w:rPr>
          <w:rFonts w:ascii="Times New Roman" w:hAnsi="Times New Roman" w:cs="Times New Roman"/>
          <w:sz w:val="28"/>
          <w:szCs w:val="28"/>
        </w:rPr>
      </w:pPr>
    </w:p>
    <w:p w:rsidR="00BE60F7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E60F7" w:rsidRPr="008B4B1B" w:rsidRDefault="00BE60F7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63EFD" w:rsidRDefault="00D63EFD"/>
    <w:sectPr w:rsidR="00D63EFD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AE" w:rsidRDefault="004024AE" w:rsidP="00E701D9">
      <w:r>
        <w:separator/>
      </w:r>
    </w:p>
  </w:endnote>
  <w:endnote w:type="continuationSeparator" w:id="0">
    <w:p w:rsidR="004024AE" w:rsidRDefault="004024AE" w:rsidP="00E7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AE" w:rsidRDefault="004024AE" w:rsidP="00E701D9">
      <w:r>
        <w:separator/>
      </w:r>
    </w:p>
  </w:footnote>
  <w:footnote w:type="continuationSeparator" w:id="0">
    <w:p w:rsidR="004024AE" w:rsidRDefault="004024AE" w:rsidP="00E70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24"/>
    <w:rsid w:val="00004177"/>
    <w:rsid w:val="00007164"/>
    <w:rsid w:val="0001062E"/>
    <w:rsid w:val="000405C9"/>
    <w:rsid w:val="000B5A6C"/>
    <w:rsid w:val="000F190F"/>
    <w:rsid w:val="001203C6"/>
    <w:rsid w:val="00127403"/>
    <w:rsid w:val="001B05EB"/>
    <w:rsid w:val="001B32F8"/>
    <w:rsid w:val="001F7663"/>
    <w:rsid w:val="00293A5B"/>
    <w:rsid w:val="00297CB9"/>
    <w:rsid w:val="003B73D9"/>
    <w:rsid w:val="003D033B"/>
    <w:rsid w:val="004024AE"/>
    <w:rsid w:val="00423FDC"/>
    <w:rsid w:val="00450646"/>
    <w:rsid w:val="0048798C"/>
    <w:rsid w:val="0063139B"/>
    <w:rsid w:val="00650F2C"/>
    <w:rsid w:val="006757E8"/>
    <w:rsid w:val="006D4EF3"/>
    <w:rsid w:val="0071596E"/>
    <w:rsid w:val="007E0E4C"/>
    <w:rsid w:val="0084496D"/>
    <w:rsid w:val="008766C7"/>
    <w:rsid w:val="00967EB0"/>
    <w:rsid w:val="00987CC6"/>
    <w:rsid w:val="00992894"/>
    <w:rsid w:val="009F486E"/>
    <w:rsid w:val="00A205BB"/>
    <w:rsid w:val="00A36632"/>
    <w:rsid w:val="00B02F43"/>
    <w:rsid w:val="00B13406"/>
    <w:rsid w:val="00B152C6"/>
    <w:rsid w:val="00B41124"/>
    <w:rsid w:val="00B95E14"/>
    <w:rsid w:val="00BB03D1"/>
    <w:rsid w:val="00BE60F7"/>
    <w:rsid w:val="00C73D06"/>
    <w:rsid w:val="00CC13FB"/>
    <w:rsid w:val="00CD5DEC"/>
    <w:rsid w:val="00D63EFD"/>
    <w:rsid w:val="00D704BF"/>
    <w:rsid w:val="00DD4862"/>
    <w:rsid w:val="00E44344"/>
    <w:rsid w:val="00E701D9"/>
    <w:rsid w:val="00E94628"/>
    <w:rsid w:val="00EC2E52"/>
    <w:rsid w:val="00ED1CFE"/>
    <w:rsid w:val="00F37191"/>
    <w:rsid w:val="00F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85509F-FCE2-461C-B843-64060CB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1D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01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1D9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7C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7C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AB53CC7B9914AA01D78876862973E689D13BD49501932EEB0568F1E5F539569D4FE33B3035945AABB705E6117FD2FF2DC786C6EF156B0301F6C98NE44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Фарукшина Фания Мингалимовна</dc:creator>
  <cp:lastModifiedBy>79674647771</cp:lastModifiedBy>
  <cp:revision>2</cp:revision>
  <cp:lastPrinted>2021-12-20T15:21:00Z</cp:lastPrinted>
  <dcterms:created xsi:type="dcterms:W3CDTF">2021-12-20T17:07:00Z</dcterms:created>
  <dcterms:modified xsi:type="dcterms:W3CDTF">2021-12-20T17:07:00Z</dcterms:modified>
</cp:coreProperties>
</file>