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467D2F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01598764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4A1D5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1402"/>
        <w:gridCol w:w="4123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3C71DA" w:rsidRDefault="00BA21E2" w:rsidP="00BA21E2">
      <w:pPr>
        <w:spacing w:line="276" w:lineRule="auto"/>
        <w:ind w:right="-1"/>
        <w:jc w:val="center"/>
        <w:rPr>
          <w:b/>
          <w:sz w:val="28"/>
          <w:szCs w:val="28"/>
        </w:rPr>
      </w:pPr>
      <w:r w:rsidRPr="00BA21E2">
        <w:rPr>
          <w:b/>
          <w:sz w:val="28"/>
          <w:szCs w:val="28"/>
        </w:rPr>
        <w:t>Об утверждении Положения о проведении ежегодного конкурса «Экспортер года</w:t>
      </w:r>
      <w:r w:rsidR="002F1DE9">
        <w:rPr>
          <w:b/>
          <w:sz w:val="28"/>
          <w:szCs w:val="28"/>
        </w:rPr>
        <w:t xml:space="preserve"> Республики Татарстан</w:t>
      </w:r>
      <w:r w:rsidRPr="00BA21E2">
        <w:rPr>
          <w:b/>
          <w:sz w:val="28"/>
          <w:szCs w:val="28"/>
        </w:rPr>
        <w:t>»</w:t>
      </w:r>
    </w:p>
    <w:p w:rsidR="00BA21E2" w:rsidRDefault="00BA21E2" w:rsidP="00BA21E2">
      <w:pPr>
        <w:spacing w:line="276" w:lineRule="auto"/>
        <w:ind w:right="-1"/>
        <w:jc w:val="center"/>
        <w:rPr>
          <w:sz w:val="28"/>
          <w:lang w:val="tt-RU"/>
        </w:rPr>
      </w:pP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C71DA" w:rsidTr="00E64682">
        <w:trPr>
          <w:trHeight w:val="962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BA21E2" w:rsidRDefault="00BA21E2" w:rsidP="0061377D">
            <w:pPr>
              <w:spacing w:line="276" w:lineRule="auto"/>
              <w:ind w:firstLine="746"/>
              <w:jc w:val="both"/>
              <w:rPr>
                <w:sz w:val="28"/>
              </w:rPr>
            </w:pPr>
            <w:r w:rsidRPr="00BA21E2">
              <w:rPr>
                <w:sz w:val="28"/>
              </w:rPr>
              <w:t>В целях организации проведения ежегодного конкурса «Экспортер года</w:t>
            </w:r>
            <w:r w:rsidR="002F1DE9">
              <w:rPr>
                <w:sz w:val="28"/>
              </w:rPr>
              <w:t xml:space="preserve"> Республики Татарстан</w:t>
            </w:r>
            <w:r w:rsidRPr="00BA21E2">
              <w:rPr>
                <w:sz w:val="28"/>
              </w:rPr>
              <w:t xml:space="preserve">» </w:t>
            </w:r>
          </w:p>
          <w:p w:rsidR="00636EA7" w:rsidRDefault="00636EA7" w:rsidP="00BA21E2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B476D7">
              <w:rPr>
                <w:b/>
                <w:bCs/>
                <w:sz w:val="28"/>
                <w:szCs w:val="28"/>
              </w:rPr>
              <w:t>п р и к а з ы в а ю:</w:t>
            </w:r>
          </w:p>
          <w:p w:rsidR="00BA21E2" w:rsidRPr="00B476D7" w:rsidRDefault="00BA21E2" w:rsidP="00BA21E2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BA21E2" w:rsidRPr="00BA21E2" w:rsidRDefault="00BA21E2" w:rsidP="00862DE2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 w:rsidRPr="00BA21E2">
              <w:rPr>
                <w:sz w:val="28"/>
                <w:szCs w:val="28"/>
              </w:rPr>
              <w:t>Утвердить Положение о проведении ежегодного конкурса «Экспортер года</w:t>
            </w:r>
            <w:r w:rsidR="002F1DE9">
              <w:rPr>
                <w:sz w:val="28"/>
                <w:szCs w:val="28"/>
              </w:rPr>
              <w:t xml:space="preserve"> Республики Татарстан</w:t>
            </w:r>
            <w:r w:rsidRPr="00BA21E2">
              <w:rPr>
                <w:sz w:val="28"/>
                <w:szCs w:val="28"/>
              </w:rPr>
              <w:t>» (далее - Положение).</w:t>
            </w:r>
          </w:p>
          <w:p w:rsidR="00BA21E2" w:rsidRPr="00BA21E2" w:rsidRDefault="00BA21E2" w:rsidP="00862DE2">
            <w:pPr>
              <w:numPr>
                <w:ilvl w:val="0"/>
                <w:numId w:val="2"/>
              </w:numPr>
              <w:spacing w:after="74" w:line="276" w:lineRule="auto"/>
              <w:ind w:left="0" w:right="21" w:firstLine="26"/>
              <w:contextualSpacing/>
              <w:jc w:val="both"/>
              <w:rPr>
                <w:sz w:val="28"/>
                <w:szCs w:val="28"/>
              </w:rPr>
            </w:pPr>
            <w:r w:rsidRPr="00BA21E2">
              <w:rPr>
                <w:sz w:val="28"/>
                <w:szCs w:val="28"/>
              </w:rPr>
              <w:t xml:space="preserve">Заместителю </w:t>
            </w:r>
            <w:r w:rsidRPr="00BA21E2">
              <w:rPr>
                <w:sz w:val="28"/>
                <w:szCs w:val="28"/>
              </w:rPr>
              <w:tab/>
              <w:t>министра промышленности и торговли Республики Татарстан Г.Я. Лернеру организовать проведение ежегодного конкурса «Экспортер года</w:t>
            </w:r>
            <w:r w:rsidR="002F1DE9">
              <w:rPr>
                <w:sz w:val="28"/>
                <w:szCs w:val="28"/>
              </w:rPr>
              <w:t xml:space="preserve"> Республики Татарстан</w:t>
            </w:r>
            <w:r w:rsidRPr="00BA21E2">
              <w:rPr>
                <w:sz w:val="28"/>
                <w:szCs w:val="28"/>
              </w:rPr>
              <w:t>» и обеспечить размещение объявления о проведении конкурса, а также Положения на сайте Министерства промышленности и торговли Республики Татарстан (https://mpt.tatarstan.ru).</w:t>
            </w:r>
          </w:p>
          <w:p w:rsidR="00BA21E2" w:rsidRPr="00BA21E2" w:rsidRDefault="00BA21E2" w:rsidP="00862DE2">
            <w:pPr>
              <w:numPr>
                <w:ilvl w:val="0"/>
                <w:numId w:val="2"/>
              </w:numPr>
              <w:spacing w:after="74" w:line="276" w:lineRule="auto"/>
              <w:ind w:left="0" w:right="21" w:firstLine="26"/>
              <w:contextualSpacing/>
              <w:jc w:val="both"/>
              <w:rPr>
                <w:sz w:val="28"/>
                <w:szCs w:val="28"/>
              </w:rPr>
            </w:pPr>
            <w:r w:rsidRPr="00BA21E2">
              <w:rPr>
                <w:sz w:val="28"/>
                <w:szCs w:val="28"/>
              </w:rPr>
              <w:t>Начальнику отдела презентационных мероприятий и содействия экспорту промышленной продукции В.М. Протасову ознакомить сотрудников, входящих в конкурсную комиссию, с Положением.</w:t>
            </w:r>
          </w:p>
          <w:p w:rsidR="00BA21E2" w:rsidRPr="00BA21E2" w:rsidRDefault="00BA21E2" w:rsidP="00862DE2">
            <w:pPr>
              <w:numPr>
                <w:ilvl w:val="0"/>
                <w:numId w:val="2"/>
              </w:numPr>
              <w:tabs>
                <w:tab w:val="center" w:pos="673"/>
                <w:tab w:val="center" w:pos="4662"/>
              </w:tabs>
              <w:spacing w:after="380" w:line="276" w:lineRule="auto"/>
              <w:ind w:left="0" w:firstLine="26"/>
              <w:contextualSpacing/>
              <w:jc w:val="both"/>
              <w:rPr>
                <w:sz w:val="28"/>
                <w:szCs w:val="28"/>
              </w:rPr>
            </w:pPr>
            <w:r w:rsidRPr="00BA21E2">
              <w:rPr>
                <w:sz w:val="28"/>
                <w:szCs w:val="28"/>
              </w:rPr>
              <w:t xml:space="preserve"> Контроль за исполнением </w:t>
            </w:r>
            <w:r w:rsidR="008F1892">
              <w:rPr>
                <w:sz w:val="28"/>
                <w:szCs w:val="28"/>
              </w:rPr>
              <w:t>настоящего п</w:t>
            </w:r>
            <w:r w:rsidRPr="00BA21E2">
              <w:rPr>
                <w:sz w:val="28"/>
                <w:szCs w:val="28"/>
              </w:rPr>
              <w:t>риказа возложить на заместителя министра промышленности и торговли Республики Татарстан Г.Я. Лернера.</w:t>
            </w:r>
          </w:p>
          <w:p w:rsidR="00BA21E2" w:rsidRPr="00BA21E2" w:rsidRDefault="00BA21E2" w:rsidP="00862DE2">
            <w:pPr>
              <w:spacing w:after="1213" w:line="276" w:lineRule="auto"/>
              <w:ind w:right="21" w:firstLine="26"/>
              <w:contextualSpacing/>
              <w:rPr>
                <w:sz w:val="28"/>
                <w:szCs w:val="28"/>
              </w:rPr>
            </w:pPr>
          </w:p>
          <w:p w:rsidR="003C71DA" w:rsidRPr="00BA21E2" w:rsidRDefault="00BA21E2" w:rsidP="002F1DE9">
            <w:pPr>
              <w:spacing w:after="1213" w:line="276" w:lineRule="auto"/>
              <w:ind w:right="-285" w:firstLine="746"/>
              <w:contextualSpacing/>
              <w:rPr>
                <w:sz w:val="28"/>
                <w:szCs w:val="28"/>
              </w:rPr>
            </w:pPr>
            <w:r w:rsidRPr="00BA21E2">
              <w:rPr>
                <w:sz w:val="28"/>
                <w:szCs w:val="28"/>
              </w:rPr>
              <w:t>Приложение: Положение о проведении ежегодного конкурса «Экспортер года</w:t>
            </w:r>
            <w:r w:rsidR="002F1DE9">
              <w:rPr>
                <w:sz w:val="28"/>
                <w:szCs w:val="28"/>
              </w:rPr>
              <w:t xml:space="preserve"> Республики Татарстан</w:t>
            </w:r>
            <w:r w:rsidRPr="00BA21E2">
              <w:rPr>
                <w:sz w:val="28"/>
                <w:szCs w:val="28"/>
              </w:rPr>
              <w:t>» на 12 л. в 1 экз.</w:t>
            </w:r>
          </w:p>
        </w:tc>
      </w:tr>
    </w:tbl>
    <w:p w:rsidR="00CE1794" w:rsidRDefault="00CE1794" w:rsidP="00C92357">
      <w:pPr>
        <w:ind w:right="-1"/>
        <w:jc w:val="both"/>
        <w:rPr>
          <w:sz w:val="28"/>
          <w:lang w:val="tt-RU"/>
        </w:rPr>
      </w:pPr>
    </w:p>
    <w:p w:rsidR="00CE1794" w:rsidRDefault="00CE1794" w:rsidP="00C92357">
      <w:pPr>
        <w:ind w:right="-1"/>
        <w:jc w:val="both"/>
        <w:rPr>
          <w:sz w:val="28"/>
          <w:lang w:val="tt-RU"/>
        </w:rPr>
      </w:pPr>
    </w:p>
    <w:p w:rsidR="00636EA7" w:rsidRDefault="00636EA7" w:rsidP="00636EA7">
      <w:pPr>
        <w:jc w:val="both"/>
        <w:rPr>
          <w:b/>
          <w:sz w:val="28"/>
        </w:rPr>
      </w:pPr>
      <w:r>
        <w:rPr>
          <w:b/>
          <w:sz w:val="28"/>
        </w:rPr>
        <w:t>Заместитель Премьер-м</w:t>
      </w:r>
      <w:r w:rsidRPr="00AD6838">
        <w:rPr>
          <w:b/>
          <w:sz w:val="28"/>
        </w:rPr>
        <w:t>инистр</w:t>
      </w:r>
      <w:r>
        <w:rPr>
          <w:b/>
          <w:sz w:val="28"/>
        </w:rPr>
        <w:t>а</w:t>
      </w:r>
      <w:r w:rsidRPr="00EC678B">
        <w:rPr>
          <w:b/>
          <w:sz w:val="28"/>
        </w:rPr>
        <w:t xml:space="preserve"> </w:t>
      </w:r>
    </w:p>
    <w:p w:rsidR="00BA21E2" w:rsidRDefault="002D187D" w:rsidP="00636EA7">
      <w:pPr>
        <w:jc w:val="both"/>
        <w:rPr>
          <w:b/>
          <w:sz w:val="28"/>
        </w:rPr>
      </w:pPr>
      <w:r>
        <w:rPr>
          <w:b/>
          <w:sz w:val="28"/>
        </w:rPr>
        <w:t xml:space="preserve">Республики </w:t>
      </w:r>
      <w:r w:rsidR="00636EA7">
        <w:rPr>
          <w:b/>
          <w:sz w:val="28"/>
        </w:rPr>
        <w:t xml:space="preserve">Татарстан - </w:t>
      </w:r>
      <w:r w:rsidR="003023EE">
        <w:rPr>
          <w:b/>
          <w:sz w:val="28"/>
        </w:rPr>
        <w:t>министр</w:t>
      </w:r>
      <w:r w:rsidR="00636EA7">
        <w:rPr>
          <w:b/>
          <w:sz w:val="28"/>
        </w:rPr>
        <w:t xml:space="preserve">                    </w:t>
      </w:r>
      <w:r>
        <w:rPr>
          <w:b/>
          <w:sz w:val="28"/>
        </w:rPr>
        <w:t xml:space="preserve">                                 </w:t>
      </w:r>
      <w:r w:rsidR="00636EA7">
        <w:rPr>
          <w:b/>
          <w:sz w:val="28"/>
        </w:rPr>
        <w:t>А.А.Каримов</w:t>
      </w:r>
    </w:p>
    <w:p w:rsidR="00BA21E2" w:rsidRDefault="00BA21E2">
      <w:pPr>
        <w:rPr>
          <w:b/>
          <w:sz w:val="28"/>
        </w:rPr>
      </w:pPr>
      <w:r>
        <w:rPr>
          <w:b/>
          <w:sz w:val="28"/>
        </w:rPr>
        <w:br w:type="page"/>
      </w:r>
    </w:p>
    <w:p w:rsidR="00BA21E2" w:rsidRPr="00BA21E2" w:rsidRDefault="00BA21E2" w:rsidP="00BA21E2">
      <w:pPr>
        <w:spacing w:after="8"/>
        <w:ind w:right="21" w:firstLine="5670"/>
        <w:contextualSpacing/>
        <w:jc w:val="both"/>
        <w:rPr>
          <w:b/>
          <w:sz w:val="28"/>
          <w:szCs w:val="28"/>
        </w:rPr>
      </w:pPr>
      <w:r w:rsidRPr="00BA21E2">
        <w:rPr>
          <w:b/>
          <w:sz w:val="28"/>
          <w:szCs w:val="28"/>
        </w:rPr>
        <w:lastRenderedPageBreak/>
        <w:t>УТВЕРЖДАЮ</w:t>
      </w:r>
    </w:p>
    <w:p w:rsidR="00BA21E2" w:rsidRPr="00BA21E2" w:rsidRDefault="00BA21E2" w:rsidP="00BA21E2">
      <w:pPr>
        <w:ind w:left="5670"/>
        <w:outlineLvl w:val="0"/>
        <w:rPr>
          <w:sz w:val="28"/>
          <w:szCs w:val="28"/>
        </w:rPr>
      </w:pPr>
      <w:r w:rsidRPr="00BA21E2">
        <w:rPr>
          <w:sz w:val="28"/>
          <w:szCs w:val="28"/>
        </w:rPr>
        <w:t>Заместитель Премьер-министр</w:t>
      </w:r>
    </w:p>
    <w:p w:rsidR="00BA21E2" w:rsidRPr="00BA21E2" w:rsidRDefault="00BA21E2" w:rsidP="00BA21E2">
      <w:pPr>
        <w:ind w:left="5670"/>
        <w:outlineLvl w:val="0"/>
        <w:rPr>
          <w:sz w:val="28"/>
          <w:szCs w:val="28"/>
        </w:rPr>
      </w:pPr>
      <w:r w:rsidRPr="00BA21E2">
        <w:rPr>
          <w:sz w:val="28"/>
          <w:szCs w:val="28"/>
        </w:rPr>
        <w:t>Республики Татарстан – Министр промышленности и торговли Республики Татарстан</w:t>
      </w:r>
    </w:p>
    <w:p w:rsidR="00BA21E2" w:rsidRPr="00BA21E2" w:rsidRDefault="00BA21E2" w:rsidP="00BA21E2">
      <w:pPr>
        <w:ind w:left="5670"/>
        <w:outlineLvl w:val="0"/>
        <w:rPr>
          <w:sz w:val="28"/>
          <w:szCs w:val="28"/>
        </w:rPr>
      </w:pPr>
    </w:p>
    <w:p w:rsidR="00BA21E2" w:rsidRDefault="00BA21E2" w:rsidP="00BA21E2">
      <w:pPr>
        <w:ind w:left="5670" w:right="-285"/>
        <w:rPr>
          <w:sz w:val="28"/>
          <w:szCs w:val="28"/>
        </w:rPr>
      </w:pPr>
      <w:r>
        <w:rPr>
          <w:sz w:val="28"/>
          <w:szCs w:val="28"/>
        </w:rPr>
        <w:t>_________________А.А.</w:t>
      </w:r>
      <w:r w:rsidRPr="00BA21E2">
        <w:rPr>
          <w:sz w:val="28"/>
          <w:szCs w:val="28"/>
        </w:rPr>
        <w:t>Каримов</w:t>
      </w:r>
    </w:p>
    <w:p w:rsidR="00BA21E2" w:rsidRPr="00BA21E2" w:rsidRDefault="00BA21E2" w:rsidP="00BA21E2">
      <w:pPr>
        <w:ind w:left="5670" w:right="-285"/>
        <w:rPr>
          <w:sz w:val="28"/>
          <w:szCs w:val="28"/>
        </w:rPr>
      </w:pPr>
    </w:p>
    <w:p w:rsidR="00BA21E2" w:rsidRPr="00BA21E2" w:rsidRDefault="00BA21E2" w:rsidP="00BA21E2">
      <w:pPr>
        <w:ind w:left="5670"/>
        <w:rPr>
          <w:sz w:val="28"/>
          <w:szCs w:val="28"/>
        </w:rPr>
      </w:pPr>
      <w:r w:rsidRPr="00BA21E2">
        <w:rPr>
          <w:sz w:val="28"/>
          <w:szCs w:val="28"/>
        </w:rPr>
        <w:t xml:space="preserve"> «____» ____________2021 года</w:t>
      </w:r>
    </w:p>
    <w:p w:rsidR="00BA21E2" w:rsidRPr="00BA21E2" w:rsidRDefault="00BA21E2" w:rsidP="00BA21E2">
      <w:pPr>
        <w:spacing w:after="1213"/>
        <w:ind w:left="726" w:right="23" w:hanging="6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213"/>
        <w:ind w:left="726" w:right="23" w:hanging="6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213"/>
        <w:ind w:right="23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ПОЛОЖЕНИЕ</w:t>
      </w:r>
    </w:p>
    <w:p w:rsidR="00BA21E2" w:rsidRPr="00BA21E2" w:rsidRDefault="00BA21E2" w:rsidP="00BA21E2">
      <w:pPr>
        <w:spacing w:after="1213"/>
        <w:ind w:right="23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о проведении ежегодного конкурса «Экспортер года</w:t>
      </w:r>
      <w:r w:rsidR="007F17D3">
        <w:rPr>
          <w:b/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b/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1213"/>
        <w:ind w:right="23" w:firstLine="851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numPr>
          <w:ilvl w:val="0"/>
          <w:numId w:val="3"/>
        </w:numPr>
        <w:spacing w:after="302" w:line="244" w:lineRule="auto"/>
        <w:ind w:left="0" w:right="877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ОБЩИЕ УСЛОВИЯ</w:t>
      </w:r>
    </w:p>
    <w:p w:rsidR="00BA21E2" w:rsidRPr="00BA21E2" w:rsidRDefault="00BA21E2" w:rsidP="00BA21E2">
      <w:pPr>
        <w:spacing w:after="302"/>
        <w:ind w:right="879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05"/>
        <w:ind w:right="-143"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Ежегодный </w:t>
      </w:r>
      <w:r w:rsidR="007F17D3">
        <w:rPr>
          <w:color w:val="000000"/>
          <w:sz w:val="28"/>
          <w:szCs w:val="28"/>
          <w:lang w:eastAsia="en-US"/>
        </w:rPr>
        <w:t>к</w:t>
      </w:r>
      <w:r w:rsidRPr="00BA21E2">
        <w:rPr>
          <w:color w:val="000000"/>
          <w:sz w:val="28"/>
          <w:szCs w:val="28"/>
          <w:lang w:eastAsia="en-US"/>
        </w:rPr>
        <w:t>онкурс «Экспортер года</w:t>
      </w:r>
      <w:r w:rsidR="007F17D3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 xml:space="preserve">» </w:t>
      </w:r>
      <w:r w:rsidRPr="00BA21E2">
        <w:rPr>
          <w:color w:val="000000"/>
          <w:sz w:val="28"/>
          <w:szCs w:val="28"/>
          <w:lang w:eastAsia="en-US"/>
        </w:rPr>
        <w:br/>
        <w:t xml:space="preserve">(далее </w:t>
      </w:r>
      <w:r w:rsidRPr="00BA21E2">
        <w:rPr>
          <w:noProof/>
          <w:color w:val="000000"/>
          <w:sz w:val="28"/>
          <w:szCs w:val="28"/>
          <w:lang w:eastAsia="en-US"/>
        </w:rPr>
        <w:noBreakHyphen/>
        <w:t xml:space="preserve"> </w:t>
      </w:r>
      <w:r w:rsidRPr="00BA21E2">
        <w:rPr>
          <w:color w:val="000000"/>
          <w:sz w:val="28"/>
          <w:szCs w:val="28"/>
          <w:lang w:eastAsia="en-US"/>
        </w:rPr>
        <w:t xml:space="preserve">Конкурс) проводится Министерством промышленности и торговли Республики Татарстан (далее </w:t>
      </w:r>
      <w:r w:rsidRPr="00BA21E2">
        <w:rPr>
          <w:color w:val="000000"/>
          <w:sz w:val="28"/>
          <w:szCs w:val="28"/>
          <w:lang w:eastAsia="en-US"/>
        </w:rPr>
        <w:noBreakHyphen/>
        <w:t xml:space="preserve"> Организатор).</w:t>
      </w:r>
    </w:p>
    <w:p w:rsidR="00BA21E2" w:rsidRPr="00BA21E2" w:rsidRDefault="00BA21E2" w:rsidP="00BA21E2">
      <w:pPr>
        <w:spacing w:after="45"/>
        <w:ind w:right="-143"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Цель Конкурса </w:t>
      </w:r>
      <w:r w:rsidRPr="00BA21E2">
        <w:rPr>
          <w:color w:val="000000"/>
          <w:sz w:val="28"/>
          <w:szCs w:val="28"/>
          <w:lang w:eastAsia="en-US"/>
        </w:rPr>
        <w:noBreakHyphen/>
        <w:t xml:space="preserve"> популяризация экспортной деятельности, содействие развитию внешнеэкономической деятельности </w:t>
      </w:r>
      <w:r w:rsidR="007F17D3">
        <w:rPr>
          <w:color w:val="000000"/>
          <w:sz w:val="28"/>
          <w:szCs w:val="28"/>
          <w:lang w:eastAsia="en-US"/>
        </w:rPr>
        <w:t xml:space="preserve">промышленных </w:t>
      </w:r>
      <w:r w:rsidRPr="00BA21E2">
        <w:rPr>
          <w:color w:val="000000"/>
          <w:sz w:val="28"/>
          <w:szCs w:val="28"/>
          <w:lang w:eastAsia="en-US"/>
        </w:rPr>
        <w:t>предприятий Республики Татарстан.</w:t>
      </w:r>
    </w:p>
    <w:p w:rsidR="00BA21E2" w:rsidRPr="00BA21E2" w:rsidRDefault="00BA21E2" w:rsidP="00BA21E2">
      <w:pPr>
        <w:spacing w:after="376"/>
        <w:ind w:right="-143"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Важнейшими функциями Конкурса являются выявление, поддержка и поощрение наиболее успешных предприятий, работающих в сфере экспорта </w:t>
      </w:r>
      <w:r w:rsidR="007F17D3">
        <w:rPr>
          <w:color w:val="000000"/>
          <w:sz w:val="28"/>
          <w:szCs w:val="28"/>
          <w:lang w:eastAsia="en-US"/>
        </w:rPr>
        <w:t xml:space="preserve">промышленной </w:t>
      </w:r>
      <w:r w:rsidRPr="00BA21E2">
        <w:rPr>
          <w:color w:val="000000"/>
          <w:sz w:val="28"/>
          <w:szCs w:val="28"/>
          <w:lang w:eastAsia="en-US"/>
        </w:rPr>
        <w:t>продукции, распространение опыта эффективного управления экспортными проектами и продвижение лучших практик в сфере международной торговли.</w:t>
      </w:r>
    </w:p>
    <w:p w:rsidR="00BA21E2" w:rsidRPr="00BA21E2" w:rsidRDefault="00BA21E2" w:rsidP="00BA21E2">
      <w:pPr>
        <w:spacing w:after="376"/>
        <w:ind w:right="734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numPr>
          <w:ilvl w:val="0"/>
          <w:numId w:val="3"/>
        </w:numPr>
        <w:spacing w:after="349" w:line="244" w:lineRule="auto"/>
        <w:ind w:left="0" w:right="877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УСЛОВИЯ И ПОРЯДОК ПРОВЕДЕНИЯ КОНКУРСА</w:t>
      </w:r>
    </w:p>
    <w:p w:rsidR="00BA21E2" w:rsidRPr="00BA21E2" w:rsidRDefault="00BA21E2" w:rsidP="00BA21E2">
      <w:pPr>
        <w:spacing w:after="349"/>
        <w:ind w:right="879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8F1892" w:rsidRDefault="008F1892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8F1892">
        <w:rPr>
          <w:color w:val="000000"/>
          <w:sz w:val="28"/>
          <w:szCs w:val="28"/>
          <w:lang w:eastAsia="en-US"/>
        </w:rPr>
        <w:t xml:space="preserve">Организатор формирует конкурсную комиссию в соответствии </w:t>
      </w:r>
      <w:r w:rsidR="002D187D">
        <w:rPr>
          <w:color w:val="000000"/>
          <w:sz w:val="28"/>
          <w:szCs w:val="28"/>
          <w:lang w:eastAsia="en-US"/>
        </w:rPr>
        <w:br/>
      </w:r>
      <w:r w:rsidRPr="008F1892">
        <w:rPr>
          <w:color w:val="000000"/>
          <w:sz w:val="28"/>
          <w:szCs w:val="28"/>
          <w:lang w:eastAsia="en-US"/>
        </w:rPr>
        <w:t>с Приложением № 2 к настоящему Положению.</w:t>
      </w:r>
    </w:p>
    <w:p w:rsidR="00BA21E2" w:rsidRPr="00BA21E2" w:rsidRDefault="00BA21E2" w:rsidP="00F55517">
      <w:pPr>
        <w:ind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Прием документов для участия в Конкурсе осуществляется </w:t>
      </w:r>
      <w:r w:rsidR="002D187D">
        <w:rPr>
          <w:color w:val="000000"/>
          <w:sz w:val="28"/>
          <w:szCs w:val="28"/>
          <w:lang w:eastAsia="en-US"/>
        </w:rPr>
        <w:br/>
      </w:r>
      <w:r w:rsidRPr="00BA21E2">
        <w:rPr>
          <w:b/>
          <w:color w:val="000000"/>
          <w:sz w:val="28"/>
          <w:szCs w:val="28"/>
          <w:lang w:eastAsia="en-US"/>
        </w:rPr>
        <w:t xml:space="preserve">с 18 февраля </w:t>
      </w:r>
      <w:r w:rsidR="007F17D3">
        <w:rPr>
          <w:b/>
          <w:color w:val="000000"/>
          <w:sz w:val="28"/>
          <w:szCs w:val="28"/>
          <w:lang w:eastAsia="en-US"/>
        </w:rPr>
        <w:t>п</w:t>
      </w:r>
      <w:r w:rsidRPr="00BA21E2">
        <w:rPr>
          <w:b/>
          <w:color w:val="000000"/>
          <w:sz w:val="28"/>
          <w:szCs w:val="28"/>
          <w:lang w:eastAsia="en-US"/>
        </w:rPr>
        <w:t>о 18 марта 2022 года.</w:t>
      </w:r>
    </w:p>
    <w:p w:rsidR="00BA21E2" w:rsidRPr="00BA21E2" w:rsidRDefault="00BA21E2" w:rsidP="00F55517">
      <w:pPr>
        <w:spacing w:after="3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К участию в Конкурсе приглашаются </w:t>
      </w:r>
      <w:r w:rsidR="007F17D3">
        <w:rPr>
          <w:color w:val="000000"/>
          <w:sz w:val="28"/>
          <w:szCs w:val="28"/>
          <w:lang w:eastAsia="en-US"/>
        </w:rPr>
        <w:t xml:space="preserve">промышленные </w:t>
      </w:r>
      <w:r w:rsidRPr="00BA21E2">
        <w:rPr>
          <w:color w:val="000000"/>
          <w:sz w:val="28"/>
          <w:szCs w:val="28"/>
          <w:lang w:eastAsia="en-US"/>
        </w:rPr>
        <w:t>предприятия-экспортеры</w:t>
      </w:r>
      <w:r w:rsidR="007F17D3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 xml:space="preserve">, </w:t>
      </w:r>
      <w:r w:rsidRPr="00BA21E2">
        <w:rPr>
          <w:b/>
          <w:color w:val="000000"/>
          <w:sz w:val="28"/>
          <w:szCs w:val="28"/>
          <w:lang w:eastAsia="en-US"/>
        </w:rPr>
        <w:t xml:space="preserve">не являющиеся субъектами малого </w:t>
      </w:r>
      <w:r w:rsidR="002D187D">
        <w:rPr>
          <w:b/>
          <w:color w:val="000000"/>
          <w:sz w:val="28"/>
          <w:szCs w:val="28"/>
          <w:lang w:eastAsia="en-US"/>
        </w:rPr>
        <w:br/>
      </w:r>
      <w:r w:rsidRPr="00BA21E2">
        <w:rPr>
          <w:b/>
          <w:color w:val="000000"/>
          <w:sz w:val="28"/>
          <w:szCs w:val="28"/>
          <w:lang w:eastAsia="en-US"/>
        </w:rPr>
        <w:t>и среднего предпринимательства</w:t>
      </w:r>
      <w:r w:rsidR="00670E3A">
        <w:rPr>
          <w:color w:val="000000"/>
          <w:sz w:val="28"/>
          <w:szCs w:val="28"/>
          <w:lang w:eastAsia="en-US"/>
        </w:rPr>
        <w:t xml:space="preserve"> (согласно Федеральному закону </w:t>
      </w:r>
      <w:r w:rsidRPr="00BA21E2">
        <w:rPr>
          <w:color w:val="000000"/>
          <w:sz w:val="28"/>
          <w:szCs w:val="28"/>
          <w:lang w:eastAsia="en-US"/>
        </w:rPr>
        <w:t>от 24 июля 2007 года</w:t>
      </w:r>
      <w:r w:rsidR="008F1892">
        <w:rPr>
          <w:color w:val="000000"/>
          <w:sz w:val="28"/>
          <w:szCs w:val="28"/>
          <w:lang w:eastAsia="en-US"/>
        </w:rPr>
        <w:t xml:space="preserve"> </w:t>
      </w:r>
      <w:r w:rsidR="00670E3A">
        <w:rPr>
          <w:color w:val="000000"/>
          <w:sz w:val="28"/>
          <w:szCs w:val="28"/>
          <w:lang w:eastAsia="en-US"/>
        </w:rPr>
        <w:t xml:space="preserve">№ 209-ФЗ </w:t>
      </w:r>
      <w:r w:rsidR="008F1892">
        <w:rPr>
          <w:color w:val="000000"/>
          <w:sz w:val="28"/>
          <w:szCs w:val="28"/>
          <w:lang w:eastAsia="en-US"/>
        </w:rPr>
        <w:t>«</w:t>
      </w:r>
      <w:r w:rsidR="008F1892" w:rsidRPr="008F1892">
        <w:rPr>
          <w:color w:val="000000"/>
          <w:sz w:val="28"/>
          <w:szCs w:val="28"/>
          <w:lang w:eastAsia="en-US"/>
        </w:rPr>
        <w:t xml:space="preserve">О развитии малого и среднего предпринимательства </w:t>
      </w:r>
      <w:r w:rsidR="002D187D">
        <w:rPr>
          <w:color w:val="000000"/>
          <w:sz w:val="28"/>
          <w:szCs w:val="28"/>
          <w:lang w:eastAsia="en-US"/>
        </w:rPr>
        <w:br/>
      </w:r>
      <w:r w:rsidR="008F1892" w:rsidRPr="008F1892">
        <w:rPr>
          <w:color w:val="000000"/>
          <w:sz w:val="28"/>
          <w:szCs w:val="28"/>
          <w:lang w:eastAsia="en-US"/>
        </w:rPr>
        <w:t>в Российской Федерации</w:t>
      </w:r>
      <w:r w:rsidR="008F1892">
        <w:rPr>
          <w:color w:val="000000"/>
          <w:sz w:val="28"/>
          <w:szCs w:val="28"/>
          <w:lang w:eastAsia="en-US"/>
        </w:rPr>
        <w:t>»</w:t>
      </w:r>
      <w:r w:rsidRPr="00BA21E2">
        <w:rPr>
          <w:color w:val="000000"/>
          <w:sz w:val="28"/>
          <w:szCs w:val="28"/>
          <w:lang w:eastAsia="en-US"/>
        </w:rPr>
        <w:t>)</w:t>
      </w:r>
      <w:r w:rsidR="008A7FAC">
        <w:rPr>
          <w:color w:val="000000"/>
          <w:sz w:val="28"/>
          <w:szCs w:val="28"/>
          <w:lang w:eastAsia="en-US"/>
        </w:rPr>
        <w:t xml:space="preserve"> </w:t>
      </w:r>
      <w:r w:rsidR="008F1892" w:rsidRPr="008F1892">
        <w:rPr>
          <w:color w:val="000000"/>
          <w:sz w:val="28"/>
          <w:szCs w:val="28"/>
          <w:lang w:eastAsia="en-US"/>
        </w:rPr>
        <w:t>и соответствующие критериям для номинаций, установленным в Приложении № 1 к настоящему Положению.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Устанавливаются следующие основные номинации:</w:t>
      </w:r>
      <w:r w:rsidRPr="00BA21E2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noProof/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«Лучшее предприятие-экспортер в сфере промышленности»;</w:t>
      </w:r>
    </w:p>
    <w:p w:rsidR="00BA21E2" w:rsidRPr="00BA21E2" w:rsidRDefault="00BA21E2" w:rsidP="00F55517">
      <w:pPr>
        <w:tabs>
          <w:tab w:val="left" w:pos="9638"/>
        </w:tabs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«Прорыв года</w:t>
      </w:r>
      <w:r w:rsidR="006A7506">
        <w:rPr>
          <w:color w:val="000000"/>
          <w:sz w:val="28"/>
          <w:szCs w:val="28"/>
          <w:lang w:eastAsia="en-US"/>
        </w:rPr>
        <w:t xml:space="preserve"> в сфере экспорта промышленной </w:t>
      </w:r>
      <w:r w:rsidR="007F17D3">
        <w:rPr>
          <w:color w:val="000000"/>
          <w:sz w:val="28"/>
          <w:szCs w:val="28"/>
          <w:lang w:eastAsia="en-US"/>
        </w:rPr>
        <w:t>продукции</w:t>
      </w:r>
      <w:r w:rsidRPr="00BA21E2">
        <w:rPr>
          <w:color w:val="000000"/>
          <w:sz w:val="28"/>
          <w:szCs w:val="28"/>
          <w:lang w:eastAsia="en-US"/>
        </w:rPr>
        <w:t>».</w:t>
      </w:r>
    </w:p>
    <w:p w:rsidR="00BA21E2" w:rsidRPr="00BA21E2" w:rsidRDefault="00BA21E2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По итогам Конкурса оформляется Протокол конкурсной комиссии, </w:t>
      </w:r>
      <w:r w:rsidR="002D187D">
        <w:rPr>
          <w:color w:val="000000"/>
          <w:sz w:val="28"/>
          <w:szCs w:val="28"/>
          <w:lang w:eastAsia="en-US"/>
        </w:rPr>
        <w:br/>
      </w:r>
      <w:r w:rsidRPr="00BA21E2">
        <w:rPr>
          <w:color w:val="000000"/>
          <w:sz w:val="28"/>
          <w:szCs w:val="28"/>
          <w:lang w:eastAsia="en-US"/>
        </w:rPr>
        <w:t xml:space="preserve">в котором указываются победители, количество поданных и отклоненных </w:t>
      </w:r>
      <w:r w:rsidRPr="00BA21E2">
        <w:rPr>
          <w:color w:val="000000"/>
          <w:sz w:val="28"/>
          <w:szCs w:val="28"/>
          <w:lang w:eastAsia="en-US"/>
        </w:rPr>
        <w:lastRenderedPageBreak/>
        <w:t xml:space="preserve">заявок. Протокол размещается не позднее </w:t>
      </w:r>
      <w:r w:rsidRPr="00BA21E2">
        <w:rPr>
          <w:b/>
          <w:color w:val="000000"/>
          <w:sz w:val="28"/>
          <w:szCs w:val="28"/>
          <w:lang w:eastAsia="en-US"/>
        </w:rPr>
        <w:t>8 апреля 2022 года</w:t>
      </w:r>
      <w:r w:rsidRPr="00BA21E2">
        <w:rPr>
          <w:color w:val="000000"/>
          <w:sz w:val="28"/>
          <w:szCs w:val="28"/>
          <w:lang w:eastAsia="en-US"/>
        </w:rPr>
        <w:t xml:space="preserve"> на сайте Организатора </w:t>
      </w:r>
      <w:hyperlink r:id="rId9" w:history="1">
        <w:r w:rsidRPr="00BA21E2">
          <w:rPr>
            <w:color w:val="000000"/>
            <w:sz w:val="28"/>
            <w:szCs w:val="22"/>
            <w:lang w:val="en-US" w:eastAsia="en-US"/>
          </w:rPr>
          <w:t>https</w:t>
        </w:r>
        <w:r w:rsidRPr="00BA21E2">
          <w:rPr>
            <w:color w:val="000000"/>
            <w:sz w:val="28"/>
            <w:szCs w:val="22"/>
            <w:lang w:eastAsia="en-US"/>
          </w:rPr>
          <w:t>://</w:t>
        </w:r>
        <w:r w:rsidRPr="00BA21E2">
          <w:rPr>
            <w:color w:val="000000"/>
            <w:sz w:val="28"/>
            <w:szCs w:val="22"/>
            <w:lang w:val="en-US" w:eastAsia="en-US"/>
          </w:rPr>
          <w:t>mpt</w:t>
        </w:r>
        <w:r w:rsidRPr="00BA21E2">
          <w:rPr>
            <w:color w:val="000000"/>
            <w:sz w:val="28"/>
            <w:szCs w:val="22"/>
            <w:lang w:eastAsia="en-US"/>
          </w:rPr>
          <w:t>.</w:t>
        </w:r>
        <w:r w:rsidRPr="00BA21E2">
          <w:rPr>
            <w:color w:val="000000"/>
            <w:sz w:val="28"/>
            <w:szCs w:val="22"/>
            <w:lang w:val="en-US" w:eastAsia="en-US"/>
          </w:rPr>
          <w:t>tatarstan</w:t>
        </w:r>
        <w:r w:rsidRPr="00BA21E2">
          <w:rPr>
            <w:color w:val="000000"/>
            <w:sz w:val="28"/>
            <w:szCs w:val="22"/>
            <w:lang w:eastAsia="en-US"/>
          </w:rPr>
          <w:t>.</w:t>
        </w:r>
        <w:r w:rsidRPr="00BA21E2">
          <w:rPr>
            <w:color w:val="000000"/>
            <w:sz w:val="28"/>
            <w:szCs w:val="22"/>
            <w:lang w:val="en-US" w:eastAsia="en-US"/>
          </w:rPr>
          <w:t>ru</w:t>
        </w:r>
      </w:hyperlink>
      <w:r w:rsidRPr="00BA21E2">
        <w:rPr>
          <w:color w:val="000000"/>
          <w:sz w:val="28"/>
          <w:szCs w:val="28"/>
          <w:lang w:eastAsia="en-US"/>
        </w:rPr>
        <w:t>.</w:t>
      </w:r>
    </w:p>
    <w:p w:rsidR="008F1892" w:rsidRDefault="008F1892" w:rsidP="008F1892">
      <w:pPr>
        <w:ind w:firstLine="851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Pr="00BA21E2" w:rsidRDefault="005B41ED" w:rsidP="008F1892">
      <w:pPr>
        <w:contextualSpacing/>
        <w:jc w:val="center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 xml:space="preserve">З. </w:t>
      </w:r>
      <w:r w:rsidR="00BA21E2" w:rsidRPr="00BA21E2">
        <w:rPr>
          <w:b/>
          <w:color w:val="000000"/>
          <w:sz w:val="28"/>
          <w:szCs w:val="28"/>
          <w:lang w:eastAsia="en-US"/>
        </w:rPr>
        <w:t>ОФОРМЛЕНИЕ И ПРЕДОСТАВЛЕНИЕ ДОКУМЕНТОВ УЧАСТНИКАМИ</w:t>
      </w:r>
    </w:p>
    <w:p w:rsidR="00BA21E2" w:rsidRPr="00BA21E2" w:rsidRDefault="00BA21E2" w:rsidP="00BA21E2">
      <w:pPr>
        <w:spacing w:after="302"/>
        <w:ind w:right="510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F55517">
      <w:pPr>
        <w:spacing w:after="29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u w:val="single" w:color="000000"/>
          <w:lang w:eastAsia="en-US"/>
        </w:rPr>
        <w:t>Конкурсная заявка</w:t>
      </w:r>
      <w:r w:rsidR="001E43BF">
        <w:rPr>
          <w:color w:val="000000"/>
          <w:sz w:val="28"/>
          <w:szCs w:val="28"/>
          <w:u w:val="single" w:color="000000"/>
          <w:lang w:eastAsia="en-US"/>
        </w:rPr>
        <w:t xml:space="preserve"> Участника</w:t>
      </w:r>
      <w:r w:rsidRPr="00BA21E2">
        <w:rPr>
          <w:color w:val="000000"/>
          <w:sz w:val="28"/>
          <w:szCs w:val="28"/>
          <w:u w:val="single" w:color="000000"/>
          <w:lang w:eastAsia="en-US"/>
        </w:rPr>
        <w:t xml:space="preserve"> должна включать:</w:t>
      </w:r>
    </w:p>
    <w:p w:rsidR="00BA21E2" w:rsidRPr="00BA21E2" w:rsidRDefault="008F189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- </w:t>
      </w:r>
      <w:r w:rsidR="00BA21E2" w:rsidRPr="00BA21E2">
        <w:rPr>
          <w:color w:val="000000"/>
          <w:sz w:val="28"/>
          <w:szCs w:val="28"/>
          <w:lang w:eastAsia="en-US"/>
        </w:rPr>
        <w:t xml:space="preserve">Полное наименование </w:t>
      </w:r>
      <w:r>
        <w:rPr>
          <w:color w:val="000000"/>
          <w:sz w:val="28"/>
          <w:szCs w:val="28"/>
          <w:lang w:eastAsia="en-US"/>
        </w:rPr>
        <w:t>промышленного предприятия</w:t>
      </w:r>
      <w:r w:rsidR="00BA21E2" w:rsidRPr="00BA21E2">
        <w:rPr>
          <w:color w:val="000000"/>
          <w:sz w:val="28"/>
          <w:szCs w:val="28"/>
          <w:lang w:eastAsia="en-US"/>
        </w:rPr>
        <w:t xml:space="preserve"> (при наличии указывается наименование на иностранном языке); 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</w:t>
      </w:r>
      <w:r w:rsidR="008F1892">
        <w:rPr>
          <w:color w:val="000000"/>
          <w:sz w:val="28"/>
          <w:szCs w:val="28"/>
          <w:lang w:eastAsia="en-US"/>
        </w:rPr>
        <w:t>ОГРН/</w:t>
      </w:r>
      <w:r w:rsidRPr="00BA21E2">
        <w:rPr>
          <w:color w:val="000000"/>
          <w:sz w:val="28"/>
          <w:szCs w:val="28"/>
          <w:lang w:eastAsia="en-US"/>
        </w:rPr>
        <w:t>ИНН;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Руководитель: ФИО, должность;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Почтовый адрес, телефон, электронная почта;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Контактное лицо;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Краткая справочная информация: основной вид деятельности, ключевые рынки, история, уникальность продукции, основные достижения;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Дата начала экспортной деятельности;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Страны, </w:t>
      </w:r>
      <w:r w:rsidR="008F1892">
        <w:rPr>
          <w:color w:val="000000"/>
          <w:sz w:val="28"/>
          <w:szCs w:val="28"/>
          <w:lang w:eastAsia="en-US"/>
        </w:rPr>
        <w:t>в которые</w:t>
      </w:r>
      <w:r w:rsidRPr="00BA21E2">
        <w:rPr>
          <w:color w:val="000000"/>
          <w:sz w:val="28"/>
          <w:szCs w:val="28"/>
          <w:lang w:eastAsia="en-US"/>
        </w:rPr>
        <w:t xml:space="preserve"> осуществлялись экспортные поставки.</w:t>
      </w:r>
    </w:p>
    <w:p w:rsidR="00F813AE" w:rsidRPr="00BA21E2" w:rsidRDefault="00BA21E2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Дополнительно Участник может подать краткое эссе, характеризующее качественные показатели </w:t>
      </w:r>
      <w:r w:rsidR="00F813AE">
        <w:rPr>
          <w:color w:val="000000"/>
          <w:sz w:val="28"/>
          <w:szCs w:val="28"/>
          <w:lang w:eastAsia="en-US"/>
        </w:rPr>
        <w:t xml:space="preserve">промышленного </w:t>
      </w:r>
      <w:r w:rsidRPr="00BA21E2">
        <w:rPr>
          <w:color w:val="000000"/>
          <w:sz w:val="28"/>
          <w:szCs w:val="28"/>
          <w:lang w:eastAsia="en-US"/>
        </w:rPr>
        <w:t>пре</w:t>
      </w:r>
      <w:r w:rsidR="00F813AE">
        <w:rPr>
          <w:color w:val="000000"/>
          <w:sz w:val="28"/>
          <w:szCs w:val="28"/>
          <w:lang w:eastAsia="en-US"/>
        </w:rPr>
        <w:t xml:space="preserve">дприятия по следующим критериям (не более </w:t>
      </w:r>
      <w:r w:rsidRPr="00BA21E2">
        <w:rPr>
          <w:color w:val="000000"/>
          <w:sz w:val="28"/>
          <w:szCs w:val="28"/>
          <w:lang w:eastAsia="en-US"/>
        </w:rPr>
        <w:t>2 страниц):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Положение на рынке товаров и услуг;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Методы повышения качества товаров, услуг;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Применение управленческих и производственных инноваций;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Руководство </w:t>
      </w:r>
      <w:r w:rsidR="00687EB5">
        <w:rPr>
          <w:color w:val="000000"/>
          <w:sz w:val="28"/>
          <w:szCs w:val="28"/>
          <w:lang w:eastAsia="en-US"/>
        </w:rPr>
        <w:t xml:space="preserve">промышленного </w:t>
      </w:r>
      <w:r w:rsidRPr="00BA21E2">
        <w:rPr>
          <w:color w:val="000000"/>
          <w:sz w:val="28"/>
          <w:szCs w:val="28"/>
          <w:lang w:eastAsia="en-US"/>
        </w:rPr>
        <w:t>предприятия и его квалификация;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Профессиональные и корпоративные достижения </w:t>
      </w:r>
      <w:r w:rsidR="00687EB5">
        <w:rPr>
          <w:color w:val="000000"/>
          <w:sz w:val="28"/>
          <w:szCs w:val="28"/>
          <w:lang w:eastAsia="en-US"/>
        </w:rPr>
        <w:t xml:space="preserve">промышленного </w:t>
      </w:r>
      <w:r w:rsidRPr="00BA21E2">
        <w:rPr>
          <w:color w:val="000000"/>
          <w:sz w:val="28"/>
          <w:szCs w:val="28"/>
          <w:lang w:eastAsia="en-US"/>
        </w:rPr>
        <w:t>предприятия;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Участие в международном экономическом сотрудничестве (выставки);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Участие в социальных и благотворительных программах;</w:t>
      </w:r>
    </w:p>
    <w:p w:rsidR="00BA21E2" w:rsidRPr="00BA21E2" w:rsidRDefault="00A2026A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- </w:t>
      </w:r>
      <w:r w:rsidR="00BA21E2" w:rsidRPr="00BA21E2">
        <w:rPr>
          <w:color w:val="000000"/>
          <w:sz w:val="28"/>
          <w:szCs w:val="28"/>
          <w:lang w:eastAsia="en-US"/>
        </w:rPr>
        <w:t xml:space="preserve">Наиболее значимые рекламно-информационные акции, связанные </w:t>
      </w:r>
      <w:r w:rsidR="002D187D">
        <w:rPr>
          <w:color w:val="000000"/>
          <w:sz w:val="28"/>
          <w:szCs w:val="28"/>
          <w:lang w:eastAsia="en-US"/>
        </w:rPr>
        <w:br/>
      </w:r>
      <w:r w:rsidR="00BA21E2" w:rsidRPr="00BA21E2">
        <w:rPr>
          <w:color w:val="000000"/>
          <w:sz w:val="28"/>
          <w:szCs w:val="28"/>
          <w:lang w:eastAsia="en-US"/>
        </w:rPr>
        <w:t>с внедрением товаров, услуг;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</w:t>
      </w:r>
      <w:r w:rsidR="00C14E68">
        <w:rPr>
          <w:color w:val="000000"/>
          <w:sz w:val="28"/>
          <w:szCs w:val="28"/>
          <w:lang w:eastAsia="en-US"/>
        </w:rPr>
        <w:t xml:space="preserve">Заполненная </w:t>
      </w:r>
      <w:r w:rsidR="003D67BC">
        <w:rPr>
          <w:color w:val="000000"/>
          <w:sz w:val="28"/>
          <w:szCs w:val="28"/>
          <w:lang w:eastAsia="en-US"/>
        </w:rPr>
        <w:t>т</w:t>
      </w:r>
      <w:r w:rsidR="00831167" w:rsidRPr="00831167">
        <w:rPr>
          <w:color w:val="000000"/>
          <w:sz w:val="28"/>
          <w:szCs w:val="28"/>
          <w:lang w:eastAsia="en-US"/>
        </w:rPr>
        <w:t>аблица с</w:t>
      </w:r>
      <w:r w:rsidR="00C14E68">
        <w:rPr>
          <w:color w:val="000000"/>
          <w:sz w:val="28"/>
          <w:szCs w:val="28"/>
          <w:lang w:eastAsia="en-US"/>
        </w:rPr>
        <w:t xml:space="preserve"> вопросами и оценочной матрицей</w:t>
      </w:r>
      <w:r w:rsidR="00831167" w:rsidRPr="00831167">
        <w:rPr>
          <w:color w:val="000000"/>
          <w:sz w:val="28"/>
          <w:szCs w:val="28"/>
          <w:lang w:eastAsia="en-US"/>
        </w:rPr>
        <w:t xml:space="preserve"> (Приложение № 1)</w:t>
      </w:r>
      <w:r w:rsidRPr="00BA21E2">
        <w:rPr>
          <w:color w:val="000000"/>
          <w:sz w:val="28"/>
          <w:szCs w:val="28"/>
          <w:lang w:eastAsia="en-US"/>
        </w:rPr>
        <w:t>.</w:t>
      </w:r>
    </w:p>
    <w:p w:rsidR="00BA21E2" w:rsidRPr="00BA21E2" w:rsidRDefault="00831167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831167">
        <w:rPr>
          <w:color w:val="000000"/>
          <w:sz w:val="28"/>
          <w:szCs w:val="28"/>
          <w:lang w:eastAsia="en-US"/>
        </w:rPr>
        <w:t>Конкурсная заявка Участника, а также дополнительная информация, направляемая на Конкурс, заверяется подписью руковод</w:t>
      </w:r>
      <w:r>
        <w:rPr>
          <w:color w:val="000000"/>
          <w:sz w:val="28"/>
          <w:szCs w:val="28"/>
          <w:lang w:eastAsia="en-US"/>
        </w:rPr>
        <w:t>ителя промышленного предприятия,</w:t>
      </w:r>
      <w:r w:rsidR="00BA21E2" w:rsidRPr="00BA21E2">
        <w:rPr>
          <w:color w:val="000000"/>
          <w:sz w:val="28"/>
          <w:szCs w:val="28"/>
          <w:lang w:eastAsia="en-US"/>
        </w:rPr>
        <w:t xml:space="preserve"> с указанием его ответственности за полноту и достоверность данных. Указание неверных или неточных сведений в конкурсной заявке может служить основанием для ее отклонения.</w:t>
      </w:r>
    </w:p>
    <w:p w:rsidR="00BA21E2" w:rsidRPr="00BA21E2" w:rsidRDefault="002D187D" w:rsidP="002D187D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5B41ED" w:rsidP="00BA21E2">
      <w:pPr>
        <w:spacing w:after="302"/>
        <w:ind w:right="488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 xml:space="preserve">4. </w:t>
      </w:r>
      <w:r w:rsidR="00BA21E2" w:rsidRPr="00BA21E2">
        <w:rPr>
          <w:b/>
          <w:color w:val="000000"/>
          <w:sz w:val="28"/>
          <w:szCs w:val="28"/>
          <w:lang w:eastAsia="en-US"/>
        </w:rPr>
        <w:t>ПОРЯДОК ОПРЕДЕЛЕНИЯ И НАГРАЖДЕНИЯ ПОБЕДИТЕЛЕЙ КОНКУРСА</w:t>
      </w:r>
    </w:p>
    <w:p w:rsidR="00BA21E2" w:rsidRPr="00BA21E2" w:rsidRDefault="00BA21E2" w:rsidP="00BA21E2">
      <w:pPr>
        <w:spacing w:after="302"/>
        <w:ind w:right="488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После даты окончания срока подачи заявок на участие в Конкурсе </w:t>
      </w:r>
      <w:r w:rsidR="00592FAA">
        <w:rPr>
          <w:color w:val="000000"/>
          <w:sz w:val="28"/>
          <w:szCs w:val="28"/>
          <w:lang w:eastAsia="en-US"/>
        </w:rPr>
        <w:t xml:space="preserve">конкурсная </w:t>
      </w:r>
      <w:r w:rsidRPr="00BA21E2">
        <w:rPr>
          <w:color w:val="000000"/>
          <w:sz w:val="28"/>
          <w:szCs w:val="28"/>
          <w:lang w:eastAsia="en-US"/>
        </w:rPr>
        <w:t>комиссия формирует электронную базу всех Участников по каждой номинации.</w:t>
      </w:r>
    </w:p>
    <w:p w:rsidR="00BA21E2" w:rsidRPr="00BA21E2" w:rsidRDefault="00831167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486DF9">
        <w:rPr>
          <w:color w:val="000000"/>
          <w:sz w:val="28"/>
          <w:szCs w:val="28"/>
          <w:lang w:eastAsia="en-US"/>
        </w:rPr>
        <w:t xml:space="preserve">Отбор победителей Конкурса осуществляется в соответствии с Таблицей с вопросами и оценочной матрицей, указанной в Приложении № 1 </w:t>
      </w:r>
      <w:r w:rsidR="002D187D">
        <w:rPr>
          <w:color w:val="000000"/>
          <w:sz w:val="28"/>
          <w:szCs w:val="28"/>
          <w:lang w:eastAsia="en-US"/>
        </w:rPr>
        <w:br/>
      </w:r>
      <w:r w:rsidRPr="00486DF9">
        <w:rPr>
          <w:color w:val="000000"/>
          <w:sz w:val="28"/>
          <w:szCs w:val="28"/>
          <w:lang w:eastAsia="en-US"/>
        </w:rPr>
        <w:t>к Положению</w:t>
      </w:r>
      <w:r w:rsidR="00BA21E2" w:rsidRPr="00486DF9">
        <w:rPr>
          <w:color w:val="000000"/>
          <w:sz w:val="28"/>
          <w:szCs w:val="28"/>
          <w:lang w:eastAsia="en-US"/>
        </w:rPr>
        <w:t>.</w:t>
      </w:r>
    </w:p>
    <w:p w:rsidR="00BA21E2" w:rsidRPr="00BA21E2" w:rsidRDefault="00831167" w:rsidP="00F55517">
      <w:pPr>
        <w:spacing w:after="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831167">
        <w:rPr>
          <w:color w:val="000000"/>
          <w:sz w:val="28"/>
          <w:szCs w:val="28"/>
          <w:lang w:eastAsia="en-US"/>
        </w:rPr>
        <w:t>Матрица ранжирования участников Конкурса</w:t>
      </w:r>
      <w:r>
        <w:rPr>
          <w:color w:val="000000"/>
          <w:sz w:val="28"/>
          <w:szCs w:val="28"/>
          <w:lang w:eastAsia="en-US"/>
        </w:rPr>
        <w:t>,</w:t>
      </w:r>
      <w:r w:rsidRPr="00831167">
        <w:t xml:space="preserve"> </w:t>
      </w:r>
      <w:r>
        <w:rPr>
          <w:color w:val="000000"/>
          <w:sz w:val="28"/>
          <w:szCs w:val="28"/>
          <w:lang w:eastAsia="en-US"/>
        </w:rPr>
        <w:t>указанная</w:t>
      </w:r>
      <w:r w:rsidRPr="00831167">
        <w:rPr>
          <w:color w:val="000000"/>
          <w:sz w:val="28"/>
          <w:szCs w:val="28"/>
          <w:lang w:eastAsia="en-US"/>
        </w:rPr>
        <w:t xml:space="preserve"> в Приложении № 1 к Положению,</w:t>
      </w:r>
      <w:r>
        <w:rPr>
          <w:color w:val="000000"/>
          <w:sz w:val="28"/>
          <w:szCs w:val="28"/>
          <w:lang w:eastAsia="en-US"/>
        </w:rPr>
        <w:t xml:space="preserve"> </w:t>
      </w:r>
      <w:r w:rsidR="00BA21E2" w:rsidRPr="00486DF9">
        <w:rPr>
          <w:color w:val="000000"/>
          <w:sz w:val="28"/>
          <w:szCs w:val="28"/>
          <w:lang w:eastAsia="en-US"/>
        </w:rPr>
        <w:t>содержит перечень вопросов для Участников.</w:t>
      </w:r>
    </w:p>
    <w:p w:rsidR="00BA21E2" w:rsidRPr="00BA21E2" w:rsidRDefault="00BA21E2" w:rsidP="00F55517">
      <w:pPr>
        <w:spacing w:after="8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Вопросы, имеющие ключевое</w:t>
      </w:r>
      <w:r w:rsidR="00477C53">
        <w:rPr>
          <w:color w:val="000000"/>
          <w:sz w:val="28"/>
          <w:szCs w:val="28"/>
          <w:lang w:eastAsia="en-US"/>
        </w:rPr>
        <w:t xml:space="preserve"> значение, наделены весом - 0,4 балла.</w:t>
      </w:r>
      <w:r w:rsidRPr="00BA21E2">
        <w:rPr>
          <w:color w:val="000000"/>
          <w:sz w:val="28"/>
          <w:szCs w:val="28"/>
          <w:lang w:eastAsia="en-US"/>
        </w:rPr>
        <w:t xml:space="preserve"> Далее предлагается нисходящая градация в следующей цифровой последовательности: 0,3</w:t>
      </w:r>
      <w:r w:rsidR="00477C53">
        <w:rPr>
          <w:color w:val="000000"/>
          <w:sz w:val="28"/>
          <w:szCs w:val="28"/>
          <w:lang w:eastAsia="en-US"/>
        </w:rPr>
        <w:t xml:space="preserve"> балла</w:t>
      </w:r>
      <w:r w:rsidRPr="00BA21E2">
        <w:rPr>
          <w:color w:val="000000"/>
          <w:sz w:val="28"/>
          <w:szCs w:val="28"/>
          <w:lang w:eastAsia="en-US"/>
        </w:rPr>
        <w:t>; 0,25</w:t>
      </w:r>
      <w:r w:rsidR="00477C53">
        <w:rPr>
          <w:color w:val="000000"/>
          <w:sz w:val="28"/>
          <w:szCs w:val="28"/>
          <w:lang w:eastAsia="en-US"/>
        </w:rPr>
        <w:t xml:space="preserve"> балла</w:t>
      </w:r>
      <w:r w:rsidRPr="00BA21E2">
        <w:rPr>
          <w:color w:val="000000"/>
          <w:sz w:val="28"/>
          <w:szCs w:val="28"/>
          <w:lang w:eastAsia="en-US"/>
        </w:rPr>
        <w:t>, 0,15</w:t>
      </w:r>
      <w:r w:rsidR="00477C53">
        <w:rPr>
          <w:color w:val="000000"/>
          <w:sz w:val="28"/>
          <w:szCs w:val="28"/>
          <w:lang w:eastAsia="en-US"/>
        </w:rPr>
        <w:t xml:space="preserve"> балла</w:t>
      </w:r>
      <w:r w:rsidRPr="00BA21E2">
        <w:rPr>
          <w:color w:val="000000"/>
          <w:sz w:val="28"/>
          <w:szCs w:val="28"/>
          <w:lang w:eastAsia="en-US"/>
        </w:rPr>
        <w:t>, 0,1</w:t>
      </w:r>
      <w:r w:rsidR="00477C53">
        <w:rPr>
          <w:color w:val="000000"/>
          <w:sz w:val="28"/>
          <w:szCs w:val="28"/>
          <w:lang w:eastAsia="en-US"/>
        </w:rPr>
        <w:t xml:space="preserve"> балла</w:t>
      </w:r>
      <w:r w:rsidRPr="00BA21E2">
        <w:rPr>
          <w:color w:val="000000"/>
          <w:sz w:val="28"/>
          <w:szCs w:val="28"/>
          <w:lang w:eastAsia="en-US"/>
        </w:rPr>
        <w:t>; 0,05</w:t>
      </w:r>
      <w:r w:rsidR="00477C53">
        <w:rPr>
          <w:color w:val="000000"/>
          <w:sz w:val="28"/>
          <w:szCs w:val="28"/>
          <w:lang w:eastAsia="en-US"/>
        </w:rPr>
        <w:t xml:space="preserve"> балла</w:t>
      </w:r>
      <w:r w:rsidRPr="00BA21E2">
        <w:rPr>
          <w:color w:val="000000"/>
          <w:sz w:val="28"/>
          <w:szCs w:val="28"/>
          <w:lang w:eastAsia="en-US"/>
        </w:rPr>
        <w:t xml:space="preserve">. </w:t>
      </w:r>
    </w:p>
    <w:p w:rsidR="00BA21E2" w:rsidRDefault="00CA22EB" w:rsidP="00F55517">
      <w:pPr>
        <w:spacing w:after="29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CA22EB">
        <w:rPr>
          <w:color w:val="000000"/>
          <w:sz w:val="28"/>
          <w:szCs w:val="28"/>
          <w:lang w:eastAsia="en-US"/>
        </w:rPr>
        <w:t>Конкурсная комиссия определяет победителя по каждой номинации среди трех номинантов, набравших наибольшее количество баллов.</w:t>
      </w:r>
      <w:r w:rsidR="00BA21E2" w:rsidRPr="00BA21E2">
        <w:rPr>
          <w:color w:val="000000"/>
          <w:sz w:val="28"/>
          <w:szCs w:val="28"/>
          <w:lang w:eastAsia="en-US"/>
        </w:rPr>
        <w:t xml:space="preserve"> Голосование членов </w:t>
      </w:r>
      <w:r w:rsidR="00F55517">
        <w:rPr>
          <w:color w:val="000000"/>
          <w:sz w:val="28"/>
          <w:szCs w:val="28"/>
          <w:lang w:eastAsia="en-US"/>
        </w:rPr>
        <w:t xml:space="preserve">конкурсной </w:t>
      </w:r>
      <w:r w:rsidR="00BA21E2" w:rsidRPr="00BA21E2">
        <w:rPr>
          <w:color w:val="000000"/>
          <w:sz w:val="28"/>
          <w:szCs w:val="28"/>
          <w:lang w:eastAsia="en-US"/>
        </w:rPr>
        <w:t>комиссии оформляется протоколом голосования конкурсной комиссии (Приложение № З).</w:t>
      </w:r>
    </w:p>
    <w:p w:rsidR="00831167" w:rsidRPr="00BA21E2" w:rsidRDefault="00CA22EB" w:rsidP="00F55517">
      <w:pPr>
        <w:spacing w:after="29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CA22EB">
        <w:rPr>
          <w:color w:val="000000"/>
          <w:sz w:val="28"/>
          <w:szCs w:val="28"/>
          <w:lang w:eastAsia="en-US"/>
        </w:rPr>
        <w:t>Победителями отбора признаются Участники, набравшие наибольшее количество баллов среди всех Участников, подавших заявки на Конкурс.</w:t>
      </w:r>
      <w:r>
        <w:rPr>
          <w:color w:val="000000"/>
          <w:sz w:val="28"/>
          <w:szCs w:val="28"/>
          <w:lang w:eastAsia="en-US"/>
        </w:rPr>
        <w:t xml:space="preserve"> </w:t>
      </w:r>
      <w:r w:rsidR="00831167" w:rsidRPr="00831167">
        <w:rPr>
          <w:color w:val="000000"/>
          <w:sz w:val="28"/>
          <w:szCs w:val="28"/>
          <w:lang w:eastAsia="en-US"/>
        </w:rPr>
        <w:t xml:space="preserve">Победители </w:t>
      </w:r>
      <w:r w:rsidR="00197448">
        <w:rPr>
          <w:color w:val="000000"/>
          <w:sz w:val="28"/>
          <w:szCs w:val="28"/>
          <w:lang w:eastAsia="en-US"/>
        </w:rPr>
        <w:t xml:space="preserve">Конкурса </w:t>
      </w:r>
      <w:r w:rsidR="00831167" w:rsidRPr="00831167">
        <w:rPr>
          <w:color w:val="000000"/>
          <w:sz w:val="28"/>
          <w:szCs w:val="28"/>
          <w:lang w:eastAsia="en-US"/>
        </w:rPr>
        <w:t>награждаются эксклюзивными дипломами и наградными статуэтками.</w:t>
      </w:r>
    </w:p>
    <w:p w:rsidR="00BA21E2" w:rsidRPr="00BA21E2" w:rsidRDefault="00BA21E2" w:rsidP="00BA21E2">
      <w:pPr>
        <w:spacing w:after="294"/>
        <w:ind w:right="202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numPr>
          <w:ilvl w:val="0"/>
          <w:numId w:val="4"/>
        </w:numPr>
        <w:spacing w:after="248" w:line="244" w:lineRule="auto"/>
        <w:ind w:left="0" w:right="499" w:firstLine="851"/>
        <w:contextualSpacing/>
        <w:jc w:val="center"/>
        <w:rPr>
          <w:b/>
          <w:color w:val="000000"/>
          <w:sz w:val="28"/>
          <w:szCs w:val="28"/>
          <w:lang w:val="en-US" w:eastAsia="en-US"/>
        </w:rPr>
      </w:pPr>
      <w:r w:rsidRPr="00BA21E2">
        <w:rPr>
          <w:b/>
          <w:color w:val="000000"/>
          <w:sz w:val="28"/>
          <w:szCs w:val="28"/>
          <w:lang w:val="en-US" w:eastAsia="en-US"/>
        </w:rPr>
        <w:t>ОРГАНИЗАЦИОННАЯ ПОДДЕРЖКА УЧАСТНИКОВ КОНКУРСА</w:t>
      </w:r>
    </w:p>
    <w:p w:rsidR="00BA21E2" w:rsidRPr="00BA21E2" w:rsidRDefault="00BA21E2" w:rsidP="00BA21E2">
      <w:pPr>
        <w:spacing w:after="248"/>
        <w:ind w:right="499" w:firstLine="851"/>
        <w:contextualSpacing/>
        <w:jc w:val="both"/>
        <w:rPr>
          <w:b/>
          <w:color w:val="000000"/>
          <w:sz w:val="28"/>
          <w:szCs w:val="28"/>
          <w:lang w:val="en-US" w:eastAsia="en-US"/>
        </w:rPr>
      </w:pP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Организатор проводит церемонию награждения победителей Конкурса.</w:t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Организатор осуществляет информационное обеспечение Конкурса.</w:t>
      </w:r>
    </w:p>
    <w:p w:rsidR="00BA21E2" w:rsidRPr="00BA21E2" w:rsidRDefault="00BA21E2" w:rsidP="00BA21E2">
      <w:pPr>
        <w:spacing w:after="318"/>
        <w:ind w:right="130"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Все спорные и конфликтные ситуации, возникающие в период проведения Конкурса, разрешаются Организатором. Участник вправе </w:t>
      </w:r>
      <w:r w:rsidR="002D187D">
        <w:rPr>
          <w:color w:val="000000"/>
          <w:sz w:val="28"/>
          <w:szCs w:val="28"/>
          <w:lang w:eastAsia="en-US"/>
        </w:rPr>
        <w:br/>
      </w:r>
      <w:r w:rsidRPr="00BA21E2">
        <w:rPr>
          <w:color w:val="000000"/>
          <w:sz w:val="28"/>
          <w:szCs w:val="28"/>
          <w:lang w:eastAsia="en-US"/>
        </w:rPr>
        <w:t xml:space="preserve">в свободной форме подать письменное заявление о спорной или конфликтной ситуации, возникшей в период проведения Конкурса. </w:t>
      </w:r>
      <w:r w:rsidR="00CA22EB" w:rsidRPr="00CA22EB">
        <w:rPr>
          <w:color w:val="000000"/>
          <w:sz w:val="28"/>
          <w:szCs w:val="28"/>
          <w:lang w:eastAsia="en-US"/>
        </w:rPr>
        <w:t xml:space="preserve">Все вопросы, </w:t>
      </w:r>
      <w:r w:rsidR="002D187D">
        <w:rPr>
          <w:color w:val="000000"/>
          <w:sz w:val="28"/>
          <w:szCs w:val="28"/>
          <w:lang w:eastAsia="en-US"/>
        </w:rPr>
        <w:br/>
      </w:r>
      <w:r w:rsidR="00CA22EB" w:rsidRPr="00CA22EB">
        <w:rPr>
          <w:color w:val="000000"/>
          <w:sz w:val="28"/>
          <w:szCs w:val="28"/>
          <w:lang w:eastAsia="en-US"/>
        </w:rPr>
        <w:t>не отраженные в настоящем Положении</w:t>
      </w:r>
      <w:r w:rsidRPr="00BA21E2">
        <w:rPr>
          <w:color w:val="000000"/>
          <w:sz w:val="28"/>
          <w:szCs w:val="28"/>
          <w:lang w:eastAsia="en-US"/>
        </w:rPr>
        <w:t xml:space="preserve">, решаются в соответствии </w:t>
      </w:r>
      <w:r w:rsidR="002D187D">
        <w:rPr>
          <w:color w:val="000000"/>
          <w:sz w:val="28"/>
          <w:szCs w:val="28"/>
          <w:lang w:eastAsia="en-US"/>
        </w:rPr>
        <w:br/>
      </w:r>
      <w:r w:rsidRPr="00BA21E2">
        <w:rPr>
          <w:color w:val="000000"/>
          <w:sz w:val="28"/>
          <w:szCs w:val="28"/>
          <w:lang w:eastAsia="en-US"/>
        </w:rPr>
        <w:t>с законодательством Российской Федерацией.</w:t>
      </w:r>
    </w:p>
    <w:p w:rsidR="00BA21E2" w:rsidRPr="00BA21E2" w:rsidRDefault="00BA21E2" w:rsidP="00BA21E2">
      <w:pPr>
        <w:spacing w:after="318"/>
        <w:ind w:right="130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numPr>
          <w:ilvl w:val="0"/>
          <w:numId w:val="4"/>
        </w:numPr>
        <w:spacing w:after="248" w:line="244" w:lineRule="auto"/>
        <w:ind w:left="0" w:right="499" w:firstLine="851"/>
        <w:contextualSpacing/>
        <w:jc w:val="center"/>
        <w:rPr>
          <w:b/>
          <w:color w:val="000000"/>
          <w:sz w:val="28"/>
          <w:szCs w:val="28"/>
          <w:lang w:val="en-US" w:eastAsia="en-US"/>
        </w:rPr>
      </w:pPr>
      <w:r w:rsidRPr="00BA21E2">
        <w:rPr>
          <w:b/>
          <w:color w:val="000000"/>
          <w:sz w:val="28"/>
          <w:szCs w:val="28"/>
          <w:lang w:val="en-US" w:eastAsia="en-US"/>
        </w:rPr>
        <w:t>КОНТАКТНАЯ ИНФОРМАЦИЯ</w:t>
      </w:r>
    </w:p>
    <w:p w:rsidR="00BA21E2" w:rsidRPr="00BA21E2" w:rsidRDefault="00BA21E2" w:rsidP="00BA21E2">
      <w:pPr>
        <w:spacing w:after="248"/>
        <w:ind w:right="499" w:firstLine="851"/>
        <w:contextualSpacing/>
        <w:jc w:val="both"/>
        <w:rPr>
          <w:b/>
          <w:color w:val="000000"/>
          <w:sz w:val="28"/>
          <w:szCs w:val="28"/>
          <w:lang w:val="en-US" w:eastAsia="en-US"/>
        </w:rPr>
      </w:pPr>
    </w:p>
    <w:p w:rsidR="00BA21E2" w:rsidRPr="00BA21E2" w:rsidRDefault="00BA21E2" w:rsidP="00BA21E2">
      <w:pPr>
        <w:spacing w:after="311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Контактные лица по вопросам настоящей конкурсной документации:</w:t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Сахарова Луиза Рифкатовна</w:t>
      </w:r>
    </w:p>
    <w:p w:rsidR="00BA21E2" w:rsidRPr="00BA21E2" w:rsidRDefault="00BA21E2" w:rsidP="00BA21E2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8 (843) 210-05-81</w:t>
      </w:r>
    </w:p>
    <w:p w:rsidR="00BA21E2" w:rsidRPr="00BA21E2" w:rsidRDefault="00467D2F" w:rsidP="00BA21E2">
      <w:pPr>
        <w:spacing w:after="3"/>
        <w:ind w:right="5889" w:firstLine="851"/>
        <w:contextualSpacing/>
        <w:rPr>
          <w:color w:val="000000"/>
          <w:sz w:val="28"/>
          <w:szCs w:val="28"/>
          <w:lang w:eastAsia="en-US"/>
        </w:rPr>
      </w:pPr>
      <w:hyperlink r:id="rId10" w:history="1">
        <w:r w:rsidR="00BA21E2" w:rsidRPr="00BA21E2">
          <w:rPr>
            <w:color w:val="000000"/>
            <w:sz w:val="28"/>
            <w:szCs w:val="28"/>
            <w:lang w:val="en-US" w:eastAsia="en-US"/>
          </w:rPr>
          <w:t>Luiza</w:t>
        </w:r>
        <w:r w:rsidR="00BA21E2" w:rsidRPr="00BA21E2">
          <w:rPr>
            <w:color w:val="000000"/>
            <w:sz w:val="28"/>
            <w:szCs w:val="28"/>
            <w:lang w:eastAsia="en-US"/>
          </w:rPr>
          <w:t>.</w:t>
        </w:r>
        <w:r w:rsidR="00BA21E2" w:rsidRPr="00BA21E2">
          <w:rPr>
            <w:color w:val="000000"/>
            <w:sz w:val="28"/>
            <w:szCs w:val="28"/>
            <w:lang w:val="en-US" w:eastAsia="en-US"/>
          </w:rPr>
          <w:t>Saharova</w:t>
        </w:r>
        <w:r w:rsidR="00BA21E2" w:rsidRPr="00BA21E2">
          <w:rPr>
            <w:color w:val="000000"/>
            <w:sz w:val="28"/>
            <w:szCs w:val="28"/>
            <w:lang w:eastAsia="en-US"/>
          </w:rPr>
          <w:t>@</w:t>
        </w:r>
        <w:r w:rsidR="00BA21E2" w:rsidRPr="00BA21E2">
          <w:rPr>
            <w:color w:val="000000"/>
            <w:sz w:val="28"/>
            <w:szCs w:val="28"/>
            <w:lang w:val="en-US" w:eastAsia="en-US"/>
          </w:rPr>
          <w:t>tatar</w:t>
        </w:r>
        <w:r w:rsidR="00BA21E2" w:rsidRPr="00BA21E2">
          <w:rPr>
            <w:color w:val="000000"/>
            <w:sz w:val="28"/>
            <w:szCs w:val="28"/>
            <w:lang w:eastAsia="en-US"/>
          </w:rPr>
          <w:t>.</w:t>
        </w:r>
        <w:r w:rsidR="00BA21E2" w:rsidRPr="00BA21E2">
          <w:rPr>
            <w:color w:val="000000"/>
            <w:sz w:val="28"/>
            <w:szCs w:val="28"/>
            <w:lang w:val="en-US" w:eastAsia="en-US"/>
          </w:rPr>
          <w:t>ru</w:t>
        </w:r>
      </w:hyperlink>
      <w:r w:rsidR="00BA21E2" w:rsidRPr="00BA21E2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Янышев Марсель Ренатович </w:t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8 (843) 210-05-81</w:t>
      </w:r>
    </w:p>
    <w:p w:rsidR="00BA21E2" w:rsidRPr="00BA21E2" w:rsidRDefault="00467D2F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hyperlink r:id="rId11" w:history="1">
        <w:r w:rsidR="00BA21E2" w:rsidRPr="00BA21E2">
          <w:rPr>
            <w:color w:val="000000"/>
            <w:sz w:val="28"/>
            <w:szCs w:val="28"/>
            <w:lang w:eastAsia="en-US"/>
          </w:rPr>
          <w:t>Marsel.Yanyshev@tatar.ru</w:t>
        </w:r>
      </w:hyperlink>
    </w:p>
    <w:p w:rsidR="00BA21E2" w:rsidRPr="00BA21E2" w:rsidRDefault="00BA21E2" w:rsidP="00BA21E2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br w:type="page"/>
      </w:r>
      <w:r w:rsidRPr="00BA21E2">
        <w:rPr>
          <w:b/>
          <w:color w:val="000000"/>
          <w:sz w:val="28"/>
          <w:szCs w:val="28"/>
          <w:lang w:eastAsia="en-US"/>
        </w:rPr>
        <w:lastRenderedPageBreak/>
        <w:t>Приложение № 1</w:t>
      </w:r>
      <w:r w:rsidRPr="00BA21E2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BA21E2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к Положению о проведении</w:t>
      </w:r>
    </w:p>
    <w:p w:rsidR="00BA21E2" w:rsidRPr="00BA21E2" w:rsidRDefault="00BA21E2" w:rsidP="00D20E6B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ежегодного </w:t>
      </w:r>
      <w:r w:rsidR="00D20E6B">
        <w:rPr>
          <w:color w:val="000000"/>
          <w:sz w:val="28"/>
          <w:szCs w:val="28"/>
          <w:lang w:eastAsia="en-US"/>
        </w:rPr>
        <w:t>к</w:t>
      </w:r>
      <w:r w:rsidRPr="00BA21E2">
        <w:rPr>
          <w:color w:val="000000"/>
          <w:sz w:val="28"/>
          <w:szCs w:val="28"/>
          <w:lang w:eastAsia="en-US"/>
        </w:rPr>
        <w:t>онкурса «Экспортер года</w:t>
      </w:r>
      <w:r w:rsidR="00D20E6B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281"/>
        <w:ind w:right="13" w:firstLine="851"/>
        <w:contextualSpacing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02"/>
        <w:ind w:right="48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Таблица с вопросами и оценочной матрицей</w:t>
      </w:r>
    </w:p>
    <w:p w:rsidR="00BA21E2" w:rsidRPr="00BA21E2" w:rsidRDefault="00BA21E2" w:rsidP="00BA21E2">
      <w:pPr>
        <w:spacing w:after="302"/>
        <w:ind w:right="48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439" w:firstLine="851"/>
        <w:contextualSpacing/>
        <w:jc w:val="center"/>
        <w:rPr>
          <w:b/>
          <w:i/>
          <w:color w:val="000000"/>
          <w:sz w:val="28"/>
          <w:szCs w:val="28"/>
          <w:lang w:eastAsia="en-US"/>
        </w:rPr>
      </w:pPr>
      <w:r w:rsidRPr="00BA21E2">
        <w:rPr>
          <w:b/>
          <w:i/>
          <w:color w:val="000000"/>
          <w:sz w:val="28"/>
          <w:szCs w:val="28"/>
          <w:lang w:eastAsia="en-US"/>
        </w:rPr>
        <w:t>Критерии для номинации «Лучшее предприятие-экспортер в сфере промышленности»</w:t>
      </w:r>
    </w:p>
    <w:p w:rsidR="00BA21E2" w:rsidRPr="00BA21E2" w:rsidRDefault="00BA21E2" w:rsidP="00BA21E2">
      <w:pPr>
        <w:spacing w:after="302"/>
        <w:ind w:right="48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Объем экспорта продукции в ценах реализации</w:t>
      </w:r>
    </w:p>
    <w:tbl>
      <w:tblPr>
        <w:tblW w:w="9211" w:type="dxa"/>
        <w:tblInd w:w="284" w:type="dxa"/>
        <w:tblCellMar>
          <w:left w:w="84" w:type="dxa"/>
          <w:right w:w="115" w:type="dxa"/>
        </w:tblCellMar>
        <w:tblLook w:val="04A0" w:firstRow="1" w:lastRow="0" w:firstColumn="1" w:lastColumn="0" w:noHBand="0" w:noVBand="1"/>
      </w:tblPr>
      <w:tblGrid>
        <w:gridCol w:w="2919"/>
        <w:gridCol w:w="6292"/>
      </w:tblGrid>
      <w:tr w:rsidR="00BA21E2" w:rsidRPr="00BA21E2" w:rsidTr="00182A78">
        <w:trPr>
          <w:trHeight w:val="497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ПОЗИЦИИ</w:t>
            </w:r>
          </w:p>
        </w:tc>
      </w:tr>
      <w:tr w:rsidR="00BA21E2" w:rsidRPr="00BA21E2" w:rsidTr="00182A78">
        <w:trPr>
          <w:trHeight w:val="504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о 1 млрд. рублей</w:t>
            </w:r>
          </w:p>
        </w:tc>
      </w:tr>
      <w:tr w:rsidR="00BA21E2" w:rsidRPr="00BA21E2" w:rsidTr="00182A78">
        <w:trPr>
          <w:trHeight w:val="497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т 1 млрд. рублей до 5 млрд. рублей</w:t>
            </w:r>
          </w:p>
        </w:tc>
      </w:tr>
      <w:tr w:rsidR="00BA21E2" w:rsidRPr="00BA21E2" w:rsidTr="00182A78">
        <w:trPr>
          <w:trHeight w:val="494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т 5 млрд. рублей до 10 млрд. рублей</w:t>
            </w:r>
          </w:p>
        </w:tc>
      </w:tr>
      <w:tr w:rsidR="00BA21E2" w:rsidRPr="00BA21E2" w:rsidTr="00182A78">
        <w:trPr>
          <w:trHeight w:val="497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т 10 млрд. рублей до 15 млрд. рублей</w:t>
            </w:r>
          </w:p>
        </w:tc>
      </w:tr>
      <w:tr w:rsidR="00BA21E2" w:rsidRPr="00BA21E2" w:rsidTr="00182A78">
        <w:trPr>
          <w:trHeight w:val="504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олее 15 млрд. рублей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Доля экспорта в общей выручке компании</w:t>
      </w:r>
    </w:p>
    <w:tbl>
      <w:tblPr>
        <w:tblW w:w="9221" w:type="dxa"/>
        <w:tblInd w:w="274" w:type="dxa"/>
        <w:tblCellMar>
          <w:top w:w="68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2924"/>
        <w:gridCol w:w="6297"/>
      </w:tblGrid>
      <w:tr w:rsidR="00BA21E2" w:rsidRPr="00BA21E2" w:rsidTr="00182A78">
        <w:trPr>
          <w:trHeight w:val="494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БАЛЛЫ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ПОЗИЦИИ</w:t>
            </w:r>
          </w:p>
        </w:tc>
      </w:tr>
      <w:tr w:rsidR="00BA21E2" w:rsidRPr="00BA21E2" w:rsidTr="00182A78">
        <w:trPr>
          <w:trHeight w:val="500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о 10%</w:t>
            </w:r>
          </w:p>
        </w:tc>
      </w:tr>
      <w:tr w:rsidR="00BA21E2" w:rsidRPr="00BA21E2" w:rsidTr="00182A78">
        <w:trPr>
          <w:trHeight w:val="504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1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% 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до 30 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</w:p>
        </w:tc>
      </w:tr>
      <w:tr w:rsidR="00BA21E2" w:rsidRPr="00BA21E2" w:rsidTr="00182A78">
        <w:trPr>
          <w:trHeight w:val="494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т 30 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50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492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50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70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497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олее 70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Среднесписочная численность работников</w:t>
      </w:r>
    </w:p>
    <w:tbl>
      <w:tblPr>
        <w:tblW w:w="9246" w:type="dxa"/>
        <w:tblInd w:w="249" w:type="dxa"/>
        <w:tblCellMar>
          <w:top w:w="86" w:type="dxa"/>
          <w:left w:w="75" w:type="dxa"/>
          <w:right w:w="115" w:type="dxa"/>
        </w:tblCellMar>
        <w:tblLook w:val="04A0" w:firstRow="1" w:lastRow="0" w:firstColumn="1" w:lastColumn="0" w:noHBand="0" w:noVBand="1"/>
      </w:tblPr>
      <w:tblGrid>
        <w:gridCol w:w="2945"/>
        <w:gridCol w:w="6301"/>
      </w:tblGrid>
      <w:tr w:rsidR="00BA21E2" w:rsidRPr="00BA21E2" w:rsidTr="00182A78">
        <w:trPr>
          <w:trHeight w:val="492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ПОЗИЦИИ</w:t>
            </w:r>
          </w:p>
        </w:tc>
      </w:tr>
      <w:tr w:rsidR="00BA21E2" w:rsidRPr="00BA21E2" w:rsidTr="00182A78">
        <w:trPr>
          <w:trHeight w:val="501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т 251 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до 800 человек</w:t>
            </w:r>
          </w:p>
        </w:tc>
      </w:tr>
      <w:tr w:rsidR="00BA21E2" w:rsidRPr="00BA21E2" w:rsidTr="00182A78">
        <w:trPr>
          <w:trHeight w:val="500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801 до 5000 человек</w:t>
            </w:r>
          </w:p>
        </w:tc>
      </w:tr>
      <w:tr w:rsidR="00BA21E2" w:rsidRPr="00BA21E2" w:rsidTr="00182A78">
        <w:trPr>
          <w:trHeight w:val="501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олее 50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00 человек</w:t>
            </w:r>
          </w:p>
        </w:tc>
      </w:tr>
    </w:tbl>
    <w:p w:rsidR="00484524" w:rsidRDefault="00484524" w:rsidP="00484524">
      <w:pPr>
        <w:spacing w:after="19"/>
        <w:ind w:right="748"/>
        <w:contextualSpacing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484524" w:rsidP="00484524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185FB8">
      <w:pPr>
        <w:spacing w:after="19"/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Наличие сертификата происхождения товара </w:t>
      </w:r>
      <w:r w:rsidRPr="00BA21E2">
        <w:rPr>
          <w:b/>
          <w:color w:val="000000"/>
          <w:sz w:val="28"/>
          <w:szCs w:val="28"/>
          <w:lang w:eastAsia="en-US"/>
        </w:rPr>
        <w:br/>
        <w:t xml:space="preserve">(акт ТПП о стране происхождения товара) </w:t>
      </w:r>
      <w:r w:rsidRPr="00BA21E2">
        <w:rPr>
          <w:b/>
          <w:color w:val="000000"/>
          <w:sz w:val="28"/>
          <w:szCs w:val="28"/>
          <w:lang w:eastAsia="en-US"/>
        </w:rPr>
        <w:br/>
        <w:t>и/или Заключение о подтверждении производства промышленной продукции на территории Российской Федерации</w:t>
      </w:r>
    </w:p>
    <w:tbl>
      <w:tblPr>
        <w:tblW w:w="9178" w:type="dxa"/>
        <w:tblInd w:w="317" w:type="dxa"/>
        <w:tblCellMar>
          <w:top w:w="144" w:type="dxa"/>
          <w:left w:w="79" w:type="dxa"/>
          <w:bottom w:w="48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4671"/>
      </w:tblGrid>
      <w:tr w:rsidR="00BA21E2" w:rsidRPr="00BA21E2" w:rsidTr="00182A78">
        <w:trPr>
          <w:trHeight w:val="88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hanging="9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497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ind w:hanging="9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25"/>
        <w:ind w:left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Если да, то написать название сертификата и приложить сканы полученных сертификатов.</w:t>
      </w:r>
    </w:p>
    <w:p w:rsidR="00BA21E2" w:rsidRPr="00BA21E2" w:rsidRDefault="00BA21E2" w:rsidP="00185FB8">
      <w:pPr>
        <w:spacing w:after="325"/>
        <w:ind w:left="284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185FB8">
      <w:pPr>
        <w:spacing w:after="325"/>
        <w:ind w:firstLine="284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Если да, то:</w:t>
      </w:r>
    </w:p>
    <w:p w:rsidR="00BA21E2" w:rsidRPr="00BA21E2" w:rsidRDefault="00BA21E2" w:rsidP="00185FB8">
      <w:pPr>
        <w:spacing w:after="32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Уровень локализации экспортной продукции (доля расходов на импортные материалы и комплектующие в конечной цене продукции) </w:t>
      </w:r>
    </w:p>
    <w:tbl>
      <w:tblPr>
        <w:tblW w:w="9139" w:type="dxa"/>
        <w:tblInd w:w="356" w:type="dxa"/>
        <w:tblCellMar>
          <w:top w:w="35" w:type="dxa"/>
          <w:left w:w="0" w:type="dxa"/>
          <w:bottom w:w="17" w:type="dxa"/>
          <w:right w:w="61" w:type="dxa"/>
        </w:tblCellMar>
        <w:tblLook w:val="04A0" w:firstRow="1" w:lastRow="0" w:firstColumn="1" w:lastColumn="0" w:noHBand="0" w:noVBand="1"/>
      </w:tblPr>
      <w:tblGrid>
        <w:gridCol w:w="3049"/>
        <w:gridCol w:w="6090"/>
      </w:tblGrid>
      <w:tr w:rsidR="00BA21E2" w:rsidRPr="00BA21E2" w:rsidTr="00182A78">
        <w:trPr>
          <w:trHeight w:val="403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СТЕПЕНЬ ЛОКАЛИЗАЦИИ:</w:t>
            </w:r>
          </w:p>
        </w:tc>
      </w:tr>
      <w:tr w:rsidR="00BA21E2" w:rsidRPr="00BA21E2" w:rsidTr="00182A78">
        <w:trPr>
          <w:trHeight w:val="504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right="7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до 10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494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10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50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500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50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80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504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80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val="en-US" w:eastAsia="en-US"/>
        </w:rPr>
      </w:pPr>
    </w:p>
    <w:p w:rsidR="00BA21E2" w:rsidRPr="00BA21E2" w:rsidRDefault="00BA21E2" w:rsidP="00185FB8">
      <w:pPr>
        <w:tabs>
          <w:tab w:val="left" w:pos="9639"/>
        </w:tabs>
        <w:spacing w:after="19"/>
        <w:ind w:right="-1"/>
        <w:contextualSpacing/>
        <w:jc w:val="center"/>
        <w:rPr>
          <w:b/>
          <w:color w:val="000000"/>
          <w:sz w:val="28"/>
          <w:szCs w:val="28"/>
          <w:lang w:val="en-US" w:eastAsia="en-US"/>
        </w:rPr>
      </w:pPr>
      <w:r w:rsidRPr="00BA21E2">
        <w:rPr>
          <w:b/>
          <w:color w:val="000000"/>
          <w:sz w:val="28"/>
          <w:szCs w:val="28"/>
          <w:lang w:val="en-US" w:eastAsia="en-US"/>
        </w:rPr>
        <w:t>Наличие зарубежных товарных знаков</w:t>
      </w:r>
    </w:p>
    <w:tbl>
      <w:tblPr>
        <w:tblW w:w="9072" w:type="dxa"/>
        <w:tblInd w:w="423" w:type="dxa"/>
        <w:tblCellMar>
          <w:top w:w="147" w:type="dxa"/>
          <w:left w:w="82" w:type="dxa"/>
          <w:bottom w:w="69" w:type="dxa"/>
          <w:right w:w="115" w:type="dxa"/>
        </w:tblCellMar>
        <w:tblLook w:val="04A0" w:firstRow="1" w:lastRow="0" w:firstColumn="1" w:lastColumn="0" w:noHBand="0" w:noVBand="1"/>
      </w:tblPr>
      <w:tblGrid>
        <w:gridCol w:w="4461"/>
        <w:gridCol w:w="4611"/>
      </w:tblGrid>
      <w:tr w:rsidR="00BA21E2" w:rsidRPr="00BA21E2" w:rsidTr="00182A78">
        <w:trPr>
          <w:trHeight w:val="439"/>
        </w:trPr>
        <w:tc>
          <w:tcPr>
            <w:tcW w:w="4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349"/>
        </w:trPr>
        <w:tc>
          <w:tcPr>
            <w:tcW w:w="4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39"/>
        <w:ind w:left="426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зарубежных товарных знаков, наименование стран, на территории которых обеспечена правовая охрана товарных знаков. Приложить сканы регистраций товарных знаков.</w:t>
      </w:r>
    </w:p>
    <w:p w:rsidR="00BA21E2" w:rsidRPr="00BA21E2" w:rsidRDefault="00BA21E2" w:rsidP="00BA21E2">
      <w:pPr>
        <w:spacing w:after="339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185FB8">
      <w:pPr>
        <w:spacing w:after="19"/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Опыт ведения экспортной деятельности более 10 лет</w:t>
      </w:r>
    </w:p>
    <w:tbl>
      <w:tblPr>
        <w:tblW w:w="9114" w:type="dxa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2" w:type="dxa"/>
          <w:left w:w="82" w:type="dxa"/>
          <w:right w:w="115" w:type="dxa"/>
        </w:tblCellMar>
        <w:tblLook w:val="04A0" w:firstRow="1" w:lastRow="0" w:firstColumn="1" w:lastColumn="0" w:noHBand="0" w:noVBand="1"/>
      </w:tblPr>
      <w:tblGrid>
        <w:gridCol w:w="4510"/>
        <w:gridCol w:w="4604"/>
      </w:tblGrid>
      <w:tr w:rsidR="00BA21E2" w:rsidRPr="00BA21E2" w:rsidTr="00182A78">
        <w:trPr>
          <w:trHeight w:val="365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24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BA21E2">
      <w:pPr>
        <w:spacing w:after="301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01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Номенклатура экспортной продукции </w:t>
      </w:r>
      <w:r w:rsidRPr="00BA21E2">
        <w:rPr>
          <w:b/>
          <w:color w:val="000000"/>
          <w:sz w:val="28"/>
          <w:szCs w:val="28"/>
          <w:lang w:eastAsia="en-US"/>
        </w:rPr>
        <w:noBreakHyphen/>
        <w:t xml:space="preserve"> количество экспортируемых позиций согласно коду ТН ВЭД (6 знаков)</w:t>
      </w:r>
    </w:p>
    <w:tbl>
      <w:tblPr>
        <w:tblW w:w="9138" w:type="dxa"/>
        <w:tblInd w:w="357" w:type="dxa"/>
        <w:tblCellMar>
          <w:left w:w="82" w:type="dxa"/>
          <w:right w:w="115" w:type="dxa"/>
        </w:tblCellMar>
        <w:tblLook w:val="04A0" w:firstRow="1" w:lastRow="0" w:firstColumn="1" w:lastColumn="0" w:noHBand="0" w:noVBand="1"/>
      </w:tblPr>
      <w:tblGrid>
        <w:gridCol w:w="4496"/>
        <w:gridCol w:w="4642"/>
      </w:tblGrid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ПОЗИЦИИ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 10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10 до 20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т 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20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30</w:t>
            </w:r>
          </w:p>
        </w:tc>
      </w:tr>
      <w:tr w:rsidR="00BA21E2" w:rsidRPr="00BA21E2" w:rsidTr="00182A78">
        <w:trPr>
          <w:trHeight w:val="499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lastRenderedPageBreak/>
              <w:t>4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т 30 до 40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более 40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Количество стран, в которые осуществляется экспорт</w:t>
      </w:r>
    </w:p>
    <w:tbl>
      <w:tblPr>
        <w:tblW w:w="9147" w:type="dxa"/>
        <w:tblInd w:w="348" w:type="dxa"/>
        <w:tblCellMar>
          <w:left w:w="0" w:type="dxa"/>
          <w:right w:w="68" w:type="dxa"/>
        </w:tblCellMar>
        <w:tblLook w:val="04A0" w:firstRow="1" w:lastRow="0" w:firstColumn="1" w:lastColumn="0" w:noHBand="0" w:noVBand="1"/>
      </w:tblPr>
      <w:tblGrid>
        <w:gridCol w:w="4505"/>
        <w:gridCol w:w="4642"/>
      </w:tblGrid>
      <w:tr w:rsidR="00BA21E2" w:rsidRPr="00BA21E2" w:rsidTr="00182A78">
        <w:trPr>
          <w:trHeight w:val="500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ПОЗИЦИИ</w:t>
            </w:r>
          </w:p>
        </w:tc>
      </w:tr>
      <w:tr w:rsidR="00BA21E2" w:rsidRPr="00BA21E2" w:rsidTr="00182A78">
        <w:trPr>
          <w:trHeight w:val="509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от 0 до 15</w:t>
            </w:r>
          </w:p>
        </w:tc>
      </w:tr>
      <w:tr w:rsidR="00BA21E2" w:rsidRPr="00BA21E2" w:rsidTr="00182A78">
        <w:trPr>
          <w:trHeight w:val="497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16 до 30</w:t>
            </w:r>
          </w:p>
        </w:tc>
      </w:tr>
      <w:tr w:rsidR="00BA21E2" w:rsidRPr="00BA21E2" w:rsidTr="00182A78">
        <w:trPr>
          <w:trHeight w:val="497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более 30</w:t>
            </w:r>
          </w:p>
        </w:tc>
      </w:tr>
    </w:tbl>
    <w:p w:rsidR="00BA21E2" w:rsidRPr="00BA21E2" w:rsidRDefault="00BA21E2" w:rsidP="00BA21E2">
      <w:pPr>
        <w:spacing w:after="358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58"/>
        <w:ind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зарубежных патентов</w:t>
      </w:r>
    </w:p>
    <w:tbl>
      <w:tblPr>
        <w:tblW w:w="9147" w:type="dxa"/>
        <w:tblInd w:w="348" w:type="dxa"/>
        <w:tblCellMar>
          <w:left w:w="0" w:type="dxa"/>
          <w:right w:w="68" w:type="dxa"/>
        </w:tblCellMar>
        <w:tblLook w:val="04A0" w:firstRow="1" w:lastRow="0" w:firstColumn="1" w:lastColumn="0" w:noHBand="0" w:noVBand="1"/>
      </w:tblPr>
      <w:tblGrid>
        <w:gridCol w:w="4475"/>
        <w:gridCol w:w="4672"/>
      </w:tblGrid>
      <w:tr w:rsidR="00BA21E2" w:rsidRPr="00BA21E2" w:rsidTr="00182A78">
        <w:trPr>
          <w:trHeight w:val="504"/>
        </w:trPr>
        <w:tc>
          <w:tcPr>
            <w:tcW w:w="4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608"/>
        </w:trPr>
        <w:tc>
          <w:tcPr>
            <w:tcW w:w="4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58"/>
        <w:ind w:left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зарубежных патентов, а также приложить сканы.</w:t>
      </w:r>
    </w:p>
    <w:p w:rsidR="00BA21E2" w:rsidRPr="00BA21E2" w:rsidRDefault="00BA21E2" w:rsidP="00BA21E2">
      <w:pPr>
        <w:spacing w:after="358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185FB8">
      <w:pPr>
        <w:spacing w:after="19"/>
        <w:ind w:left="142" w:right="11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сервисов поддержки продукции за рубежом / гарантийного или послепродажного обслуживания / ино</w:t>
      </w:r>
      <w:r w:rsidR="00D20E6B">
        <w:rPr>
          <w:b/>
          <w:color w:val="000000"/>
          <w:sz w:val="28"/>
          <w:szCs w:val="28"/>
          <w:lang w:eastAsia="en-US"/>
        </w:rPr>
        <w:t>го</w:t>
      </w:r>
      <w:r w:rsidRPr="00BA21E2">
        <w:rPr>
          <w:b/>
          <w:color w:val="000000"/>
          <w:sz w:val="28"/>
          <w:szCs w:val="28"/>
          <w:lang w:eastAsia="en-US"/>
        </w:rPr>
        <w:t xml:space="preserve"> обслуживани</w:t>
      </w:r>
      <w:r w:rsidR="00D20E6B">
        <w:rPr>
          <w:b/>
          <w:color w:val="000000"/>
          <w:sz w:val="28"/>
          <w:szCs w:val="28"/>
          <w:lang w:eastAsia="en-US"/>
        </w:rPr>
        <w:t>я</w:t>
      </w:r>
      <w:r w:rsidRPr="00BA21E2">
        <w:rPr>
          <w:b/>
          <w:color w:val="000000"/>
          <w:sz w:val="28"/>
          <w:szCs w:val="28"/>
          <w:lang w:eastAsia="en-US"/>
        </w:rPr>
        <w:t xml:space="preserve"> / офисов продаж</w:t>
      </w:r>
    </w:p>
    <w:tbl>
      <w:tblPr>
        <w:tblW w:w="9166" w:type="dxa"/>
        <w:tblInd w:w="329" w:type="dxa"/>
        <w:tblCellMar>
          <w:top w:w="130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4460"/>
        <w:gridCol w:w="3326"/>
        <w:gridCol w:w="1380"/>
      </w:tblGrid>
      <w:tr w:rsidR="00BA21E2" w:rsidRPr="00BA21E2" w:rsidTr="00182A78">
        <w:trPr>
          <w:trHeight w:val="456"/>
        </w:trPr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3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825"/>
        </w:trPr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Собственная инфраструктура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823"/>
        </w:trPr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Партнерская инфраструктура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45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стран, наименование стран.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сайта компании на иностранных языках</w:t>
      </w:r>
    </w:p>
    <w:tbl>
      <w:tblPr>
        <w:tblW w:w="9229" w:type="dxa"/>
        <w:tblInd w:w="266" w:type="dxa"/>
        <w:tblCellMar>
          <w:top w:w="107" w:type="dxa"/>
          <w:left w:w="72" w:type="dxa"/>
          <w:bottom w:w="55" w:type="dxa"/>
          <w:right w:w="115" w:type="dxa"/>
        </w:tblCellMar>
        <w:tblLook w:val="04A0" w:firstRow="1" w:lastRow="0" w:firstColumn="1" w:lastColumn="0" w:noHBand="0" w:noVBand="1"/>
      </w:tblPr>
      <w:tblGrid>
        <w:gridCol w:w="4471"/>
        <w:gridCol w:w="3362"/>
        <w:gridCol w:w="1396"/>
      </w:tblGrid>
      <w:tr w:rsidR="00BA21E2" w:rsidRPr="00BA21E2" w:rsidTr="00182A78">
        <w:trPr>
          <w:trHeight w:val="373"/>
        </w:trPr>
        <w:tc>
          <w:tcPr>
            <w:tcW w:w="4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3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497"/>
        </w:trPr>
        <w:tc>
          <w:tcPr>
            <w:tcW w:w="44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 английском языке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4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 иностранных языках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43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ссылку на сайт.</w:t>
      </w:r>
    </w:p>
    <w:p w:rsidR="00BA21E2" w:rsidRPr="00BA21E2" w:rsidRDefault="00BA21E2" w:rsidP="00BA21E2">
      <w:pPr>
        <w:spacing w:after="34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484524" w:rsidRDefault="00484524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>Использование международных электронных торговых площадок</w:t>
      </w:r>
    </w:p>
    <w:tbl>
      <w:tblPr>
        <w:tblW w:w="9203" w:type="dxa"/>
        <w:tblInd w:w="292" w:type="dxa"/>
        <w:tblCellMar>
          <w:top w:w="148" w:type="dxa"/>
          <w:left w:w="82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4696"/>
      </w:tblGrid>
      <w:tr w:rsidR="00BA21E2" w:rsidRPr="00BA21E2" w:rsidTr="00182A78">
        <w:trPr>
          <w:trHeight w:val="504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494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61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перечислить электронные торговые площадки.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рекламы за рубежом (можно поставить несколько галочек):</w:t>
      </w:r>
    </w:p>
    <w:tbl>
      <w:tblPr>
        <w:tblW w:w="9166" w:type="dxa"/>
        <w:tblInd w:w="329" w:type="dxa"/>
        <w:tblCellMar>
          <w:top w:w="132" w:type="dxa"/>
          <w:left w:w="67" w:type="dxa"/>
          <w:bottom w:w="40" w:type="dxa"/>
          <w:right w:w="115" w:type="dxa"/>
        </w:tblCellMar>
        <w:tblLook w:val="04A0" w:firstRow="1" w:lastRow="0" w:firstColumn="1" w:lastColumn="0" w:noHBand="0" w:noVBand="1"/>
      </w:tblPr>
      <w:tblGrid>
        <w:gridCol w:w="4478"/>
        <w:gridCol w:w="2383"/>
        <w:gridCol w:w="2305"/>
      </w:tblGrid>
      <w:tr w:rsidR="00BA21E2" w:rsidRPr="00BA21E2" w:rsidTr="00182A78">
        <w:trPr>
          <w:trHeight w:val="494"/>
        </w:trPr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A21E2" w:rsidRPr="00BA21E2" w:rsidRDefault="00BA21E2" w:rsidP="00182A78">
            <w:pPr>
              <w:ind w:right="-8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23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482"/>
        </w:trPr>
        <w:tc>
          <w:tcPr>
            <w:tcW w:w="44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интернет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пресса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радио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4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ТВ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82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баннерная реклама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66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рекламных сообщений и страну.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международных наград и премий</w:t>
      </w:r>
    </w:p>
    <w:tbl>
      <w:tblPr>
        <w:tblW w:w="9214" w:type="dxa"/>
        <w:tblInd w:w="281" w:type="dxa"/>
        <w:tblCellMar>
          <w:top w:w="154" w:type="dxa"/>
          <w:left w:w="75" w:type="dxa"/>
          <w:bottom w:w="55" w:type="dxa"/>
          <w:right w:w="115" w:type="dxa"/>
        </w:tblCellMar>
        <w:tblLook w:val="04A0" w:firstRow="1" w:lastRow="0" w:firstColumn="1" w:lastColumn="0" w:noHBand="0" w:noVBand="1"/>
      </w:tblPr>
      <w:tblGrid>
        <w:gridCol w:w="4583"/>
        <w:gridCol w:w="4631"/>
      </w:tblGrid>
      <w:tr w:rsidR="00BA21E2" w:rsidRPr="00BA21E2" w:rsidTr="00182A78">
        <w:trPr>
          <w:trHeight w:val="284"/>
        </w:trPr>
        <w:tc>
          <w:tcPr>
            <w:tcW w:w="4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294"/>
        </w:trPr>
        <w:tc>
          <w:tcPr>
            <w:tcW w:w="4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06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дать описание имеющимся наградам.</w:t>
      </w:r>
    </w:p>
    <w:p w:rsidR="00BA21E2" w:rsidRPr="00BA21E2" w:rsidRDefault="00BA21E2" w:rsidP="00BA21E2">
      <w:pPr>
        <w:spacing w:after="306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Участие в международных выставках, конференциях, форумах</w:t>
      </w:r>
    </w:p>
    <w:tbl>
      <w:tblPr>
        <w:tblW w:w="9214" w:type="dxa"/>
        <w:tblInd w:w="281" w:type="dxa"/>
        <w:tblCellMar>
          <w:left w:w="0" w:type="dxa"/>
          <w:right w:w="34" w:type="dxa"/>
        </w:tblCellMar>
        <w:tblLook w:val="04A0" w:firstRow="1" w:lastRow="0" w:firstColumn="1" w:lastColumn="0" w:noHBand="0" w:noVBand="1"/>
      </w:tblPr>
      <w:tblGrid>
        <w:gridCol w:w="4582"/>
        <w:gridCol w:w="4632"/>
      </w:tblGrid>
      <w:tr w:rsidR="00BA21E2" w:rsidRPr="00BA21E2" w:rsidTr="00182A78">
        <w:trPr>
          <w:trHeight w:val="500"/>
        </w:trPr>
        <w:tc>
          <w:tcPr>
            <w:tcW w:w="4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490"/>
        </w:trPr>
        <w:tc>
          <w:tcPr>
            <w:tcW w:w="4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4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15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представить перечень международных выставок.</w:t>
      </w:r>
    </w:p>
    <w:p w:rsidR="00BA21E2" w:rsidRPr="00BA21E2" w:rsidRDefault="00BA21E2" w:rsidP="00BA21E2">
      <w:pPr>
        <w:spacing w:after="31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промо-материалов о продукции на иностранных языках</w:t>
      </w:r>
    </w:p>
    <w:tbl>
      <w:tblPr>
        <w:tblW w:w="921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7" w:type="dxa"/>
          <w:left w:w="84" w:type="dxa"/>
          <w:right w:w="115" w:type="dxa"/>
        </w:tblCellMar>
        <w:tblLook w:val="04A0" w:firstRow="1" w:lastRow="0" w:firstColumn="1" w:lastColumn="0" w:noHBand="0" w:noVBand="1"/>
      </w:tblPr>
      <w:tblGrid>
        <w:gridCol w:w="4584"/>
        <w:gridCol w:w="4630"/>
      </w:tblGrid>
      <w:tr w:rsidR="00BA21E2" w:rsidRPr="00BA21E2" w:rsidTr="00182A78">
        <w:trPr>
          <w:trHeight w:val="348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272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484524" w:rsidP="00484524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Наличие аккаунтов в социальных медиа, ориентированных на международных покупателей, которые ведутся на иностранных языках, действующих не менее 1 года </w:t>
      </w:r>
      <w:r w:rsidRPr="00BA21E2">
        <w:rPr>
          <w:b/>
          <w:color w:val="000000"/>
          <w:sz w:val="28"/>
          <w:szCs w:val="28"/>
          <w:lang w:val="en-US" w:eastAsia="en-US"/>
        </w:rPr>
        <w:t>Instagram</w:t>
      </w:r>
      <w:r w:rsidRPr="00BA21E2">
        <w:rPr>
          <w:b/>
          <w:color w:val="000000"/>
          <w:sz w:val="28"/>
          <w:szCs w:val="28"/>
          <w:lang w:eastAsia="en-US"/>
        </w:rPr>
        <w:t xml:space="preserve">, </w:t>
      </w:r>
      <w:r w:rsidRPr="00BA21E2">
        <w:rPr>
          <w:b/>
          <w:color w:val="000000"/>
          <w:sz w:val="28"/>
          <w:szCs w:val="28"/>
          <w:lang w:val="en-US" w:eastAsia="en-US"/>
        </w:rPr>
        <w:t>Facebook</w:t>
      </w:r>
      <w:r w:rsidRPr="00BA21E2">
        <w:rPr>
          <w:b/>
          <w:color w:val="000000"/>
          <w:sz w:val="28"/>
          <w:szCs w:val="28"/>
          <w:lang w:eastAsia="en-US"/>
        </w:rPr>
        <w:t xml:space="preserve"> и т.д.</w:t>
      </w:r>
    </w:p>
    <w:tbl>
      <w:tblPr>
        <w:tblW w:w="9135" w:type="dxa"/>
        <w:tblInd w:w="360" w:type="dxa"/>
        <w:tblCellMar>
          <w:left w:w="0" w:type="dxa"/>
          <w:right w:w="58" w:type="dxa"/>
        </w:tblCellMar>
        <w:tblLook w:val="04A0" w:firstRow="1" w:lastRow="0" w:firstColumn="1" w:lastColumn="0" w:noHBand="0" w:noVBand="1"/>
      </w:tblPr>
      <w:tblGrid>
        <w:gridCol w:w="4461"/>
        <w:gridCol w:w="3140"/>
        <w:gridCol w:w="1534"/>
      </w:tblGrid>
      <w:tr w:rsidR="00BA21E2" w:rsidRPr="00BA21E2" w:rsidTr="00182A78">
        <w:trPr>
          <w:trHeight w:val="492"/>
        </w:trPr>
        <w:tc>
          <w:tcPr>
            <w:tcW w:w="4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5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A21E2" w:rsidRPr="00BA21E2" w:rsidTr="00182A78">
        <w:trPr>
          <w:trHeight w:val="501"/>
        </w:trPr>
        <w:tc>
          <w:tcPr>
            <w:tcW w:w="44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INST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50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F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82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Другие национальные социальные медиа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BA21E2">
      <w:pPr>
        <w:spacing w:after="335"/>
        <w:ind w:right="115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439" w:firstLine="851"/>
        <w:contextualSpacing/>
        <w:jc w:val="center"/>
        <w:rPr>
          <w:b/>
          <w:i/>
          <w:color w:val="000000"/>
          <w:sz w:val="28"/>
          <w:szCs w:val="28"/>
          <w:lang w:eastAsia="en-US"/>
        </w:rPr>
      </w:pPr>
      <w:r w:rsidRPr="00BA21E2">
        <w:rPr>
          <w:b/>
          <w:i/>
          <w:color w:val="000000"/>
          <w:sz w:val="28"/>
          <w:szCs w:val="28"/>
          <w:lang w:eastAsia="en-US"/>
        </w:rPr>
        <w:t>Критерии для номинации «Прорыв года</w:t>
      </w:r>
      <w:r w:rsidR="00D20E6B">
        <w:rPr>
          <w:b/>
          <w:i/>
          <w:color w:val="000000"/>
          <w:sz w:val="28"/>
          <w:szCs w:val="28"/>
          <w:lang w:eastAsia="en-US"/>
        </w:rPr>
        <w:t xml:space="preserve"> в сфере экспорта промышленной продукции</w:t>
      </w:r>
      <w:r w:rsidRPr="00BA21E2">
        <w:rPr>
          <w:b/>
          <w:i/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19"/>
        <w:ind w:right="439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43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Появление новых экспортных продуктов, расширение экспортной номенклатуры за предыдущий отчетный год </w:t>
      </w:r>
      <w:r w:rsidR="00D20E6B">
        <w:rPr>
          <w:b/>
          <w:color w:val="000000"/>
          <w:sz w:val="28"/>
          <w:szCs w:val="28"/>
          <w:lang w:eastAsia="en-US"/>
        </w:rPr>
        <w:br/>
      </w:r>
      <w:r w:rsidRPr="00BA21E2">
        <w:rPr>
          <w:b/>
          <w:color w:val="000000"/>
          <w:sz w:val="28"/>
          <w:szCs w:val="28"/>
          <w:lang w:eastAsia="en-US"/>
        </w:rPr>
        <w:t>(ТНВЭД (6 знаков) либо видов работ:</w:t>
      </w:r>
    </w:p>
    <w:tbl>
      <w:tblPr>
        <w:tblW w:w="9149" w:type="dxa"/>
        <w:tblInd w:w="346" w:type="dxa"/>
        <w:tblCellMar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4493"/>
        <w:gridCol w:w="3115"/>
        <w:gridCol w:w="1541"/>
      </w:tblGrid>
      <w:tr w:rsidR="00BA21E2" w:rsidRPr="00BA21E2" w:rsidTr="00182A78">
        <w:trPr>
          <w:trHeight w:val="497"/>
        </w:trPr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5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507"/>
        </w:trPr>
        <w:tc>
          <w:tcPr>
            <w:tcW w:w="44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 2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2 до 4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49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б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олее 4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</w:tbl>
    <w:p w:rsidR="00BA21E2" w:rsidRPr="00BA21E2" w:rsidRDefault="00BA21E2" w:rsidP="00484524">
      <w:pPr>
        <w:spacing w:after="19"/>
        <w:ind w:right="115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484524">
      <w:pPr>
        <w:spacing w:after="19"/>
        <w:ind w:right="11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Появление за предыдущий отчетный год новых стран для экспорта</w:t>
      </w:r>
    </w:p>
    <w:tbl>
      <w:tblPr>
        <w:tblW w:w="9174" w:type="dxa"/>
        <w:tblInd w:w="321" w:type="dxa"/>
        <w:tblCellMar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4500"/>
        <w:gridCol w:w="3113"/>
        <w:gridCol w:w="1561"/>
      </w:tblGrid>
      <w:tr w:rsidR="00BA21E2" w:rsidRPr="00BA21E2" w:rsidTr="00182A78">
        <w:trPr>
          <w:trHeight w:val="494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5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507"/>
        </w:trPr>
        <w:tc>
          <w:tcPr>
            <w:tcW w:w="45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 2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49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2 до 4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4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более 4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</w:tbl>
    <w:p w:rsidR="00BA21E2" w:rsidRPr="00BA21E2" w:rsidRDefault="00BA21E2" w:rsidP="00BA21E2">
      <w:pPr>
        <w:spacing w:after="19"/>
        <w:ind w:right="1159" w:firstLine="851"/>
        <w:contextualSpacing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A2026A">
      <w:pPr>
        <w:spacing w:after="19"/>
        <w:ind w:right="11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положительной динамики роста объемов экспорта</w:t>
      </w:r>
    </w:p>
    <w:tbl>
      <w:tblPr>
        <w:tblW w:w="9157" w:type="dxa"/>
        <w:tblInd w:w="338" w:type="dxa"/>
        <w:tblCellMar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4493"/>
        <w:gridCol w:w="3113"/>
        <w:gridCol w:w="1551"/>
      </w:tblGrid>
      <w:tr w:rsidR="00BA21E2" w:rsidRPr="00BA21E2" w:rsidTr="00182A78">
        <w:trPr>
          <w:trHeight w:val="495"/>
        </w:trPr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5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497"/>
        </w:trPr>
        <w:tc>
          <w:tcPr>
            <w:tcW w:w="44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до 10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10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15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50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олее 15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</w:tr>
    </w:tbl>
    <w:p w:rsidR="00BA21E2" w:rsidRPr="00BA21E2" w:rsidRDefault="00BA21E2" w:rsidP="00BA21E2">
      <w:pPr>
        <w:ind w:right="1728" w:firstLine="851"/>
        <w:contextualSpacing/>
        <w:jc w:val="both"/>
        <w:rPr>
          <w:color w:val="000000"/>
          <w:sz w:val="28"/>
          <w:szCs w:val="28"/>
          <w:lang w:val="en-US" w:eastAsia="en-US"/>
        </w:rPr>
      </w:pPr>
    </w:p>
    <w:p w:rsidR="00BA21E2" w:rsidRPr="00BA21E2" w:rsidRDefault="00BA21E2" w:rsidP="00A2026A">
      <w:pPr>
        <w:ind w:right="-1"/>
        <w:contextualSpacing/>
        <w:jc w:val="center"/>
        <w:rPr>
          <w:b/>
          <w:color w:val="000000"/>
          <w:sz w:val="28"/>
          <w:szCs w:val="28"/>
          <w:lang w:val="en-US" w:eastAsia="en-US"/>
        </w:rPr>
      </w:pPr>
      <w:r w:rsidRPr="00BA21E2">
        <w:rPr>
          <w:color w:val="000000"/>
          <w:sz w:val="28"/>
          <w:szCs w:val="28"/>
          <w:lang w:val="en-US" w:eastAsia="en-US"/>
        </w:rPr>
        <w:br w:type="page"/>
      </w:r>
      <w:r w:rsidR="00831167">
        <w:rPr>
          <w:b/>
          <w:color w:val="000000"/>
          <w:sz w:val="28"/>
          <w:szCs w:val="28"/>
          <w:lang w:eastAsia="en-US"/>
        </w:rPr>
        <w:lastRenderedPageBreak/>
        <w:t>Матрица</w:t>
      </w:r>
      <w:r w:rsidRPr="00BA21E2">
        <w:rPr>
          <w:b/>
          <w:color w:val="000000"/>
          <w:sz w:val="28"/>
          <w:szCs w:val="28"/>
          <w:lang w:val="en-US" w:eastAsia="en-US"/>
        </w:rPr>
        <w:t xml:space="preserve"> ранжирования участников Конкурса</w:t>
      </w:r>
    </w:p>
    <w:tbl>
      <w:tblPr>
        <w:tblW w:w="9072" w:type="dxa"/>
        <w:tblInd w:w="423" w:type="dxa"/>
        <w:tblCellMar>
          <w:top w:w="103" w:type="dxa"/>
          <w:left w:w="53" w:type="dxa"/>
          <w:right w:w="170" w:type="dxa"/>
        </w:tblCellMar>
        <w:tblLook w:val="04A0" w:firstRow="1" w:lastRow="0" w:firstColumn="1" w:lastColumn="0" w:noHBand="0" w:noVBand="1"/>
      </w:tblPr>
      <w:tblGrid>
        <w:gridCol w:w="1236"/>
        <w:gridCol w:w="6451"/>
        <w:gridCol w:w="1385"/>
      </w:tblGrid>
      <w:tr w:rsidR="00BA21E2" w:rsidRPr="00BA21E2" w:rsidTr="00182A78">
        <w:trPr>
          <w:trHeight w:val="816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b/>
                <w:color w:val="000000"/>
                <w:sz w:val="28"/>
                <w:szCs w:val="28"/>
                <w:lang w:val="en-US" w:eastAsia="en-US"/>
              </w:rPr>
              <w:t>Вес вопроса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b/>
                <w:color w:val="000000"/>
                <w:sz w:val="28"/>
                <w:szCs w:val="28"/>
                <w:lang w:val="en-US" w:eastAsia="en-US"/>
              </w:rPr>
              <w:t>Вопрос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b/>
                <w:color w:val="000000"/>
                <w:sz w:val="28"/>
                <w:szCs w:val="28"/>
                <w:lang w:val="en-US" w:eastAsia="en-US"/>
              </w:rPr>
              <w:t>Вес ответа</w:t>
            </w:r>
          </w:p>
        </w:tc>
      </w:tr>
      <w:tr w:rsidR="00BA21E2" w:rsidRPr="00BA21E2" w:rsidTr="00182A78">
        <w:trPr>
          <w:trHeight w:val="814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Объем экспорта продукции в ценах реализации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1 - 5</w:t>
            </w:r>
          </w:p>
        </w:tc>
      </w:tr>
      <w:tr w:rsidR="00BA21E2" w:rsidRPr="00BA21E2" w:rsidTr="00182A78">
        <w:trPr>
          <w:trHeight w:val="831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Доля экспорта в общей выручке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1 -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</w:tr>
      <w:tr w:rsidR="00BA21E2" w:rsidRPr="00BA21E2" w:rsidTr="00182A78">
        <w:trPr>
          <w:trHeight w:val="814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Среднесписочная численность работников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1 - 3</w:t>
            </w:r>
          </w:p>
        </w:tc>
      </w:tr>
      <w:tr w:rsidR="00BA21E2" w:rsidRPr="00BA21E2" w:rsidTr="00182A78">
        <w:trPr>
          <w:trHeight w:val="504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Наличие сертификата происхождения товара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A21E2" w:rsidRPr="00BA21E2" w:rsidTr="00182A78">
        <w:trPr>
          <w:trHeight w:val="492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Уровень локализации экспортной продукции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0 -4</w:t>
            </w:r>
          </w:p>
        </w:tc>
      </w:tr>
      <w:tr w:rsidR="00BA21E2" w:rsidRPr="00BA21E2" w:rsidTr="00182A78">
        <w:trPr>
          <w:trHeight w:val="497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Наличие зарубежных товарных знаков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A21E2" w:rsidRPr="00BA21E2" w:rsidTr="00182A78">
        <w:trPr>
          <w:trHeight w:val="825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Опыт ведения экспортной деятельности более </w:t>
            </w:r>
            <w:r w:rsidR="00D20E6B">
              <w:rPr>
                <w:color w:val="000000"/>
                <w:sz w:val="28"/>
                <w:szCs w:val="28"/>
                <w:lang w:eastAsia="en-US"/>
              </w:rPr>
              <w:br/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D20E6B">
              <w:rPr>
                <w:color w:val="000000"/>
                <w:sz w:val="28"/>
                <w:szCs w:val="28"/>
                <w:lang w:eastAsia="en-US"/>
              </w:rPr>
              <w:t>- 1</w:t>
            </w:r>
          </w:p>
        </w:tc>
      </w:tr>
      <w:tr w:rsidR="00BA21E2" w:rsidRPr="00BA21E2" w:rsidTr="00182A78">
        <w:trPr>
          <w:trHeight w:val="499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>0,25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D20E6B">
              <w:rPr>
                <w:sz w:val="28"/>
                <w:szCs w:val="28"/>
                <w:lang w:eastAsia="en-US"/>
              </w:rPr>
              <w:t>Номенклатура экспортной продукции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>1 - 5</w:t>
            </w:r>
          </w:p>
        </w:tc>
      </w:tr>
      <w:tr w:rsidR="00BA21E2" w:rsidRPr="00BA21E2" w:rsidTr="00182A78">
        <w:trPr>
          <w:trHeight w:val="499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0,25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BA21E2">
              <w:rPr>
                <w:sz w:val="28"/>
                <w:szCs w:val="28"/>
                <w:lang w:eastAsia="en-US"/>
              </w:rPr>
              <w:t>Количество стран, в которые осуществляется экспорт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1 - 5</w:t>
            </w:r>
          </w:p>
        </w:tc>
      </w:tr>
      <w:tr w:rsidR="00BA21E2" w:rsidRPr="00BA21E2" w:rsidTr="00182A78">
        <w:trPr>
          <w:trHeight w:val="494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 xml:space="preserve">Наличие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зарубежных патентов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инфраструктуры поддержки продукции за рубежом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сайта компании на иностранных языках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Использование международных электронных торговых площадок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Наличие рекламы за рубежом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0 - 5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международных наград и премий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Участие в международных выставках, конференциях, форумах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lastRenderedPageBreak/>
              <w:t>0,05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промо-материалов о продукции на иностранных языках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аккаунтов в социальных медиа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0 - 3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Появление за предыдущий отчетный год новых экспортных продуктов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- 3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Появление за предыдущий отчетный год новых стран для экспорта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0 - 3</w:t>
            </w:r>
          </w:p>
        </w:tc>
      </w:tr>
      <w:tr w:rsidR="00BA21E2" w:rsidRPr="00BA21E2" w:rsidTr="00182A78">
        <w:trPr>
          <w:trHeight w:val="828"/>
        </w:trPr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6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right="12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положительной динамики роста объемов экспорта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0 - 3</w:t>
            </w:r>
          </w:p>
        </w:tc>
      </w:tr>
    </w:tbl>
    <w:p w:rsidR="00BA21E2" w:rsidRPr="00BA21E2" w:rsidRDefault="00BA21E2" w:rsidP="00BA21E2">
      <w:pPr>
        <w:spacing w:after="19"/>
        <w:ind w:right="1144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484524">
      <w:pPr>
        <w:spacing w:after="19"/>
        <w:ind w:left="6379" w:right="-57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br w:type="page"/>
      </w: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Приложение № 2 </w:t>
      </w:r>
    </w:p>
    <w:p w:rsidR="00BA21E2" w:rsidRPr="00BA21E2" w:rsidRDefault="00BA21E2" w:rsidP="00484524">
      <w:pPr>
        <w:spacing w:after="19"/>
        <w:ind w:left="6379" w:right="-57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к Положению о проведении ежегодного регионального Конкурса «Экспортер года»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484524">
      <w:pPr>
        <w:spacing w:after="19"/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Состав конкурсной комиссии ежегодного регионального Конкурса «Экспортер года»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tbl>
      <w:tblPr>
        <w:tblW w:w="10140" w:type="dxa"/>
        <w:tblInd w:w="-1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0"/>
        <w:gridCol w:w="6020"/>
      </w:tblGrid>
      <w:tr w:rsidR="00BA21E2" w:rsidRPr="00BA21E2" w:rsidTr="00BA21E2">
        <w:trPr>
          <w:trHeight w:val="245"/>
        </w:trPr>
        <w:tc>
          <w:tcPr>
            <w:tcW w:w="4120" w:type="dxa"/>
            <w:hideMark/>
          </w:tcPr>
          <w:p w:rsidR="00BA21E2" w:rsidRPr="00BA21E2" w:rsidRDefault="00BA21E2" w:rsidP="00BA21E2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ЛЕРНЕР</w:t>
            </w:r>
          </w:p>
          <w:p w:rsidR="00CA22EB" w:rsidRDefault="00BA21E2" w:rsidP="00BA21E2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Герман Янович</w:t>
            </w:r>
          </w:p>
          <w:p w:rsidR="00CA22EB" w:rsidRDefault="00CA22EB" w:rsidP="00CA22EB">
            <w:pPr>
              <w:rPr>
                <w:sz w:val="28"/>
                <w:szCs w:val="28"/>
                <w:lang w:val="en-US" w:eastAsia="en-US"/>
              </w:rPr>
            </w:pPr>
          </w:p>
          <w:p w:rsidR="00BA21E2" w:rsidRPr="00CA22EB" w:rsidRDefault="00BA21E2" w:rsidP="00CA22EB">
            <w:pPr>
              <w:ind w:firstLine="720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6020" w:type="dxa"/>
          </w:tcPr>
          <w:p w:rsidR="00BA21E2" w:rsidRPr="00BA21E2" w:rsidRDefault="00BA21E2" w:rsidP="00BA21E2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Заместитель министра промышленности и торговли Республики Татарстан, председатель комиссии</w:t>
            </w:r>
          </w:p>
          <w:p w:rsidR="00BA21E2" w:rsidRPr="00BA21E2" w:rsidRDefault="00BA21E2" w:rsidP="00BA21E2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CA22EB" w:rsidRPr="00BA21E2" w:rsidTr="00BC429D">
        <w:trPr>
          <w:trHeight w:val="245"/>
        </w:trPr>
        <w:tc>
          <w:tcPr>
            <w:tcW w:w="4120" w:type="dxa"/>
          </w:tcPr>
          <w:p w:rsidR="00CA22EB" w:rsidRPr="00BA21E2" w:rsidRDefault="00CA22EB" w:rsidP="00BC429D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ГАЛЕЕВА </w:t>
            </w:r>
          </w:p>
          <w:p w:rsidR="00CA22EB" w:rsidRPr="00BA21E2" w:rsidRDefault="00CA22EB" w:rsidP="00BC429D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Рената Мубараковна</w:t>
            </w:r>
          </w:p>
          <w:p w:rsidR="00CA22EB" w:rsidRPr="00BA21E2" w:rsidRDefault="00CA22EB" w:rsidP="00BC429D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6020" w:type="dxa"/>
          </w:tcPr>
          <w:p w:rsidR="00CA22EB" w:rsidRPr="00BA21E2" w:rsidRDefault="00CA22EB" w:rsidP="00BC429D">
            <w:pPr>
              <w:contextualSpacing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Начальник отдела международных связей</w:t>
            </w:r>
          </w:p>
          <w:p w:rsidR="00CA22EB" w:rsidRPr="00BA21E2" w:rsidRDefault="00CA22EB" w:rsidP="00BC429D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A21E2" w:rsidRPr="00BA21E2" w:rsidTr="00BA21E2">
        <w:trPr>
          <w:trHeight w:val="245"/>
        </w:trPr>
        <w:tc>
          <w:tcPr>
            <w:tcW w:w="4120" w:type="dxa"/>
          </w:tcPr>
          <w:p w:rsidR="00CA22EB" w:rsidRDefault="00CA22EB" w:rsidP="00CA22EB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CA22EB">
            <w:pPr>
              <w:ind w:firstLine="859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ПРОТАСОВ</w:t>
            </w:r>
          </w:p>
          <w:p w:rsidR="00BA21E2" w:rsidRPr="00BA21E2" w:rsidRDefault="00BA21E2" w:rsidP="00BA21E2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Владимир Михайлович</w:t>
            </w:r>
          </w:p>
          <w:p w:rsidR="00BA21E2" w:rsidRPr="00BA21E2" w:rsidRDefault="00BA21E2" w:rsidP="00BA21E2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6020" w:type="dxa"/>
          </w:tcPr>
          <w:p w:rsidR="00CA22EB" w:rsidRDefault="00CA22EB" w:rsidP="00BA21E2">
            <w:pPr>
              <w:contextualSpacing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BA21E2">
            <w:pPr>
              <w:contextualSpacing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Начальник отдела презентационных мероприятий и содействия экспорту промышленной продукции</w:t>
            </w:r>
          </w:p>
          <w:p w:rsidR="00BA21E2" w:rsidRPr="00BA21E2" w:rsidRDefault="00BA21E2" w:rsidP="00BA21E2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A21E2" w:rsidRPr="00BA21E2" w:rsidTr="00BA21E2">
        <w:trPr>
          <w:trHeight w:val="245"/>
        </w:trPr>
        <w:tc>
          <w:tcPr>
            <w:tcW w:w="4120" w:type="dxa"/>
          </w:tcPr>
          <w:p w:rsidR="00BA21E2" w:rsidRPr="00BA21E2" w:rsidRDefault="00BA21E2" w:rsidP="00CA22EB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6020" w:type="dxa"/>
          </w:tcPr>
          <w:p w:rsidR="00BA21E2" w:rsidRPr="00BA21E2" w:rsidRDefault="00BA21E2" w:rsidP="00BA21E2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A21E2" w:rsidRPr="00BA21E2" w:rsidTr="00BA21E2">
        <w:trPr>
          <w:trHeight w:val="245"/>
        </w:trPr>
        <w:tc>
          <w:tcPr>
            <w:tcW w:w="4120" w:type="dxa"/>
          </w:tcPr>
          <w:p w:rsidR="00BA21E2" w:rsidRPr="00BA21E2" w:rsidRDefault="00BA21E2" w:rsidP="00CA22EB">
            <w:pPr>
              <w:ind w:firstLine="859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САХАРОВА </w:t>
            </w:r>
          </w:p>
          <w:p w:rsidR="00BA21E2" w:rsidRPr="00BA21E2" w:rsidRDefault="00BA21E2" w:rsidP="00BA21E2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Луиза Рифкатовна</w:t>
            </w:r>
          </w:p>
          <w:p w:rsidR="00BA21E2" w:rsidRPr="00BA21E2" w:rsidRDefault="00BA21E2" w:rsidP="00BA21E2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6020" w:type="dxa"/>
          </w:tcPr>
          <w:p w:rsidR="00BA21E2" w:rsidRPr="00BA21E2" w:rsidRDefault="00BA21E2" w:rsidP="00BA21E2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Ведущий советник отдела презентационных мероприятий и содействия экспорту промышленной продукции</w:t>
            </w:r>
          </w:p>
          <w:p w:rsidR="00BA21E2" w:rsidRPr="00BA21E2" w:rsidRDefault="00BA21E2" w:rsidP="00BA21E2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A21E2" w:rsidRPr="00BA21E2" w:rsidTr="00BA21E2">
        <w:trPr>
          <w:trHeight w:val="245"/>
        </w:trPr>
        <w:tc>
          <w:tcPr>
            <w:tcW w:w="4120" w:type="dxa"/>
            <w:hideMark/>
          </w:tcPr>
          <w:p w:rsidR="00BA21E2" w:rsidRPr="00BA21E2" w:rsidRDefault="00BA21E2" w:rsidP="00BA21E2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ЯНЫШЕВ</w:t>
            </w:r>
          </w:p>
          <w:p w:rsidR="00BA21E2" w:rsidRPr="00BA21E2" w:rsidRDefault="00BA21E2" w:rsidP="00BA21E2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Марсель Ренатович</w:t>
            </w:r>
          </w:p>
        </w:tc>
        <w:tc>
          <w:tcPr>
            <w:tcW w:w="6020" w:type="dxa"/>
          </w:tcPr>
          <w:p w:rsidR="00BA21E2" w:rsidRPr="00BA21E2" w:rsidRDefault="00BA21E2" w:rsidP="00182A78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Ведущий специалист</w:t>
            </w:r>
            <w:r w:rsidR="00182A78">
              <w:rPr>
                <w:color w:val="000000"/>
                <w:sz w:val="28"/>
                <w:szCs w:val="28"/>
                <w:lang w:eastAsia="en-US"/>
              </w:rPr>
              <w:t xml:space="preserve"> отдела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презентационных мероприятий и содействия экспорту промышленной продукции, секретарь комиссии</w:t>
            </w:r>
          </w:p>
          <w:p w:rsidR="00BA21E2" w:rsidRPr="00BA21E2" w:rsidRDefault="00BA21E2" w:rsidP="00BA21E2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BA21E2" w:rsidRPr="00BA21E2" w:rsidRDefault="00BA21E2" w:rsidP="00A2026A">
      <w:pPr>
        <w:spacing w:after="334"/>
        <w:ind w:right="1102"/>
        <w:contextualSpacing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484524">
      <w:pPr>
        <w:spacing w:after="334"/>
        <w:ind w:left="6521" w:right="-1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br w:type="page"/>
      </w:r>
      <w:r w:rsidRPr="00BA21E2">
        <w:rPr>
          <w:b/>
          <w:color w:val="000000"/>
          <w:sz w:val="28"/>
          <w:szCs w:val="28"/>
          <w:lang w:eastAsia="en-US"/>
        </w:rPr>
        <w:lastRenderedPageBreak/>
        <w:t>Приложение № З</w:t>
      </w:r>
      <w:r w:rsidRPr="00BA21E2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484524">
      <w:pPr>
        <w:spacing w:after="334"/>
        <w:ind w:left="6521" w:right="-1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к Положению о проведении ежегодного </w:t>
      </w:r>
      <w:r w:rsidR="00604017">
        <w:rPr>
          <w:color w:val="000000"/>
          <w:sz w:val="28"/>
          <w:szCs w:val="28"/>
          <w:lang w:eastAsia="en-US"/>
        </w:rPr>
        <w:t>к</w:t>
      </w:r>
      <w:r w:rsidRPr="00BA21E2">
        <w:rPr>
          <w:color w:val="000000"/>
          <w:sz w:val="28"/>
          <w:szCs w:val="28"/>
          <w:lang w:eastAsia="en-US"/>
        </w:rPr>
        <w:t>онкурса «Экспортер года</w:t>
      </w:r>
      <w:r w:rsidR="00604017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274"/>
        <w:ind w:right="1051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274"/>
        <w:ind w:right="1051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Протокол заседания конкурсной комиссии № ____ </w:t>
      </w:r>
      <w:r w:rsidRPr="00BA21E2">
        <w:rPr>
          <w:b/>
          <w:color w:val="000000"/>
          <w:sz w:val="28"/>
          <w:szCs w:val="28"/>
          <w:lang w:eastAsia="en-US"/>
        </w:rPr>
        <w:br/>
        <w:t>от  «__» ______ 20___ года</w:t>
      </w:r>
    </w:p>
    <w:p w:rsidR="00BA21E2" w:rsidRPr="00BA21E2" w:rsidRDefault="00BA21E2" w:rsidP="00BA21E2">
      <w:pPr>
        <w:spacing w:after="274"/>
        <w:ind w:right="1051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266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Председательствовал — Заместитель министра промышленности и торговли Республики Татарстан Г.Я.Лернер</w:t>
      </w:r>
    </w:p>
    <w:p w:rsidR="00BA21E2" w:rsidRPr="00BA21E2" w:rsidRDefault="00BA21E2" w:rsidP="00BA21E2">
      <w:pPr>
        <w:spacing w:after="37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Присутствовали:</w:t>
      </w:r>
      <w:r w:rsidRPr="00BA21E2">
        <w:rPr>
          <w:noProof/>
          <w:color w:val="000000"/>
          <w:sz w:val="28"/>
          <w:szCs w:val="28"/>
        </w:rPr>
        <w:drawing>
          <wp:inline distT="0" distB="0" distL="0" distR="0" wp14:anchorId="7356085A" wp14:editId="4171EB6A">
            <wp:extent cx="1162050" cy="19050"/>
            <wp:effectExtent l="0" t="0" r="0" b="0"/>
            <wp:docPr id="8" name="Picture 2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Обсудили: результаты голосования по номинациям ежегодного регионального Конкурса «Экспортер года»</w:t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tbl>
      <w:tblPr>
        <w:tblW w:w="9639" w:type="dxa"/>
        <w:tblInd w:w="-3" w:type="dxa"/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2"/>
        <w:gridCol w:w="3535"/>
        <w:gridCol w:w="1992"/>
      </w:tblGrid>
      <w:tr w:rsidR="00BA21E2" w:rsidRPr="00BA21E2" w:rsidTr="00182A78">
        <w:trPr>
          <w:trHeight w:val="667"/>
        </w:trPr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right="1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Номинация</w:t>
            </w: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072E66" w:rsidRDefault="00E9333E" w:rsidP="00BA21E2">
            <w:pPr>
              <w:ind w:right="9" w:firstLine="4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Наименование промышленного</w:t>
            </w:r>
            <w:r w:rsidR="00072E66">
              <w:rPr>
                <w:color w:val="000000"/>
                <w:sz w:val="28"/>
                <w:szCs w:val="28"/>
                <w:lang w:eastAsia="en-US"/>
              </w:rPr>
              <w:t xml:space="preserve"> предприяти</w:t>
            </w:r>
            <w:r>
              <w:rPr>
                <w:color w:val="000000"/>
                <w:sz w:val="28"/>
                <w:szCs w:val="28"/>
                <w:lang w:eastAsia="en-US"/>
              </w:rPr>
              <w:t>я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firstLine="17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Количество баллов</w:t>
            </w:r>
          </w:p>
        </w:tc>
      </w:tr>
      <w:tr w:rsidR="00BA21E2" w:rsidRPr="00BA21E2" w:rsidTr="00182A78">
        <w:trPr>
          <w:trHeight w:val="331"/>
        </w:trPr>
        <w:tc>
          <w:tcPr>
            <w:tcW w:w="41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ind w:firstLine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331"/>
        </w:trPr>
        <w:tc>
          <w:tcPr>
            <w:tcW w:w="41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331"/>
        </w:trPr>
        <w:tc>
          <w:tcPr>
            <w:tcW w:w="41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:rsidR="00BA21E2" w:rsidRPr="00BA21E2" w:rsidRDefault="00BA21E2" w:rsidP="00BA21E2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CB0227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В номинации _____________ победителем объявить _________________ (наименование компании).</w:t>
      </w:r>
    </w:p>
    <w:p w:rsidR="00BA21E2" w:rsidRPr="00BA21E2" w:rsidRDefault="00BA21E2" w:rsidP="00CB0227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Голосовали:</w:t>
      </w:r>
      <w:r w:rsidRPr="00BA21E2">
        <w:rPr>
          <w:color w:val="000000"/>
          <w:sz w:val="28"/>
          <w:szCs w:val="28"/>
          <w:lang w:eastAsia="en-US"/>
        </w:rPr>
        <w:tab/>
        <w:t>«за» - ____ членов комиссии;</w:t>
      </w:r>
    </w:p>
    <w:p w:rsidR="00BA21E2" w:rsidRPr="00BA21E2" w:rsidRDefault="00BA21E2" w:rsidP="00CB0227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«против» - ____ членов комиссии;</w:t>
      </w:r>
    </w:p>
    <w:p w:rsidR="00BA21E2" w:rsidRPr="00BA21E2" w:rsidRDefault="00BA21E2" w:rsidP="00CB0227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«воздержался» - _____ членов комиссии. </w:t>
      </w:r>
    </w:p>
    <w:p w:rsidR="00BA21E2" w:rsidRPr="00BA21E2" w:rsidRDefault="00BA21E2" w:rsidP="00CB0227">
      <w:pPr>
        <w:tabs>
          <w:tab w:val="center" w:pos="3211"/>
          <w:tab w:val="center" w:pos="5656"/>
        </w:tabs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Обсудили: причины отклонени</w:t>
      </w:r>
      <w:r w:rsidR="00182A78">
        <w:rPr>
          <w:color w:val="000000"/>
          <w:sz w:val="28"/>
          <w:szCs w:val="28"/>
          <w:lang w:eastAsia="en-US"/>
        </w:rPr>
        <w:t xml:space="preserve">я заявок от участия в ежегодном </w:t>
      </w:r>
      <w:r w:rsidRPr="00BA21E2">
        <w:rPr>
          <w:color w:val="000000"/>
          <w:sz w:val="28"/>
          <w:szCs w:val="28"/>
          <w:lang w:eastAsia="en-US"/>
        </w:rPr>
        <w:t>региональном Конкурсе «Экспортер года».</w:t>
      </w:r>
    </w:p>
    <w:p w:rsidR="00BA21E2" w:rsidRPr="00BA21E2" w:rsidRDefault="00BA21E2" w:rsidP="00BA21E2">
      <w:pPr>
        <w:tabs>
          <w:tab w:val="center" w:pos="3211"/>
          <w:tab w:val="center" w:pos="5656"/>
        </w:tabs>
        <w:spacing w:after="45"/>
        <w:ind w:firstLine="851"/>
        <w:contextualSpacing/>
        <w:rPr>
          <w:color w:val="000000"/>
          <w:sz w:val="28"/>
          <w:szCs w:val="28"/>
          <w:lang w:eastAsia="en-US"/>
        </w:rPr>
      </w:pPr>
    </w:p>
    <w:tbl>
      <w:tblPr>
        <w:tblpPr w:leftFromText="180" w:rightFromText="180" w:vertAnchor="text" w:tblpY="1"/>
        <w:tblOverlap w:val="never"/>
        <w:tblW w:w="9636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378"/>
        <w:gridCol w:w="4751"/>
      </w:tblGrid>
      <w:tr w:rsidR="00BA21E2" w:rsidRPr="00BA21E2" w:rsidTr="00182A78">
        <w:trPr>
          <w:trHeight w:val="320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072E66" w:rsidRDefault="00CB0227" w:rsidP="00182A78">
            <w:pPr>
              <w:ind w:right="7" w:firstLine="22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Наименование промышленного</w:t>
            </w:r>
            <w:r w:rsidR="00072E66">
              <w:rPr>
                <w:color w:val="000000"/>
                <w:sz w:val="28"/>
                <w:szCs w:val="28"/>
                <w:lang w:eastAsia="en-US"/>
              </w:rPr>
              <w:t xml:space="preserve"> предприяти</w:t>
            </w:r>
            <w:r>
              <w:rPr>
                <w:color w:val="000000"/>
                <w:sz w:val="28"/>
                <w:szCs w:val="28"/>
                <w:lang w:eastAsia="en-US"/>
              </w:rPr>
              <w:t>я</w:t>
            </w:r>
          </w:p>
        </w:tc>
        <w:tc>
          <w:tcPr>
            <w:tcW w:w="5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182A78">
            <w:pPr>
              <w:ind w:firstLine="2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р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ичина отклонения заявки</w:t>
            </w:r>
          </w:p>
        </w:tc>
      </w:tr>
      <w:tr w:rsidR="00BA21E2" w:rsidRPr="00BA21E2" w:rsidTr="00182A78">
        <w:trPr>
          <w:trHeight w:val="331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182A78">
            <w:pPr>
              <w:spacing w:after="160"/>
              <w:ind w:firstLine="2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182A78">
            <w:pPr>
              <w:spacing w:after="160"/>
              <w:ind w:firstLine="2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622"/>
        </w:trPr>
        <w:tc>
          <w:tcPr>
            <w:tcW w:w="4885" w:type="dxa"/>
            <w:gridSpan w:val="2"/>
            <w:tcMar>
              <w:top w:w="3" w:type="dxa"/>
              <w:left w:w="0" w:type="dxa"/>
              <w:bottom w:w="0" w:type="dxa"/>
              <w:right w:w="0" w:type="dxa"/>
            </w:tcMar>
          </w:tcPr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Председатель</w:t>
            </w: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Секретарь </w:t>
            </w:r>
          </w:p>
        </w:tc>
        <w:tc>
          <w:tcPr>
            <w:tcW w:w="4751" w:type="dxa"/>
            <w:tcMar>
              <w:top w:w="3" w:type="dxa"/>
              <w:left w:w="0" w:type="dxa"/>
              <w:bottom w:w="0" w:type="dxa"/>
              <w:right w:w="0" w:type="dxa"/>
            </w:tcMar>
          </w:tcPr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noProof/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noProof/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noProof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BA21E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68B6858" wp14:editId="091D14B7">
                  <wp:extent cx="1076325" cy="9525"/>
                  <wp:effectExtent l="0" t="0" r="9525" b="9525"/>
                  <wp:docPr id="9" name="Picture 2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1E2">
              <w:rPr>
                <w:noProof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 Г.Я.Лернер</w:t>
            </w: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D2ED75A" wp14:editId="6C126214">
                  <wp:extent cx="1076325" cy="95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 М.Р.Янышев  </w:t>
            </w:r>
          </w:p>
        </w:tc>
      </w:tr>
      <w:tr w:rsidR="00BA21E2" w:rsidRPr="00BA21E2" w:rsidTr="00182A78">
        <w:trPr>
          <w:trHeight w:val="616"/>
        </w:trPr>
        <w:tc>
          <w:tcPr>
            <w:tcW w:w="4885" w:type="dxa"/>
            <w:gridSpan w:val="2"/>
            <w:tcMar>
              <w:top w:w="3" w:type="dxa"/>
              <w:left w:w="0" w:type="dxa"/>
              <w:bottom w:w="0" w:type="dxa"/>
              <w:right w:w="0" w:type="dxa"/>
            </w:tcMar>
            <w:vAlign w:val="bottom"/>
          </w:tcPr>
          <w:p w:rsidR="00BA21E2" w:rsidRPr="00BA21E2" w:rsidRDefault="00BA21E2" w:rsidP="00182A78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751" w:type="dxa"/>
            <w:tcMar>
              <w:top w:w="3" w:type="dxa"/>
              <w:left w:w="0" w:type="dxa"/>
              <w:bottom w:w="0" w:type="dxa"/>
              <w:right w:w="0" w:type="dxa"/>
            </w:tcMar>
            <w:vAlign w:val="bottom"/>
          </w:tcPr>
          <w:p w:rsidR="00BA21E2" w:rsidRPr="00BA21E2" w:rsidRDefault="00BA21E2" w:rsidP="00182A78">
            <w:pPr>
              <w:ind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636EA7" w:rsidRPr="00AD6838" w:rsidRDefault="00636EA7" w:rsidP="00636EA7">
      <w:pPr>
        <w:jc w:val="both"/>
        <w:rPr>
          <w:b/>
          <w:sz w:val="28"/>
        </w:rPr>
      </w:pPr>
    </w:p>
    <w:p w:rsidR="003F1362" w:rsidRPr="00636EA7" w:rsidRDefault="003F1362" w:rsidP="00066936">
      <w:pPr>
        <w:ind w:right="-1"/>
        <w:jc w:val="center"/>
        <w:rPr>
          <w:sz w:val="28"/>
        </w:rPr>
      </w:pPr>
    </w:p>
    <w:sectPr w:rsidR="003F1362" w:rsidRPr="00636EA7" w:rsidSect="002D187D">
      <w:pgSz w:w="11906" w:h="16838"/>
      <w:pgMar w:top="1134" w:right="1134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D2F" w:rsidRDefault="00467D2F">
      <w:r>
        <w:separator/>
      </w:r>
    </w:p>
  </w:endnote>
  <w:endnote w:type="continuationSeparator" w:id="0">
    <w:p w:rsidR="00467D2F" w:rsidRDefault="00467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4B4DFC1-57E3-4974-96E3-7040EA205FE6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785BAEF3-26D4-4350-A5C3-7DD3570CD283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9D205A7-FD2A-49BE-93B5-C9735E16D2B7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4C6889EB-1C7B-4B80-9F6B-40F38DD1CFD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D2F" w:rsidRDefault="00467D2F">
      <w:r>
        <w:separator/>
      </w:r>
    </w:p>
  </w:footnote>
  <w:footnote w:type="continuationSeparator" w:id="0">
    <w:p w:rsidR="00467D2F" w:rsidRDefault="00467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1441A"/>
    <w:multiLevelType w:val="hybridMultilevel"/>
    <w:tmpl w:val="327E80F4"/>
    <w:lvl w:ilvl="0" w:tplc="91E229A2">
      <w:start w:val="1"/>
      <w:numFmt w:val="decimal"/>
      <w:lvlText w:val="%1."/>
      <w:lvlJc w:val="left"/>
      <w:pPr>
        <w:ind w:left="806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A28E126">
      <w:start w:val="1"/>
      <w:numFmt w:val="lowerLetter"/>
      <w:lvlText w:val="%2"/>
      <w:lvlJc w:val="left"/>
      <w:pPr>
        <w:ind w:left="37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226E1D48">
      <w:start w:val="1"/>
      <w:numFmt w:val="lowerRoman"/>
      <w:lvlText w:val="%3"/>
      <w:lvlJc w:val="left"/>
      <w:pPr>
        <w:ind w:left="4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A8A2D686">
      <w:start w:val="1"/>
      <w:numFmt w:val="decimal"/>
      <w:lvlText w:val="%4"/>
      <w:lvlJc w:val="left"/>
      <w:pPr>
        <w:ind w:left="5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59C41E02">
      <w:start w:val="1"/>
      <w:numFmt w:val="lowerLetter"/>
      <w:lvlText w:val="%5"/>
      <w:lvlJc w:val="left"/>
      <w:pPr>
        <w:ind w:left="5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881E5838">
      <w:start w:val="1"/>
      <w:numFmt w:val="lowerRoman"/>
      <w:lvlText w:val="%6"/>
      <w:lvlJc w:val="left"/>
      <w:pPr>
        <w:ind w:left="6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CF6287BE">
      <w:start w:val="1"/>
      <w:numFmt w:val="decimal"/>
      <w:lvlText w:val="%7"/>
      <w:lvlJc w:val="left"/>
      <w:pPr>
        <w:ind w:left="7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18364CAC">
      <w:start w:val="1"/>
      <w:numFmt w:val="lowerLetter"/>
      <w:lvlText w:val="%8"/>
      <w:lvlJc w:val="left"/>
      <w:pPr>
        <w:ind w:left="8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BD6A11C4">
      <w:start w:val="1"/>
      <w:numFmt w:val="lowerRoman"/>
      <w:lvlText w:val="%9"/>
      <w:lvlJc w:val="left"/>
      <w:pPr>
        <w:ind w:left="8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32FC32B7"/>
    <w:multiLevelType w:val="hybridMultilevel"/>
    <w:tmpl w:val="85B88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87D62"/>
    <w:multiLevelType w:val="hybridMultilevel"/>
    <w:tmpl w:val="CEECD9E4"/>
    <w:lvl w:ilvl="0" w:tplc="94F4FFAE">
      <w:start w:val="5"/>
      <w:numFmt w:val="decimal"/>
      <w:lvlText w:val="%1."/>
      <w:lvlJc w:val="left"/>
      <w:pPr>
        <w:ind w:left="806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1DE1210">
      <w:start w:val="1"/>
      <w:numFmt w:val="lowerLetter"/>
      <w:lvlText w:val="%2"/>
      <w:lvlJc w:val="left"/>
      <w:pPr>
        <w:ind w:left="35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6652B3FA">
      <w:start w:val="1"/>
      <w:numFmt w:val="lowerRoman"/>
      <w:lvlText w:val="%3"/>
      <w:lvlJc w:val="left"/>
      <w:pPr>
        <w:ind w:left="42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15C8176E">
      <w:start w:val="1"/>
      <w:numFmt w:val="decimal"/>
      <w:lvlText w:val="%4"/>
      <w:lvlJc w:val="left"/>
      <w:pPr>
        <w:ind w:left="49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37E251D4">
      <w:start w:val="1"/>
      <w:numFmt w:val="lowerLetter"/>
      <w:lvlText w:val="%5"/>
      <w:lvlJc w:val="left"/>
      <w:pPr>
        <w:ind w:left="56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B95687B4">
      <w:start w:val="1"/>
      <w:numFmt w:val="lowerRoman"/>
      <w:lvlText w:val="%6"/>
      <w:lvlJc w:val="left"/>
      <w:pPr>
        <w:ind w:left="64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740A2B1A">
      <w:start w:val="1"/>
      <w:numFmt w:val="decimal"/>
      <w:lvlText w:val="%7"/>
      <w:lvlJc w:val="left"/>
      <w:pPr>
        <w:ind w:left="71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F23A608E">
      <w:start w:val="1"/>
      <w:numFmt w:val="lowerLetter"/>
      <w:lvlText w:val="%8"/>
      <w:lvlJc w:val="left"/>
      <w:pPr>
        <w:ind w:left="78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8B3CF7AA">
      <w:start w:val="1"/>
      <w:numFmt w:val="lowerRoman"/>
      <w:lvlText w:val="%9"/>
      <w:lvlJc w:val="left"/>
      <w:pPr>
        <w:ind w:left="85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44357091"/>
    <w:multiLevelType w:val="multilevel"/>
    <w:tmpl w:val="0419001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1FCC"/>
    <w:rsid w:val="000572EE"/>
    <w:rsid w:val="00063B95"/>
    <w:rsid w:val="00066936"/>
    <w:rsid w:val="00072E66"/>
    <w:rsid w:val="0008333B"/>
    <w:rsid w:val="00084601"/>
    <w:rsid w:val="00085C6A"/>
    <w:rsid w:val="000A1715"/>
    <w:rsid w:val="000C7119"/>
    <w:rsid w:val="000D05AA"/>
    <w:rsid w:val="000F3886"/>
    <w:rsid w:val="00103CC2"/>
    <w:rsid w:val="00126436"/>
    <w:rsid w:val="0014373E"/>
    <w:rsid w:val="00144758"/>
    <w:rsid w:val="001465AB"/>
    <w:rsid w:val="00182A78"/>
    <w:rsid w:val="00185FB8"/>
    <w:rsid w:val="00197448"/>
    <w:rsid w:val="001B1D52"/>
    <w:rsid w:val="001B7BB8"/>
    <w:rsid w:val="001C7E91"/>
    <w:rsid w:val="001D2B33"/>
    <w:rsid w:val="001D5F81"/>
    <w:rsid w:val="001E116E"/>
    <w:rsid w:val="001E43BF"/>
    <w:rsid w:val="001F2EE2"/>
    <w:rsid w:val="00215022"/>
    <w:rsid w:val="00234A1F"/>
    <w:rsid w:val="0024237A"/>
    <w:rsid w:val="002A11BC"/>
    <w:rsid w:val="002A22D2"/>
    <w:rsid w:val="002A7122"/>
    <w:rsid w:val="002B0260"/>
    <w:rsid w:val="002D0F1A"/>
    <w:rsid w:val="002D187D"/>
    <w:rsid w:val="002D39AF"/>
    <w:rsid w:val="002D4571"/>
    <w:rsid w:val="002E1216"/>
    <w:rsid w:val="002F1DE9"/>
    <w:rsid w:val="002F5B25"/>
    <w:rsid w:val="003023EE"/>
    <w:rsid w:val="00310DF4"/>
    <w:rsid w:val="00340E85"/>
    <w:rsid w:val="003545BB"/>
    <w:rsid w:val="0035606F"/>
    <w:rsid w:val="003B6DA3"/>
    <w:rsid w:val="003C47EF"/>
    <w:rsid w:val="003C71DA"/>
    <w:rsid w:val="003D5B05"/>
    <w:rsid w:val="003D67BC"/>
    <w:rsid w:val="003F1362"/>
    <w:rsid w:val="003F202C"/>
    <w:rsid w:val="00411385"/>
    <w:rsid w:val="00415191"/>
    <w:rsid w:val="00440B7F"/>
    <w:rsid w:val="004422D2"/>
    <w:rsid w:val="0046565F"/>
    <w:rsid w:val="00465F30"/>
    <w:rsid w:val="00467D2F"/>
    <w:rsid w:val="0047462F"/>
    <w:rsid w:val="00477C53"/>
    <w:rsid w:val="00484524"/>
    <w:rsid w:val="00486DF9"/>
    <w:rsid w:val="004A55F1"/>
    <w:rsid w:val="004A6460"/>
    <w:rsid w:val="004B22B6"/>
    <w:rsid w:val="005029BC"/>
    <w:rsid w:val="005100C1"/>
    <w:rsid w:val="005142F4"/>
    <w:rsid w:val="00541AF5"/>
    <w:rsid w:val="00541DE1"/>
    <w:rsid w:val="005552F0"/>
    <w:rsid w:val="005846D3"/>
    <w:rsid w:val="00590DE9"/>
    <w:rsid w:val="00592FAA"/>
    <w:rsid w:val="005B12C4"/>
    <w:rsid w:val="005B41ED"/>
    <w:rsid w:val="005C2B5A"/>
    <w:rsid w:val="005E3E68"/>
    <w:rsid w:val="005E54D8"/>
    <w:rsid w:val="005F7E04"/>
    <w:rsid w:val="0060340E"/>
    <w:rsid w:val="00604017"/>
    <w:rsid w:val="0061377D"/>
    <w:rsid w:val="00636EA7"/>
    <w:rsid w:val="0063720C"/>
    <w:rsid w:val="00641542"/>
    <w:rsid w:val="00641747"/>
    <w:rsid w:val="00660B34"/>
    <w:rsid w:val="00665BF7"/>
    <w:rsid w:val="0066747B"/>
    <w:rsid w:val="00670E3A"/>
    <w:rsid w:val="00687EB5"/>
    <w:rsid w:val="006A7506"/>
    <w:rsid w:val="006A7DAF"/>
    <w:rsid w:val="006B1B36"/>
    <w:rsid w:val="006C1DAF"/>
    <w:rsid w:val="006E7EFD"/>
    <w:rsid w:val="006F3845"/>
    <w:rsid w:val="0071396E"/>
    <w:rsid w:val="0074661B"/>
    <w:rsid w:val="00753968"/>
    <w:rsid w:val="00785AE0"/>
    <w:rsid w:val="007B1F84"/>
    <w:rsid w:val="007B761E"/>
    <w:rsid w:val="007E3B31"/>
    <w:rsid w:val="007E55CE"/>
    <w:rsid w:val="007F17D3"/>
    <w:rsid w:val="007F29EC"/>
    <w:rsid w:val="00831167"/>
    <w:rsid w:val="00834F8B"/>
    <w:rsid w:val="00851F77"/>
    <w:rsid w:val="00862DE2"/>
    <w:rsid w:val="008861F7"/>
    <w:rsid w:val="00895A10"/>
    <w:rsid w:val="008A02D7"/>
    <w:rsid w:val="008A7FAC"/>
    <w:rsid w:val="008E0882"/>
    <w:rsid w:val="008F1892"/>
    <w:rsid w:val="008F5369"/>
    <w:rsid w:val="00912F7B"/>
    <w:rsid w:val="00945C55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2026A"/>
    <w:rsid w:val="00A417A5"/>
    <w:rsid w:val="00A605F2"/>
    <w:rsid w:val="00A668B8"/>
    <w:rsid w:val="00A840A1"/>
    <w:rsid w:val="00A87046"/>
    <w:rsid w:val="00AB2363"/>
    <w:rsid w:val="00AB25D1"/>
    <w:rsid w:val="00AC0AC0"/>
    <w:rsid w:val="00AC5F49"/>
    <w:rsid w:val="00AD424E"/>
    <w:rsid w:val="00AF07F6"/>
    <w:rsid w:val="00AF4E08"/>
    <w:rsid w:val="00B36FF5"/>
    <w:rsid w:val="00B43807"/>
    <w:rsid w:val="00B452BF"/>
    <w:rsid w:val="00B52053"/>
    <w:rsid w:val="00B7516E"/>
    <w:rsid w:val="00B810C1"/>
    <w:rsid w:val="00B9399F"/>
    <w:rsid w:val="00BA21E2"/>
    <w:rsid w:val="00BA7DB2"/>
    <w:rsid w:val="00BB03F5"/>
    <w:rsid w:val="00BC2FEC"/>
    <w:rsid w:val="00BE0003"/>
    <w:rsid w:val="00C14E68"/>
    <w:rsid w:val="00C33C6F"/>
    <w:rsid w:val="00C42739"/>
    <w:rsid w:val="00C5249B"/>
    <w:rsid w:val="00C921CC"/>
    <w:rsid w:val="00C92357"/>
    <w:rsid w:val="00C96DB5"/>
    <w:rsid w:val="00C9730A"/>
    <w:rsid w:val="00CA22EB"/>
    <w:rsid w:val="00CB0227"/>
    <w:rsid w:val="00CB68AB"/>
    <w:rsid w:val="00CE1794"/>
    <w:rsid w:val="00D117D7"/>
    <w:rsid w:val="00D20E6B"/>
    <w:rsid w:val="00D3574F"/>
    <w:rsid w:val="00D40DE6"/>
    <w:rsid w:val="00D51B0E"/>
    <w:rsid w:val="00D67792"/>
    <w:rsid w:val="00D82614"/>
    <w:rsid w:val="00DB5969"/>
    <w:rsid w:val="00DF0DD0"/>
    <w:rsid w:val="00DF1F3B"/>
    <w:rsid w:val="00E02DB9"/>
    <w:rsid w:val="00E17DE6"/>
    <w:rsid w:val="00E4481C"/>
    <w:rsid w:val="00E64054"/>
    <w:rsid w:val="00E64682"/>
    <w:rsid w:val="00E65454"/>
    <w:rsid w:val="00E9333E"/>
    <w:rsid w:val="00EB57A1"/>
    <w:rsid w:val="00EC4F02"/>
    <w:rsid w:val="00ED6CBB"/>
    <w:rsid w:val="00ED6DE8"/>
    <w:rsid w:val="00F3603C"/>
    <w:rsid w:val="00F47F07"/>
    <w:rsid w:val="00F53590"/>
    <w:rsid w:val="00F55517"/>
    <w:rsid w:val="00F77385"/>
    <w:rsid w:val="00F813AE"/>
    <w:rsid w:val="00F85AD6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9A5E8315-74D4-4E22-A7FC-67BEB4C1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2E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5B4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sel.Yanyshev@tatar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Luiza.Saharova@tata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pt.tatarstan.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13</Pages>
  <Words>2023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13528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2014-09-23T12:54:00Z</cp:lastPrinted>
  <dcterms:created xsi:type="dcterms:W3CDTF">2021-12-21T10:33:00Z</dcterms:created>
  <dcterms:modified xsi:type="dcterms:W3CDTF">2021-12-21T10:33:00Z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