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E4" w:rsidRDefault="000C5BE4" w:rsidP="005F429B">
      <w:pPr>
        <w:widowControl/>
        <w:jc w:val="center"/>
        <w:outlineLvl w:val="0"/>
        <w:rPr>
          <w:rFonts w:ascii="Times New Roman" w:hAnsi="Times New Roman"/>
          <w:b/>
          <w:sz w:val="27"/>
          <w:szCs w:val="27"/>
        </w:rPr>
      </w:pPr>
    </w:p>
    <w:p w:rsidR="000C5BE4" w:rsidRDefault="000C5BE4" w:rsidP="005F429B">
      <w:pPr>
        <w:widowControl/>
        <w:jc w:val="center"/>
        <w:outlineLvl w:val="0"/>
        <w:rPr>
          <w:rFonts w:ascii="Times New Roman" w:hAnsi="Times New Roman"/>
          <w:b/>
          <w:sz w:val="27"/>
          <w:szCs w:val="27"/>
        </w:rPr>
      </w:pP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ПРОЕКТ</w:t>
      </w: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 xml:space="preserve">Решения </w:t>
      </w:r>
      <w:r w:rsidR="000C5BE4">
        <w:rPr>
          <w:rFonts w:ascii="Times New Roman" w:hAnsi="Times New Roman"/>
          <w:b/>
          <w:sz w:val="27"/>
          <w:szCs w:val="27"/>
        </w:rPr>
        <w:t xml:space="preserve">Совета </w:t>
      </w:r>
      <w:r w:rsidRPr="009806C0">
        <w:rPr>
          <w:rFonts w:ascii="Times New Roman" w:hAnsi="Times New Roman"/>
          <w:b/>
          <w:sz w:val="27"/>
          <w:szCs w:val="27"/>
        </w:rPr>
        <w:t xml:space="preserve">Нижнекамского </w:t>
      </w:r>
      <w:r w:rsidR="000C5BE4">
        <w:rPr>
          <w:rFonts w:ascii="Times New Roman" w:hAnsi="Times New Roman"/>
          <w:b/>
          <w:sz w:val="27"/>
          <w:szCs w:val="27"/>
        </w:rPr>
        <w:t>муниципального района</w:t>
      </w:r>
    </w:p>
    <w:p w:rsidR="005F429B" w:rsidRPr="009806C0" w:rsidRDefault="005F429B" w:rsidP="005F429B">
      <w:pPr>
        <w:widowControl/>
        <w:jc w:val="center"/>
        <w:rPr>
          <w:rFonts w:ascii="Times New Roman" w:hAnsi="Times New Roman"/>
          <w:b/>
          <w:sz w:val="27"/>
          <w:szCs w:val="27"/>
        </w:rPr>
      </w:pPr>
    </w:p>
    <w:p w:rsidR="005F429B" w:rsidRPr="009806C0" w:rsidRDefault="005F429B" w:rsidP="005F429B">
      <w:pPr>
        <w:widowControl/>
        <w:jc w:val="center"/>
        <w:rPr>
          <w:rFonts w:ascii="Times New Roman" w:hAnsi="Times New Roman"/>
          <w:b/>
          <w:sz w:val="27"/>
          <w:szCs w:val="27"/>
        </w:rPr>
      </w:pPr>
    </w:p>
    <w:p w:rsidR="005F429B" w:rsidRDefault="005F429B" w:rsidP="005967A0">
      <w:pPr>
        <w:ind w:firstLine="0"/>
        <w:jc w:val="center"/>
        <w:rPr>
          <w:rFonts w:ascii="Times New Roman" w:hAnsi="Times New Roman" w:cs="Times New Roman"/>
          <w:bCs/>
          <w:sz w:val="28"/>
          <w:szCs w:val="28"/>
        </w:rPr>
      </w:pPr>
    </w:p>
    <w:p w:rsidR="004B24FC" w:rsidRPr="009475C4" w:rsidRDefault="004B24FC" w:rsidP="00634715">
      <w:pPr>
        <w:ind w:firstLine="0"/>
        <w:jc w:val="center"/>
        <w:rPr>
          <w:rFonts w:ascii="Times New Roman" w:hAnsi="Times New Roman" w:cs="Times New Roman"/>
          <w:b/>
          <w:bCs/>
          <w:sz w:val="27"/>
          <w:szCs w:val="27"/>
        </w:rPr>
      </w:pPr>
      <w:r w:rsidRPr="009475C4">
        <w:rPr>
          <w:rFonts w:ascii="Times New Roman" w:hAnsi="Times New Roman" w:cs="Times New Roman"/>
          <w:b/>
          <w:bCs/>
          <w:sz w:val="27"/>
          <w:szCs w:val="27"/>
        </w:rPr>
        <w:t xml:space="preserve">О внесении изменений в </w:t>
      </w:r>
      <w:r w:rsidR="00F26A2F">
        <w:rPr>
          <w:rFonts w:ascii="Times New Roman" w:hAnsi="Times New Roman"/>
          <w:b/>
          <w:sz w:val="27"/>
          <w:szCs w:val="27"/>
        </w:rPr>
        <w:t>П</w:t>
      </w:r>
      <w:r w:rsidR="00F26A2F" w:rsidRPr="009475C4">
        <w:rPr>
          <w:rFonts w:ascii="Times New Roman" w:hAnsi="Times New Roman"/>
          <w:b/>
          <w:sz w:val="27"/>
          <w:szCs w:val="27"/>
        </w:rPr>
        <w:t>оложени</w:t>
      </w:r>
      <w:r w:rsidR="00F26A2F">
        <w:rPr>
          <w:rFonts w:ascii="Times New Roman" w:hAnsi="Times New Roman"/>
          <w:b/>
          <w:sz w:val="27"/>
          <w:szCs w:val="27"/>
        </w:rPr>
        <w:t>е</w:t>
      </w:r>
      <w:r w:rsidR="00F26A2F" w:rsidRPr="009475C4">
        <w:rPr>
          <w:rFonts w:ascii="Times New Roman" w:hAnsi="Times New Roman"/>
          <w:b/>
          <w:sz w:val="27"/>
          <w:szCs w:val="27"/>
        </w:rPr>
        <w:t xml:space="preserve"> об осуществлении муниципального </w:t>
      </w:r>
      <w:r w:rsidR="001F7EA4">
        <w:rPr>
          <w:rFonts w:ascii="Times New Roman" w:hAnsi="Times New Roman"/>
          <w:b/>
          <w:sz w:val="27"/>
          <w:szCs w:val="27"/>
        </w:rPr>
        <w:t>контроля на автомобильном транспорте, городском наземном электрическом транспорте</w:t>
      </w:r>
      <w:r w:rsidR="00F26A2F">
        <w:rPr>
          <w:rFonts w:ascii="Times New Roman" w:hAnsi="Times New Roman"/>
          <w:b/>
          <w:sz w:val="27"/>
          <w:szCs w:val="27"/>
        </w:rPr>
        <w:t xml:space="preserve">, утвержденное </w:t>
      </w:r>
      <w:r w:rsidRPr="009475C4">
        <w:rPr>
          <w:rFonts w:ascii="Times New Roman" w:hAnsi="Times New Roman" w:cs="Times New Roman"/>
          <w:b/>
          <w:bCs/>
          <w:sz w:val="27"/>
          <w:szCs w:val="27"/>
        </w:rPr>
        <w:t>решение</w:t>
      </w:r>
      <w:r w:rsidR="00F26A2F">
        <w:rPr>
          <w:rFonts w:ascii="Times New Roman" w:hAnsi="Times New Roman" w:cs="Times New Roman"/>
          <w:b/>
          <w:bCs/>
          <w:sz w:val="27"/>
          <w:szCs w:val="27"/>
        </w:rPr>
        <w:t>м</w:t>
      </w:r>
      <w:r w:rsidRPr="009475C4">
        <w:rPr>
          <w:rFonts w:ascii="Times New Roman" w:hAnsi="Times New Roman" w:cs="Times New Roman"/>
          <w:b/>
          <w:bCs/>
          <w:sz w:val="27"/>
          <w:szCs w:val="27"/>
        </w:rPr>
        <w:t xml:space="preserve"> </w:t>
      </w:r>
      <w:r w:rsidR="001F7EA4">
        <w:rPr>
          <w:rFonts w:ascii="Times New Roman" w:hAnsi="Times New Roman" w:cs="Times New Roman"/>
          <w:b/>
          <w:bCs/>
          <w:sz w:val="27"/>
          <w:szCs w:val="27"/>
        </w:rPr>
        <w:t xml:space="preserve">Совета </w:t>
      </w:r>
      <w:r w:rsidRPr="009475C4">
        <w:rPr>
          <w:rFonts w:ascii="Times New Roman" w:hAnsi="Times New Roman" w:cs="Times New Roman"/>
          <w:b/>
          <w:bCs/>
          <w:sz w:val="27"/>
          <w:szCs w:val="27"/>
        </w:rPr>
        <w:t xml:space="preserve">Нижнекамского </w:t>
      </w:r>
      <w:r w:rsidR="001F7EA4">
        <w:rPr>
          <w:rFonts w:ascii="Times New Roman" w:hAnsi="Times New Roman" w:cs="Times New Roman"/>
          <w:b/>
          <w:bCs/>
          <w:sz w:val="27"/>
          <w:szCs w:val="27"/>
        </w:rPr>
        <w:t xml:space="preserve">муниципального района </w:t>
      </w:r>
      <w:r w:rsidR="005F429B" w:rsidRPr="009475C4">
        <w:rPr>
          <w:rFonts w:ascii="Times New Roman" w:hAnsi="Times New Roman" w:cs="Times New Roman"/>
          <w:b/>
          <w:bCs/>
          <w:sz w:val="27"/>
          <w:szCs w:val="27"/>
        </w:rPr>
        <w:t>от</w:t>
      </w:r>
      <w:r w:rsidR="009475C4" w:rsidRPr="009475C4">
        <w:rPr>
          <w:rFonts w:ascii="Times New Roman" w:hAnsi="Times New Roman" w:cs="Times New Roman"/>
          <w:b/>
          <w:bCs/>
          <w:sz w:val="27"/>
          <w:szCs w:val="27"/>
        </w:rPr>
        <w:t xml:space="preserve"> 18 ноября 2021 года № </w:t>
      </w:r>
      <w:r w:rsidR="001F7EA4">
        <w:rPr>
          <w:rFonts w:ascii="Times New Roman" w:hAnsi="Times New Roman" w:cs="Times New Roman"/>
          <w:b/>
          <w:bCs/>
          <w:sz w:val="27"/>
          <w:szCs w:val="27"/>
        </w:rPr>
        <w:t>73</w:t>
      </w:r>
    </w:p>
    <w:p w:rsidR="00F67FC6" w:rsidRPr="009475C4" w:rsidRDefault="00F67FC6" w:rsidP="00803A27">
      <w:pPr>
        <w:pStyle w:val="ConsPlusNormal"/>
        <w:ind w:firstLine="540"/>
        <w:jc w:val="both"/>
        <w:rPr>
          <w:rFonts w:ascii="Times New Roman" w:hAnsi="Times New Roman" w:cs="Times New Roman"/>
          <w:b/>
          <w:sz w:val="27"/>
          <w:szCs w:val="27"/>
        </w:rPr>
      </w:pPr>
    </w:p>
    <w:p w:rsidR="00854C8C" w:rsidRPr="009475C4" w:rsidRDefault="00854C8C" w:rsidP="00803A27">
      <w:pPr>
        <w:pStyle w:val="ConsPlusNormal"/>
        <w:ind w:firstLine="540"/>
        <w:jc w:val="both"/>
        <w:rPr>
          <w:rFonts w:ascii="Times New Roman" w:hAnsi="Times New Roman" w:cs="Times New Roman"/>
          <w:sz w:val="27"/>
          <w:szCs w:val="27"/>
        </w:rPr>
      </w:pPr>
    </w:p>
    <w:p w:rsidR="00F67FC6" w:rsidRPr="009475C4" w:rsidRDefault="00803A27" w:rsidP="00803A27">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В соответствии с Федеральным</w:t>
      </w:r>
      <w:r w:rsidR="00634715">
        <w:rPr>
          <w:rFonts w:ascii="Times New Roman" w:hAnsi="Times New Roman" w:cs="Times New Roman"/>
          <w:sz w:val="27"/>
          <w:szCs w:val="27"/>
        </w:rPr>
        <w:t>и</w:t>
      </w:r>
      <w:r w:rsidRPr="009475C4">
        <w:rPr>
          <w:rFonts w:ascii="Times New Roman" w:hAnsi="Times New Roman" w:cs="Times New Roman"/>
          <w:sz w:val="27"/>
          <w:szCs w:val="27"/>
        </w:rPr>
        <w:t xml:space="preserve"> закон</w:t>
      </w:r>
      <w:r w:rsidR="00634715">
        <w:rPr>
          <w:rFonts w:ascii="Times New Roman" w:hAnsi="Times New Roman" w:cs="Times New Roman"/>
          <w:sz w:val="27"/>
          <w:szCs w:val="27"/>
        </w:rPr>
        <w:t>ами</w:t>
      </w:r>
      <w:r w:rsidRPr="009475C4">
        <w:rPr>
          <w:rFonts w:ascii="Times New Roman" w:hAnsi="Times New Roman" w:cs="Times New Roman"/>
          <w:sz w:val="27"/>
          <w:szCs w:val="27"/>
        </w:rPr>
        <w:t xml:space="preserve"> от 06</w:t>
      </w:r>
      <w:r w:rsidR="00906C2B" w:rsidRPr="009475C4">
        <w:rPr>
          <w:rFonts w:ascii="Times New Roman" w:hAnsi="Times New Roman" w:cs="Times New Roman"/>
          <w:sz w:val="27"/>
          <w:szCs w:val="27"/>
        </w:rPr>
        <w:t xml:space="preserve"> октября </w:t>
      </w:r>
      <w:r w:rsidRPr="009475C4">
        <w:rPr>
          <w:rFonts w:ascii="Times New Roman" w:hAnsi="Times New Roman" w:cs="Times New Roman"/>
          <w:sz w:val="27"/>
          <w:szCs w:val="27"/>
        </w:rPr>
        <w:t>2003</w:t>
      </w:r>
      <w:r w:rsidR="00906C2B" w:rsidRPr="009475C4">
        <w:rPr>
          <w:rFonts w:ascii="Times New Roman" w:hAnsi="Times New Roman" w:cs="Times New Roman"/>
          <w:sz w:val="27"/>
          <w:szCs w:val="27"/>
        </w:rPr>
        <w:t xml:space="preserve"> года</w:t>
      </w:r>
      <w:r w:rsidRPr="009475C4">
        <w:rPr>
          <w:rFonts w:ascii="Times New Roman" w:hAnsi="Times New Roman" w:cs="Times New Roman"/>
          <w:sz w:val="27"/>
          <w:szCs w:val="27"/>
        </w:rPr>
        <w:t xml:space="preserve"> N 131-ФЗ </w:t>
      </w:r>
      <w:r w:rsidR="00711541" w:rsidRPr="009475C4">
        <w:rPr>
          <w:rFonts w:ascii="Times New Roman" w:hAnsi="Times New Roman" w:cs="Times New Roman"/>
          <w:sz w:val="27"/>
          <w:szCs w:val="27"/>
        </w:rPr>
        <w:t xml:space="preserve">                    </w:t>
      </w:r>
      <w:r w:rsidRPr="009475C4">
        <w:rPr>
          <w:rFonts w:ascii="Times New Roman" w:hAnsi="Times New Roman" w:cs="Times New Roman"/>
          <w:sz w:val="27"/>
          <w:szCs w:val="27"/>
        </w:rPr>
        <w:t xml:space="preserve">"Об общих принципах организации местного самоуправления в Российской Федерации", </w:t>
      </w:r>
      <w:r w:rsidR="00634715">
        <w:rPr>
          <w:rFonts w:ascii="Times New Roman" w:hAnsi="Times New Roman" w:cs="Times New Roman"/>
          <w:sz w:val="27"/>
          <w:szCs w:val="27"/>
        </w:rPr>
        <w:t xml:space="preserve">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№259-ФЗ «Устав автомобильного транспорта и городского наземного электрического транспорта», от 31 июля 2020 года № 248 –ФЗ «О государственном контроле(надзоре) и муниципальном контроле в Российской Федерации», </w:t>
      </w:r>
      <w:r w:rsidR="004D2A8D" w:rsidRPr="009475C4">
        <w:rPr>
          <w:rFonts w:ascii="Times New Roman" w:hAnsi="Times New Roman" w:cs="Times New Roman"/>
          <w:sz w:val="27"/>
          <w:szCs w:val="27"/>
        </w:rPr>
        <w:t xml:space="preserve">Совет </w:t>
      </w:r>
      <w:r w:rsidR="001F7EA4">
        <w:rPr>
          <w:rFonts w:ascii="Times New Roman" w:hAnsi="Times New Roman" w:cs="Times New Roman"/>
          <w:sz w:val="27"/>
          <w:szCs w:val="27"/>
        </w:rPr>
        <w:t xml:space="preserve">Нижнекамского муниципального района </w:t>
      </w:r>
    </w:p>
    <w:p w:rsidR="00803A27" w:rsidRPr="009475C4" w:rsidRDefault="00803A27" w:rsidP="00803A27">
      <w:pPr>
        <w:pStyle w:val="ConsPlusNormal"/>
        <w:jc w:val="both"/>
        <w:rPr>
          <w:rFonts w:ascii="Times New Roman" w:hAnsi="Times New Roman" w:cs="Times New Roman"/>
          <w:sz w:val="27"/>
          <w:szCs w:val="27"/>
        </w:rPr>
      </w:pPr>
    </w:p>
    <w:p w:rsidR="004B24FC" w:rsidRPr="009475C4" w:rsidRDefault="004B24FC" w:rsidP="004B24FC">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РЕШАЕТ:</w:t>
      </w:r>
    </w:p>
    <w:p w:rsidR="004B24FC" w:rsidRPr="009475C4" w:rsidRDefault="004B24FC" w:rsidP="004B24FC">
      <w:pPr>
        <w:pStyle w:val="ConsPlusNormal"/>
        <w:ind w:firstLine="540"/>
        <w:jc w:val="both"/>
        <w:rPr>
          <w:rFonts w:ascii="Times New Roman" w:hAnsi="Times New Roman" w:cs="Times New Roman"/>
          <w:sz w:val="27"/>
          <w:szCs w:val="27"/>
        </w:rPr>
      </w:pPr>
    </w:p>
    <w:p w:rsidR="00E70AA7" w:rsidRPr="00E70AA7" w:rsidRDefault="003C0ED2" w:rsidP="000523D3">
      <w:pPr>
        <w:ind w:firstLine="540"/>
        <w:rPr>
          <w:rFonts w:ascii="Times New Roman" w:hAnsi="Times New Roman" w:cs="Times New Roman"/>
          <w:bCs/>
          <w:sz w:val="27"/>
          <w:szCs w:val="27"/>
        </w:rPr>
      </w:pPr>
      <w:r>
        <w:rPr>
          <w:rFonts w:ascii="Times New Roman" w:hAnsi="Times New Roman" w:cs="Times New Roman"/>
          <w:sz w:val="27"/>
          <w:szCs w:val="27"/>
        </w:rPr>
        <w:t xml:space="preserve">  1. </w:t>
      </w:r>
      <w:r w:rsidR="00E70AA7" w:rsidRPr="007942EC">
        <w:rPr>
          <w:rFonts w:ascii="Times New Roman" w:hAnsi="Times New Roman" w:cs="Times New Roman"/>
          <w:sz w:val="27"/>
          <w:szCs w:val="27"/>
        </w:rPr>
        <w:t>В</w:t>
      </w:r>
      <w:r w:rsidR="00F26A2F" w:rsidRPr="007942EC">
        <w:rPr>
          <w:rFonts w:ascii="Times New Roman" w:hAnsi="Times New Roman" w:cs="Times New Roman"/>
          <w:sz w:val="27"/>
          <w:szCs w:val="27"/>
        </w:rPr>
        <w:t>нести в Положение</w:t>
      </w:r>
      <w:r w:rsidR="000523D3" w:rsidRPr="007942EC">
        <w:rPr>
          <w:rFonts w:ascii="Times New Roman" w:hAnsi="Times New Roman" w:cs="Times New Roman"/>
          <w:sz w:val="27"/>
          <w:szCs w:val="27"/>
        </w:rPr>
        <w:t xml:space="preserve"> </w:t>
      </w:r>
      <w:r w:rsidR="000523D3" w:rsidRPr="007942EC">
        <w:rPr>
          <w:rFonts w:ascii="Times New Roman" w:hAnsi="Times New Roman"/>
          <w:b/>
          <w:sz w:val="27"/>
          <w:szCs w:val="27"/>
        </w:rPr>
        <w:t xml:space="preserve"> </w:t>
      </w:r>
      <w:r w:rsidR="000523D3" w:rsidRPr="007942EC">
        <w:rPr>
          <w:rFonts w:ascii="Times New Roman" w:hAnsi="Times New Roman"/>
          <w:sz w:val="27"/>
          <w:szCs w:val="27"/>
        </w:rPr>
        <w:t xml:space="preserve">об осуществлении муниципального  контроля на </w:t>
      </w:r>
      <w:r w:rsidR="001F7EA4">
        <w:rPr>
          <w:rFonts w:ascii="Times New Roman" w:hAnsi="Times New Roman"/>
          <w:sz w:val="27"/>
          <w:szCs w:val="27"/>
        </w:rPr>
        <w:t>автомобильном транспорте, городском наземном электрическом транспорте</w:t>
      </w:r>
      <w:r w:rsidR="009A2AAC">
        <w:rPr>
          <w:rFonts w:ascii="Times New Roman" w:hAnsi="Times New Roman"/>
          <w:sz w:val="27"/>
          <w:szCs w:val="27"/>
        </w:rPr>
        <w:t>,</w:t>
      </w:r>
      <w:r w:rsidR="001F7EA4">
        <w:rPr>
          <w:rFonts w:ascii="Times New Roman" w:hAnsi="Times New Roman"/>
          <w:sz w:val="27"/>
          <w:szCs w:val="27"/>
        </w:rPr>
        <w:t xml:space="preserve"> </w:t>
      </w:r>
      <w:r w:rsidR="00E70AA7" w:rsidRPr="007942EC">
        <w:rPr>
          <w:rFonts w:ascii="Times New Roman" w:hAnsi="Times New Roman" w:cs="Times New Roman"/>
          <w:sz w:val="27"/>
          <w:szCs w:val="27"/>
        </w:rPr>
        <w:t>у</w:t>
      </w:r>
      <w:r w:rsidR="00F26A2F" w:rsidRPr="007942EC">
        <w:rPr>
          <w:rFonts w:ascii="Times New Roman" w:hAnsi="Times New Roman" w:cs="Times New Roman"/>
          <w:sz w:val="27"/>
          <w:szCs w:val="27"/>
        </w:rPr>
        <w:t xml:space="preserve">твержденное  </w:t>
      </w:r>
      <w:r w:rsidR="00E70AA7" w:rsidRPr="00E70AA7">
        <w:rPr>
          <w:rFonts w:ascii="Times New Roman" w:hAnsi="Times New Roman" w:cs="Times New Roman"/>
          <w:bCs/>
          <w:sz w:val="27"/>
          <w:szCs w:val="27"/>
        </w:rPr>
        <w:t xml:space="preserve">решением </w:t>
      </w:r>
      <w:r w:rsidR="001F7EA4">
        <w:rPr>
          <w:rFonts w:ascii="Times New Roman" w:hAnsi="Times New Roman" w:cs="Times New Roman"/>
          <w:bCs/>
          <w:sz w:val="27"/>
          <w:szCs w:val="27"/>
        </w:rPr>
        <w:t xml:space="preserve">Совета Нижнекамского муниципального района </w:t>
      </w:r>
      <w:r w:rsidR="000523D3">
        <w:rPr>
          <w:rFonts w:ascii="Times New Roman" w:hAnsi="Times New Roman" w:cs="Times New Roman"/>
          <w:bCs/>
          <w:sz w:val="27"/>
          <w:szCs w:val="27"/>
        </w:rPr>
        <w:t xml:space="preserve"> </w:t>
      </w:r>
      <w:r w:rsidR="001F7EA4">
        <w:rPr>
          <w:rFonts w:ascii="Times New Roman" w:hAnsi="Times New Roman" w:cs="Times New Roman"/>
          <w:bCs/>
          <w:sz w:val="27"/>
          <w:szCs w:val="27"/>
        </w:rPr>
        <w:t>от 18 ноября 2021 года № 73</w:t>
      </w:r>
      <w:r w:rsidR="00E70AA7">
        <w:rPr>
          <w:rFonts w:ascii="Times New Roman" w:hAnsi="Times New Roman" w:cs="Times New Roman"/>
          <w:bCs/>
          <w:sz w:val="27"/>
          <w:szCs w:val="27"/>
        </w:rPr>
        <w:t>, (далее Положение) следующие изменения:</w:t>
      </w:r>
      <w:r w:rsidR="00E70AA7" w:rsidRPr="00E70AA7">
        <w:rPr>
          <w:rFonts w:ascii="Times New Roman" w:hAnsi="Times New Roman" w:cs="Times New Roman"/>
          <w:bCs/>
          <w:sz w:val="27"/>
          <w:szCs w:val="27"/>
        </w:rPr>
        <w:t xml:space="preserve"> </w:t>
      </w:r>
    </w:p>
    <w:p w:rsidR="00F67FC6" w:rsidRPr="009475C4" w:rsidRDefault="009A2AAC" w:rsidP="003C0ED2">
      <w:pPr>
        <w:pStyle w:val="ConsPlusNormal"/>
        <w:ind w:left="708" w:right="-1"/>
        <w:jc w:val="both"/>
        <w:rPr>
          <w:rFonts w:ascii="Times New Roman" w:hAnsi="Times New Roman" w:cs="Times New Roman"/>
          <w:b/>
          <w:sz w:val="27"/>
          <w:szCs w:val="27"/>
        </w:rPr>
      </w:pPr>
      <w:r>
        <w:rPr>
          <w:rFonts w:ascii="Times New Roman" w:hAnsi="Times New Roman" w:cs="Times New Roman"/>
          <w:sz w:val="27"/>
          <w:szCs w:val="27"/>
        </w:rPr>
        <w:t>Пункт 2 приложения</w:t>
      </w:r>
      <w:r w:rsidR="009475C4" w:rsidRPr="009475C4">
        <w:rPr>
          <w:rFonts w:ascii="Times New Roman" w:hAnsi="Times New Roman" w:cs="Times New Roman"/>
          <w:sz w:val="27"/>
          <w:szCs w:val="27"/>
        </w:rPr>
        <w:t xml:space="preserve"> № </w:t>
      </w:r>
      <w:r>
        <w:rPr>
          <w:rFonts w:ascii="Times New Roman" w:hAnsi="Times New Roman" w:cs="Times New Roman"/>
          <w:sz w:val="27"/>
          <w:szCs w:val="27"/>
        </w:rPr>
        <w:t>5</w:t>
      </w:r>
      <w:r w:rsidR="009475C4" w:rsidRPr="009475C4">
        <w:rPr>
          <w:rFonts w:ascii="Times New Roman" w:hAnsi="Times New Roman" w:cs="Times New Roman"/>
          <w:sz w:val="27"/>
          <w:szCs w:val="27"/>
        </w:rPr>
        <w:t xml:space="preserve"> к</w:t>
      </w:r>
      <w:r w:rsidR="00803A27" w:rsidRPr="009475C4">
        <w:rPr>
          <w:rFonts w:ascii="Times New Roman" w:hAnsi="Times New Roman" w:cs="Times New Roman"/>
          <w:sz w:val="27"/>
          <w:szCs w:val="27"/>
        </w:rPr>
        <w:t xml:space="preserve"> </w:t>
      </w:r>
      <w:r w:rsidR="009475C4" w:rsidRPr="009475C4">
        <w:rPr>
          <w:rFonts w:ascii="Times New Roman" w:hAnsi="Times New Roman" w:cs="Times New Roman"/>
          <w:sz w:val="27"/>
          <w:szCs w:val="27"/>
        </w:rPr>
        <w:t>Положению</w:t>
      </w:r>
      <w:r w:rsidR="005F429B" w:rsidRPr="009475C4">
        <w:rPr>
          <w:rFonts w:ascii="Times New Roman" w:hAnsi="Times New Roman" w:cs="Times New Roman"/>
          <w:sz w:val="27"/>
          <w:szCs w:val="27"/>
        </w:rPr>
        <w:t xml:space="preserve"> </w:t>
      </w:r>
      <w:r w:rsidR="00E70AA7">
        <w:rPr>
          <w:rFonts w:ascii="Times New Roman" w:hAnsi="Times New Roman" w:cs="Times New Roman"/>
          <w:sz w:val="27"/>
          <w:szCs w:val="27"/>
        </w:rPr>
        <w:t xml:space="preserve">изложить </w:t>
      </w:r>
      <w:r w:rsidR="009475C4" w:rsidRPr="009475C4">
        <w:rPr>
          <w:rFonts w:ascii="Times New Roman" w:hAnsi="Times New Roman" w:cs="Times New Roman"/>
          <w:sz w:val="27"/>
          <w:szCs w:val="27"/>
        </w:rPr>
        <w:t xml:space="preserve"> в</w:t>
      </w:r>
      <w:r w:rsidR="00FA3EFD">
        <w:rPr>
          <w:rFonts w:ascii="Times New Roman" w:hAnsi="Times New Roman" w:cs="Times New Roman"/>
          <w:color w:val="000000" w:themeColor="text1"/>
          <w:sz w:val="27"/>
          <w:szCs w:val="27"/>
        </w:rPr>
        <w:t xml:space="preserve"> новой</w:t>
      </w:r>
      <w:r w:rsidR="009475C4" w:rsidRPr="009475C4">
        <w:rPr>
          <w:rFonts w:ascii="Times New Roman" w:hAnsi="Times New Roman" w:cs="Times New Roman"/>
          <w:color w:val="000000" w:themeColor="text1"/>
          <w:sz w:val="27"/>
          <w:szCs w:val="27"/>
        </w:rPr>
        <w:t xml:space="preserve"> редакции</w:t>
      </w:r>
      <w:r w:rsidR="00FA3EFD">
        <w:rPr>
          <w:rFonts w:ascii="Times New Roman" w:hAnsi="Times New Roman" w:cs="Times New Roman"/>
          <w:color w:val="000000" w:themeColor="text1"/>
          <w:sz w:val="27"/>
          <w:szCs w:val="27"/>
        </w:rPr>
        <w:t xml:space="preserve"> (приложение).</w:t>
      </w:r>
    </w:p>
    <w:p w:rsidR="00E70AA7" w:rsidRPr="00E70AA7" w:rsidRDefault="00E70AA7" w:rsidP="003C0ED2">
      <w:pPr>
        <w:pStyle w:val="a9"/>
        <w:numPr>
          <w:ilvl w:val="0"/>
          <w:numId w:val="4"/>
        </w:numPr>
        <w:ind w:left="0" w:firstLine="709"/>
        <w:rPr>
          <w:rFonts w:ascii="Times New Roman" w:hAnsi="Times New Roman"/>
          <w:sz w:val="27"/>
          <w:szCs w:val="27"/>
        </w:rPr>
      </w:pPr>
      <w:r w:rsidRPr="00E70AA7">
        <w:rPr>
          <w:rFonts w:ascii="Times New Roman" w:hAnsi="Times New Roman"/>
          <w:sz w:val="27"/>
          <w:szCs w:val="27"/>
        </w:rPr>
        <w:t>Настоящее решение вступает в силу со дня его официального опубликования, но не ранее 1  марта 2022 года.</w:t>
      </w:r>
    </w:p>
    <w:p w:rsidR="009475C4" w:rsidRPr="003C0ED2" w:rsidRDefault="009475C4" w:rsidP="003C0ED2">
      <w:pPr>
        <w:pStyle w:val="a9"/>
        <w:widowControl/>
        <w:numPr>
          <w:ilvl w:val="0"/>
          <w:numId w:val="4"/>
        </w:numPr>
        <w:autoSpaceDE/>
        <w:autoSpaceDN/>
        <w:adjustRightInd/>
        <w:ind w:left="0" w:firstLine="709"/>
        <w:rPr>
          <w:rFonts w:ascii="Times New Roman" w:hAnsi="Times New Roman" w:cs="Times New Roman"/>
          <w:sz w:val="27"/>
          <w:szCs w:val="27"/>
        </w:rPr>
      </w:pPr>
      <w:r w:rsidRPr="003C0ED2">
        <w:rPr>
          <w:rFonts w:ascii="Times New Roman" w:hAnsi="Times New Roman" w:cs="Times New Roman"/>
          <w:sz w:val="27"/>
          <w:szCs w:val="27"/>
        </w:rPr>
        <w:t>Опубликовать настоящее решение в порядке, определенном Уставом  Нижнекамск</w:t>
      </w:r>
      <w:r w:rsidR="007363DE">
        <w:rPr>
          <w:rFonts w:ascii="Times New Roman" w:hAnsi="Times New Roman" w:cs="Times New Roman"/>
          <w:sz w:val="27"/>
          <w:szCs w:val="27"/>
        </w:rPr>
        <w:t>ого муници</w:t>
      </w:r>
      <w:bookmarkStart w:id="0" w:name="_GoBack"/>
      <w:bookmarkEnd w:id="0"/>
      <w:r w:rsidR="007363DE">
        <w:rPr>
          <w:rFonts w:ascii="Times New Roman" w:hAnsi="Times New Roman" w:cs="Times New Roman"/>
          <w:sz w:val="27"/>
          <w:szCs w:val="27"/>
        </w:rPr>
        <w:t>пального района</w:t>
      </w:r>
      <w:r w:rsidRPr="003C0ED2">
        <w:rPr>
          <w:rFonts w:ascii="Times New Roman" w:hAnsi="Times New Roman" w:cs="Times New Roman"/>
          <w:sz w:val="27"/>
          <w:szCs w:val="27"/>
        </w:rPr>
        <w:t xml:space="preserve">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9475C4" w:rsidRPr="009475C4" w:rsidRDefault="009475C4" w:rsidP="003C0ED2">
      <w:pPr>
        <w:widowControl/>
        <w:numPr>
          <w:ilvl w:val="0"/>
          <w:numId w:val="4"/>
        </w:numPr>
        <w:tabs>
          <w:tab w:val="left" w:pos="993"/>
        </w:tabs>
        <w:autoSpaceDE/>
        <w:autoSpaceDN/>
        <w:adjustRightInd/>
        <w:ind w:left="0" w:right="-1" w:firstLine="708"/>
        <w:rPr>
          <w:rFonts w:ascii="Times New Roman" w:hAnsi="Times New Roman" w:cs="Times New Roman"/>
          <w:sz w:val="27"/>
          <w:szCs w:val="27"/>
        </w:rPr>
      </w:pPr>
      <w:r w:rsidRPr="009475C4">
        <w:rPr>
          <w:rFonts w:ascii="Times New Roman" w:hAnsi="Times New Roman" w:cs="Times New Roman"/>
          <w:sz w:val="27"/>
          <w:szCs w:val="27"/>
        </w:rPr>
        <w:t xml:space="preserve">Контроль за исполнением настоящего решения возложить на постоянную комиссию по </w:t>
      </w:r>
      <w:r w:rsidR="009A2AAC">
        <w:rPr>
          <w:rFonts w:ascii="Times New Roman" w:hAnsi="Times New Roman" w:cs="Times New Roman"/>
          <w:sz w:val="27"/>
          <w:szCs w:val="27"/>
        </w:rPr>
        <w:t>строительству, землеустройству, жилищ</w:t>
      </w:r>
      <w:r w:rsidR="00E61FEB">
        <w:rPr>
          <w:rFonts w:ascii="Times New Roman" w:hAnsi="Times New Roman" w:cs="Times New Roman"/>
          <w:sz w:val="27"/>
          <w:szCs w:val="27"/>
        </w:rPr>
        <w:t>но-коммунальному   и транспорту</w:t>
      </w:r>
      <w:r w:rsidRPr="009475C4">
        <w:rPr>
          <w:rFonts w:ascii="Times New Roman" w:hAnsi="Times New Roman" w:cs="Times New Roman"/>
          <w:sz w:val="27"/>
          <w:szCs w:val="27"/>
        </w:rPr>
        <w:t>.</w:t>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t xml:space="preserve"> </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Исполняющий обязанности</w:t>
      </w:r>
      <w:r w:rsidR="00E61FEB">
        <w:rPr>
          <w:rFonts w:ascii="Times New Roman" w:hAnsi="Times New Roman" w:cs="Times New Roman"/>
          <w:sz w:val="27"/>
          <w:szCs w:val="27"/>
        </w:rPr>
        <w:t xml:space="preserve"> Главы</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Нижнекамск</w:t>
      </w:r>
      <w:r w:rsidR="00E61FEB">
        <w:rPr>
          <w:rFonts w:ascii="Times New Roman" w:hAnsi="Times New Roman" w:cs="Times New Roman"/>
          <w:sz w:val="27"/>
          <w:szCs w:val="27"/>
        </w:rPr>
        <w:t>ого муниципального района</w:t>
      </w:r>
      <w:r w:rsidRPr="009475C4">
        <w:rPr>
          <w:rFonts w:ascii="Times New Roman" w:hAnsi="Times New Roman" w:cs="Times New Roman"/>
          <w:sz w:val="27"/>
          <w:szCs w:val="27"/>
        </w:rPr>
        <w:t>,</w:t>
      </w:r>
    </w:p>
    <w:p w:rsidR="007942EC"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 xml:space="preserve">заместитель </w:t>
      </w:r>
      <w:r w:rsidR="00E61FEB">
        <w:rPr>
          <w:rFonts w:ascii="Times New Roman" w:hAnsi="Times New Roman" w:cs="Times New Roman"/>
          <w:sz w:val="27"/>
          <w:szCs w:val="27"/>
        </w:rPr>
        <w:t>Главы</w:t>
      </w:r>
      <w:r w:rsidRPr="009475C4">
        <w:rPr>
          <w:rFonts w:ascii="Times New Roman" w:hAnsi="Times New Roman" w:cs="Times New Roman"/>
          <w:sz w:val="27"/>
          <w:szCs w:val="27"/>
        </w:rPr>
        <w:t xml:space="preserve">                                                                            </w:t>
      </w:r>
      <w:r w:rsidR="00E70AA7">
        <w:rPr>
          <w:rFonts w:ascii="Times New Roman" w:hAnsi="Times New Roman" w:cs="Times New Roman"/>
          <w:sz w:val="27"/>
          <w:szCs w:val="27"/>
        </w:rPr>
        <w:t xml:space="preserve">      </w:t>
      </w:r>
      <w:r w:rsidRPr="009475C4">
        <w:rPr>
          <w:rFonts w:ascii="Times New Roman" w:hAnsi="Times New Roman" w:cs="Times New Roman"/>
          <w:sz w:val="27"/>
          <w:szCs w:val="27"/>
        </w:rPr>
        <w:t xml:space="preserve"> </w:t>
      </w:r>
      <w:r w:rsidR="000C5BE4">
        <w:rPr>
          <w:rFonts w:ascii="Times New Roman" w:hAnsi="Times New Roman" w:cs="Times New Roman"/>
          <w:sz w:val="27"/>
          <w:szCs w:val="27"/>
        </w:rPr>
        <w:t xml:space="preserve">  </w:t>
      </w:r>
      <w:r w:rsidRPr="009475C4">
        <w:rPr>
          <w:rFonts w:ascii="Times New Roman" w:hAnsi="Times New Roman" w:cs="Times New Roman"/>
          <w:sz w:val="27"/>
          <w:szCs w:val="27"/>
        </w:rPr>
        <w:t xml:space="preserve">   </w:t>
      </w:r>
      <w:r w:rsidR="00E61FEB">
        <w:rPr>
          <w:rFonts w:ascii="Times New Roman" w:hAnsi="Times New Roman" w:cs="Times New Roman"/>
          <w:sz w:val="27"/>
          <w:szCs w:val="27"/>
        </w:rPr>
        <w:t>А</w:t>
      </w:r>
      <w:r w:rsidRPr="009475C4">
        <w:rPr>
          <w:rFonts w:ascii="Times New Roman" w:hAnsi="Times New Roman" w:cs="Times New Roman"/>
          <w:sz w:val="27"/>
          <w:szCs w:val="27"/>
        </w:rPr>
        <w:t>.В.</w:t>
      </w:r>
      <w:r w:rsidR="00E61FEB">
        <w:rPr>
          <w:rFonts w:ascii="Times New Roman" w:hAnsi="Times New Roman" w:cs="Times New Roman"/>
          <w:sz w:val="27"/>
          <w:szCs w:val="27"/>
        </w:rPr>
        <w:t xml:space="preserve"> Умников</w:t>
      </w:r>
      <w:r w:rsidRPr="009475C4">
        <w:rPr>
          <w:rFonts w:ascii="Times New Roman" w:hAnsi="Times New Roman" w:cs="Times New Roman"/>
          <w:sz w:val="27"/>
          <w:szCs w:val="27"/>
        </w:rPr>
        <w:t xml:space="preserve">  </w:t>
      </w: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3C0ED2" w:rsidRDefault="003C0ED2" w:rsidP="009475C4">
      <w:pPr>
        <w:tabs>
          <w:tab w:val="left" w:pos="993"/>
        </w:tabs>
        <w:ind w:firstLine="0"/>
        <w:rPr>
          <w:rFonts w:ascii="Times New Roman" w:hAnsi="Times New Roman" w:cs="Times New Roman"/>
          <w:sz w:val="27"/>
          <w:szCs w:val="27"/>
        </w:rPr>
      </w:pPr>
    </w:p>
    <w:p w:rsidR="00C15EB7" w:rsidRDefault="001F7EA4" w:rsidP="00C15EB7">
      <w:pPr>
        <w:ind w:left="6237"/>
        <w:rPr>
          <w:rFonts w:ascii="Times New Roman" w:hAnsi="Times New Roman" w:cs="Times New Roman"/>
          <w:sz w:val="27"/>
          <w:szCs w:val="27"/>
        </w:rPr>
      </w:pPr>
      <w:r>
        <w:rPr>
          <w:rFonts w:ascii="Times New Roman" w:hAnsi="Times New Roman" w:cs="Times New Roman"/>
          <w:sz w:val="27"/>
          <w:szCs w:val="27"/>
        </w:rPr>
        <w:lastRenderedPageBreak/>
        <w:t xml:space="preserve">                                                                                                                </w:t>
      </w:r>
      <w:r w:rsidR="00C15EB7">
        <w:rPr>
          <w:rFonts w:ascii="Times New Roman" w:hAnsi="Times New Roman" w:cs="Times New Roman"/>
          <w:sz w:val="27"/>
          <w:szCs w:val="27"/>
        </w:rPr>
        <w:t xml:space="preserve">                    </w:t>
      </w:r>
    </w:p>
    <w:p w:rsidR="00C15EB7" w:rsidRPr="00C15EB7" w:rsidRDefault="00C15EB7" w:rsidP="00C15EB7">
      <w:pPr>
        <w:ind w:left="6237"/>
        <w:rPr>
          <w:rFonts w:ascii="Times New Roman" w:hAnsi="Times New Roman" w:cs="Times New Roman"/>
          <w:szCs w:val="26"/>
        </w:rPr>
      </w:pPr>
      <w:r>
        <w:rPr>
          <w:rFonts w:ascii="Times New Roman" w:hAnsi="Times New Roman" w:cs="Times New Roman"/>
          <w:sz w:val="27"/>
          <w:szCs w:val="27"/>
        </w:rPr>
        <w:t xml:space="preserve">                     </w:t>
      </w:r>
      <w:r w:rsidRPr="00C15EB7">
        <w:rPr>
          <w:rFonts w:ascii="Times New Roman" w:hAnsi="Times New Roman" w:cs="Times New Roman"/>
          <w:szCs w:val="26"/>
        </w:rPr>
        <w:t xml:space="preserve">Приложение </w:t>
      </w:r>
    </w:p>
    <w:p w:rsid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к решению Совета </w:t>
      </w:r>
      <w:r>
        <w:rPr>
          <w:rFonts w:ascii="Times New Roman" w:hAnsi="Times New Roman" w:cs="Times New Roman"/>
          <w:szCs w:val="26"/>
        </w:rPr>
        <w:t xml:space="preserve">       </w:t>
      </w:r>
    </w:p>
    <w:p w:rsidR="00C15EB7" w:rsidRP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Нижнекамского </w:t>
      </w:r>
    </w:p>
    <w:p w:rsidR="00C15EB7" w:rsidRP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муниципального района </w:t>
      </w:r>
    </w:p>
    <w:p w:rsid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от </w:t>
      </w:r>
      <w:r>
        <w:rPr>
          <w:rFonts w:ascii="Times New Roman" w:hAnsi="Times New Roman" w:cs="Times New Roman"/>
          <w:szCs w:val="26"/>
        </w:rPr>
        <w:t>________</w:t>
      </w:r>
      <w:r w:rsidRPr="00C15EB7">
        <w:rPr>
          <w:rFonts w:ascii="Times New Roman" w:hAnsi="Times New Roman" w:cs="Times New Roman"/>
          <w:szCs w:val="26"/>
        </w:rPr>
        <w:t xml:space="preserve"> 2021 года №</w:t>
      </w:r>
      <w:r>
        <w:rPr>
          <w:rFonts w:ascii="Times New Roman" w:hAnsi="Times New Roman" w:cs="Times New Roman"/>
          <w:szCs w:val="26"/>
        </w:rPr>
        <w:t>___</w:t>
      </w:r>
    </w:p>
    <w:p w:rsidR="00C15EB7" w:rsidRDefault="00C15EB7" w:rsidP="00C15EB7">
      <w:pPr>
        <w:ind w:left="6237"/>
        <w:rPr>
          <w:rFonts w:ascii="Times New Roman" w:hAnsi="Times New Roman" w:cs="Times New Roman"/>
          <w:szCs w:val="26"/>
        </w:rPr>
      </w:pPr>
    </w:p>
    <w:p w:rsidR="007942EC" w:rsidRDefault="001F7EA4" w:rsidP="009475C4">
      <w:pPr>
        <w:tabs>
          <w:tab w:val="left" w:pos="993"/>
        </w:tabs>
        <w:ind w:firstLine="0"/>
        <w:rPr>
          <w:rFonts w:ascii="Times New Roman" w:hAnsi="Times New Roman" w:cs="Times New Roman"/>
          <w:sz w:val="27"/>
          <w:szCs w:val="27"/>
        </w:rPr>
      </w:pPr>
      <w:r>
        <w:rPr>
          <w:rFonts w:ascii="Times New Roman" w:hAnsi="Times New Roman" w:cs="Times New Roman"/>
          <w:sz w:val="27"/>
          <w:szCs w:val="27"/>
        </w:rPr>
        <w:t xml:space="preserve">                                                                 </w:t>
      </w:r>
    </w:p>
    <w:p w:rsidR="007942EC" w:rsidRDefault="000B5C08" w:rsidP="000B5C08">
      <w:pPr>
        <w:ind w:firstLine="284"/>
        <w:rPr>
          <w:rFonts w:ascii="Times New Roman" w:hAnsi="Times New Roman" w:cs="Times New Roman"/>
          <w:sz w:val="27"/>
          <w:szCs w:val="27"/>
        </w:rPr>
      </w:pPr>
      <w:r>
        <w:rPr>
          <w:rFonts w:ascii="Times New Roman" w:eastAsia="Calibri" w:hAnsi="Times New Roman" w:cs="Times New Roman"/>
          <w:sz w:val="27"/>
          <w:szCs w:val="27"/>
        </w:rPr>
        <w:t>«</w:t>
      </w:r>
      <w:r w:rsidR="007942EC" w:rsidRPr="00C55CEB">
        <w:rPr>
          <w:rFonts w:ascii="Times New Roman" w:eastAsia="Calibri" w:hAnsi="Times New Roman" w:cs="Times New Roman"/>
          <w:sz w:val="27"/>
          <w:szCs w:val="27"/>
        </w:rPr>
        <w:t>2. Индикативные показатели</w:t>
      </w:r>
      <w:r w:rsidR="007942EC" w:rsidRPr="00C55CEB">
        <w:rPr>
          <w:rFonts w:ascii="Times New Roman" w:hAnsi="Times New Roman" w:cs="Times New Roman"/>
          <w:sz w:val="27"/>
          <w:szCs w:val="27"/>
        </w:rPr>
        <w:t>:</w:t>
      </w:r>
    </w:p>
    <w:p w:rsidR="000B5C08" w:rsidRPr="00C55CEB" w:rsidRDefault="000B5C08" w:rsidP="000B5C08">
      <w:pPr>
        <w:ind w:firstLine="284"/>
        <w:rPr>
          <w:rFonts w:ascii="Times New Roman" w:eastAsia="Calibri" w:hAnsi="Times New Roman" w:cs="Times New Roman"/>
          <w:sz w:val="27"/>
          <w:szCs w:val="27"/>
        </w:rPr>
      </w:pPr>
      <w:r>
        <w:rPr>
          <w:rFonts w:ascii="Times New Roman" w:hAnsi="Times New Roman" w:cs="Times New Roman"/>
          <w:sz w:val="27"/>
          <w:szCs w:val="27"/>
        </w:rPr>
        <w:t>При осуществлении муниципального контроля на автомобильном  транспорте, городском наземном электрическом транспорте устанавливаются следующие индикативные показатели:</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плановых контрольных  мероприятий,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внеплановых контрольных  мероприятий,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942EC" w:rsidRPr="00C55CEB" w:rsidRDefault="000B5C08" w:rsidP="007942EC">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общее количество контрольных </w:t>
      </w:r>
      <w:r w:rsidR="007942EC" w:rsidRPr="00C55CEB">
        <w:rPr>
          <w:rFonts w:ascii="Times New Roman" w:hAnsi="Times New Roman" w:cs="Times New Roman"/>
          <w:color w:val="000000"/>
          <w:sz w:val="27"/>
          <w:szCs w:val="27"/>
        </w:rPr>
        <w:t xml:space="preserve">мероприятий </w:t>
      </w:r>
      <w:r w:rsidR="007942EC" w:rsidRPr="00C55CEB">
        <w:rPr>
          <w:rFonts w:ascii="Times New Roman" w:hAnsi="Times New Roman" w:cs="Times New Roman"/>
          <w:color w:val="000000"/>
          <w:sz w:val="27"/>
          <w:szCs w:val="27"/>
        </w:rPr>
        <w:br/>
        <w:t>с взаимодействием,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с взаимодействием </w:t>
      </w:r>
      <w:r w:rsidRPr="00C55CEB">
        <w:rPr>
          <w:rFonts w:ascii="Times New Roman" w:hAnsi="Times New Roman" w:cs="Times New Roman"/>
          <w:color w:val="000000"/>
          <w:sz w:val="27"/>
          <w:szCs w:val="27"/>
        </w:rPr>
        <w:br/>
        <w:t>по каждому виду КНМ,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проведенных </w:t>
      </w:r>
      <w:r w:rsidRPr="00C55CEB">
        <w:rPr>
          <w:rFonts w:ascii="Times New Roman" w:hAnsi="Times New Roman" w:cs="Times New Roman"/>
          <w:color w:val="000000"/>
          <w:sz w:val="27"/>
          <w:szCs w:val="27"/>
        </w:rPr>
        <w:br/>
        <w:t>с использованием средств дистанционного взаимодействия,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обязательных профилактических визитов, проведенных </w:t>
      </w:r>
      <w:r w:rsidRPr="00C55CEB">
        <w:rPr>
          <w:rFonts w:ascii="Times New Roman" w:hAnsi="Times New Roman" w:cs="Times New Roman"/>
          <w:color w:val="000000"/>
          <w:sz w:val="27"/>
          <w:szCs w:val="27"/>
        </w:rPr>
        <w:br/>
        <w:t>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предостережений о недопустимости нарушения обязательных требований, объявленных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по результатам которых выявлены нарушения обязательных требований,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сумма административных штрафов, наложенных по результатам контрольных  мероприятий,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мероприятий,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общее количество учтенных объектов контроля на конец отчетного периода;</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учтенных контролируемых лиц на конец отчетного периода;</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контролируемых лиц, в отношении которых проведены контрольные  мероприятия, за отчетный период; </w:t>
      </w:r>
    </w:p>
    <w:p w:rsidR="007942EC" w:rsidRPr="00C55CEB" w:rsidRDefault="007942EC" w:rsidP="007942EC">
      <w:pPr>
        <w:numPr>
          <w:ilvl w:val="0"/>
          <w:numId w:val="3"/>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 xml:space="preserve">количество жалоб, в отношении которых контрольным  органом был </w:t>
      </w:r>
      <w:r w:rsidRPr="00C55CEB">
        <w:rPr>
          <w:rFonts w:ascii="Times New Roman" w:hAnsi="Times New Roman" w:cs="Times New Roman"/>
          <w:sz w:val="27"/>
          <w:szCs w:val="27"/>
          <w:lang w:val="x-none" w:eastAsia="x-none"/>
        </w:rPr>
        <w:lastRenderedPageBreak/>
        <w:t>нарушен срок рассмотрения, за отчетный период;</w:t>
      </w:r>
    </w:p>
    <w:p w:rsidR="007942EC" w:rsidRPr="00C55CEB" w:rsidRDefault="007942EC" w:rsidP="007942EC">
      <w:pPr>
        <w:numPr>
          <w:ilvl w:val="0"/>
          <w:numId w:val="3"/>
        </w:numPr>
        <w:autoSpaceDE/>
        <w:autoSpaceDN/>
        <w:adjustRightInd/>
        <w:ind w:left="0" w:firstLine="567"/>
        <w:contextualSpacing/>
        <w:rPr>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942EC" w:rsidRPr="00C55CEB" w:rsidRDefault="007942EC" w:rsidP="007942EC">
      <w:pPr>
        <w:numPr>
          <w:ilvl w:val="0"/>
          <w:numId w:val="3"/>
        </w:numPr>
        <w:autoSpaceDE/>
        <w:autoSpaceDN/>
        <w:adjustRightInd/>
        <w:ind w:left="0" w:firstLine="567"/>
        <w:contextualSpacing/>
        <w:rPr>
          <w:rFonts w:cs="Times New Roman"/>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942EC" w:rsidRPr="00C55CEB" w:rsidRDefault="007942EC" w:rsidP="007942EC">
      <w:pPr>
        <w:numPr>
          <w:ilvl w:val="0"/>
          <w:numId w:val="3"/>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 xml:space="preserve">количество контрольных  мероприятий, проведенных с грубым нарушением требований к организации и осуществлению </w:t>
      </w:r>
      <w:r w:rsidR="000B5C08">
        <w:rPr>
          <w:rFonts w:ascii="Times New Roman" w:hAnsi="Times New Roman" w:cs="Times New Roman"/>
          <w:sz w:val="27"/>
          <w:szCs w:val="27"/>
          <w:lang w:eastAsia="x-none"/>
        </w:rPr>
        <w:t>муниципального</w:t>
      </w:r>
      <w:r w:rsidRPr="00C55CEB">
        <w:rPr>
          <w:rFonts w:ascii="Times New Roman" w:hAnsi="Times New Roman" w:cs="Times New Roman"/>
          <w:sz w:val="27"/>
          <w:szCs w:val="27"/>
          <w:lang w:val="x-none" w:eastAsia="x-none"/>
        </w:rPr>
        <w:t xml:space="preserve"> контроля и результаты которых были признаны недействительными и (или) отменены, за отчетный период.</w:t>
      </w:r>
      <w:r w:rsidR="000C5BE4">
        <w:rPr>
          <w:rFonts w:ascii="Times New Roman" w:hAnsi="Times New Roman" w:cs="Times New Roman"/>
          <w:sz w:val="27"/>
          <w:szCs w:val="27"/>
          <w:lang w:eastAsia="x-none"/>
        </w:rPr>
        <w:t>»</w:t>
      </w:r>
    </w:p>
    <w:p w:rsidR="007942EC" w:rsidRPr="00C55CEB" w:rsidRDefault="007942EC" w:rsidP="007942EC">
      <w:pPr>
        <w:ind w:left="709"/>
        <w:contextualSpacing/>
        <w:rPr>
          <w:rFonts w:ascii="Times New Roman" w:hAnsi="Times New Roman" w:cs="Times New Roman"/>
          <w:sz w:val="28"/>
          <w:lang w:val="x-none" w:eastAsia="x-none"/>
        </w:rPr>
      </w:pPr>
    </w:p>
    <w:p w:rsidR="007942EC" w:rsidRPr="00C55CEB" w:rsidRDefault="007942EC" w:rsidP="007942EC">
      <w:pPr>
        <w:rPr>
          <w:rFonts w:ascii="Times New Roman" w:hAnsi="Times New Roman" w:cs="Times New Roman"/>
          <w:color w:val="000000"/>
          <w:sz w:val="27"/>
          <w:szCs w:val="27"/>
        </w:rPr>
      </w:pPr>
    </w:p>
    <w:p w:rsidR="007942EC" w:rsidRDefault="007942EC" w:rsidP="007942EC"/>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 xml:space="preserve">                                                                                                                                         </w:t>
      </w:r>
    </w:p>
    <w:p w:rsidR="009475C4" w:rsidRPr="009475C4" w:rsidRDefault="009475C4" w:rsidP="009475C4">
      <w:pPr>
        <w:tabs>
          <w:tab w:val="left" w:pos="993"/>
        </w:tabs>
        <w:ind w:left="709" w:firstLine="708"/>
        <w:rPr>
          <w:sz w:val="27"/>
          <w:szCs w:val="27"/>
        </w:rPr>
      </w:pPr>
    </w:p>
    <w:p w:rsidR="009475C4" w:rsidRPr="009475C4" w:rsidRDefault="009475C4" w:rsidP="004B24FC">
      <w:pPr>
        <w:pStyle w:val="ConsPlusNormal"/>
        <w:ind w:right="-1" w:firstLine="567"/>
        <w:jc w:val="both"/>
        <w:rPr>
          <w:rFonts w:ascii="Times New Roman" w:hAnsi="Times New Roman" w:cs="Times New Roman"/>
          <w:b/>
          <w:sz w:val="27"/>
          <w:szCs w:val="27"/>
        </w:rPr>
      </w:pPr>
    </w:p>
    <w:p w:rsidR="00F67FC6" w:rsidRPr="005967A0" w:rsidRDefault="00F67FC6" w:rsidP="00803A27">
      <w:pPr>
        <w:pStyle w:val="ConsPlusNormal"/>
        <w:spacing w:before="220"/>
        <w:ind w:firstLine="567"/>
        <w:rPr>
          <w:rFonts w:ascii="Times New Roman" w:hAnsi="Times New Roman" w:cs="Times New Roman"/>
          <w:color w:val="000000" w:themeColor="text1"/>
          <w:sz w:val="28"/>
          <w:szCs w:val="28"/>
        </w:rPr>
      </w:pPr>
    </w:p>
    <w:p w:rsidR="00711541" w:rsidRPr="005967A0" w:rsidRDefault="00711541" w:rsidP="00803A27">
      <w:pPr>
        <w:pStyle w:val="ConsPlusNormal"/>
        <w:spacing w:before="220"/>
        <w:ind w:firstLine="567"/>
        <w:rPr>
          <w:rFonts w:ascii="Times New Roman" w:hAnsi="Times New Roman" w:cs="Times New Roman"/>
          <w:color w:val="000000" w:themeColor="text1"/>
          <w:sz w:val="28"/>
          <w:szCs w:val="28"/>
        </w:rPr>
      </w:pPr>
    </w:p>
    <w:p w:rsidR="00803A27" w:rsidRPr="005967A0" w:rsidRDefault="00803A27" w:rsidP="00540D44">
      <w:pPr>
        <w:pStyle w:val="ConsPlusNormal"/>
        <w:rPr>
          <w:rFonts w:ascii="Times New Roman" w:hAnsi="Times New Roman" w:cs="Times New Roman"/>
          <w:color w:val="000000" w:themeColor="text1"/>
          <w:sz w:val="28"/>
          <w:szCs w:val="28"/>
        </w:rPr>
      </w:pPr>
    </w:p>
    <w:sectPr w:rsidR="00803A27" w:rsidRPr="005967A0" w:rsidSect="00E6604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3CD" w:rsidRDefault="009203CD" w:rsidP="00540D44">
      <w:r>
        <w:separator/>
      </w:r>
    </w:p>
  </w:endnote>
  <w:endnote w:type="continuationSeparator" w:id="0">
    <w:p w:rsidR="009203CD" w:rsidRDefault="009203CD"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3CD" w:rsidRDefault="009203CD" w:rsidP="00540D44">
      <w:r>
        <w:separator/>
      </w:r>
    </w:p>
  </w:footnote>
  <w:footnote w:type="continuationSeparator" w:id="0">
    <w:p w:rsidR="009203CD" w:rsidRDefault="009203CD" w:rsidP="0054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48D778D"/>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6541F34"/>
    <w:multiLevelType w:val="hybridMultilevel"/>
    <w:tmpl w:val="83E0878A"/>
    <w:lvl w:ilvl="0" w:tplc="972ABDE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27"/>
    <w:rsid w:val="000523D3"/>
    <w:rsid w:val="00095EF8"/>
    <w:rsid w:val="000B5C08"/>
    <w:rsid w:val="000C5BE4"/>
    <w:rsid w:val="001F7EA4"/>
    <w:rsid w:val="00377BFD"/>
    <w:rsid w:val="003C0ED2"/>
    <w:rsid w:val="0040024B"/>
    <w:rsid w:val="00444BD0"/>
    <w:rsid w:val="00483F48"/>
    <w:rsid w:val="004B24FC"/>
    <w:rsid w:val="004D2A8D"/>
    <w:rsid w:val="00533967"/>
    <w:rsid w:val="00540D44"/>
    <w:rsid w:val="005905B7"/>
    <w:rsid w:val="005967A0"/>
    <w:rsid w:val="005F429B"/>
    <w:rsid w:val="00634715"/>
    <w:rsid w:val="006746EB"/>
    <w:rsid w:val="006770D1"/>
    <w:rsid w:val="00677B4D"/>
    <w:rsid w:val="00711541"/>
    <w:rsid w:val="007363DE"/>
    <w:rsid w:val="007942EC"/>
    <w:rsid w:val="007C46EE"/>
    <w:rsid w:val="007D69D7"/>
    <w:rsid w:val="00803A27"/>
    <w:rsid w:val="008317FA"/>
    <w:rsid w:val="00854C8C"/>
    <w:rsid w:val="00906C2B"/>
    <w:rsid w:val="009203CD"/>
    <w:rsid w:val="009475C4"/>
    <w:rsid w:val="009A2AAC"/>
    <w:rsid w:val="00B61D3B"/>
    <w:rsid w:val="00C15EB7"/>
    <w:rsid w:val="00D21664"/>
    <w:rsid w:val="00DB78D5"/>
    <w:rsid w:val="00E61FEB"/>
    <w:rsid w:val="00E66048"/>
    <w:rsid w:val="00E70AA7"/>
    <w:rsid w:val="00E81671"/>
    <w:rsid w:val="00EA5F23"/>
    <w:rsid w:val="00EB3F39"/>
    <w:rsid w:val="00F26A2F"/>
    <w:rsid w:val="00F67FC6"/>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0D09"/>
  <w15:docId w15:val="{AC24EA22-6838-4708-AAB8-E925D484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E7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408-Иванова</cp:lastModifiedBy>
  <cp:revision>12</cp:revision>
  <cp:lastPrinted>2021-12-21T13:29:00Z</cp:lastPrinted>
  <dcterms:created xsi:type="dcterms:W3CDTF">2021-12-14T05:48:00Z</dcterms:created>
  <dcterms:modified xsi:type="dcterms:W3CDTF">2021-12-21T13:35:00Z</dcterms:modified>
</cp:coreProperties>
</file>