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8D" w:rsidRPr="00E119F2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616D8D" w:rsidRPr="00E119F2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616D8D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616D8D" w:rsidRPr="00616D8D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616D8D">
        <w:rPr>
          <w:rFonts w:ascii="Times New Roman" w:hAnsi="Times New Roman"/>
          <w:sz w:val="24"/>
          <w:szCs w:val="28"/>
        </w:rPr>
        <w:t>Рафиков Фанис Фарисович,</w:t>
      </w:r>
    </w:p>
    <w:p w:rsidR="00616D8D" w:rsidRPr="00616D8D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616D8D">
        <w:rPr>
          <w:rFonts w:ascii="Times New Roman" w:hAnsi="Times New Roman"/>
          <w:sz w:val="24"/>
          <w:szCs w:val="28"/>
        </w:rPr>
        <w:t xml:space="preserve">заместитель начальника отдела развития </w:t>
      </w:r>
    </w:p>
    <w:p w:rsidR="00616D8D" w:rsidRPr="00616D8D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616D8D">
        <w:rPr>
          <w:rFonts w:ascii="Times New Roman" w:hAnsi="Times New Roman"/>
          <w:sz w:val="24"/>
          <w:szCs w:val="28"/>
        </w:rPr>
        <w:t>малых форм хозяйствования</w:t>
      </w:r>
    </w:p>
    <w:p w:rsidR="00616D8D" w:rsidRPr="00616D8D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616D8D">
        <w:rPr>
          <w:rFonts w:ascii="Times New Roman" w:hAnsi="Times New Roman"/>
          <w:sz w:val="24"/>
          <w:szCs w:val="28"/>
        </w:rPr>
        <w:t>424014, Россия, Республика Татарстан</w:t>
      </w:r>
    </w:p>
    <w:p w:rsidR="00616D8D" w:rsidRPr="00616D8D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616D8D">
        <w:rPr>
          <w:rFonts w:ascii="Times New Roman" w:hAnsi="Times New Roman"/>
          <w:sz w:val="24"/>
          <w:szCs w:val="28"/>
        </w:rPr>
        <w:t>г</w:t>
      </w:r>
      <w:proofErr w:type="gramStart"/>
      <w:r w:rsidRPr="00616D8D">
        <w:rPr>
          <w:rFonts w:ascii="Times New Roman" w:hAnsi="Times New Roman"/>
          <w:sz w:val="24"/>
          <w:szCs w:val="28"/>
        </w:rPr>
        <w:t>.К</w:t>
      </w:r>
      <w:proofErr w:type="gramEnd"/>
      <w:r w:rsidRPr="00616D8D">
        <w:rPr>
          <w:rFonts w:ascii="Times New Roman" w:hAnsi="Times New Roman"/>
          <w:sz w:val="24"/>
          <w:szCs w:val="28"/>
        </w:rPr>
        <w:t xml:space="preserve">азань, </w:t>
      </w:r>
      <w:proofErr w:type="spellStart"/>
      <w:r w:rsidRPr="00616D8D">
        <w:rPr>
          <w:rFonts w:ascii="Times New Roman" w:hAnsi="Times New Roman"/>
          <w:sz w:val="24"/>
          <w:szCs w:val="28"/>
        </w:rPr>
        <w:t>ул.Федосеевская</w:t>
      </w:r>
      <w:proofErr w:type="spellEnd"/>
      <w:r w:rsidRPr="00616D8D">
        <w:rPr>
          <w:rFonts w:ascii="Times New Roman" w:hAnsi="Times New Roman"/>
          <w:sz w:val="24"/>
          <w:szCs w:val="28"/>
        </w:rPr>
        <w:t xml:space="preserve">, д.36 </w:t>
      </w:r>
    </w:p>
    <w:p w:rsidR="00616D8D" w:rsidRPr="00616D8D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proofErr w:type="gramStart"/>
      <w:r w:rsidRPr="00616D8D">
        <w:rPr>
          <w:rFonts w:ascii="Times New Roman" w:hAnsi="Times New Roman"/>
          <w:sz w:val="24"/>
          <w:szCs w:val="28"/>
          <w:lang w:val="en-US"/>
        </w:rPr>
        <w:t>тел</w:t>
      </w:r>
      <w:proofErr w:type="spellEnd"/>
      <w:proofErr w:type="gramEnd"/>
      <w:r w:rsidRPr="00616D8D">
        <w:rPr>
          <w:rFonts w:ascii="Times New Roman" w:hAnsi="Times New Roman"/>
          <w:sz w:val="24"/>
          <w:szCs w:val="28"/>
          <w:lang w:val="en-US"/>
        </w:rPr>
        <w:t>. 843-221-76-53</w:t>
      </w:r>
    </w:p>
    <w:p w:rsidR="00616D8D" w:rsidRPr="00616D8D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  <w:lang w:val="en-US"/>
        </w:rPr>
      </w:pPr>
      <w:r w:rsidRPr="00616D8D">
        <w:rPr>
          <w:rFonts w:ascii="Times New Roman" w:hAnsi="Times New Roman"/>
          <w:sz w:val="24"/>
          <w:szCs w:val="28"/>
          <w:lang w:val="en-US"/>
        </w:rPr>
        <w:t>Email: Rafikov.Fanis@tatar.ru</w:t>
      </w:r>
    </w:p>
    <w:p w:rsidR="00616D8D" w:rsidRPr="005049F9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616D8D" w:rsidRPr="00E119F2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616D8D" w:rsidRPr="00E119F2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616D8D" w:rsidRPr="00E119F2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616D8D" w:rsidRPr="00E119F2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616D8D" w:rsidRPr="00E119F2" w:rsidRDefault="00616D8D" w:rsidP="00616D8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4" w:history="1">
        <w:r w:rsidRPr="00E119F2">
          <w:rPr>
            <w:rStyle w:val="a6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6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6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6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6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6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6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616D8D" w:rsidRDefault="00616D8D" w:rsidP="00616D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16D8D" w:rsidRDefault="00616D8D" w:rsidP="00616D8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616D8D" w:rsidRDefault="00616D8D" w:rsidP="00616D8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6D8D" w:rsidRDefault="00616D8D" w:rsidP="00616D8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616D8D" w:rsidRDefault="00616D8D" w:rsidP="00616D8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616D8D" w:rsidRDefault="00616D8D" w:rsidP="00616D8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16D8D" w:rsidRDefault="00616D8D" w:rsidP="00616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616D8D" w:rsidRPr="005063E5" w:rsidRDefault="00616D8D" w:rsidP="00616D8D">
      <w:pPr>
        <w:spacing w:after="0"/>
        <w:rPr>
          <w:rFonts w:ascii="Times New Roman" w:hAnsi="Times New Roman"/>
          <w:sz w:val="28"/>
          <w:szCs w:val="28"/>
        </w:rPr>
      </w:pPr>
    </w:p>
    <w:p w:rsidR="00616D8D" w:rsidRDefault="00616D8D" w:rsidP="00DD41D5"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16D8D" w:rsidRDefault="00616D8D" w:rsidP="00DD41D5"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D41D5" w:rsidRPr="00DD41D5" w:rsidRDefault="00DD41D5" w:rsidP="00DD41D5"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D41D5" w:rsidRPr="00DD41D5" w:rsidRDefault="00DD41D5" w:rsidP="00DD41D5">
      <w:pPr>
        <w:tabs>
          <w:tab w:val="left" w:pos="4820"/>
        </w:tabs>
        <w:spacing w:after="0" w:line="240" w:lineRule="auto"/>
        <w:ind w:right="53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1D5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</w:t>
      </w:r>
      <w:r w:rsidRPr="00DD41D5">
        <w:rPr>
          <w:rFonts w:ascii="Times New Roman" w:eastAsia="Calibri" w:hAnsi="Times New Roman" w:cs="Times New Roman"/>
          <w:sz w:val="28"/>
          <w:szCs w:val="28"/>
        </w:rPr>
        <w:t>е</w:t>
      </w:r>
      <w:r w:rsidRPr="00DD41D5">
        <w:rPr>
          <w:rFonts w:ascii="Times New Roman" w:eastAsia="Calibri" w:hAnsi="Times New Roman" w:cs="Times New Roman"/>
          <w:sz w:val="28"/>
          <w:szCs w:val="28"/>
        </w:rPr>
        <w:t>ние Кабинета Министров Республики Татарстан от 31.05.2021 № 397 «О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DD41D5">
        <w:rPr>
          <w:rFonts w:ascii="Times New Roman" w:eastAsia="Calibri" w:hAnsi="Times New Roman" w:cs="Times New Roman"/>
          <w:sz w:val="28"/>
          <w:szCs w:val="28"/>
        </w:rPr>
        <w:t>мерах государственной поддержки агропромышленного ко</w:t>
      </w:r>
      <w:r w:rsidRPr="00DD41D5">
        <w:rPr>
          <w:rFonts w:ascii="Times New Roman" w:eastAsia="Calibri" w:hAnsi="Times New Roman" w:cs="Times New Roman"/>
          <w:sz w:val="28"/>
          <w:szCs w:val="28"/>
        </w:rPr>
        <w:t>м</w:t>
      </w:r>
      <w:r w:rsidRPr="00DD41D5">
        <w:rPr>
          <w:rFonts w:ascii="Times New Roman" w:eastAsia="Calibri" w:hAnsi="Times New Roman" w:cs="Times New Roman"/>
          <w:sz w:val="28"/>
          <w:szCs w:val="28"/>
        </w:rPr>
        <w:t>плекса по отдельным направлениям за счет средств бюджета Республики Тата</w:t>
      </w:r>
      <w:r w:rsidRPr="00DD41D5">
        <w:rPr>
          <w:rFonts w:ascii="Times New Roman" w:eastAsia="Calibri" w:hAnsi="Times New Roman" w:cs="Times New Roman"/>
          <w:sz w:val="28"/>
          <w:szCs w:val="28"/>
        </w:rPr>
        <w:t>р</w:t>
      </w:r>
      <w:r w:rsidRPr="00DD41D5">
        <w:rPr>
          <w:rFonts w:ascii="Times New Roman" w:eastAsia="Calibri" w:hAnsi="Times New Roman" w:cs="Times New Roman"/>
          <w:sz w:val="28"/>
          <w:szCs w:val="28"/>
        </w:rPr>
        <w:t>стан»</w:t>
      </w:r>
    </w:p>
    <w:p w:rsidR="00DD41D5" w:rsidRPr="00DD41D5" w:rsidRDefault="00DD41D5" w:rsidP="00DD41D5">
      <w:pPr>
        <w:spacing w:after="0" w:line="240" w:lineRule="auto"/>
        <w:ind w:right="53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41D5" w:rsidRPr="00DD41D5" w:rsidRDefault="00DD41D5" w:rsidP="00DD41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41D5" w:rsidRPr="00DD41D5" w:rsidRDefault="00DD41D5" w:rsidP="00DD41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1D5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D41D5" w:rsidRPr="00DD41D5" w:rsidRDefault="00DD41D5" w:rsidP="00DD41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41D5" w:rsidRPr="00DD41D5" w:rsidRDefault="00DD41D5" w:rsidP="00DD41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1D5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       от 31.05.2021 № 397 «О мерах государственной поддержки агропромышленного комплекса по отдельным направлениям за счет средств бюджета Республики Татарстан» (с изменениями, внесенными постановлениями Кабинета Министров Республики Татарстан от 03.07.2021 </w:t>
      </w:r>
      <w:r w:rsidRPr="00DD41D5">
        <w:rPr>
          <w:rFonts w:ascii="Times New Roman" w:eastAsia="Calibri" w:hAnsi="Times New Roman" w:cs="Times New Roman"/>
          <w:sz w:val="28"/>
          <w:szCs w:val="28"/>
        </w:rPr>
        <w:br/>
        <w:t>№ 534, от 20.08.2021 № 750, от 06.10.2021 № 951) следующие изм</w:t>
      </w:r>
      <w:r w:rsidRPr="00DD41D5">
        <w:rPr>
          <w:rFonts w:ascii="Times New Roman" w:eastAsia="Calibri" w:hAnsi="Times New Roman" w:cs="Times New Roman"/>
          <w:sz w:val="28"/>
          <w:szCs w:val="28"/>
        </w:rPr>
        <w:t>е</w:t>
      </w:r>
      <w:r w:rsidRPr="00DD41D5">
        <w:rPr>
          <w:rFonts w:ascii="Times New Roman" w:eastAsia="Calibri" w:hAnsi="Times New Roman" w:cs="Times New Roman"/>
          <w:sz w:val="28"/>
          <w:szCs w:val="28"/>
        </w:rPr>
        <w:t>нения:</w:t>
      </w:r>
    </w:p>
    <w:p w:rsidR="00DD41D5" w:rsidRPr="00DD41D5" w:rsidRDefault="00DD41D5" w:rsidP="00DD41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1D5">
        <w:rPr>
          <w:rFonts w:ascii="Times New Roman" w:eastAsia="Calibri" w:hAnsi="Times New Roman" w:cs="Times New Roman"/>
          <w:sz w:val="28"/>
          <w:szCs w:val="28"/>
        </w:rPr>
        <w:t xml:space="preserve">пункт 1 дополнить абзацем следующего содержания: </w:t>
      </w:r>
    </w:p>
    <w:p w:rsidR="00DD41D5" w:rsidRPr="00DD41D5" w:rsidRDefault="00DD41D5" w:rsidP="00DD4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1D5">
        <w:rPr>
          <w:rFonts w:ascii="Times New Roman" w:eastAsia="Calibri" w:hAnsi="Times New Roman" w:cs="Times New Roman"/>
          <w:sz w:val="28"/>
          <w:szCs w:val="28"/>
        </w:rPr>
        <w:lastRenderedPageBreak/>
        <w:t>«Порядок предоставления из бюджета Республики Татарстан 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</w:r>
      <w:r w:rsidRPr="00DD41D5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D41D5" w:rsidRPr="00DD41D5" w:rsidRDefault="00DD41D5" w:rsidP="00DD4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1D5">
        <w:rPr>
          <w:rFonts w:ascii="Times New Roman" w:hAnsi="Times New Roman" w:cs="Times New Roman"/>
          <w:bCs/>
          <w:sz w:val="28"/>
          <w:szCs w:val="28"/>
        </w:rPr>
        <w:t>дополнить пунктом 4 следующего содержания:</w:t>
      </w:r>
    </w:p>
    <w:p w:rsidR="00DD41D5" w:rsidRPr="00DD41D5" w:rsidRDefault="00DD41D5" w:rsidP="00DD4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1D5">
        <w:rPr>
          <w:rFonts w:ascii="Times New Roman" w:hAnsi="Times New Roman" w:cs="Times New Roman"/>
          <w:bCs/>
          <w:sz w:val="28"/>
          <w:szCs w:val="28"/>
        </w:rPr>
        <w:t xml:space="preserve">«4. </w:t>
      </w:r>
      <w:proofErr w:type="gramStart"/>
      <w:r w:rsidRPr="00DD41D5">
        <w:rPr>
          <w:rFonts w:ascii="Times New Roman" w:hAnsi="Times New Roman" w:cs="Times New Roman"/>
          <w:bCs/>
          <w:sz w:val="28"/>
          <w:szCs w:val="28"/>
        </w:rPr>
        <w:t xml:space="preserve">Установить, что настоящее постановление вступает в силу со дня его опубликования, за исключением пункта 5.4 Порядка предоставления </w:t>
      </w:r>
      <w:r w:rsidRPr="00DD41D5">
        <w:rPr>
          <w:rFonts w:ascii="Times New Roman" w:hAnsi="Times New Roman" w:cs="Times New Roman"/>
          <w:bCs/>
          <w:sz w:val="28"/>
          <w:szCs w:val="28"/>
        </w:rPr>
        <w:br/>
        <w:t>из бюджета Республики Татарстан 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парков, вступающего в силу с 1 января 2023 года.»;</w:t>
      </w:r>
      <w:proofErr w:type="gramEnd"/>
    </w:p>
    <w:p w:rsidR="00DD41D5" w:rsidRPr="00DD41D5" w:rsidRDefault="00DD41D5" w:rsidP="00DD41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1D5">
        <w:rPr>
          <w:rFonts w:ascii="Times New Roman" w:eastAsia="Calibri" w:hAnsi="Times New Roman" w:cs="Times New Roman"/>
          <w:sz w:val="28"/>
          <w:szCs w:val="28"/>
        </w:rPr>
        <w:t xml:space="preserve">дополнить указанное постановление Порядком предоставления </w:t>
      </w:r>
      <w:r w:rsidRPr="00DD41D5">
        <w:rPr>
          <w:rFonts w:ascii="Times New Roman" w:eastAsia="Calibri" w:hAnsi="Times New Roman" w:cs="Times New Roman"/>
          <w:sz w:val="28"/>
          <w:szCs w:val="28"/>
        </w:rPr>
        <w:br/>
        <w:t xml:space="preserve">из бюджета Республики Татарстан субсидии сельскохозяйственным потребительским кооперативам на возмещение части затрат, связанных </w:t>
      </w:r>
      <w:r w:rsidRPr="00DD41D5">
        <w:rPr>
          <w:rFonts w:ascii="Times New Roman" w:eastAsia="Calibri" w:hAnsi="Times New Roman" w:cs="Times New Roman"/>
          <w:sz w:val="28"/>
          <w:szCs w:val="28"/>
        </w:rPr>
        <w:br/>
        <w:t>со строительством ферм по содержанию крупного рогатого скота молочного направления на территории мини-молочных парков</w:t>
      </w:r>
      <w:r w:rsidRPr="00DD41D5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DD41D5" w:rsidRPr="00DD41D5" w:rsidRDefault="00DD41D5" w:rsidP="00DD41D5">
      <w:pPr>
        <w:pStyle w:val="2"/>
        <w:ind w:left="0" w:firstLine="709"/>
        <w:outlineLvl w:val="0"/>
        <w:rPr>
          <w:sz w:val="28"/>
          <w:szCs w:val="28"/>
          <w:lang w:val="ru-RU"/>
        </w:rPr>
      </w:pPr>
    </w:p>
    <w:p w:rsidR="00DD41D5" w:rsidRPr="00DD41D5" w:rsidRDefault="00DD41D5" w:rsidP="00DD4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1D5" w:rsidRPr="00DD41D5" w:rsidRDefault="00DD41D5" w:rsidP="00DD4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1D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D41D5" w:rsidRPr="00DD41D5" w:rsidRDefault="00DD41D5" w:rsidP="00DD4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DD41D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</w:t>
      </w:r>
      <w:proofErr w:type="spellStart"/>
      <w:r w:rsidRPr="00DD41D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DD41D5" w:rsidRPr="00DD41D5" w:rsidRDefault="00DD41D5" w:rsidP="00DD41D5">
      <w:pPr>
        <w:pStyle w:val="ConsPlusNormal"/>
        <w:ind w:left="7513"/>
        <w:jc w:val="both"/>
        <w:rPr>
          <w:rFonts w:ascii="Times New Roman" w:hAnsi="Times New Roman" w:cs="Times New Roman"/>
          <w:sz w:val="28"/>
          <w:szCs w:val="28"/>
        </w:rPr>
      </w:pPr>
    </w:p>
    <w:p w:rsidR="00DD41D5" w:rsidRPr="00DD41D5" w:rsidRDefault="00DD41D5" w:rsidP="00DD41D5">
      <w:pPr>
        <w:pStyle w:val="ConsPlusNormal"/>
        <w:ind w:left="7513"/>
        <w:jc w:val="both"/>
        <w:rPr>
          <w:rFonts w:ascii="Times New Roman" w:hAnsi="Times New Roman" w:cs="Times New Roman"/>
          <w:sz w:val="28"/>
          <w:szCs w:val="28"/>
        </w:rPr>
      </w:pPr>
    </w:p>
    <w:p w:rsidR="00800520" w:rsidRPr="006769DD" w:rsidRDefault="006842E9" w:rsidP="006769DD">
      <w:pPr>
        <w:pStyle w:val="ConsPlusNormal"/>
        <w:ind w:left="7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00520" w:rsidRPr="006769DD" w:rsidRDefault="00800520" w:rsidP="006769DD">
      <w:pPr>
        <w:pStyle w:val="ConsPlusNormal"/>
        <w:ind w:left="7513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00520" w:rsidRPr="006769DD" w:rsidRDefault="006842E9" w:rsidP="006769DD">
      <w:pPr>
        <w:pStyle w:val="ConsPlusNormal"/>
        <w:ind w:left="7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00520" w:rsidRPr="006769DD" w:rsidRDefault="00800520" w:rsidP="006769DD">
      <w:pPr>
        <w:pStyle w:val="ConsPlusNormal"/>
        <w:ind w:left="7513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00520" w:rsidRPr="006769DD" w:rsidRDefault="00800520" w:rsidP="006769DD">
      <w:pPr>
        <w:pStyle w:val="ConsPlusNormal"/>
        <w:ind w:left="7513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от _</w:t>
      </w:r>
      <w:r w:rsidR="00BA09A9" w:rsidRPr="006769DD">
        <w:rPr>
          <w:rFonts w:ascii="Times New Roman" w:hAnsi="Times New Roman" w:cs="Times New Roman"/>
          <w:sz w:val="28"/>
          <w:szCs w:val="28"/>
        </w:rPr>
        <w:t>______ 202</w:t>
      </w:r>
      <w:r w:rsidR="00C46E02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="00BA09A9" w:rsidRPr="006769DD">
        <w:rPr>
          <w:rFonts w:ascii="Times New Roman" w:hAnsi="Times New Roman" w:cs="Times New Roman"/>
          <w:sz w:val="28"/>
          <w:szCs w:val="28"/>
        </w:rPr>
        <w:t xml:space="preserve"> № __</w:t>
      </w:r>
    </w:p>
    <w:p w:rsidR="00B75BCA" w:rsidRDefault="00B75BCA" w:rsidP="008005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2E9" w:rsidRPr="006769DD" w:rsidRDefault="006842E9" w:rsidP="008005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0520" w:rsidRPr="006769DD" w:rsidRDefault="00800520" w:rsidP="008005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Порядок</w:t>
      </w:r>
    </w:p>
    <w:p w:rsidR="00E72B78" w:rsidRPr="006769DD" w:rsidRDefault="00800520" w:rsidP="00CF18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субсидии сельскохозяйственным потребительским кооперативам</w:t>
      </w:r>
      <w:r w:rsidR="00B24D3F" w:rsidRPr="006769DD">
        <w:rPr>
          <w:rFonts w:ascii="Times New Roman" w:hAnsi="Times New Roman" w:cs="Times New Roman"/>
          <w:sz w:val="28"/>
          <w:szCs w:val="28"/>
        </w:rPr>
        <w:t xml:space="preserve"> </w:t>
      </w:r>
      <w:r w:rsidR="00962097" w:rsidRPr="006769DD">
        <w:rPr>
          <w:rFonts w:ascii="Times New Roman" w:hAnsi="Times New Roman" w:cs="Times New Roman"/>
          <w:sz w:val="28"/>
          <w:szCs w:val="28"/>
        </w:rPr>
        <w:t xml:space="preserve">на </w:t>
      </w:r>
      <w:r w:rsidR="00B24D3F" w:rsidRPr="006769DD">
        <w:rPr>
          <w:rFonts w:ascii="Times New Roman" w:hAnsi="Times New Roman" w:cs="Times New Roman"/>
          <w:sz w:val="28"/>
          <w:szCs w:val="28"/>
        </w:rPr>
        <w:t>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</w:r>
    </w:p>
    <w:p w:rsidR="00800520" w:rsidRPr="006769DD" w:rsidRDefault="00800520" w:rsidP="008005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B78" w:rsidRPr="006769DD" w:rsidRDefault="00E72B7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769DD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E72B78" w:rsidRPr="006769DD" w:rsidRDefault="00E72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11E" w:rsidRPr="006769DD" w:rsidRDefault="00E72B78" w:rsidP="00B351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1.1. </w:t>
      </w:r>
      <w:r w:rsidR="00C0111E" w:rsidRPr="006769DD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7F3F60" w:rsidRPr="006769DD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Бюджетным кодексом Российской Федерации, постановлением Правительства Российской Федерации от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="007F3F60" w:rsidRPr="006769DD">
        <w:rPr>
          <w:rFonts w:ascii="Times New Roman" w:hAnsi="Times New Roman" w:cs="Times New Roman"/>
          <w:sz w:val="28"/>
          <w:szCs w:val="28"/>
        </w:rPr>
        <w:t xml:space="preserve">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</w:t>
      </w:r>
      <w:r w:rsidR="007F3F60" w:rsidRPr="006769DD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и отдельных положений некоторых актов Правительства Российской Федерации», Бюджетным кодексом Республики Татарстан и </w:t>
      </w:r>
      <w:r w:rsidR="00C0111E" w:rsidRPr="006769DD">
        <w:rPr>
          <w:rFonts w:ascii="Times New Roman" w:hAnsi="Times New Roman" w:cs="Times New Roman"/>
          <w:sz w:val="28"/>
          <w:szCs w:val="28"/>
        </w:rPr>
        <w:t>определяет механизм предоставления из бюджета Республики Татарстан субсидии сельскохозяйственн</w:t>
      </w:r>
      <w:r w:rsidR="007F3F60" w:rsidRPr="006769DD">
        <w:rPr>
          <w:rFonts w:ascii="Times New Roman" w:hAnsi="Times New Roman" w:cs="Times New Roman"/>
          <w:sz w:val="28"/>
          <w:szCs w:val="28"/>
        </w:rPr>
        <w:t>ым потребительским кооперативам</w:t>
      </w:r>
      <w:r w:rsidR="00C0111E" w:rsidRPr="006769DD">
        <w:rPr>
          <w:rFonts w:ascii="Times New Roman" w:hAnsi="Times New Roman" w:cs="Times New Roman"/>
          <w:sz w:val="28"/>
          <w:szCs w:val="28"/>
        </w:rPr>
        <w:t xml:space="preserve"> на возмещение части затрат (без учета налога на добавленную стоимость), связанных со строительством ферм по содержанию крупного рогатого скота молочного направления на территории </w:t>
      </w:r>
      <w:r w:rsidR="00B24D3F" w:rsidRPr="006769DD">
        <w:rPr>
          <w:rFonts w:ascii="Times New Roman" w:hAnsi="Times New Roman" w:cs="Times New Roman"/>
          <w:sz w:val="28"/>
          <w:szCs w:val="28"/>
        </w:rPr>
        <w:t>мини-</w:t>
      </w:r>
      <w:r w:rsidR="00C0111E" w:rsidRPr="006769DD">
        <w:rPr>
          <w:rFonts w:ascii="Times New Roman" w:hAnsi="Times New Roman" w:cs="Times New Roman"/>
          <w:sz w:val="28"/>
          <w:szCs w:val="28"/>
        </w:rPr>
        <w:t>молочных парков (далее</w:t>
      </w:r>
      <w:r w:rsidR="00542DD0" w:rsidRPr="006769DD">
        <w:rPr>
          <w:rFonts w:ascii="Times New Roman" w:hAnsi="Times New Roman" w:cs="Times New Roman"/>
          <w:sz w:val="28"/>
          <w:szCs w:val="28"/>
        </w:rPr>
        <w:t xml:space="preserve"> </w:t>
      </w:r>
      <w:r w:rsidR="00C0111E" w:rsidRPr="006769DD">
        <w:rPr>
          <w:rFonts w:ascii="Times New Roman" w:hAnsi="Times New Roman" w:cs="Times New Roman"/>
          <w:sz w:val="28"/>
          <w:szCs w:val="28"/>
        </w:rPr>
        <w:t>– субсидия).</w:t>
      </w:r>
    </w:p>
    <w:p w:rsidR="00542DD0" w:rsidRPr="00DE77D7" w:rsidRDefault="00C0111E" w:rsidP="00542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542DD0" w:rsidRPr="006769DD">
        <w:rPr>
          <w:rFonts w:ascii="Times New Roman" w:hAnsi="Times New Roman" w:cs="Times New Roman"/>
          <w:sz w:val="28"/>
          <w:szCs w:val="28"/>
        </w:rPr>
        <w:t>сельскохозяйственным потребительским кооперативам</w:t>
      </w:r>
      <w:r w:rsidR="003317A2" w:rsidRPr="006769DD">
        <w:rPr>
          <w:rFonts w:ascii="Times New Roman" w:hAnsi="Times New Roman" w:cs="Times New Roman"/>
          <w:sz w:val="28"/>
          <w:szCs w:val="28"/>
        </w:rPr>
        <w:t>,</w:t>
      </w:r>
      <w:r w:rsidR="00542DD0" w:rsidRPr="006769DD">
        <w:rPr>
          <w:rFonts w:ascii="Times New Roman" w:hAnsi="Times New Roman" w:cs="Times New Roman"/>
          <w:sz w:val="28"/>
          <w:szCs w:val="28"/>
        </w:rPr>
        <w:t xml:space="preserve"> созданным в соответствии с Федеральным законом от 8 декабря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="00542DD0" w:rsidRPr="006769DD">
        <w:rPr>
          <w:rFonts w:ascii="Times New Roman" w:hAnsi="Times New Roman" w:cs="Times New Roman"/>
          <w:sz w:val="28"/>
          <w:szCs w:val="28"/>
        </w:rPr>
        <w:t xml:space="preserve">1995 года № 193-ФЗ «О сельскохозяйственной кооперации» в форме сельскохозяйственного потребительского кооператива (за исключением сельскохозяйственных потребительских кредитных кооперативов), осуществляющих ведение деятельности на сельской территории или на территории сельской агломерации Республики Татарстан, являющимся субъектами малого и среднего предпринимательства в соответствии с Федеральным законом от 24 июля 2007 </w:t>
      </w:r>
      <w:r w:rsidR="00542DD0" w:rsidRPr="00DE77D7">
        <w:rPr>
          <w:rFonts w:ascii="Times New Roman" w:hAnsi="Times New Roman" w:cs="Times New Roman"/>
          <w:sz w:val="28"/>
          <w:szCs w:val="28"/>
        </w:rPr>
        <w:t>года № 209-ФЗ «О развитии малого и среднего предпринимательства в Российской Федерации» (далее – участники отбора)</w:t>
      </w:r>
      <w:r w:rsidR="00181E6A" w:rsidRPr="00DE77D7">
        <w:rPr>
          <w:rFonts w:ascii="Times New Roman" w:hAnsi="Times New Roman" w:cs="Times New Roman"/>
          <w:sz w:val="28"/>
          <w:szCs w:val="28"/>
        </w:rPr>
        <w:t>.</w:t>
      </w:r>
    </w:p>
    <w:p w:rsidR="00181E6A" w:rsidRPr="00DE77D7" w:rsidRDefault="001C0BAE" w:rsidP="00181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E77D7">
        <w:rPr>
          <w:rFonts w:ascii="Times New Roman" w:hAnsi="Times New Roman" w:cs="Times New Roman"/>
          <w:spacing w:val="-2"/>
          <w:sz w:val="28"/>
          <w:szCs w:val="28"/>
        </w:rPr>
        <w:t xml:space="preserve">1.2. </w:t>
      </w:r>
      <w:r w:rsidR="00181E6A" w:rsidRPr="00DE77D7">
        <w:rPr>
          <w:rFonts w:ascii="Times New Roman" w:hAnsi="Times New Roman" w:cs="Times New Roman"/>
          <w:spacing w:val="-2"/>
          <w:sz w:val="28"/>
          <w:szCs w:val="28"/>
        </w:rPr>
        <w:t>Условиями предоставления субсидии являются:</w:t>
      </w:r>
    </w:p>
    <w:p w:rsidR="00181E6A" w:rsidRPr="006769DD" w:rsidRDefault="00181E6A" w:rsidP="00181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E77D7">
        <w:rPr>
          <w:rFonts w:ascii="Times New Roman" w:hAnsi="Times New Roman" w:cs="Times New Roman"/>
          <w:spacing w:val="-2"/>
          <w:sz w:val="28"/>
          <w:szCs w:val="28"/>
        </w:rPr>
        <w:t xml:space="preserve">укомплектование ферм </w:t>
      </w:r>
      <w:r w:rsidRPr="00DE77D7">
        <w:rPr>
          <w:rFonts w:ascii="Times New Roman" w:hAnsi="Times New Roman" w:cs="Times New Roman"/>
          <w:sz w:val="28"/>
          <w:szCs w:val="28"/>
        </w:rPr>
        <w:t xml:space="preserve">поголовьем крупного рогатого скота до проектной мощности фермы в течение двенадцати месяцев </w:t>
      </w:r>
      <w:r w:rsidRPr="00DE77D7">
        <w:rPr>
          <w:rFonts w:ascii="Times New Roman" w:hAnsi="Times New Roman" w:cs="Times New Roman"/>
          <w:spacing w:val="-2"/>
          <w:sz w:val="28"/>
          <w:szCs w:val="28"/>
        </w:rPr>
        <w:t xml:space="preserve">со дня получения субсидии (днем получения субсидии является </w:t>
      </w:r>
      <w:r w:rsidR="00CE260E" w:rsidRPr="00DE77D7">
        <w:rPr>
          <w:rFonts w:ascii="Times New Roman" w:hAnsi="Times New Roman" w:cs="Times New Roman"/>
          <w:spacing w:val="-2"/>
          <w:sz w:val="28"/>
          <w:szCs w:val="28"/>
        </w:rPr>
        <w:t>день поступления</w:t>
      </w:r>
      <w:r w:rsidRPr="00DE77D7">
        <w:rPr>
          <w:rFonts w:ascii="Times New Roman" w:hAnsi="Times New Roman" w:cs="Times New Roman"/>
          <w:spacing w:val="-2"/>
          <w:sz w:val="28"/>
          <w:szCs w:val="28"/>
        </w:rPr>
        <w:t xml:space="preserve"> денежных средств на банковский счет получателя субсидии) и сохранение поголовья</w:t>
      </w:r>
      <w:r w:rsidR="001000E6" w:rsidRPr="00DE77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577B7" w:rsidRPr="00DE77D7">
        <w:rPr>
          <w:rFonts w:ascii="Times New Roman" w:hAnsi="Times New Roman" w:cs="Times New Roman"/>
          <w:spacing w:val="-2"/>
          <w:sz w:val="28"/>
          <w:szCs w:val="28"/>
        </w:rPr>
        <w:t xml:space="preserve">крупного рогатого скота </w:t>
      </w:r>
      <w:r w:rsidRPr="00DE77D7">
        <w:rPr>
          <w:rFonts w:ascii="Times New Roman" w:hAnsi="Times New Roman" w:cs="Times New Roman"/>
          <w:spacing w:val="-2"/>
          <w:sz w:val="28"/>
          <w:szCs w:val="28"/>
        </w:rPr>
        <w:t xml:space="preserve">в течение </w:t>
      </w:r>
      <w:r w:rsidR="009E2039" w:rsidRPr="00DE77D7">
        <w:rPr>
          <w:rFonts w:ascii="Times New Roman" w:hAnsi="Times New Roman" w:cs="Times New Roman"/>
          <w:spacing w:val="-2"/>
          <w:sz w:val="28"/>
          <w:szCs w:val="28"/>
        </w:rPr>
        <w:t>пяти лет</w:t>
      </w:r>
      <w:r w:rsidR="005370FB" w:rsidRPr="00DE77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E2039" w:rsidRPr="00DE77D7">
        <w:rPr>
          <w:rFonts w:ascii="Times New Roman" w:hAnsi="Times New Roman" w:cs="Times New Roman"/>
          <w:spacing w:val="-2"/>
          <w:sz w:val="28"/>
          <w:szCs w:val="28"/>
        </w:rPr>
        <w:t>начиная с</w:t>
      </w:r>
      <w:r w:rsidR="00C66E6E" w:rsidRPr="00DE77D7">
        <w:rPr>
          <w:rFonts w:ascii="Times New Roman" w:hAnsi="Times New Roman" w:cs="Times New Roman"/>
          <w:spacing w:val="-2"/>
          <w:sz w:val="28"/>
          <w:szCs w:val="28"/>
        </w:rPr>
        <w:t xml:space="preserve"> года следующего за годом предоставления субсидии;</w:t>
      </w:r>
      <w:r w:rsidR="009E2039" w:rsidRPr="00DE77D7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</w:p>
    <w:p w:rsidR="00181E6A" w:rsidRPr="006769DD" w:rsidRDefault="00181E6A" w:rsidP="00181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69DD">
        <w:rPr>
          <w:rFonts w:ascii="Times New Roman" w:hAnsi="Times New Roman" w:cs="Times New Roman"/>
          <w:spacing w:val="-2"/>
          <w:sz w:val="28"/>
          <w:szCs w:val="28"/>
        </w:rPr>
        <w:t>обязательство о передаче фермы в аренду членам участника отбора - физическим лицам, являющимся сельскохозяйственными товаропроизводителями в соответствии с Федеральным законом от 29 декабря 2006 года № 264-ФЗ «О развитии сельского хозяйства», с возможностью выкупа фермы.</w:t>
      </w:r>
    </w:p>
    <w:p w:rsidR="000F4A6B" w:rsidRPr="006769DD" w:rsidRDefault="001C0BAE" w:rsidP="000F4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1.3 </w:t>
      </w:r>
      <w:r w:rsidR="000F4A6B" w:rsidRPr="006769DD">
        <w:rPr>
          <w:rFonts w:ascii="Times New Roman" w:hAnsi="Times New Roman" w:cs="Times New Roman"/>
          <w:spacing w:val="-2"/>
          <w:sz w:val="28"/>
          <w:szCs w:val="28"/>
        </w:rPr>
        <w:t>Для целей настоящего Порядка используются следующие основные понятия:</w:t>
      </w:r>
    </w:p>
    <w:p w:rsidR="00EB7542" w:rsidRPr="006769DD" w:rsidRDefault="00EB7542" w:rsidP="00EB7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69DD">
        <w:rPr>
          <w:rFonts w:ascii="Times New Roman" w:hAnsi="Times New Roman" w:cs="Times New Roman"/>
          <w:spacing w:val="-2"/>
          <w:sz w:val="28"/>
          <w:szCs w:val="28"/>
        </w:rPr>
        <w:t>сельские агломерации - сельские территории, а также поселки городского типа и малые города с численностью населения, постоянно проживающего на их территории, не превышающей 30 тыс</w:t>
      </w:r>
      <w:r w:rsidR="00CE260E">
        <w:rPr>
          <w:rFonts w:ascii="Times New Roman" w:hAnsi="Times New Roman" w:cs="Times New Roman"/>
          <w:spacing w:val="-2"/>
          <w:sz w:val="28"/>
          <w:szCs w:val="28"/>
        </w:rPr>
        <w:t>яч</w:t>
      </w:r>
      <w:r w:rsidRPr="006769DD">
        <w:rPr>
          <w:rFonts w:ascii="Times New Roman" w:hAnsi="Times New Roman" w:cs="Times New Roman"/>
          <w:spacing w:val="-2"/>
          <w:sz w:val="28"/>
          <w:szCs w:val="28"/>
        </w:rPr>
        <w:t xml:space="preserve"> человек. Перечень сельских агломераций утвержден приказом Министерства</w:t>
      </w:r>
      <w:r w:rsidR="003F0F3D" w:rsidRPr="006769DD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хозяйства и продовольствия Республики Татарстан</w:t>
      </w:r>
      <w:r w:rsidRPr="006769DD">
        <w:rPr>
          <w:rFonts w:ascii="Times New Roman" w:hAnsi="Times New Roman" w:cs="Times New Roman"/>
          <w:spacing w:val="-2"/>
          <w:sz w:val="28"/>
          <w:szCs w:val="28"/>
        </w:rPr>
        <w:t xml:space="preserve"> от 05.03.2020 № 48/2-пр «Об утверждении перечня сельских территорий Республики Татарстан и перечня сельских агломераций Республики Татарстан»;</w:t>
      </w:r>
    </w:p>
    <w:p w:rsidR="00EB7542" w:rsidRPr="006769DD" w:rsidRDefault="00EB7542" w:rsidP="00EB7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69DD">
        <w:rPr>
          <w:rFonts w:ascii="Times New Roman" w:hAnsi="Times New Roman" w:cs="Times New Roman"/>
          <w:spacing w:val="-2"/>
          <w:sz w:val="28"/>
          <w:szCs w:val="28"/>
        </w:rPr>
        <w:t xml:space="preserve">сельские территории - сельские поселения или сельские поселения </w:t>
      </w:r>
      <w:r w:rsidR="00B75BCA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6769DD">
        <w:rPr>
          <w:rFonts w:ascii="Times New Roman" w:hAnsi="Times New Roman" w:cs="Times New Roman"/>
          <w:spacing w:val="-2"/>
          <w:sz w:val="28"/>
          <w:szCs w:val="28"/>
        </w:rPr>
        <w:t>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городских округов (за исключением городских округов, на территории которых находятся административные центры Республики Татарстан). Перечень сельских территорий утвержден приказом Министерства</w:t>
      </w:r>
      <w:r w:rsidR="003F0F3D" w:rsidRPr="006769DD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хозяйства и продовольствия Республики Татарстан</w:t>
      </w:r>
      <w:r w:rsidRPr="006769DD">
        <w:rPr>
          <w:rFonts w:ascii="Times New Roman" w:hAnsi="Times New Roman" w:cs="Times New Roman"/>
          <w:spacing w:val="-2"/>
          <w:sz w:val="28"/>
          <w:szCs w:val="28"/>
        </w:rPr>
        <w:t xml:space="preserve"> от 05.03.2020 № 48/2-пр «Об утверждении перечня сельских территорий Республики Татарстан и перечня сельских агломераций Республики Татарстан».</w:t>
      </w:r>
    </w:p>
    <w:p w:rsidR="000F4A6B" w:rsidRPr="00DE77D7" w:rsidRDefault="000F4A6B" w:rsidP="000F4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pacing w:val="-2"/>
          <w:sz w:val="28"/>
          <w:szCs w:val="28"/>
        </w:rPr>
        <w:lastRenderedPageBreak/>
        <w:t>ферма – завершенный строительством объект в виде отдельно стоящего животноводческого помещения</w:t>
      </w:r>
      <w:r w:rsidR="003317A2" w:rsidRPr="006769DD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6769DD">
        <w:rPr>
          <w:rFonts w:ascii="Times New Roman" w:hAnsi="Times New Roman" w:cs="Times New Roman"/>
          <w:spacing w:val="-2"/>
          <w:sz w:val="28"/>
          <w:szCs w:val="28"/>
        </w:rPr>
        <w:t xml:space="preserve"> предназначенного для содержания, кормления </w:t>
      </w:r>
      <w:r w:rsidR="00B75BCA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6769DD">
        <w:rPr>
          <w:rFonts w:ascii="Times New Roman" w:hAnsi="Times New Roman" w:cs="Times New Roman"/>
          <w:spacing w:val="-2"/>
          <w:sz w:val="28"/>
          <w:szCs w:val="28"/>
        </w:rPr>
        <w:t>и обслуживания крупного рогатого скота</w:t>
      </w:r>
      <w:r w:rsidR="003317A2" w:rsidRPr="006769DD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6769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769DD">
        <w:rPr>
          <w:rFonts w:ascii="Times New Roman" w:hAnsi="Times New Roman" w:cs="Times New Roman"/>
          <w:sz w:val="28"/>
          <w:szCs w:val="28"/>
        </w:rPr>
        <w:t xml:space="preserve">проектной мощностью не менее </w:t>
      </w:r>
      <w:r w:rsidRPr="00DE77D7">
        <w:rPr>
          <w:rFonts w:ascii="Times New Roman" w:hAnsi="Times New Roman" w:cs="Times New Roman"/>
          <w:sz w:val="28"/>
          <w:szCs w:val="28"/>
        </w:rPr>
        <w:t>16 и</w:t>
      </w:r>
      <w:r w:rsidR="005370FB" w:rsidRPr="00DE77D7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DE77D7">
        <w:rPr>
          <w:rFonts w:ascii="Times New Roman" w:hAnsi="Times New Roman" w:cs="Times New Roman"/>
          <w:sz w:val="28"/>
          <w:szCs w:val="28"/>
        </w:rPr>
        <w:t xml:space="preserve"> 24 голов, находящийся на </w:t>
      </w:r>
      <w:r w:rsidR="00A328C8" w:rsidRPr="00DE77D7">
        <w:rPr>
          <w:rFonts w:ascii="Times New Roman" w:hAnsi="Times New Roman" w:cs="Times New Roman"/>
          <w:sz w:val="28"/>
          <w:szCs w:val="28"/>
        </w:rPr>
        <w:t>территории мини-</w:t>
      </w:r>
      <w:r w:rsidRPr="00DE77D7">
        <w:rPr>
          <w:rFonts w:ascii="Times New Roman" w:hAnsi="Times New Roman" w:cs="Times New Roman"/>
          <w:sz w:val="28"/>
          <w:szCs w:val="28"/>
        </w:rPr>
        <w:t>молочного парка;</w:t>
      </w:r>
    </w:p>
    <w:p w:rsidR="000F4A6B" w:rsidRPr="006769DD" w:rsidRDefault="000F4A6B" w:rsidP="000F4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E77D7">
        <w:rPr>
          <w:rFonts w:ascii="Times New Roman" w:hAnsi="Times New Roman" w:cs="Times New Roman"/>
          <w:spacing w:val="-2"/>
          <w:sz w:val="28"/>
          <w:szCs w:val="28"/>
        </w:rPr>
        <w:t>крупный рогатый ск</w:t>
      </w:r>
      <w:r w:rsidR="003317A2" w:rsidRPr="00DE77D7">
        <w:rPr>
          <w:rFonts w:ascii="Times New Roman" w:hAnsi="Times New Roman" w:cs="Times New Roman"/>
          <w:spacing w:val="-2"/>
          <w:sz w:val="28"/>
          <w:szCs w:val="28"/>
        </w:rPr>
        <w:t>от –</w:t>
      </w:r>
      <w:r w:rsidR="00DE77D7" w:rsidRPr="00DE77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317A2" w:rsidRPr="00DE77D7">
        <w:rPr>
          <w:rFonts w:ascii="Times New Roman" w:hAnsi="Times New Roman" w:cs="Times New Roman"/>
          <w:spacing w:val="-2"/>
          <w:sz w:val="28"/>
          <w:szCs w:val="28"/>
        </w:rPr>
        <w:t>нетел</w:t>
      </w:r>
      <w:r w:rsidR="005370FB" w:rsidRPr="00DE77D7">
        <w:rPr>
          <w:rFonts w:ascii="Times New Roman" w:hAnsi="Times New Roman" w:cs="Times New Roman"/>
          <w:spacing w:val="-2"/>
          <w:sz w:val="28"/>
          <w:szCs w:val="28"/>
        </w:rPr>
        <w:t>и и</w:t>
      </w:r>
      <w:r w:rsidR="003317A2" w:rsidRPr="00DE77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77D7">
        <w:rPr>
          <w:rFonts w:ascii="Times New Roman" w:hAnsi="Times New Roman" w:cs="Times New Roman"/>
          <w:spacing w:val="-2"/>
          <w:sz w:val="28"/>
          <w:szCs w:val="28"/>
        </w:rPr>
        <w:t>коров</w:t>
      </w:r>
      <w:r w:rsidR="005370FB" w:rsidRPr="00DE77D7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DE77D7">
        <w:rPr>
          <w:rFonts w:ascii="Times New Roman" w:hAnsi="Times New Roman" w:cs="Times New Roman"/>
          <w:spacing w:val="-2"/>
          <w:sz w:val="28"/>
          <w:szCs w:val="28"/>
        </w:rPr>
        <w:t xml:space="preserve"> молочного направления;</w:t>
      </w:r>
    </w:p>
    <w:p w:rsidR="000F4A6B" w:rsidRPr="006769DD" w:rsidRDefault="000F4A6B" w:rsidP="000F4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69DD">
        <w:rPr>
          <w:rFonts w:ascii="Times New Roman" w:hAnsi="Times New Roman" w:cs="Times New Roman"/>
          <w:spacing w:val="-2"/>
          <w:sz w:val="28"/>
          <w:szCs w:val="28"/>
        </w:rPr>
        <w:t>мини-молочный парк – земельный участок, расположенный на</w:t>
      </w:r>
      <w:r w:rsidRPr="006769DD">
        <w:rPr>
          <w:rFonts w:ascii="Times New Roman" w:hAnsi="Times New Roman" w:cs="Times New Roman"/>
          <w:sz w:val="28"/>
          <w:szCs w:val="28"/>
        </w:rPr>
        <w:t xml:space="preserve"> </w:t>
      </w:r>
      <w:r w:rsidR="003317A2" w:rsidRPr="006769DD">
        <w:rPr>
          <w:rFonts w:ascii="Times New Roman" w:hAnsi="Times New Roman" w:cs="Times New Roman"/>
          <w:sz w:val="28"/>
          <w:szCs w:val="28"/>
        </w:rPr>
        <w:t xml:space="preserve">сельской территории </w:t>
      </w:r>
      <w:r w:rsidRPr="006769DD">
        <w:rPr>
          <w:rFonts w:ascii="Times New Roman" w:hAnsi="Times New Roman" w:cs="Times New Roman"/>
          <w:sz w:val="28"/>
          <w:szCs w:val="28"/>
        </w:rPr>
        <w:t>или сельской агломерации,</w:t>
      </w:r>
      <w:r w:rsidRPr="006769DD">
        <w:rPr>
          <w:rFonts w:ascii="Times New Roman" w:hAnsi="Times New Roman" w:cs="Times New Roman"/>
          <w:spacing w:val="-2"/>
          <w:sz w:val="28"/>
          <w:szCs w:val="28"/>
        </w:rPr>
        <w:t xml:space="preserve"> площадью не менее 0,8 гектаров принадлежащий участнику отбора на праве собственности либо находящийся </w:t>
      </w:r>
      <w:r w:rsidR="00B75BCA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6769DD">
        <w:rPr>
          <w:rFonts w:ascii="Times New Roman" w:hAnsi="Times New Roman" w:cs="Times New Roman"/>
          <w:spacing w:val="-2"/>
          <w:sz w:val="28"/>
          <w:szCs w:val="28"/>
        </w:rPr>
        <w:t>в долгосрочной аренде на срок не менее 7 лет, на котором могут быть размещены не менее четырех ферм.</w:t>
      </w:r>
    </w:p>
    <w:p w:rsidR="00EB7542" w:rsidRPr="006769DD" w:rsidRDefault="001C0BAE" w:rsidP="00181E6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EB7542" w:rsidRPr="006769DD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пределах бюджетных ассигнований и лимитов бюджетных обязательств, доведенных в установленном порядке </w:t>
      </w:r>
      <w:r w:rsidR="00181E6A" w:rsidRPr="006769DD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</w:t>
      </w:r>
      <w:r w:rsidR="00EB7542" w:rsidRPr="006769DD">
        <w:rPr>
          <w:rFonts w:ascii="Times New Roman" w:hAnsi="Times New Roman" w:cs="Times New Roman"/>
          <w:sz w:val="28"/>
          <w:szCs w:val="28"/>
        </w:rPr>
        <w:t xml:space="preserve">до главного распорядителя бюджетных средств </w:t>
      </w:r>
      <w:r w:rsidR="00181E6A" w:rsidRPr="006769DD">
        <w:rPr>
          <w:rFonts w:ascii="Times New Roman" w:hAnsi="Times New Roman" w:cs="Times New Roman"/>
          <w:sz w:val="28"/>
          <w:szCs w:val="28"/>
        </w:rPr>
        <w:t>–</w:t>
      </w:r>
      <w:r w:rsidR="00EB7542" w:rsidRPr="006769DD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продовольствия Республики Татарстан</w:t>
      </w:r>
      <w:r w:rsidR="003F0F3D" w:rsidRPr="006769DD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EB7542" w:rsidRPr="006769DD">
        <w:rPr>
          <w:rFonts w:ascii="Times New Roman" w:hAnsi="Times New Roman" w:cs="Times New Roman"/>
          <w:sz w:val="28"/>
          <w:szCs w:val="28"/>
        </w:rPr>
        <w:t xml:space="preserve"> как до получателя бюджетных средств на цели, указанные в пункте 1</w:t>
      </w:r>
      <w:r w:rsidR="00D040CB" w:rsidRPr="006769DD">
        <w:rPr>
          <w:rFonts w:ascii="Times New Roman" w:hAnsi="Times New Roman" w:cs="Times New Roman"/>
          <w:sz w:val="28"/>
          <w:szCs w:val="28"/>
        </w:rPr>
        <w:t>.1</w:t>
      </w:r>
      <w:r w:rsidR="00EB7542" w:rsidRPr="006769D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72B78" w:rsidRPr="006769DD" w:rsidRDefault="001C0BAE" w:rsidP="00B351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B3510A" w:rsidRPr="006769DD">
        <w:rPr>
          <w:rFonts w:ascii="Times New Roman" w:hAnsi="Times New Roman" w:cs="Times New Roman"/>
          <w:sz w:val="28"/>
          <w:szCs w:val="28"/>
        </w:rPr>
        <w:t xml:space="preserve">Субсидия предоставляется Министерством по результатам отбора, проводимого </w:t>
      </w:r>
      <w:r w:rsidR="0011132F" w:rsidRPr="006769DD">
        <w:rPr>
          <w:rFonts w:ascii="Times New Roman" w:hAnsi="Times New Roman" w:cs="Times New Roman"/>
          <w:sz w:val="28"/>
          <w:szCs w:val="28"/>
        </w:rPr>
        <w:t>пут</w:t>
      </w:r>
      <w:r w:rsidR="003317A2" w:rsidRPr="006769DD">
        <w:rPr>
          <w:rFonts w:ascii="Times New Roman" w:hAnsi="Times New Roman" w:cs="Times New Roman"/>
          <w:sz w:val="28"/>
          <w:szCs w:val="28"/>
        </w:rPr>
        <w:t>е</w:t>
      </w:r>
      <w:r w:rsidR="00B3510A" w:rsidRPr="006769DD">
        <w:rPr>
          <w:rFonts w:ascii="Times New Roman" w:hAnsi="Times New Roman" w:cs="Times New Roman"/>
          <w:sz w:val="28"/>
          <w:szCs w:val="28"/>
        </w:rPr>
        <w:t xml:space="preserve">м запроса </w:t>
      </w:r>
      <w:r w:rsidR="0011132F" w:rsidRPr="006769DD">
        <w:rPr>
          <w:rFonts w:ascii="Times New Roman" w:hAnsi="Times New Roman" w:cs="Times New Roman"/>
          <w:sz w:val="28"/>
          <w:szCs w:val="28"/>
        </w:rPr>
        <w:t>предложений (</w:t>
      </w:r>
      <w:r w:rsidR="00B3510A" w:rsidRPr="006769DD">
        <w:rPr>
          <w:rFonts w:ascii="Times New Roman" w:hAnsi="Times New Roman" w:cs="Times New Roman"/>
          <w:sz w:val="28"/>
          <w:szCs w:val="28"/>
        </w:rPr>
        <w:t>заявок</w:t>
      </w:r>
      <w:r w:rsidR="0011132F" w:rsidRPr="006769DD">
        <w:rPr>
          <w:rFonts w:ascii="Times New Roman" w:hAnsi="Times New Roman" w:cs="Times New Roman"/>
          <w:sz w:val="28"/>
          <w:szCs w:val="28"/>
        </w:rPr>
        <w:t>)</w:t>
      </w:r>
      <w:r w:rsidR="00B3510A" w:rsidRPr="006769DD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="00FF3FD1" w:rsidRPr="006769DD">
        <w:rPr>
          <w:rFonts w:ascii="Times New Roman" w:hAnsi="Times New Roman" w:cs="Times New Roman"/>
          <w:sz w:val="28"/>
          <w:szCs w:val="28"/>
        </w:rPr>
        <w:t>участниками отбора</w:t>
      </w:r>
      <w:r w:rsidR="00B3510A" w:rsidRPr="006769DD">
        <w:rPr>
          <w:rFonts w:ascii="Times New Roman" w:hAnsi="Times New Roman" w:cs="Times New Roman"/>
          <w:sz w:val="28"/>
          <w:szCs w:val="28"/>
        </w:rPr>
        <w:t xml:space="preserve"> для участия в отборе (далее - заявка), исходя из соответствия </w:t>
      </w:r>
      <w:r w:rsidR="00FF3FD1" w:rsidRPr="006769DD">
        <w:rPr>
          <w:rFonts w:ascii="Times New Roman" w:hAnsi="Times New Roman" w:cs="Times New Roman"/>
          <w:sz w:val="28"/>
          <w:szCs w:val="28"/>
        </w:rPr>
        <w:t>участника отбора</w:t>
      </w:r>
      <w:r w:rsidR="00B3510A" w:rsidRPr="006769DD">
        <w:rPr>
          <w:rFonts w:ascii="Times New Roman" w:hAnsi="Times New Roman" w:cs="Times New Roman"/>
          <w:sz w:val="28"/>
          <w:szCs w:val="28"/>
        </w:rPr>
        <w:t xml:space="preserve"> критериям отбора и очередности поступления заявок.</w:t>
      </w:r>
    </w:p>
    <w:p w:rsidR="00684EF4" w:rsidRPr="006769DD" w:rsidRDefault="001C0BAE" w:rsidP="007671D4">
      <w:pPr>
        <w:autoSpaceDE w:val="0"/>
        <w:autoSpaceDN w:val="0"/>
        <w:adjustRightInd w:val="0"/>
        <w:spacing w:after="0" w:line="23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 </w:t>
      </w:r>
      <w:r w:rsidR="00684EF4"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Направлениями затрат, на возмещение которых предоставляется субсидия, я</w:t>
      </w:r>
      <w:r w:rsidR="0053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вляются затраты на </w:t>
      </w:r>
      <w:r w:rsidR="005370FB"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и</w:t>
      </w:r>
      <w:r w:rsidR="00684EF4"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монтажные</w:t>
      </w:r>
      <w:r w:rsidR="00684EF4"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работ, связанные со строительством ферм, включенные в акты о приемке выполненных работ по форме № КС-2.</w:t>
      </w:r>
    </w:p>
    <w:p w:rsidR="00B24D3F" w:rsidRPr="006769DD" w:rsidRDefault="001C0BAE" w:rsidP="009516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bookmarkStart w:id="3" w:name="P61"/>
      <w:bookmarkEnd w:id="3"/>
      <w:r w:rsidR="00B24D3F" w:rsidRPr="006769DD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Министерством на едином портале бюджетной системы Российской Федерации в информационно-телекоммуникационной сети </w:t>
      </w:r>
      <w:r w:rsidR="003F0F3D" w:rsidRPr="006769DD">
        <w:rPr>
          <w:rFonts w:ascii="Times New Roman" w:hAnsi="Times New Roman" w:cs="Times New Roman"/>
          <w:sz w:val="28"/>
          <w:szCs w:val="28"/>
        </w:rPr>
        <w:t>«</w:t>
      </w:r>
      <w:r w:rsidR="00B24D3F" w:rsidRPr="006769DD">
        <w:rPr>
          <w:rFonts w:ascii="Times New Roman" w:hAnsi="Times New Roman" w:cs="Times New Roman"/>
          <w:sz w:val="28"/>
          <w:szCs w:val="28"/>
        </w:rPr>
        <w:t>Интернет</w:t>
      </w:r>
      <w:r w:rsidR="003F0F3D" w:rsidRPr="006769DD">
        <w:rPr>
          <w:rFonts w:ascii="Times New Roman" w:hAnsi="Times New Roman" w:cs="Times New Roman"/>
          <w:sz w:val="28"/>
          <w:szCs w:val="28"/>
        </w:rPr>
        <w:t>»</w:t>
      </w:r>
      <w:r w:rsidR="00B24D3F" w:rsidRPr="006769DD">
        <w:rPr>
          <w:rFonts w:ascii="Times New Roman" w:hAnsi="Times New Roman" w:cs="Times New Roman"/>
          <w:sz w:val="28"/>
          <w:szCs w:val="28"/>
        </w:rPr>
        <w:t xml:space="preserve"> (далее - единый портал) в разделе </w:t>
      </w:r>
      <w:r w:rsidR="003F0F3D" w:rsidRPr="006769DD">
        <w:rPr>
          <w:rFonts w:ascii="Times New Roman" w:hAnsi="Times New Roman" w:cs="Times New Roman"/>
          <w:sz w:val="28"/>
          <w:szCs w:val="28"/>
        </w:rPr>
        <w:t>«</w:t>
      </w:r>
      <w:r w:rsidR="00B24D3F" w:rsidRPr="006769DD">
        <w:rPr>
          <w:rFonts w:ascii="Times New Roman" w:hAnsi="Times New Roman" w:cs="Times New Roman"/>
          <w:sz w:val="28"/>
          <w:szCs w:val="28"/>
        </w:rPr>
        <w:t>Бюджет</w:t>
      </w:r>
      <w:r w:rsidR="003F0F3D" w:rsidRPr="006769DD">
        <w:rPr>
          <w:rFonts w:ascii="Times New Roman" w:hAnsi="Times New Roman" w:cs="Times New Roman"/>
          <w:sz w:val="28"/>
          <w:szCs w:val="28"/>
        </w:rPr>
        <w:t>»</w:t>
      </w:r>
      <w:r w:rsidR="00B24D3F" w:rsidRPr="006769DD">
        <w:rPr>
          <w:rFonts w:ascii="Times New Roman" w:hAnsi="Times New Roman" w:cs="Times New Roman"/>
          <w:sz w:val="28"/>
          <w:szCs w:val="28"/>
        </w:rPr>
        <w:t xml:space="preserve"> при формировании проекта закона Республики Татарстан о бюджете Республики Татарстан на соответствующий финансовый год и плановый период (проекта закона Республики Татарстан о внесении изменений в закон Республики Татарстан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="00B24D3F" w:rsidRPr="006769DD">
        <w:rPr>
          <w:rFonts w:ascii="Times New Roman" w:hAnsi="Times New Roman" w:cs="Times New Roman"/>
          <w:sz w:val="28"/>
          <w:szCs w:val="28"/>
        </w:rPr>
        <w:t>о бюджете Республики Татарстан на соответствующий финансовый год и плановый период).</w:t>
      </w:r>
    </w:p>
    <w:p w:rsidR="008B4CA3" w:rsidRPr="00DE77D7" w:rsidRDefault="001C0BAE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77D7">
        <w:rPr>
          <w:rFonts w:ascii="Times New Roman" w:hAnsi="Times New Roman" w:cs="Times New Roman"/>
          <w:sz w:val="28"/>
          <w:szCs w:val="28"/>
        </w:rPr>
        <w:t xml:space="preserve">1.8 </w:t>
      </w:r>
      <w:r w:rsidR="00E72B78" w:rsidRPr="00DE77D7">
        <w:rPr>
          <w:rFonts w:ascii="Times New Roman" w:hAnsi="Times New Roman" w:cs="Times New Roman"/>
          <w:sz w:val="28"/>
          <w:szCs w:val="28"/>
        </w:rPr>
        <w:t>Критери</w:t>
      </w:r>
      <w:r w:rsidR="008B4CA3" w:rsidRPr="00DE77D7">
        <w:rPr>
          <w:rFonts w:ascii="Times New Roman" w:hAnsi="Times New Roman" w:cs="Times New Roman"/>
          <w:sz w:val="28"/>
          <w:szCs w:val="28"/>
        </w:rPr>
        <w:t>я</w:t>
      </w:r>
      <w:r w:rsidR="00E72B78" w:rsidRPr="00DE77D7">
        <w:rPr>
          <w:rFonts w:ascii="Times New Roman" w:hAnsi="Times New Roman" w:cs="Times New Roman"/>
          <w:sz w:val="28"/>
          <w:szCs w:val="28"/>
        </w:rPr>
        <w:t>м</w:t>
      </w:r>
      <w:r w:rsidR="008B4CA3" w:rsidRPr="00DE77D7">
        <w:rPr>
          <w:rFonts w:ascii="Times New Roman" w:hAnsi="Times New Roman" w:cs="Times New Roman"/>
          <w:sz w:val="28"/>
          <w:szCs w:val="28"/>
        </w:rPr>
        <w:t>и</w:t>
      </w:r>
      <w:r w:rsidR="00E72B78" w:rsidRPr="00DE77D7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E937CA" w:rsidRPr="00DE77D7">
        <w:rPr>
          <w:rFonts w:ascii="Times New Roman" w:hAnsi="Times New Roman" w:cs="Times New Roman"/>
          <w:sz w:val="28"/>
          <w:szCs w:val="28"/>
        </w:rPr>
        <w:t xml:space="preserve">получателей субсидии </w:t>
      </w:r>
      <w:r w:rsidR="00E72B78" w:rsidRPr="00DE77D7">
        <w:rPr>
          <w:rFonts w:ascii="Times New Roman" w:hAnsi="Times New Roman" w:cs="Times New Roman"/>
          <w:sz w:val="28"/>
          <w:szCs w:val="28"/>
        </w:rPr>
        <w:t>явля</w:t>
      </w:r>
      <w:r w:rsidR="008B4CA3" w:rsidRPr="00DE77D7">
        <w:rPr>
          <w:rFonts w:ascii="Times New Roman" w:hAnsi="Times New Roman" w:cs="Times New Roman"/>
          <w:sz w:val="28"/>
          <w:szCs w:val="28"/>
        </w:rPr>
        <w:t>ю</w:t>
      </w:r>
      <w:r w:rsidR="00E72B78" w:rsidRPr="00DE77D7">
        <w:rPr>
          <w:rFonts w:ascii="Times New Roman" w:hAnsi="Times New Roman" w:cs="Times New Roman"/>
          <w:sz w:val="28"/>
          <w:szCs w:val="28"/>
        </w:rPr>
        <w:t>тся</w:t>
      </w:r>
      <w:r w:rsidR="008B4CA3" w:rsidRPr="00DE77D7">
        <w:rPr>
          <w:rFonts w:ascii="Times New Roman" w:hAnsi="Times New Roman" w:cs="Times New Roman"/>
          <w:sz w:val="28"/>
          <w:szCs w:val="28"/>
        </w:rPr>
        <w:t>:</w:t>
      </w:r>
    </w:p>
    <w:p w:rsidR="00E937CA" w:rsidRPr="00DE77D7" w:rsidRDefault="00E937CA" w:rsidP="00E937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деятельности на территории Республики Татарстан и уплата налогов </w:t>
      </w:r>
      <w:r w:rsidR="00B75BCA"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 Республики Татарстан;</w:t>
      </w:r>
    </w:p>
    <w:p w:rsidR="00E937CA" w:rsidRPr="00DE77D7" w:rsidRDefault="00E937CA" w:rsidP="00E937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 в соответствии с Федеральным </w:t>
      </w:r>
      <w:hyperlink r:id="rId5" w:history="1">
        <w:r w:rsidRPr="00DE77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F0F3D"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8 декабря 1995 года </w:t>
      </w:r>
      <w:r w:rsidR="007F3F60"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F0F3D"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193-ФЗ «</w:t>
      </w:r>
      <w:r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сельскохозяйственной кооперации</w:t>
      </w:r>
      <w:r w:rsidR="003F0F3D"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37CA" w:rsidRPr="00DE77D7" w:rsidRDefault="00E937CA" w:rsidP="00E937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субъектом малого или среднего предпринимательства в соответствии </w:t>
      </w:r>
      <w:r w:rsidR="00B75BCA"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</w:t>
      </w:r>
      <w:hyperlink r:id="rId6" w:history="1">
        <w:r w:rsidRPr="00DE77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3F0F3D"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июля 2007 года </w:t>
      </w:r>
      <w:r w:rsidR="007F3F60"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F0F3D"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«</w:t>
      </w:r>
      <w:r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развитии малого </w:t>
      </w:r>
      <w:r w:rsidR="00B75BCA"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среднего предпринима</w:t>
      </w:r>
      <w:r w:rsidR="003F0F3D"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в Российской Федерации»</w:t>
      </w:r>
      <w:r w:rsidRP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37CA" w:rsidRPr="00D2050D" w:rsidRDefault="005628AD" w:rsidP="00E937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</w:t>
      </w:r>
      <w:r w:rsidR="00E937CA"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объединяет не менее пяти </w:t>
      </w:r>
      <w:r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ведущих </w:t>
      </w:r>
      <w:r w:rsidR="00E05B6F"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</w:t>
      </w:r>
      <w:r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5B6F"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подсобны</w:t>
      </w:r>
      <w:r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5B6F"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5B6F"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7CA"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десяти сельскохозяйственных товаропроизводителей (кроме ассоциированных членов);</w:t>
      </w:r>
    </w:p>
    <w:p w:rsidR="00E937CA" w:rsidRPr="006769DD" w:rsidRDefault="00E937CA" w:rsidP="00E937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8576AB"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отбора</w:t>
      </w:r>
      <w:r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</w:t>
      </w:r>
      <w:r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товаропроизводителей</w:t>
      </w:r>
      <w:r w:rsidR="00DE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должны относиться к микропредприятиям или малым предприятиям в соответствии с условиями, установленными Федеральным </w:t>
      </w:r>
      <w:hyperlink r:id="rId7" w:history="1">
        <w:r w:rsidRPr="006769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3F0F3D"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июля 2007 года </w:t>
      </w:r>
      <w:r w:rsidR="007F3F60"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F0F3D"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«</w:t>
      </w:r>
      <w:r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</w:t>
      </w:r>
      <w:r w:rsidR="003F0F3D"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в Российской Федерации»</w:t>
      </w:r>
      <w:r w:rsidR="00684EF4"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EF4" w:rsidRPr="006769DD" w:rsidRDefault="00684EF4" w:rsidP="00684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наличие материально-технических и кадровых ресурсов для осуществления </w:t>
      </w:r>
      <w:r w:rsidRPr="00DE77D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329B5" w:rsidRPr="00DE77D7">
        <w:rPr>
          <w:rFonts w:ascii="Times New Roman" w:hAnsi="Times New Roman" w:cs="Times New Roman"/>
          <w:sz w:val="28"/>
          <w:szCs w:val="28"/>
        </w:rPr>
        <w:t>участника отбора</w:t>
      </w:r>
      <w:r w:rsidR="001329B5">
        <w:rPr>
          <w:rFonts w:ascii="Times New Roman" w:hAnsi="Times New Roman" w:cs="Times New Roman"/>
          <w:sz w:val="28"/>
          <w:szCs w:val="28"/>
        </w:rPr>
        <w:t xml:space="preserve"> </w:t>
      </w:r>
      <w:r w:rsidRPr="006769DD">
        <w:rPr>
          <w:rFonts w:ascii="Times New Roman" w:hAnsi="Times New Roman" w:cs="Times New Roman"/>
          <w:sz w:val="28"/>
          <w:szCs w:val="28"/>
        </w:rPr>
        <w:t>по закупке молока.</w:t>
      </w:r>
      <w:bookmarkStart w:id="4" w:name="P86"/>
      <w:bookmarkEnd w:id="4"/>
    </w:p>
    <w:p w:rsidR="00E72B78" w:rsidRPr="006769DD" w:rsidRDefault="00E72B78" w:rsidP="00EC51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B78" w:rsidRPr="006769DD" w:rsidRDefault="00E72B78" w:rsidP="00EC51B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769DD">
        <w:rPr>
          <w:rFonts w:ascii="Times New Roman" w:hAnsi="Times New Roman" w:cs="Times New Roman"/>
          <w:b w:val="0"/>
          <w:sz w:val="28"/>
          <w:szCs w:val="28"/>
        </w:rPr>
        <w:t xml:space="preserve">II. </w:t>
      </w:r>
      <w:r w:rsidR="00E937CA" w:rsidRPr="006769DD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769DD">
        <w:rPr>
          <w:rFonts w:ascii="Times New Roman" w:hAnsi="Times New Roman" w:cs="Times New Roman"/>
          <w:b w:val="0"/>
          <w:sz w:val="28"/>
          <w:szCs w:val="28"/>
        </w:rPr>
        <w:t>орядок проведения отбора</w:t>
      </w:r>
    </w:p>
    <w:p w:rsidR="00E72B78" w:rsidRPr="006769DD" w:rsidRDefault="00E72B78" w:rsidP="00EC51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5423" w:rsidRPr="006769DD" w:rsidRDefault="00E72B78" w:rsidP="00A73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2.1. </w:t>
      </w:r>
      <w:r w:rsidR="002B5423" w:rsidRPr="006769DD">
        <w:rPr>
          <w:rFonts w:ascii="Times New Roman" w:hAnsi="Times New Roman" w:cs="Times New Roman"/>
          <w:sz w:val="28"/>
          <w:szCs w:val="28"/>
        </w:rPr>
        <w:t xml:space="preserve">Министерство размещает на едином портале и на официальном сайте Министерства https://agro.tatarstan.ru (далее - официальный сайт Министерства)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="002B5423" w:rsidRPr="006769D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объявление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="002B5423" w:rsidRPr="006769DD">
        <w:rPr>
          <w:rFonts w:ascii="Times New Roman" w:hAnsi="Times New Roman" w:cs="Times New Roman"/>
          <w:sz w:val="28"/>
          <w:szCs w:val="28"/>
        </w:rPr>
        <w:t>о проведении отбора не позднее чем за три календарных дня до дня начала срока проведения отбора с указанием:</w:t>
      </w:r>
    </w:p>
    <w:p w:rsidR="00A73A59" w:rsidRPr="006769DD" w:rsidRDefault="00A73A59" w:rsidP="00A73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сроков проведения отбора;</w:t>
      </w:r>
    </w:p>
    <w:p w:rsidR="00A73A59" w:rsidRPr="006769DD" w:rsidRDefault="00A73A59" w:rsidP="00A73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 w:rsidR="00E72B78" w:rsidRPr="006769DD" w:rsidRDefault="00E72B78" w:rsidP="00A73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 и адреса электронной почты Министерства</w:t>
      </w:r>
      <w:r w:rsidR="00EA0016" w:rsidRPr="006769DD">
        <w:rPr>
          <w:rFonts w:ascii="Times New Roman" w:hAnsi="Times New Roman" w:cs="Times New Roman"/>
          <w:sz w:val="28"/>
          <w:szCs w:val="28"/>
        </w:rPr>
        <w:t xml:space="preserve"> и Управлений сельского хозяйства и продовольствия Министерства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="00EA0016" w:rsidRPr="006769DD">
        <w:rPr>
          <w:rFonts w:ascii="Times New Roman" w:hAnsi="Times New Roman" w:cs="Times New Roman"/>
          <w:sz w:val="28"/>
          <w:szCs w:val="28"/>
        </w:rPr>
        <w:t>в муниципальных районах (далее – Управления);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результата</w:t>
      </w:r>
      <w:r w:rsidR="004719B5" w:rsidRPr="006769DD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6769D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78" w:history="1">
        <w:r w:rsidRPr="006769DD">
          <w:rPr>
            <w:rFonts w:ascii="Times New Roman" w:hAnsi="Times New Roman" w:cs="Times New Roman"/>
            <w:sz w:val="28"/>
            <w:szCs w:val="28"/>
          </w:rPr>
          <w:t>пунктом 3.</w:t>
        </w:r>
      </w:hyperlink>
      <w:r w:rsidR="0011260F">
        <w:rPr>
          <w:rFonts w:ascii="Times New Roman" w:hAnsi="Times New Roman" w:cs="Times New Roman"/>
          <w:sz w:val="28"/>
          <w:szCs w:val="28"/>
        </w:rPr>
        <w:t>6</w:t>
      </w:r>
      <w:r w:rsidRPr="006769D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доменного имени, и (или) сетевого адреса, и (или) указателей страниц сайта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Pr="006769D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9E4153" w:rsidRPr="006769DD">
        <w:rPr>
          <w:rFonts w:ascii="Times New Roman" w:hAnsi="Times New Roman" w:cs="Times New Roman"/>
          <w:sz w:val="28"/>
          <w:szCs w:val="28"/>
        </w:rPr>
        <w:t>«</w:t>
      </w:r>
      <w:r w:rsidRPr="006769DD">
        <w:rPr>
          <w:rFonts w:ascii="Times New Roman" w:hAnsi="Times New Roman" w:cs="Times New Roman"/>
          <w:sz w:val="28"/>
          <w:szCs w:val="28"/>
        </w:rPr>
        <w:t>Интернет</w:t>
      </w:r>
      <w:r w:rsidR="009E4153" w:rsidRPr="006769DD">
        <w:rPr>
          <w:rFonts w:ascii="Times New Roman" w:hAnsi="Times New Roman" w:cs="Times New Roman"/>
          <w:sz w:val="28"/>
          <w:szCs w:val="28"/>
        </w:rPr>
        <w:t>»</w:t>
      </w:r>
      <w:r w:rsidRPr="006769DD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требований к </w:t>
      </w:r>
      <w:r w:rsidR="00EA0016" w:rsidRPr="006769DD">
        <w:rPr>
          <w:rFonts w:ascii="Times New Roman" w:hAnsi="Times New Roman" w:cs="Times New Roman"/>
          <w:sz w:val="28"/>
          <w:szCs w:val="28"/>
        </w:rPr>
        <w:t xml:space="preserve">участникам отбора </w:t>
      </w:r>
      <w:r w:rsidR="004719B5" w:rsidRPr="006769D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79" w:history="1">
        <w:r w:rsidR="004719B5" w:rsidRPr="006769DD">
          <w:rPr>
            <w:rFonts w:ascii="Times New Roman" w:hAnsi="Times New Roman" w:cs="Times New Roman"/>
            <w:sz w:val="28"/>
            <w:szCs w:val="28"/>
          </w:rPr>
          <w:t>пункт</w:t>
        </w:r>
        <w:r w:rsidR="00CB65C5" w:rsidRPr="006769DD">
          <w:rPr>
            <w:rFonts w:ascii="Times New Roman" w:hAnsi="Times New Roman" w:cs="Times New Roman"/>
            <w:sz w:val="28"/>
            <w:szCs w:val="28"/>
          </w:rPr>
          <w:t>ом</w:t>
        </w:r>
        <w:r w:rsidR="004719B5" w:rsidRPr="006769DD">
          <w:rPr>
            <w:rFonts w:ascii="Times New Roman" w:hAnsi="Times New Roman" w:cs="Times New Roman"/>
            <w:sz w:val="28"/>
            <w:szCs w:val="28"/>
          </w:rPr>
          <w:t xml:space="preserve"> 2.2</w:t>
        </w:r>
      </w:hyperlink>
      <w:r w:rsidR="004719B5" w:rsidRPr="006769DD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Pr="006769DD">
        <w:rPr>
          <w:rFonts w:ascii="Times New Roman" w:hAnsi="Times New Roman" w:cs="Times New Roman"/>
          <w:sz w:val="28"/>
          <w:szCs w:val="28"/>
        </w:rPr>
        <w:t xml:space="preserve">и перечня документов, представляемых </w:t>
      </w:r>
      <w:r w:rsidR="004719B5" w:rsidRPr="006769DD">
        <w:rPr>
          <w:rFonts w:ascii="Times New Roman" w:hAnsi="Times New Roman" w:cs="Times New Roman"/>
          <w:sz w:val="28"/>
          <w:szCs w:val="28"/>
        </w:rPr>
        <w:t xml:space="preserve">участниками отбора </w:t>
      </w:r>
      <w:r w:rsidRPr="006769DD">
        <w:rPr>
          <w:rFonts w:ascii="Times New Roman" w:hAnsi="Times New Roman" w:cs="Times New Roman"/>
          <w:sz w:val="28"/>
          <w:szCs w:val="28"/>
        </w:rPr>
        <w:t>для подтверждения их соответствия указанным требованиям;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порядка подачи заявок и требований, предъявляемых к форме и содержанию заявок в соответствии с </w:t>
      </w:r>
      <w:hyperlink w:anchor="P86" w:history="1">
        <w:r w:rsidRPr="006769DD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6769D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правил рассмотрения заявок в соответствии с </w:t>
      </w:r>
      <w:hyperlink w:anchor="P117" w:history="1">
        <w:r w:rsidRPr="006769DD">
          <w:rPr>
            <w:rFonts w:ascii="Times New Roman" w:hAnsi="Times New Roman" w:cs="Times New Roman"/>
            <w:sz w:val="28"/>
            <w:szCs w:val="28"/>
          </w:rPr>
          <w:t>пунктами 2.5</w:t>
        </w:r>
      </w:hyperlink>
      <w:r w:rsidRPr="006769D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8" w:history="1">
        <w:r w:rsidRPr="006769DD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6769D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порядка предоставления </w:t>
      </w:r>
      <w:r w:rsidR="008B4444" w:rsidRPr="006769DD">
        <w:rPr>
          <w:rFonts w:ascii="Times New Roman" w:hAnsi="Times New Roman" w:cs="Times New Roman"/>
          <w:sz w:val="28"/>
          <w:szCs w:val="28"/>
        </w:rPr>
        <w:t xml:space="preserve">участникам отбора </w:t>
      </w:r>
      <w:r w:rsidRPr="006769DD">
        <w:rPr>
          <w:rFonts w:ascii="Times New Roman" w:hAnsi="Times New Roman" w:cs="Times New Roman"/>
          <w:sz w:val="28"/>
          <w:szCs w:val="28"/>
        </w:rPr>
        <w:t>разъяснений положений объявления о проведении отбора, даты начала и окончания срока такого предоставления;</w:t>
      </w:r>
    </w:p>
    <w:p w:rsidR="004719B5" w:rsidRPr="006769DD" w:rsidRDefault="004719B5" w:rsidP="00471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9DD">
        <w:rPr>
          <w:rFonts w:ascii="Times New Roman" w:eastAsia="Calibri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 о пр</w:t>
      </w:r>
      <w:r w:rsidR="003B352D" w:rsidRPr="006769DD">
        <w:rPr>
          <w:rFonts w:ascii="Times New Roman" w:eastAsia="Calibri" w:hAnsi="Times New Roman" w:cs="Times New Roman"/>
          <w:sz w:val="28"/>
          <w:szCs w:val="28"/>
        </w:rPr>
        <w:t>едоставлении субсидии (далее - С</w:t>
      </w:r>
      <w:r w:rsidRPr="006769DD">
        <w:rPr>
          <w:rFonts w:ascii="Times New Roman" w:eastAsia="Calibri" w:hAnsi="Times New Roman" w:cs="Times New Roman"/>
          <w:sz w:val="28"/>
          <w:szCs w:val="28"/>
        </w:rPr>
        <w:t>оглашение);</w:t>
      </w:r>
    </w:p>
    <w:p w:rsidR="004719B5" w:rsidRPr="006769DD" w:rsidRDefault="004719B5" w:rsidP="004719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9DD">
        <w:rPr>
          <w:rFonts w:ascii="Times New Roman" w:eastAsia="Calibri" w:hAnsi="Times New Roman" w:cs="Times New Roman"/>
          <w:sz w:val="28"/>
          <w:szCs w:val="28"/>
        </w:rPr>
        <w:t xml:space="preserve">условий признания победителя (победителей) </w:t>
      </w:r>
      <w:r w:rsidR="001329B5" w:rsidRPr="00DE77D7">
        <w:rPr>
          <w:rFonts w:ascii="Times New Roman" w:eastAsia="Calibri" w:hAnsi="Times New Roman" w:cs="Times New Roman"/>
          <w:sz w:val="28"/>
          <w:szCs w:val="28"/>
        </w:rPr>
        <w:t>отбора</w:t>
      </w:r>
      <w:r w:rsidR="00132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69DD">
        <w:rPr>
          <w:rFonts w:ascii="Times New Roman" w:eastAsia="Calibri" w:hAnsi="Times New Roman" w:cs="Times New Roman"/>
          <w:sz w:val="28"/>
          <w:szCs w:val="28"/>
        </w:rPr>
        <w:t xml:space="preserve">уклонившимся (уклонившимися) от заключения </w:t>
      </w:r>
      <w:r w:rsidR="003B352D" w:rsidRPr="006769DD">
        <w:rPr>
          <w:rFonts w:ascii="Times New Roman" w:eastAsia="Calibri" w:hAnsi="Times New Roman" w:cs="Times New Roman"/>
          <w:sz w:val="28"/>
          <w:szCs w:val="28"/>
        </w:rPr>
        <w:t>С</w:t>
      </w:r>
      <w:r w:rsidRPr="006769DD">
        <w:rPr>
          <w:rFonts w:ascii="Times New Roman" w:eastAsia="Calibri" w:hAnsi="Times New Roman" w:cs="Times New Roman"/>
          <w:sz w:val="28"/>
          <w:szCs w:val="28"/>
        </w:rPr>
        <w:t>оглашения;</w:t>
      </w:r>
    </w:p>
    <w:p w:rsidR="004719B5" w:rsidRPr="006769DD" w:rsidRDefault="004719B5" w:rsidP="004719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9DD">
        <w:rPr>
          <w:rFonts w:ascii="Times New Roman" w:eastAsia="Calibri" w:hAnsi="Times New Roman" w:cs="Times New Roman"/>
          <w:sz w:val="28"/>
          <w:szCs w:val="28"/>
        </w:rPr>
        <w:t xml:space="preserve">даты размещения результатов отбора на едином портале и официальном сайте Министерства в информационно-телекоммуникационной сети «Интернет», которая </w:t>
      </w:r>
      <w:r w:rsidRPr="006769DD">
        <w:rPr>
          <w:rFonts w:ascii="Times New Roman" w:eastAsia="Calibri" w:hAnsi="Times New Roman" w:cs="Times New Roman"/>
          <w:sz w:val="28"/>
          <w:szCs w:val="28"/>
        </w:rPr>
        <w:lastRenderedPageBreak/>
        <w:t>не может быть позднее 14-го календарного дня, следующего за днем определения победителя отбора.</w:t>
      </w:r>
    </w:p>
    <w:p w:rsidR="00E72B78" w:rsidRPr="006769DD" w:rsidRDefault="00E72B78" w:rsidP="004719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9"/>
      <w:bookmarkEnd w:id="5"/>
      <w:r w:rsidRPr="006769DD">
        <w:rPr>
          <w:rFonts w:ascii="Times New Roman" w:hAnsi="Times New Roman" w:cs="Times New Roman"/>
          <w:sz w:val="28"/>
          <w:szCs w:val="28"/>
        </w:rPr>
        <w:t xml:space="preserve">2.2. </w:t>
      </w:r>
      <w:r w:rsidR="00C435DE" w:rsidRPr="006769DD">
        <w:rPr>
          <w:rFonts w:ascii="Times New Roman" w:hAnsi="Times New Roman" w:cs="Times New Roman"/>
          <w:sz w:val="28"/>
          <w:szCs w:val="28"/>
        </w:rPr>
        <w:t>Участники отбора на дату, не превышающую 15 рабочих дней до даты подачи заявки, должн</w:t>
      </w:r>
      <w:r w:rsidR="009E4153" w:rsidRPr="006769DD">
        <w:rPr>
          <w:rFonts w:ascii="Times New Roman" w:hAnsi="Times New Roman" w:cs="Times New Roman"/>
          <w:sz w:val="28"/>
          <w:szCs w:val="28"/>
        </w:rPr>
        <w:t>ы</w:t>
      </w:r>
      <w:r w:rsidR="00C435DE" w:rsidRPr="006769DD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</w:t>
      </w:r>
      <w:r w:rsidRPr="006769DD">
        <w:rPr>
          <w:rFonts w:ascii="Times New Roman" w:hAnsi="Times New Roman" w:cs="Times New Roman"/>
          <w:sz w:val="28"/>
          <w:szCs w:val="28"/>
        </w:rPr>
        <w:t>: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не имеют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Pr="006769DD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налогах и сборах;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не имеют просроченной задолженности по возврату в бюджет Республики Татарстан субсидий, бюджетных инвестиций, предоставленных в том числе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Pr="006769DD">
        <w:rPr>
          <w:rFonts w:ascii="Times New Roman" w:hAnsi="Times New Roman" w:cs="Times New Roman"/>
          <w:sz w:val="28"/>
          <w:szCs w:val="28"/>
        </w:rPr>
        <w:t>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не находятся в процессе реорганизации (за исключением реорга</w:t>
      </w:r>
      <w:r w:rsidR="00C435DE" w:rsidRPr="006769DD">
        <w:rPr>
          <w:rFonts w:ascii="Times New Roman" w:hAnsi="Times New Roman" w:cs="Times New Roman"/>
          <w:sz w:val="28"/>
          <w:szCs w:val="28"/>
        </w:rPr>
        <w:t xml:space="preserve">низации в форме присоединения к юридическому лицу, являющемуся участником отбора, </w:t>
      </w:r>
      <w:r w:rsidRPr="006769DD">
        <w:rPr>
          <w:rFonts w:ascii="Times New Roman" w:hAnsi="Times New Roman" w:cs="Times New Roman"/>
          <w:sz w:val="28"/>
          <w:szCs w:val="28"/>
        </w:rPr>
        <w:t xml:space="preserve">другого юридического лица), ликвидации, в отношении них не введена процедура банкротства, деятельность </w:t>
      </w:r>
      <w:r w:rsidR="00C435DE" w:rsidRPr="006769DD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6769DD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Pr="006769DD">
        <w:rPr>
          <w:rFonts w:ascii="Times New Roman" w:hAnsi="Times New Roman" w:cs="Times New Roman"/>
          <w:sz w:val="28"/>
          <w:szCs w:val="28"/>
        </w:rPr>
        <w:t>и предоставления информации при проведении финансовых операций (офшорные зоны), в совокупности превышает 50 процентов;</w:t>
      </w:r>
    </w:p>
    <w:p w:rsidR="00E72B78" w:rsidRPr="006769DD" w:rsidRDefault="00E72B78" w:rsidP="00D2050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не являются получателями средств из бюджета Республики Татарстан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Pr="006769DD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Республики Татарстан на цели, указанные в </w:t>
      </w:r>
      <w:hyperlink w:anchor="P41" w:history="1">
        <w:r w:rsidRPr="006769DD">
          <w:rPr>
            <w:rFonts w:ascii="Times New Roman" w:hAnsi="Times New Roman" w:cs="Times New Roman"/>
            <w:sz w:val="28"/>
            <w:szCs w:val="28"/>
          </w:rPr>
          <w:t>пункте 1.</w:t>
        </w:r>
        <w:r w:rsidR="00D040CB" w:rsidRPr="006769DD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6769D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72B78" w:rsidRPr="00D2050D" w:rsidRDefault="00E72B78" w:rsidP="00D2050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 xml:space="preserve">2.3. Для участия в отборе </w:t>
      </w:r>
      <w:r w:rsidR="00C435DE" w:rsidRPr="00D2050D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D2050D">
        <w:rPr>
          <w:rFonts w:ascii="Times New Roman" w:hAnsi="Times New Roman" w:cs="Times New Roman"/>
          <w:sz w:val="28"/>
          <w:szCs w:val="28"/>
        </w:rPr>
        <w:t>представля</w:t>
      </w:r>
      <w:r w:rsidR="00F53A34" w:rsidRPr="00D2050D">
        <w:rPr>
          <w:rFonts w:ascii="Times New Roman" w:hAnsi="Times New Roman" w:cs="Times New Roman"/>
          <w:sz w:val="28"/>
          <w:szCs w:val="28"/>
        </w:rPr>
        <w:t>е</w:t>
      </w:r>
      <w:r w:rsidRPr="00D2050D">
        <w:rPr>
          <w:rFonts w:ascii="Times New Roman" w:hAnsi="Times New Roman" w:cs="Times New Roman"/>
          <w:sz w:val="28"/>
          <w:szCs w:val="28"/>
        </w:rPr>
        <w:t xml:space="preserve">т в </w:t>
      </w:r>
      <w:r w:rsidR="00B622E8" w:rsidRPr="00D2050D">
        <w:rPr>
          <w:rFonts w:ascii="Times New Roman" w:hAnsi="Times New Roman" w:cs="Times New Roman"/>
          <w:sz w:val="28"/>
          <w:szCs w:val="28"/>
        </w:rPr>
        <w:t>Управлени</w:t>
      </w:r>
      <w:r w:rsidR="00F53A34" w:rsidRPr="00D2050D">
        <w:rPr>
          <w:rFonts w:ascii="Times New Roman" w:hAnsi="Times New Roman" w:cs="Times New Roman"/>
          <w:sz w:val="28"/>
          <w:szCs w:val="28"/>
        </w:rPr>
        <w:t>е</w:t>
      </w:r>
      <w:r w:rsidRPr="00D2050D">
        <w:rPr>
          <w:rFonts w:ascii="Times New Roman" w:hAnsi="Times New Roman" w:cs="Times New Roman"/>
          <w:sz w:val="28"/>
          <w:szCs w:val="28"/>
        </w:rPr>
        <w:t xml:space="preserve"> </w:t>
      </w:r>
      <w:r w:rsidR="00F53A34" w:rsidRPr="00D2050D">
        <w:rPr>
          <w:rFonts w:ascii="Times New Roman" w:hAnsi="Times New Roman" w:cs="Times New Roman"/>
          <w:sz w:val="28"/>
          <w:szCs w:val="28"/>
        </w:rPr>
        <w:t xml:space="preserve">заявку по форме, утвержденной приказом Министерства, содержащую в том числе информацию о том, что участник отбора соответствует </w:t>
      </w:r>
      <w:r w:rsidR="00B850EB" w:rsidRPr="00D2050D">
        <w:rPr>
          <w:rFonts w:ascii="Times New Roman" w:hAnsi="Times New Roman" w:cs="Times New Roman"/>
          <w:sz w:val="28"/>
          <w:szCs w:val="28"/>
        </w:rPr>
        <w:t xml:space="preserve">критериям указанным в пункте 1.8 и </w:t>
      </w:r>
      <w:r w:rsidR="00F53A34" w:rsidRPr="00D2050D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B850EB" w:rsidRPr="00D2050D">
        <w:rPr>
          <w:rFonts w:ascii="Times New Roman" w:hAnsi="Times New Roman" w:cs="Times New Roman"/>
          <w:sz w:val="28"/>
          <w:szCs w:val="28"/>
        </w:rPr>
        <w:t xml:space="preserve">установленным в </w:t>
      </w:r>
      <w:hyperlink r:id="rId8" w:anchor="P91" w:history="1">
        <w:r w:rsidR="00F53A34" w:rsidRPr="00D2050D">
          <w:rPr>
            <w:rFonts w:ascii="Times New Roman" w:hAnsi="Times New Roman" w:cs="Times New Roman"/>
            <w:sz w:val="28"/>
            <w:szCs w:val="28"/>
          </w:rPr>
          <w:t>пункт</w:t>
        </w:r>
        <w:r w:rsidR="00B850EB" w:rsidRPr="00D2050D">
          <w:rPr>
            <w:rFonts w:ascii="Times New Roman" w:hAnsi="Times New Roman" w:cs="Times New Roman"/>
            <w:sz w:val="28"/>
            <w:szCs w:val="28"/>
          </w:rPr>
          <w:t>е</w:t>
        </w:r>
        <w:r w:rsidR="00F53A34" w:rsidRPr="00D2050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F53A34" w:rsidRPr="00D2050D">
        <w:rPr>
          <w:rFonts w:ascii="Times New Roman" w:hAnsi="Times New Roman" w:cs="Times New Roman"/>
          <w:sz w:val="28"/>
          <w:szCs w:val="28"/>
        </w:rPr>
        <w:t>2.2 настоящего Порядка, согласие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 и иной информации об участнике отбора, связанной с отбором</w:t>
      </w:r>
      <w:r w:rsidR="00FB118B" w:rsidRPr="00D2050D">
        <w:rPr>
          <w:rFonts w:ascii="Times New Roman" w:hAnsi="Times New Roman" w:cs="Times New Roman"/>
          <w:sz w:val="28"/>
          <w:szCs w:val="28"/>
        </w:rPr>
        <w:t xml:space="preserve">, </w:t>
      </w:r>
      <w:r w:rsidRPr="00D2050D">
        <w:rPr>
          <w:rFonts w:ascii="Times New Roman" w:hAnsi="Times New Roman" w:cs="Times New Roman"/>
          <w:sz w:val="28"/>
          <w:szCs w:val="28"/>
        </w:rPr>
        <w:t>с п</w:t>
      </w:r>
      <w:r w:rsidR="0083031A" w:rsidRPr="00D2050D">
        <w:rPr>
          <w:rFonts w:ascii="Times New Roman" w:hAnsi="Times New Roman" w:cs="Times New Roman"/>
          <w:sz w:val="28"/>
          <w:szCs w:val="28"/>
        </w:rPr>
        <w:t>риложением следующих документов</w:t>
      </w:r>
      <w:r w:rsidRPr="00D2050D">
        <w:rPr>
          <w:rFonts w:ascii="Times New Roman" w:hAnsi="Times New Roman" w:cs="Times New Roman"/>
          <w:sz w:val="28"/>
          <w:szCs w:val="28"/>
        </w:rPr>
        <w:t>:</w:t>
      </w:r>
    </w:p>
    <w:p w:rsidR="00F47BB2" w:rsidRPr="00D2050D" w:rsidRDefault="00E05B6F" w:rsidP="00EB64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>б</w:t>
      </w:r>
      <w:r w:rsidR="00037FF5" w:rsidRPr="00D2050D">
        <w:rPr>
          <w:rFonts w:ascii="Times New Roman" w:hAnsi="Times New Roman" w:cs="Times New Roman"/>
          <w:sz w:val="28"/>
          <w:szCs w:val="28"/>
        </w:rPr>
        <w:t>изнес-</w:t>
      </w:r>
      <w:r w:rsidR="00F47BB2" w:rsidRPr="00D2050D">
        <w:rPr>
          <w:rFonts w:ascii="Times New Roman" w:hAnsi="Times New Roman" w:cs="Times New Roman"/>
          <w:sz w:val="28"/>
          <w:szCs w:val="28"/>
        </w:rPr>
        <w:t xml:space="preserve">план </w:t>
      </w:r>
      <w:r w:rsidRPr="00D2050D">
        <w:rPr>
          <w:rFonts w:ascii="Times New Roman" w:hAnsi="Times New Roman" w:cs="Times New Roman"/>
          <w:sz w:val="28"/>
          <w:szCs w:val="28"/>
        </w:rPr>
        <w:t xml:space="preserve">по </w:t>
      </w:r>
      <w:r w:rsidR="0074271E" w:rsidRPr="00D2050D">
        <w:rPr>
          <w:rFonts w:ascii="Times New Roman" w:hAnsi="Times New Roman" w:cs="Times New Roman"/>
          <w:sz w:val="28"/>
          <w:szCs w:val="28"/>
        </w:rPr>
        <w:t>закупке молока у арендаторов ферм</w:t>
      </w:r>
      <w:r w:rsidRPr="00D2050D">
        <w:rPr>
          <w:rFonts w:ascii="Times New Roman" w:hAnsi="Times New Roman" w:cs="Times New Roman"/>
          <w:sz w:val="28"/>
          <w:szCs w:val="28"/>
        </w:rPr>
        <w:t xml:space="preserve"> </w:t>
      </w:r>
      <w:r w:rsidR="00F47BB2" w:rsidRPr="00D2050D">
        <w:rPr>
          <w:rFonts w:ascii="Times New Roman" w:hAnsi="Times New Roman" w:cs="Times New Roman"/>
          <w:sz w:val="28"/>
          <w:szCs w:val="28"/>
        </w:rPr>
        <w:t xml:space="preserve">по форме, утвержденной </w:t>
      </w:r>
      <w:r w:rsidR="005B2B23" w:rsidRPr="00D2050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47BB2" w:rsidRPr="00D2050D">
        <w:rPr>
          <w:rFonts w:ascii="Times New Roman" w:hAnsi="Times New Roman" w:cs="Times New Roman"/>
          <w:sz w:val="28"/>
          <w:szCs w:val="28"/>
        </w:rPr>
        <w:t>Министерств</w:t>
      </w:r>
      <w:r w:rsidR="005B2B23" w:rsidRPr="00D2050D">
        <w:rPr>
          <w:rFonts w:ascii="Times New Roman" w:hAnsi="Times New Roman" w:cs="Times New Roman"/>
          <w:sz w:val="28"/>
          <w:szCs w:val="28"/>
        </w:rPr>
        <w:t>а</w:t>
      </w:r>
      <w:r w:rsidR="00F47BB2" w:rsidRPr="00D2050D">
        <w:rPr>
          <w:rFonts w:ascii="Times New Roman" w:hAnsi="Times New Roman" w:cs="Times New Roman"/>
          <w:sz w:val="28"/>
          <w:szCs w:val="28"/>
        </w:rPr>
        <w:t>;</w:t>
      </w:r>
    </w:p>
    <w:p w:rsidR="00EB64CF" w:rsidRPr="00D2050D" w:rsidRDefault="00EB64CF" w:rsidP="00EB64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>справку, подтверждающую наличие материально-технических ресурсов участника отбора для осуществления деятельности по закупке молока;</w:t>
      </w:r>
    </w:p>
    <w:p w:rsidR="00EB64CF" w:rsidRPr="00D2050D" w:rsidRDefault="00EB64CF" w:rsidP="00EB64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>акт о</w:t>
      </w:r>
      <w:r w:rsidR="0074271E" w:rsidRPr="00D2050D">
        <w:rPr>
          <w:rFonts w:ascii="Times New Roman" w:hAnsi="Times New Roman" w:cs="Times New Roman"/>
          <w:sz w:val="28"/>
          <w:szCs w:val="28"/>
        </w:rPr>
        <w:t>смотра</w:t>
      </w:r>
      <w:r w:rsidRPr="00D2050D">
        <w:rPr>
          <w:rFonts w:ascii="Times New Roman" w:hAnsi="Times New Roman" w:cs="Times New Roman"/>
          <w:sz w:val="28"/>
          <w:szCs w:val="28"/>
        </w:rPr>
        <w:t xml:space="preserve"> ферм</w:t>
      </w:r>
      <w:r w:rsidR="003473A6" w:rsidRPr="00D2050D">
        <w:rPr>
          <w:rFonts w:ascii="Times New Roman" w:hAnsi="Times New Roman" w:cs="Times New Roman"/>
          <w:sz w:val="28"/>
          <w:szCs w:val="28"/>
        </w:rPr>
        <w:t>ы</w:t>
      </w:r>
      <w:r w:rsidRPr="00D2050D">
        <w:rPr>
          <w:rFonts w:ascii="Times New Roman" w:hAnsi="Times New Roman" w:cs="Times New Roman"/>
          <w:sz w:val="28"/>
          <w:szCs w:val="28"/>
        </w:rPr>
        <w:t xml:space="preserve"> </w:t>
      </w:r>
      <w:r w:rsidR="00C31C26" w:rsidRPr="00D2050D">
        <w:rPr>
          <w:rFonts w:ascii="Times New Roman" w:hAnsi="Times New Roman" w:cs="Times New Roman"/>
          <w:sz w:val="28"/>
          <w:szCs w:val="28"/>
        </w:rPr>
        <w:t xml:space="preserve">свидетельствующий о завершении строительства фермы </w:t>
      </w:r>
      <w:r w:rsidRPr="00D2050D">
        <w:rPr>
          <w:rFonts w:ascii="Times New Roman" w:hAnsi="Times New Roman" w:cs="Times New Roman"/>
          <w:sz w:val="28"/>
          <w:szCs w:val="28"/>
        </w:rPr>
        <w:t>по форме, утвержденной</w:t>
      </w:r>
      <w:r w:rsidR="005B2B23" w:rsidRPr="00D2050D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D2050D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5B2B23" w:rsidRPr="00D2050D">
        <w:rPr>
          <w:rFonts w:ascii="Times New Roman" w:hAnsi="Times New Roman" w:cs="Times New Roman"/>
          <w:sz w:val="28"/>
          <w:szCs w:val="28"/>
        </w:rPr>
        <w:t>а</w:t>
      </w:r>
      <w:r w:rsidRPr="00D2050D">
        <w:rPr>
          <w:rFonts w:ascii="Times New Roman" w:hAnsi="Times New Roman" w:cs="Times New Roman"/>
          <w:sz w:val="28"/>
          <w:szCs w:val="28"/>
        </w:rPr>
        <w:t>;</w:t>
      </w:r>
    </w:p>
    <w:p w:rsidR="00481082" w:rsidRPr="00D2050D" w:rsidRDefault="00481082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>акты приемки выполненных работ по форме № КС-2 и справки о стоимости выполненных работ и затрат по форме № КС-3 по строительству ферм</w:t>
      </w:r>
      <w:r w:rsidR="007055F9" w:rsidRPr="00D2050D">
        <w:rPr>
          <w:rFonts w:ascii="Times New Roman" w:hAnsi="Times New Roman" w:cs="Times New Roman"/>
          <w:sz w:val="28"/>
          <w:szCs w:val="28"/>
        </w:rPr>
        <w:t>, подтверждающие фактические затраты на строительство ферм</w:t>
      </w:r>
      <w:r w:rsidRPr="00D2050D">
        <w:rPr>
          <w:rFonts w:ascii="Times New Roman" w:hAnsi="Times New Roman" w:cs="Times New Roman"/>
          <w:sz w:val="28"/>
          <w:szCs w:val="28"/>
        </w:rPr>
        <w:t>;</w:t>
      </w:r>
    </w:p>
    <w:p w:rsidR="00396FB8" w:rsidRPr="00D2050D" w:rsidRDefault="00396FB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lastRenderedPageBreak/>
        <w:t>копии договоров подряда на выполнение строительно-монтажных работ</w:t>
      </w:r>
      <w:r w:rsidR="00371661" w:rsidRPr="00D2050D">
        <w:rPr>
          <w:rFonts w:ascii="Times New Roman" w:hAnsi="Times New Roman" w:cs="Times New Roman"/>
          <w:sz w:val="28"/>
          <w:szCs w:val="28"/>
        </w:rPr>
        <w:t xml:space="preserve"> и (или) договоров купли-продажи строительных материалов</w:t>
      </w:r>
      <w:r w:rsidRPr="00D2050D">
        <w:rPr>
          <w:rFonts w:ascii="Times New Roman" w:hAnsi="Times New Roman" w:cs="Times New Roman"/>
          <w:sz w:val="28"/>
          <w:szCs w:val="28"/>
        </w:rPr>
        <w:t>;</w:t>
      </w:r>
    </w:p>
    <w:p w:rsidR="00396FB8" w:rsidRPr="00D2050D" w:rsidRDefault="00396FB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выполненных работ за отчетный и (или) текущий финансовый год;</w:t>
      </w:r>
    </w:p>
    <w:p w:rsidR="00396FB8" w:rsidRPr="00D2050D" w:rsidRDefault="00396FB8" w:rsidP="00396FB8">
      <w:pPr>
        <w:pStyle w:val="ConsPlusNormal"/>
        <w:ind w:firstLine="540"/>
        <w:jc w:val="both"/>
      </w:pPr>
      <w:r w:rsidRPr="00D2050D">
        <w:rPr>
          <w:rFonts w:ascii="Times New Roman" w:hAnsi="Times New Roman" w:cs="Times New Roman"/>
          <w:sz w:val="28"/>
          <w:szCs w:val="28"/>
        </w:rPr>
        <w:t>копии документов, подтверждающих наличие фермы в собственности или в аренде, полученных не ранее отчетного финансового года;</w:t>
      </w:r>
      <w:r w:rsidRPr="00D2050D">
        <w:t xml:space="preserve"> 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>копии учредительных документов, а также документов</w:t>
      </w:r>
      <w:r w:rsidRPr="006769DD">
        <w:rPr>
          <w:rFonts w:ascii="Times New Roman" w:hAnsi="Times New Roman" w:cs="Times New Roman"/>
          <w:sz w:val="28"/>
          <w:szCs w:val="28"/>
        </w:rPr>
        <w:t xml:space="preserve"> о внесении вс</w:t>
      </w:r>
      <w:r w:rsidR="001C76EB" w:rsidRPr="006769DD">
        <w:rPr>
          <w:rFonts w:ascii="Times New Roman" w:hAnsi="Times New Roman" w:cs="Times New Roman"/>
          <w:sz w:val="28"/>
          <w:szCs w:val="28"/>
        </w:rPr>
        <w:t>ех изменений и дополнений в них</w:t>
      </w:r>
      <w:r w:rsidRPr="006769DD">
        <w:rPr>
          <w:rFonts w:ascii="Times New Roman" w:hAnsi="Times New Roman" w:cs="Times New Roman"/>
          <w:sz w:val="28"/>
          <w:szCs w:val="28"/>
        </w:rPr>
        <w:t>;</w:t>
      </w:r>
    </w:p>
    <w:p w:rsidR="0039348E" w:rsidRPr="006769DD" w:rsidRDefault="00267DB0" w:rsidP="003934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копии отч</w:t>
      </w:r>
      <w:r w:rsidR="003317A2" w:rsidRPr="006769DD">
        <w:rPr>
          <w:rFonts w:ascii="Times New Roman" w:hAnsi="Times New Roman" w:cs="Times New Roman"/>
          <w:sz w:val="28"/>
          <w:szCs w:val="28"/>
        </w:rPr>
        <w:t>е</w:t>
      </w:r>
      <w:r w:rsidRPr="006769DD">
        <w:rPr>
          <w:rFonts w:ascii="Times New Roman" w:hAnsi="Times New Roman" w:cs="Times New Roman"/>
          <w:sz w:val="28"/>
          <w:szCs w:val="28"/>
        </w:rPr>
        <w:t xml:space="preserve">та </w:t>
      </w:r>
      <w:r w:rsidR="0039348E" w:rsidRPr="006769DD">
        <w:rPr>
          <w:rFonts w:ascii="Times New Roman" w:hAnsi="Times New Roman" w:cs="Times New Roman"/>
          <w:sz w:val="28"/>
          <w:szCs w:val="28"/>
        </w:rPr>
        <w:t xml:space="preserve">о результатах деятельности </w:t>
      </w:r>
      <w:r w:rsidR="00F13952" w:rsidRPr="006769DD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39348E" w:rsidRPr="006769DD">
        <w:rPr>
          <w:rFonts w:ascii="Times New Roman" w:hAnsi="Times New Roman" w:cs="Times New Roman"/>
          <w:sz w:val="28"/>
          <w:szCs w:val="28"/>
        </w:rPr>
        <w:t>по форме № 1-СПР за отче</w:t>
      </w:r>
      <w:r w:rsidR="00661CC0" w:rsidRPr="006769DD">
        <w:rPr>
          <w:rFonts w:ascii="Times New Roman" w:hAnsi="Times New Roman" w:cs="Times New Roman"/>
          <w:sz w:val="28"/>
          <w:szCs w:val="28"/>
        </w:rPr>
        <w:t>тный квартал текущего финансово</w:t>
      </w:r>
      <w:r w:rsidR="0039348E" w:rsidRPr="006769DD">
        <w:rPr>
          <w:rFonts w:ascii="Times New Roman" w:hAnsi="Times New Roman" w:cs="Times New Roman"/>
          <w:sz w:val="28"/>
          <w:szCs w:val="28"/>
        </w:rPr>
        <w:t>го года;</w:t>
      </w:r>
    </w:p>
    <w:p w:rsidR="00C6082C" w:rsidRPr="006769DD" w:rsidRDefault="00267DB0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C6082C" w:rsidRPr="006769DD">
        <w:rPr>
          <w:rFonts w:ascii="Times New Roman" w:hAnsi="Times New Roman" w:cs="Times New Roman"/>
          <w:sz w:val="28"/>
          <w:szCs w:val="28"/>
        </w:rPr>
        <w:t>договор</w:t>
      </w:r>
      <w:r w:rsidRPr="006769DD">
        <w:rPr>
          <w:rFonts w:ascii="Times New Roman" w:hAnsi="Times New Roman" w:cs="Times New Roman"/>
          <w:sz w:val="28"/>
          <w:szCs w:val="28"/>
        </w:rPr>
        <w:t>ов</w:t>
      </w:r>
      <w:r w:rsidR="00C6082C" w:rsidRPr="006769DD">
        <w:rPr>
          <w:rFonts w:ascii="Times New Roman" w:hAnsi="Times New Roman" w:cs="Times New Roman"/>
          <w:sz w:val="28"/>
          <w:szCs w:val="28"/>
        </w:rPr>
        <w:t xml:space="preserve"> аренды ферм членами участника отбора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="00C6082C" w:rsidRPr="006769DD">
        <w:rPr>
          <w:rFonts w:ascii="Times New Roman" w:hAnsi="Times New Roman" w:cs="Times New Roman"/>
          <w:sz w:val="28"/>
          <w:szCs w:val="28"/>
        </w:rPr>
        <w:t>с возможностью выкупа фермы;</w:t>
      </w:r>
    </w:p>
    <w:p w:rsidR="001D52F0" w:rsidRPr="00747F52" w:rsidRDefault="00661CC0" w:rsidP="001D52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выписк</w:t>
      </w:r>
      <w:r w:rsidR="004830D4">
        <w:rPr>
          <w:rFonts w:ascii="Times New Roman" w:hAnsi="Times New Roman" w:cs="Times New Roman"/>
          <w:sz w:val="28"/>
          <w:szCs w:val="28"/>
        </w:rPr>
        <w:t>а</w:t>
      </w:r>
      <w:r w:rsidRPr="006769D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</w:t>
      </w:r>
      <w:r w:rsidR="004830D4" w:rsidRPr="004830D4">
        <w:t xml:space="preserve"> </w:t>
      </w:r>
      <w:r w:rsidR="004830D4" w:rsidRPr="00747F52">
        <w:rPr>
          <w:rFonts w:ascii="Times New Roman" w:hAnsi="Times New Roman" w:cs="Times New Roman"/>
          <w:sz w:val="28"/>
          <w:szCs w:val="28"/>
        </w:rPr>
        <w:t>об основных характеристиках и зарегистрированных правах на объект недвижимости</w:t>
      </w:r>
      <w:r w:rsidRPr="00747F52">
        <w:rPr>
          <w:rFonts w:ascii="Times New Roman" w:hAnsi="Times New Roman" w:cs="Times New Roman"/>
          <w:sz w:val="28"/>
          <w:szCs w:val="28"/>
        </w:rPr>
        <w:t>,</w:t>
      </w:r>
      <w:r w:rsidRPr="006769DD">
        <w:rPr>
          <w:rFonts w:ascii="Times New Roman" w:hAnsi="Times New Roman" w:cs="Times New Roman"/>
          <w:sz w:val="28"/>
          <w:szCs w:val="28"/>
        </w:rPr>
        <w:t xml:space="preserve"> выданн</w:t>
      </w:r>
      <w:r w:rsidR="004830D4">
        <w:rPr>
          <w:rFonts w:ascii="Times New Roman" w:hAnsi="Times New Roman" w:cs="Times New Roman"/>
          <w:sz w:val="28"/>
          <w:szCs w:val="28"/>
        </w:rPr>
        <w:t>ая</w:t>
      </w:r>
      <w:r w:rsidRPr="006769DD">
        <w:rPr>
          <w:rFonts w:ascii="Times New Roman" w:hAnsi="Times New Roman" w:cs="Times New Roman"/>
          <w:sz w:val="28"/>
          <w:szCs w:val="28"/>
        </w:rPr>
        <w:t xml:space="preserve"> Управлением Федеральной службы государственной регистрации, кадастра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Pr="006769DD">
        <w:rPr>
          <w:rFonts w:ascii="Times New Roman" w:hAnsi="Times New Roman" w:cs="Times New Roman"/>
          <w:sz w:val="28"/>
          <w:szCs w:val="28"/>
        </w:rPr>
        <w:t xml:space="preserve">и картографии по Республике Татарстан </w:t>
      </w:r>
      <w:r w:rsidR="00E408EC" w:rsidRPr="00747F52">
        <w:rPr>
          <w:rFonts w:ascii="Times New Roman" w:hAnsi="Times New Roman" w:cs="Times New Roman"/>
          <w:sz w:val="28"/>
          <w:szCs w:val="28"/>
        </w:rPr>
        <w:t>не ранее</w:t>
      </w:r>
      <w:r w:rsidR="004830D4" w:rsidRPr="00747F52">
        <w:rPr>
          <w:rFonts w:ascii="Times New Roman" w:hAnsi="Times New Roman" w:cs="Times New Roman"/>
          <w:sz w:val="28"/>
          <w:szCs w:val="28"/>
        </w:rPr>
        <w:t xml:space="preserve"> </w:t>
      </w:r>
      <w:r w:rsidR="00747F52">
        <w:rPr>
          <w:rFonts w:ascii="Times New Roman" w:hAnsi="Times New Roman" w:cs="Times New Roman"/>
          <w:sz w:val="28"/>
          <w:szCs w:val="28"/>
        </w:rPr>
        <w:t>шести</w:t>
      </w:r>
      <w:r w:rsidR="00D2050D">
        <w:rPr>
          <w:rFonts w:ascii="Times New Roman" w:hAnsi="Times New Roman" w:cs="Times New Roman"/>
          <w:sz w:val="28"/>
          <w:szCs w:val="28"/>
        </w:rPr>
        <w:t xml:space="preserve"> месяцев до дня подачи заявки</w:t>
      </w:r>
      <w:r w:rsidR="004830D4" w:rsidRPr="00747F52">
        <w:rPr>
          <w:rFonts w:ascii="Times New Roman" w:hAnsi="Times New Roman" w:cs="Times New Roman"/>
          <w:sz w:val="28"/>
          <w:szCs w:val="28"/>
        </w:rPr>
        <w:t>;</w:t>
      </w:r>
      <w:r w:rsidR="001D52F0" w:rsidRPr="00747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832" w:rsidRPr="00D2050D" w:rsidRDefault="00693832" w:rsidP="00693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2050D">
        <w:rPr>
          <w:rFonts w:ascii="Times New Roman" w:hAnsi="Times New Roman" w:cs="Times New Roman"/>
          <w:spacing w:val="-2"/>
          <w:sz w:val="28"/>
          <w:szCs w:val="28"/>
        </w:rPr>
        <w:t xml:space="preserve">обязательство по укомплектованию ферм </w:t>
      </w:r>
      <w:r w:rsidRPr="00D2050D">
        <w:rPr>
          <w:rFonts w:ascii="Times New Roman" w:hAnsi="Times New Roman" w:cs="Times New Roman"/>
          <w:sz w:val="28"/>
          <w:szCs w:val="28"/>
        </w:rPr>
        <w:t xml:space="preserve">поголовьем крупного рогатого скота до проектной мощности фермы в течение двенадцати месяцев </w:t>
      </w:r>
      <w:r w:rsidRPr="00D2050D">
        <w:rPr>
          <w:rFonts w:ascii="Times New Roman" w:hAnsi="Times New Roman" w:cs="Times New Roman"/>
          <w:spacing w:val="-2"/>
          <w:sz w:val="28"/>
          <w:szCs w:val="28"/>
        </w:rPr>
        <w:t xml:space="preserve">со дня получения субсидии и сохранению поголовья крупного рогатого скота в течение пяти лет начиная с года следующего за годом предоставления субсидии;  </w:t>
      </w:r>
    </w:p>
    <w:p w:rsidR="001D52F0" w:rsidRDefault="001D52F0" w:rsidP="00661C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>по собственной инициативе копию свидетельства о</w:t>
      </w:r>
      <w:r w:rsidRPr="00A00772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юридического лица либо копию листа записи Единого государственного реестра юридических лиц и справку налогового органа, подтверждающую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(форма Код по КНД 1120101). В случае если указанные документы не представлены </w:t>
      </w:r>
      <w:r w:rsidR="008576AB" w:rsidRPr="00D2050D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8576AB" w:rsidRPr="008576AB">
        <w:rPr>
          <w:rFonts w:ascii="Times New Roman" w:hAnsi="Times New Roman" w:cs="Times New Roman"/>
          <w:sz w:val="28"/>
          <w:szCs w:val="28"/>
        </w:rPr>
        <w:t xml:space="preserve"> </w:t>
      </w:r>
      <w:r w:rsidRPr="00A00772">
        <w:rPr>
          <w:rFonts w:ascii="Times New Roman" w:hAnsi="Times New Roman" w:cs="Times New Roman"/>
          <w:sz w:val="28"/>
          <w:szCs w:val="28"/>
        </w:rPr>
        <w:t>по собственной инициативе, Министерство запрашивает их в порядке межведомственного информационного взаимодействия.</w:t>
      </w:r>
    </w:p>
    <w:p w:rsidR="00E72B78" w:rsidRPr="006769DD" w:rsidRDefault="00E72B78" w:rsidP="00C31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</w:t>
      </w:r>
      <w:r w:rsidR="0039348E" w:rsidRPr="006769DD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6769DD">
        <w:rPr>
          <w:rFonts w:ascii="Times New Roman" w:hAnsi="Times New Roman" w:cs="Times New Roman"/>
          <w:sz w:val="28"/>
          <w:szCs w:val="28"/>
        </w:rPr>
        <w:t xml:space="preserve"> и скреплены печатью</w:t>
      </w:r>
      <w:r w:rsidR="004B47BE" w:rsidRPr="006769D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1F7CF5" w:rsidRPr="006769DD">
        <w:rPr>
          <w:rFonts w:ascii="Times New Roman" w:hAnsi="Times New Roman" w:cs="Times New Roman"/>
          <w:sz w:val="28"/>
          <w:szCs w:val="28"/>
        </w:rPr>
        <w:t xml:space="preserve"> участника отбора</w:t>
      </w:r>
      <w:r w:rsidRPr="006769DD">
        <w:rPr>
          <w:rFonts w:ascii="Times New Roman" w:hAnsi="Times New Roman" w:cs="Times New Roman"/>
          <w:sz w:val="28"/>
          <w:szCs w:val="28"/>
        </w:rPr>
        <w:t>.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Все документы должны быть четко напечатаны. Подчистки и исправления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Pr="006769DD">
        <w:rPr>
          <w:rFonts w:ascii="Times New Roman" w:hAnsi="Times New Roman" w:cs="Times New Roman"/>
          <w:sz w:val="28"/>
          <w:szCs w:val="28"/>
        </w:rPr>
        <w:t xml:space="preserve">не допускаются, за исключением исправлений, </w:t>
      </w:r>
      <w:r w:rsidR="00E2504F" w:rsidRPr="006769DD">
        <w:rPr>
          <w:rFonts w:ascii="Times New Roman" w:hAnsi="Times New Roman" w:cs="Times New Roman"/>
          <w:sz w:val="28"/>
          <w:szCs w:val="28"/>
        </w:rPr>
        <w:t>подписан</w:t>
      </w:r>
      <w:r w:rsidRPr="006769DD">
        <w:rPr>
          <w:rFonts w:ascii="Times New Roman" w:hAnsi="Times New Roman" w:cs="Times New Roman"/>
          <w:sz w:val="28"/>
          <w:szCs w:val="28"/>
        </w:rPr>
        <w:t xml:space="preserve">ных </w:t>
      </w:r>
      <w:r w:rsidR="00E2504F" w:rsidRPr="006769DD">
        <w:rPr>
          <w:rFonts w:ascii="Times New Roman" w:hAnsi="Times New Roman" w:cs="Times New Roman"/>
          <w:sz w:val="28"/>
          <w:szCs w:val="28"/>
        </w:rPr>
        <w:t>собственноручной подписью руководителя участника отбора и скреплены печатью (при наличии) участника отбора</w:t>
      </w:r>
      <w:r w:rsidRPr="006769DD">
        <w:rPr>
          <w:rFonts w:ascii="Times New Roman" w:hAnsi="Times New Roman" w:cs="Times New Roman"/>
          <w:sz w:val="28"/>
          <w:szCs w:val="28"/>
        </w:rPr>
        <w:t>.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Заявки, поступившие в </w:t>
      </w:r>
      <w:r w:rsidR="00B622E8" w:rsidRPr="006769DD">
        <w:rPr>
          <w:rFonts w:ascii="Times New Roman" w:hAnsi="Times New Roman" w:cs="Times New Roman"/>
          <w:sz w:val="28"/>
          <w:szCs w:val="28"/>
        </w:rPr>
        <w:t>Управления</w:t>
      </w:r>
      <w:r w:rsidRPr="006769DD">
        <w:rPr>
          <w:rFonts w:ascii="Times New Roman" w:hAnsi="Times New Roman" w:cs="Times New Roman"/>
          <w:sz w:val="28"/>
          <w:szCs w:val="28"/>
        </w:rPr>
        <w:t xml:space="preserve"> до начала срока приема заявок или после окончания срока приема заявок (в том числе через организации почтовой связи),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Pr="006769DD">
        <w:rPr>
          <w:rFonts w:ascii="Times New Roman" w:hAnsi="Times New Roman" w:cs="Times New Roman"/>
          <w:sz w:val="28"/>
          <w:szCs w:val="28"/>
        </w:rPr>
        <w:t xml:space="preserve">не регистрируются, не рассматриваются, в том числе при проведении последующих отборов, и </w:t>
      </w:r>
      <w:r w:rsidR="00B622E8" w:rsidRPr="006769DD">
        <w:rPr>
          <w:rFonts w:ascii="Times New Roman" w:hAnsi="Times New Roman" w:cs="Times New Roman"/>
          <w:sz w:val="28"/>
          <w:szCs w:val="28"/>
        </w:rPr>
        <w:t>Управление</w:t>
      </w:r>
      <w:r w:rsidRPr="006769DD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поступления </w:t>
      </w:r>
      <w:r w:rsidR="002B6394" w:rsidRPr="006769DD">
        <w:rPr>
          <w:rFonts w:ascii="Times New Roman" w:hAnsi="Times New Roman" w:cs="Times New Roman"/>
          <w:sz w:val="28"/>
          <w:szCs w:val="28"/>
        </w:rPr>
        <w:t>указанных заявок возвращает их</w:t>
      </w:r>
      <w:r w:rsidRPr="006769DD">
        <w:rPr>
          <w:rFonts w:ascii="Times New Roman" w:hAnsi="Times New Roman" w:cs="Times New Roman"/>
          <w:sz w:val="28"/>
          <w:szCs w:val="28"/>
        </w:rPr>
        <w:t xml:space="preserve"> </w:t>
      </w:r>
      <w:r w:rsidR="002B6394" w:rsidRPr="006769DD">
        <w:rPr>
          <w:rFonts w:ascii="Times New Roman" w:hAnsi="Times New Roman" w:cs="Times New Roman"/>
          <w:sz w:val="28"/>
          <w:szCs w:val="28"/>
        </w:rPr>
        <w:t xml:space="preserve">участникам отбора </w:t>
      </w:r>
      <w:r w:rsidRPr="006769DD">
        <w:rPr>
          <w:rFonts w:ascii="Times New Roman" w:hAnsi="Times New Roman" w:cs="Times New Roman"/>
          <w:sz w:val="28"/>
          <w:szCs w:val="28"/>
        </w:rPr>
        <w:t>через службу почтовой связи с указанием причины отказа в регистрации.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Зарегистрированные заявки с прилагаемыми к ним документами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Pr="006769DD">
        <w:rPr>
          <w:rFonts w:ascii="Times New Roman" w:hAnsi="Times New Roman" w:cs="Times New Roman"/>
          <w:sz w:val="28"/>
          <w:szCs w:val="28"/>
        </w:rPr>
        <w:lastRenderedPageBreak/>
        <w:t xml:space="preserve">не возвращаются </w:t>
      </w:r>
      <w:r w:rsidR="002B6394" w:rsidRPr="006769DD">
        <w:rPr>
          <w:rFonts w:ascii="Times New Roman" w:hAnsi="Times New Roman" w:cs="Times New Roman"/>
          <w:sz w:val="28"/>
          <w:szCs w:val="28"/>
        </w:rPr>
        <w:t xml:space="preserve">участникам отбора </w:t>
      </w:r>
      <w:r w:rsidRPr="006769DD">
        <w:rPr>
          <w:rFonts w:ascii="Times New Roman" w:hAnsi="Times New Roman" w:cs="Times New Roman"/>
          <w:sz w:val="28"/>
          <w:szCs w:val="28"/>
        </w:rPr>
        <w:t xml:space="preserve">и хранятся в </w:t>
      </w:r>
      <w:r w:rsidR="00B622E8" w:rsidRPr="006769DD">
        <w:rPr>
          <w:rFonts w:ascii="Times New Roman" w:hAnsi="Times New Roman" w:cs="Times New Roman"/>
          <w:sz w:val="28"/>
          <w:szCs w:val="28"/>
        </w:rPr>
        <w:t>Управлении</w:t>
      </w:r>
      <w:r w:rsidRPr="006769DD">
        <w:rPr>
          <w:rFonts w:ascii="Times New Roman" w:hAnsi="Times New Roman" w:cs="Times New Roman"/>
          <w:sz w:val="28"/>
          <w:szCs w:val="28"/>
        </w:rPr>
        <w:t>.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2.4. В период до истечения срока приема заявок </w:t>
      </w:r>
      <w:r w:rsidR="002B6394" w:rsidRPr="006769DD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6769DD">
        <w:rPr>
          <w:rFonts w:ascii="Times New Roman" w:hAnsi="Times New Roman" w:cs="Times New Roman"/>
          <w:sz w:val="28"/>
          <w:szCs w:val="28"/>
        </w:rPr>
        <w:t>имеет право по письменному заявлению в произвольной форме отозвать заявку, в том числе с целью внесения изменений в заявку и подачи новой заявки.</w:t>
      </w:r>
    </w:p>
    <w:p w:rsidR="00E72B78" w:rsidRPr="006769DD" w:rsidRDefault="00E72B78" w:rsidP="002B63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Изменение заявки или уведомление о ее отзыве является действительным, если ее изменение осуществлено путем подачи </w:t>
      </w:r>
      <w:r w:rsidR="002B6394" w:rsidRPr="006769DD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Pr="006769DD">
        <w:rPr>
          <w:rFonts w:ascii="Times New Roman" w:hAnsi="Times New Roman" w:cs="Times New Roman"/>
          <w:sz w:val="28"/>
          <w:szCs w:val="28"/>
        </w:rPr>
        <w:t xml:space="preserve">новой заявки или уведомление о ее отзыве получено </w:t>
      </w:r>
      <w:r w:rsidR="00B622E8" w:rsidRPr="006769DD">
        <w:rPr>
          <w:rFonts w:ascii="Times New Roman" w:hAnsi="Times New Roman" w:cs="Times New Roman"/>
          <w:sz w:val="28"/>
          <w:szCs w:val="28"/>
        </w:rPr>
        <w:t>Управлением</w:t>
      </w:r>
      <w:r w:rsidRPr="006769DD">
        <w:rPr>
          <w:rFonts w:ascii="Times New Roman" w:hAnsi="Times New Roman" w:cs="Times New Roman"/>
          <w:sz w:val="28"/>
          <w:szCs w:val="28"/>
        </w:rPr>
        <w:t xml:space="preserve"> д</w:t>
      </w:r>
      <w:r w:rsidR="002B6394" w:rsidRPr="006769DD">
        <w:rPr>
          <w:rFonts w:ascii="Times New Roman" w:hAnsi="Times New Roman" w:cs="Times New Roman"/>
          <w:sz w:val="28"/>
          <w:szCs w:val="28"/>
        </w:rPr>
        <w:t>о истечения срока подачи заявок, при этом заявка регистрируется в день поступления в порядке очередности.</w:t>
      </w:r>
    </w:p>
    <w:p w:rsidR="002B6394" w:rsidRPr="006769DD" w:rsidRDefault="00E72B78" w:rsidP="00A007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7"/>
      <w:bookmarkEnd w:id="6"/>
      <w:r w:rsidRPr="006769DD">
        <w:rPr>
          <w:rFonts w:ascii="Times New Roman" w:hAnsi="Times New Roman" w:cs="Times New Roman"/>
          <w:sz w:val="28"/>
          <w:szCs w:val="28"/>
        </w:rPr>
        <w:t xml:space="preserve">2.5. </w:t>
      </w:r>
      <w:r w:rsidR="002B6394" w:rsidRPr="006769D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671" w:history="1">
        <w:r w:rsidR="002B6394" w:rsidRPr="006769DD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BF6364" w:rsidRPr="006769DD">
        <w:rPr>
          <w:rFonts w:ascii="Times New Roman" w:hAnsi="Times New Roman" w:cs="Times New Roman"/>
          <w:sz w:val="28"/>
          <w:szCs w:val="28"/>
        </w:rPr>
        <w:t>3</w:t>
      </w:r>
      <w:r w:rsidR="002B6394" w:rsidRPr="006769DD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="002B6394" w:rsidRPr="006769DD">
        <w:rPr>
          <w:rFonts w:ascii="Times New Roman" w:hAnsi="Times New Roman" w:cs="Times New Roman"/>
          <w:sz w:val="28"/>
          <w:szCs w:val="28"/>
        </w:rPr>
        <w:t xml:space="preserve">в </w:t>
      </w:r>
      <w:r w:rsidR="00BF6364" w:rsidRPr="006769DD">
        <w:rPr>
          <w:rFonts w:ascii="Times New Roman" w:hAnsi="Times New Roman" w:cs="Times New Roman"/>
          <w:sz w:val="28"/>
          <w:szCs w:val="28"/>
        </w:rPr>
        <w:t>Управления на бумажном носителе.</w:t>
      </w:r>
    </w:p>
    <w:p w:rsidR="002B6394" w:rsidRPr="006769DD" w:rsidRDefault="002B6394" w:rsidP="00A007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полученных заявок и документов осуществляется по мере их поступления с указанием даты и времени в журнале регистрации заявок, который пронумеровывается, прошнуровывается и скрепляется печатью </w:t>
      </w:r>
      <w:r w:rsidR="00BF6364"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F20A53" w:rsidRPr="00F2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20A53" w:rsidRPr="00A007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информационной системе "Агропромышленный комплекс Республики Татарстан</w:t>
      </w:r>
      <w:r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регистрации заявке присваивается входящий номер</w:t>
      </w:r>
      <w:r w:rsidR="006718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394" w:rsidRPr="006769DD" w:rsidRDefault="002B6394" w:rsidP="002B639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всех документов, подаваемых </w:t>
      </w:r>
      <w:r w:rsidR="00E2504F"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 отбора</w:t>
      </w:r>
      <w:r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F6364"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количество листов в них вносятся в опись</w:t>
      </w:r>
      <w:r w:rsidR="00523B2D" w:rsidRPr="00523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B2D"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утвержденной приказом Министерства</w:t>
      </w:r>
      <w:r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составляемую в двух экземплярах. После сверки представленных документов с прилагаемой описью, они </w:t>
      </w:r>
      <w:r w:rsidR="00BF6364"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передаются ответственному сотруднику Управления</w:t>
      </w:r>
      <w:r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принятии документов на листе описи делается отметка, подтверждающая прием документов, с указанием даты приема и номера регистрации. Один экземпляр листа описи с отметкой о приеме остается у </w:t>
      </w:r>
      <w:r w:rsidR="00BF6364"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отбора</w:t>
      </w:r>
      <w:r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второй приобщается к пакету документов.</w:t>
      </w:r>
    </w:p>
    <w:p w:rsidR="002B6394" w:rsidRPr="006769DD" w:rsidRDefault="002B6394" w:rsidP="002B639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заявки и документов проверка их полноты и соответствия установленным требованиям не осуществляется.</w:t>
      </w:r>
    </w:p>
    <w:p w:rsidR="002B6394" w:rsidRPr="006769DD" w:rsidRDefault="00100B53" w:rsidP="002B639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DD">
        <w:rPr>
          <w:rFonts w:ascii="Times New Roman" w:hAnsi="Times New Roman" w:cs="Times New Roman"/>
          <w:sz w:val="28"/>
          <w:szCs w:val="28"/>
        </w:rPr>
        <w:t>Участник отбора</w:t>
      </w:r>
      <w:r w:rsidR="002B6394" w:rsidRPr="0067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представить на отбор только одну заявку.</w:t>
      </w:r>
    </w:p>
    <w:p w:rsidR="00E72B78" w:rsidRPr="006769DD" w:rsidRDefault="00E72B78" w:rsidP="007671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2.6. В целях рассмотрения заявок </w:t>
      </w:r>
      <w:r w:rsidR="00B622E8" w:rsidRPr="006769DD">
        <w:rPr>
          <w:rFonts w:ascii="Times New Roman" w:hAnsi="Times New Roman" w:cs="Times New Roman"/>
          <w:sz w:val="28"/>
          <w:szCs w:val="28"/>
        </w:rPr>
        <w:t xml:space="preserve">Управление назначает ответственных лиц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="000F75C9" w:rsidRPr="006769DD">
        <w:rPr>
          <w:rFonts w:ascii="Times New Roman" w:hAnsi="Times New Roman" w:cs="Times New Roman"/>
          <w:sz w:val="28"/>
          <w:szCs w:val="28"/>
        </w:rPr>
        <w:t xml:space="preserve">по рассмотрению заявок </w:t>
      </w:r>
      <w:r w:rsidR="00B622E8" w:rsidRPr="006769DD">
        <w:rPr>
          <w:rFonts w:ascii="Times New Roman" w:hAnsi="Times New Roman" w:cs="Times New Roman"/>
          <w:sz w:val="28"/>
          <w:szCs w:val="28"/>
        </w:rPr>
        <w:t xml:space="preserve">из числа работников Управления </w:t>
      </w:r>
      <w:r w:rsidRPr="006769D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622E8" w:rsidRPr="006769DD">
        <w:rPr>
          <w:rFonts w:ascii="Times New Roman" w:hAnsi="Times New Roman" w:cs="Times New Roman"/>
          <w:sz w:val="28"/>
          <w:szCs w:val="28"/>
        </w:rPr>
        <w:t>–</w:t>
      </w:r>
      <w:r w:rsidRPr="006769DD">
        <w:rPr>
          <w:rFonts w:ascii="Times New Roman" w:hAnsi="Times New Roman" w:cs="Times New Roman"/>
          <w:sz w:val="28"/>
          <w:szCs w:val="28"/>
        </w:rPr>
        <w:t xml:space="preserve"> </w:t>
      </w:r>
      <w:r w:rsidR="00B622E8" w:rsidRPr="006769DD">
        <w:rPr>
          <w:rFonts w:ascii="Times New Roman" w:hAnsi="Times New Roman" w:cs="Times New Roman"/>
          <w:sz w:val="28"/>
          <w:szCs w:val="28"/>
        </w:rPr>
        <w:t>сотрудники Управления</w:t>
      </w:r>
      <w:r w:rsidRPr="006769DD">
        <w:rPr>
          <w:rFonts w:ascii="Times New Roman" w:hAnsi="Times New Roman" w:cs="Times New Roman"/>
          <w:sz w:val="28"/>
          <w:szCs w:val="28"/>
        </w:rPr>
        <w:t>).</w:t>
      </w:r>
    </w:p>
    <w:p w:rsidR="00E72B78" w:rsidRPr="006769DD" w:rsidRDefault="00B622E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Сотрудники Управления</w:t>
      </w:r>
      <w:r w:rsidR="00E72B78" w:rsidRPr="006769DD">
        <w:rPr>
          <w:rFonts w:ascii="Times New Roman" w:hAnsi="Times New Roman" w:cs="Times New Roman"/>
          <w:sz w:val="28"/>
          <w:szCs w:val="28"/>
        </w:rPr>
        <w:t xml:space="preserve"> </w:t>
      </w:r>
      <w:r w:rsidR="00C577B7" w:rsidRPr="006769DD">
        <w:rPr>
          <w:rFonts w:ascii="Times New Roman" w:hAnsi="Times New Roman" w:cs="Times New Roman"/>
          <w:sz w:val="28"/>
          <w:szCs w:val="28"/>
        </w:rPr>
        <w:t xml:space="preserve">в </w:t>
      </w:r>
      <w:r w:rsidR="00C577B7" w:rsidRPr="00A00772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AB57A7" w:rsidRPr="00A00772">
        <w:rPr>
          <w:rFonts w:ascii="Times New Roman" w:hAnsi="Times New Roman" w:cs="Times New Roman"/>
          <w:sz w:val="28"/>
          <w:szCs w:val="28"/>
        </w:rPr>
        <w:t>трех</w:t>
      </w:r>
      <w:r w:rsidR="00AB57A7">
        <w:rPr>
          <w:rFonts w:ascii="Times New Roman" w:hAnsi="Times New Roman" w:cs="Times New Roman"/>
          <w:sz w:val="28"/>
          <w:szCs w:val="28"/>
        </w:rPr>
        <w:t xml:space="preserve"> </w:t>
      </w:r>
      <w:r w:rsidR="00C577B7" w:rsidRPr="006769DD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E72B78" w:rsidRPr="006769DD">
        <w:rPr>
          <w:rFonts w:ascii="Times New Roman" w:hAnsi="Times New Roman" w:cs="Times New Roman"/>
          <w:sz w:val="28"/>
          <w:szCs w:val="28"/>
        </w:rPr>
        <w:t xml:space="preserve">со дня, следующего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="00E72B78" w:rsidRPr="006769DD">
        <w:rPr>
          <w:rFonts w:ascii="Times New Roman" w:hAnsi="Times New Roman" w:cs="Times New Roman"/>
          <w:sz w:val="28"/>
          <w:szCs w:val="28"/>
        </w:rPr>
        <w:t>за днем истечения срока приема заявок:</w:t>
      </w:r>
    </w:p>
    <w:p w:rsidR="00E72B78" w:rsidRPr="00D2050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рассматрива</w:t>
      </w:r>
      <w:r w:rsidR="00B622E8" w:rsidRPr="006769DD">
        <w:rPr>
          <w:rFonts w:ascii="Times New Roman" w:hAnsi="Times New Roman" w:cs="Times New Roman"/>
          <w:sz w:val="28"/>
          <w:szCs w:val="28"/>
        </w:rPr>
        <w:t>ю</w:t>
      </w:r>
      <w:r w:rsidRPr="006769DD">
        <w:rPr>
          <w:rFonts w:ascii="Times New Roman" w:hAnsi="Times New Roman" w:cs="Times New Roman"/>
          <w:sz w:val="28"/>
          <w:szCs w:val="28"/>
        </w:rPr>
        <w:t xml:space="preserve">т заявки с приложенными к ним документами в соответствии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Pr="006769DD">
        <w:rPr>
          <w:rFonts w:ascii="Times New Roman" w:hAnsi="Times New Roman" w:cs="Times New Roman"/>
          <w:sz w:val="28"/>
          <w:szCs w:val="28"/>
        </w:rPr>
        <w:t xml:space="preserve">с очередностью их поступления исходя из даты и времени поступления на соответствие требованиям, установленным </w:t>
      </w:r>
      <w:hyperlink w:anchor="P79" w:history="1">
        <w:r w:rsidRPr="006769DD">
          <w:rPr>
            <w:rFonts w:ascii="Times New Roman" w:hAnsi="Times New Roman" w:cs="Times New Roman"/>
            <w:sz w:val="28"/>
            <w:szCs w:val="28"/>
          </w:rPr>
          <w:t>пункт</w:t>
        </w:r>
        <w:r w:rsidR="00D1472D" w:rsidRPr="006769DD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="00985B23" w:rsidRPr="006769DD">
        <w:rPr>
          <w:rFonts w:ascii="Times New Roman" w:hAnsi="Times New Roman" w:cs="Times New Roman"/>
          <w:sz w:val="28"/>
          <w:szCs w:val="28"/>
        </w:rPr>
        <w:t xml:space="preserve"> </w:t>
      </w:r>
      <w:hyperlink w:anchor="P86" w:history="1">
        <w:r w:rsidRPr="006769DD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6769DD">
        <w:rPr>
          <w:rFonts w:ascii="Times New Roman" w:hAnsi="Times New Roman" w:cs="Times New Roman"/>
          <w:sz w:val="28"/>
          <w:szCs w:val="28"/>
        </w:rPr>
        <w:t xml:space="preserve"> настоящего Порядка, на предмет наличия оснований для отклонения заявок, указанных в </w:t>
      </w:r>
      <w:hyperlink w:anchor="P128" w:history="1">
        <w:r w:rsidRPr="006769DD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6769DD">
        <w:rPr>
          <w:rFonts w:ascii="Times New Roman" w:hAnsi="Times New Roman" w:cs="Times New Roman"/>
          <w:sz w:val="28"/>
          <w:szCs w:val="28"/>
        </w:rPr>
        <w:t xml:space="preserve"> настоящего Порядка, на стадии их рассмотрения</w:t>
      </w:r>
      <w:r w:rsidR="00C155E0" w:rsidRPr="00A00772">
        <w:rPr>
          <w:rFonts w:ascii="Times New Roman" w:hAnsi="Times New Roman" w:cs="Times New Roman"/>
          <w:sz w:val="28"/>
          <w:szCs w:val="28"/>
        </w:rPr>
        <w:t>, проверяют участника отбора на соответствие требованиям и критериям отбора</w:t>
      </w:r>
      <w:r w:rsidR="00B850EB" w:rsidRPr="00D2050D">
        <w:rPr>
          <w:rFonts w:ascii="Times New Roman" w:hAnsi="Times New Roman" w:cs="Times New Roman"/>
          <w:sz w:val="28"/>
          <w:szCs w:val="28"/>
        </w:rPr>
        <w:t>, установленным настоящим Порядком</w:t>
      </w:r>
      <w:r w:rsidRPr="00D2050D">
        <w:rPr>
          <w:rFonts w:ascii="Times New Roman" w:hAnsi="Times New Roman" w:cs="Times New Roman"/>
          <w:sz w:val="28"/>
          <w:szCs w:val="28"/>
        </w:rPr>
        <w:t>;</w:t>
      </w:r>
    </w:p>
    <w:p w:rsidR="00E72B78" w:rsidRPr="00D2050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>принима</w:t>
      </w:r>
      <w:r w:rsidR="00B622E8" w:rsidRPr="00D2050D">
        <w:rPr>
          <w:rFonts w:ascii="Times New Roman" w:hAnsi="Times New Roman" w:cs="Times New Roman"/>
          <w:sz w:val="28"/>
          <w:szCs w:val="28"/>
        </w:rPr>
        <w:t>ю</w:t>
      </w:r>
      <w:r w:rsidRPr="00D2050D">
        <w:rPr>
          <w:rFonts w:ascii="Times New Roman" w:hAnsi="Times New Roman" w:cs="Times New Roman"/>
          <w:sz w:val="28"/>
          <w:szCs w:val="28"/>
        </w:rPr>
        <w:t xml:space="preserve">т решение о соответствии заявок требованиям, установленным </w:t>
      </w:r>
      <w:r w:rsidR="000D07C2" w:rsidRPr="00D2050D">
        <w:rPr>
          <w:rFonts w:ascii="Times New Roman" w:hAnsi="Times New Roman" w:cs="Times New Roman"/>
          <w:sz w:val="28"/>
          <w:szCs w:val="28"/>
        </w:rPr>
        <w:t>настоящим Порядком и</w:t>
      </w:r>
      <w:r w:rsidRPr="00D2050D">
        <w:rPr>
          <w:rFonts w:ascii="Times New Roman" w:hAnsi="Times New Roman" w:cs="Times New Roman"/>
          <w:sz w:val="28"/>
          <w:szCs w:val="28"/>
        </w:rPr>
        <w:t xml:space="preserve"> </w:t>
      </w:r>
      <w:r w:rsidR="000D07C2" w:rsidRPr="00D2050D">
        <w:rPr>
          <w:rFonts w:ascii="Times New Roman" w:hAnsi="Times New Roman" w:cs="Times New Roman"/>
          <w:sz w:val="28"/>
          <w:szCs w:val="28"/>
        </w:rPr>
        <w:t>о соответствии участника отбора критериям</w:t>
      </w:r>
      <w:r w:rsidR="00985B23" w:rsidRPr="00D2050D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0D07C2" w:rsidRPr="00D2050D">
        <w:rPr>
          <w:rFonts w:ascii="Times New Roman" w:hAnsi="Times New Roman" w:cs="Times New Roman"/>
          <w:sz w:val="28"/>
          <w:szCs w:val="28"/>
        </w:rPr>
        <w:t xml:space="preserve"> </w:t>
      </w:r>
      <w:r w:rsidRPr="00D2050D">
        <w:rPr>
          <w:rFonts w:ascii="Times New Roman" w:hAnsi="Times New Roman" w:cs="Times New Roman"/>
          <w:sz w:val="28"/>
          <w:szCs w:val="28"/>
        </w:rPr>
        <w:t xml:space="preserve">или </w:t>
      </w:r>
      <w:r w:rsidR="00B75BCA" w:rsidRPr="00D2050D">
        <w:rPr>
          <w:rFonts w:ascii="Times New Roman" w:hAnsi="Times New Roman" w:cs="Times New Roman"/>
          <w:sz w:val="28"/>
          <w:szCs w:val="28"/>
        </w:rPr>
        <w:br/>
      </w:r>
      <w:r w:rsidRPr="00D2050D">
        <w:rPr>
          <w:rFonts w:ascii="Times New Roman" w:hAnsi="Times New Roman" w:cs="Times New Roman"/>
          <w:sz w:val="28"/>
          <w:szCs w:val="28"/>
        </w:rPr>
        <w:t>об отклонении заявки</w:t>
      </w:r>
      <w:r w:rsidR="000D07C2" w:rsidRPr="00D2050D">
        <w:rPr>
          <w:rFonts w:ascii="Times New Roman" w:hAnsi="Times New Roman" w:cs="Times New Roman"/>
          <w:sz w:val="28"/>
          <w:szCs w:val="28"/>
        </w:rPr>
        <w:t>, которое</w:t>
      </w:r>
      <w:r w:rsidR="00B622E8" w:rsidRPr="00D2050D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Pr="00D2050D">
        <w:rPr>
          <w:rFonts w:ascii="Times New Roman" w:hAnsi="Times New Roman" w:cs="Times New Roman"/>
          <w:sz w:val="28"/>
          <w:szCs w:val="28"/>
        </w:rPr>
        <w:t>п</w:t>
      </w:r>
      <w:r w:rsidR="000D07C2" w:rsidRPr="00D2050D">
        <w:rPr>
          <w:rFonts w:ascii="Times New Roman" w:hAnsi="Times New Roman" w:cs="Times New Roman"/>
          <w:sz w:val="28"/>
          <w:szCs w:val="28"/>
        </w:rPr>
        <w:t>ротоколом о рассмотрении заявок</w:t>
      </w:r>
      <w:r w:rsidR="006769DD" w:rsidRPr="00D2050D">
        <w:rPr>
          <w:rFonts w:ascii="Times New Roman" w:hAnsi="Times New Roman" w:cs="Times New Roman"/>
          <w:sz w:val="28"/>
          <w:szCs w:val="28"/>
        </w:rPr>
        <w:t xml:space="preserve"> </w:t>
      </w:r>
      <w:r w:rsidR="00B75BCA" w:rsidRPr="00D2050D">
        <w:rPr>
          <w:rFonts w:ascii="Times New Roman" w:hAnsi="Times New Roman" w:cs="Times New Roman"/>
          <w:sz w:val="28"/>
          <w:szCs w:val="28"/>
        </w:rPr>
        <w:br/>
      </w:r>
      <w:r w:rsidR="006769DD" w:rsidRPr="00D2050D">
        <w:rPr>
          <w:rFonts w:ascii="Times New Roman" w:hAnsi="Times New Roman" w:cs="Times New Roman"/>
          <w:sz w:val="28"/>
          <w:szCs w:val="28"/>
        </w:rPr>
        <w:t>по муниципальному району Республики Татарстан</w:t>
      </w:r>
      <w:r w:rsidR="00523B2D" w:rsidRPr="00D2050D">
        <w:rPr>
          <w:rFonts w:ascii="Times New Roman" w:hAnsi="Times New Roman" w:cs="Times New Roman"/>
          <w:sz w:val="28"/>
          <w:szCs w:val="28"/>
        </w:rPr>
        <w:t>, который</w:t>
      </w:r>
      <w:r w:rsidR="006769DD" w:rsidRPr="00D2050D">
        <w:rPr>
          <w:rFonts w:ascii="Times New Roman" w:hAnsi="Times New Roman" w:cs="Times New Roman"/>
          <w:sz w:val="28"/>
          <w:szCs w:val="28"/>
        </w:rPr>
        <w:t xml:space="preserve"> </w:t>
      </w:r>
      <w:r w:rsidR="00523B2D" w:rsidRPr="00D2050D">
        <w:rPr>
          <w:rFonts w:ascii="Times New Roman" w:hAnsi="Times New Roman" w:cs="Times New Roman"/>
          <w:sz w:val="28"/>
          <w:szCs w:val="28"/>
        </w:rPr>
        <w:t xml:space="preserve">утверждается начальником Управления </w:t>
      </w:r>
      <w:r w:rsidR="006769DD" w:rsidRPr="00D2050D">
        <w:rPr>
          <w:rFonts w:ascii="Times New Roman" w:hAnsi="Times New Roman" w:cs="Times New Roman"/>
          <w:sz w:val="28"/>
          <w:szCs w:val="28"/>
        </w:rPr>
        <w:t>(далее – протокол)</w:t>
      </w:r>
      <w:r w:rsidR="000D07C2" w:rsidRPr="00D2050D">
        <w:rPr>
          <w:rFonts w:ascii="Times New Roman" w:hAnsi="Times New Roman" w:cs="Times New Roman"/>
          <w:sz w:val="28"/>
          <w:szCs w:val="28"/>
        </w:rPr>
        <w:t xml:space="preserve">. </w:t>
      </w:r>
      <w:r w:rsidR="00523B2D" w:rsidRPr="00D2050D">
        <w:rPr>
          <w:rFonts w:ascii="Times New Roman" w:hAnsi="Times New Roman" w:cs="Times New Roman"/>
          <w:sz w:val="28"/>
          <w:szCs w:val="28"/>
        </w:rPr>
        <w:t>В протоколе</w:t>
      </w:r>
      <w:r w:rsidRPr="00D2050D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E72B78" w:rsidRPr="00D2050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E72B78" w:rsidRPr="00D2050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="00B622E8" w:rsidRPr="00D2050D">
        <w:rPr>
          <w:rFonts w:ascii="Times New Roman" w:hAnsi="Times New Roman" w:cs="Times New Roman"/>
          <w:sz w:val="28"/>
          <w:szCs w:val="28"/>
        </w:rPr>
        <w:t>участниках отбора</w:t>
      </w:r>
      <w:r w:rsidRPr="00D2050D">
        <w:rPr>
          <w:rFonts w:ascii="Times New Roman" w:hAnsi="Times New Roman" w:cs="Times New Roman"/>
          <w:sz w:val="28"/>
          <w:szCs w:val="28"/>
        </w:rPr>
        <w:t>, заявки которых были рассмотрены;</w:t>
      </w:r>
    </w:p>
    <w:p w:rsidR="00E72B78" w:rsidRPr="00D2050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об </w:t>
      </w:r>
      <w:r w:rsidR="00B622E8" w:rsidRPr="00D2050D">
        <w:rPr>
          <w:rFonts w:ascii="Times New Roman" w:hAnsi="Times New Roman" w:cs="Times New Roman"/>
          <w:sz w:val="28"/>
          <w:szCs w:val="28"/>
        </w:rPr>
        <w:t>участниках отбора</w:t>
      </w:r>
      <w:r w:rsidRPr="00D2050D">
        <w:rPr>
          <w:rFonts w:ascii="Times New Roman" w:hAnsi="Times New Roman" w:cs="Times New Roman"/>
          <w:sz w:val="28"/>
          <w:szCs w:val="28"/>
        </w:rPr>
        <w:t xml:space="preserve">, заявки которых были отклонены, с указанием причин их отклонения, в том числе положений объявления о проведении отбора, которым не </w:t>
      </w:r>
      <w:r w:rsidR="007055F9" w:rsidRPr="00D2050D">
        <w:rPr>
          <w:rFonts w:ascii="Times New Roman" w:hAnsi="Times New Roman" w:cs="Times New Roman"/>
          <w:sz w:val="28"/>
          <w:szCs w:val="28"/>
        </w:rPr>
        <w:t>соответствуют такие заявки;</w:t>
      </w:r>
    </w:p>
    <w:p w:rsidR="00355AF9" w:rsidRPr="00D2050D" w:rsidRDefault="00355AF9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>определяют размер субсидии</w:t>
      </w:r>
      <w:r w:rsidR="00DA1A3E" w:rsidRPr="00D2050D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Министерства (далее - справка-расчет).</w:t>
      </w:r>
      <w:r w:rsidRPr="00D205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8"/>
      <w:bookmarkEnd w:id="7"/>
      <w:r w:rsidRPr="00D2050D">
        <w:rPr>
          <w:rFonts w:ascii="Times New Roman" w:hAnsi="Times New Roman" w:cs="Times New Roman"/>
          <w:sz w:val="28"/>
          <w:szCs w:val="28"/>
        </w:rPr>
        <w:t>2.7. Основаниями для отклонения заявок на стадии</w:t>
      </w:r>
      <w:r w:rsidRPr="006769DD">
        <w:rPr>
          <w:rFonts w:ascii="Times New Roman" w:hAnsi="Times New Roman" w:cs="Times New Roman"/>
          <w:sz w:val="28"/>
          <w:szCs w:val="28"/>
        </w:rPr>
        <w:t xml:space="preserve"> их рассмотрения являются: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B622E8" w:rsidRPr="006769DD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6769DD">
        <w:rPr>
          <w:rFonts w:ascii="Times New Roman" w:hAnsi="Times New Roman" w:cs="Times New Roman"/>
          <w:sz w:val="28"/>
          <w:szCs w:val="28"/>
        </w:rPr>
        <w:t xml:space="preserve"> критериям отбора и требованиям, установленным </w:t>
      </w:r>
      <w:hyperlink w:anchor="P61" w:history="1">
        <w:r w:rsidRPr="006769DD">
          <w:rPr>
            <w:rFonts w:ascii="Times New Roman" w:hAnsi="Times New Roman" w:cs="Times New Roman"/>
            <w:sz w:val="28"/>
            <w:szCs w:val="28"/>
          </w:rPr>
          <w:t>пунктами 1.</w:t>
        </w:r>
        <w:r w:rsidR="00DE77D7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769D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9" w:history="1">
        <w:r w:rsidRPr="006769DD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6769D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B622E8" w:rsidRPr="006769DD">
        <w:rPr>
          <w:rFonts w:ascii="Times New Roman" w:hAnsi="Times New Roman" w:cs="Times New Roman"/>
          <w:sz w:val="28"/>
          <w:szCs w:val="28"/>
        </w:rPr>
        <w:t>участник</w:t>
      </w:r>
      <w:r w:rsidR="00CF4206" w:rsidRPr="006769DD">
        <w:rPr>
          <w:rFonts w:ascii="Times New Roman" w:hAnsi="Times New Roman" w:cs="Times New Roman"/>
          <w:sz w:val="28"/>
          <w:szCs w:val="28"/>
        </w:rPr>
        <w:t>ом</w:t>
      </w:r>
      <w:r w:rsidR="00B622E8" w:rsidRPr="006769DD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6769DD">
        <w:rPr>
          <w:rFonts w:ascii="Times New Roman" w:hAnsi="Times New Roman" w:cs="Times New Roman"/>
          <w:sz w:val="28"/>
          <w:szCs w:val="28"/>
        </w:rPr>
        <w:t xml:space="preserve"> заявки и документов требованиям к заявкам, установленным в объявлении о проведении отбора;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CF4206" w:rsidRPr="006769DD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Pr="006769DD">
        <w:rPr>
          <w:rFonts w:ascii="Times New Roman" w:hAnsi="Times New Roman" w:cs="Times New Roman"/>
          <w:sz w:val="28"/>
          <w:szCs w:val="28"/>
        </w:rPr>
        <w:t xml:space="preserve">информации, в том числе информации о месте нахождения и адресе </w:t>
      </w:r>
      <w:r w:rsidR="000D07C2" w:rsidRPr="006769DD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6769DD">
        <w:rPr>
          <w:rFonts w:ascii="Times New Roman" w:hAnsi="Times New Roman" w:cs="Times New Roman"/>
          <w:sz w:val="28"/>
          <w:szCs w:val="28"/>
        </w:rPr>
        <w:t>;</w:t>
      </w:r>
    </w:p>
    <w:p w:rsidR="00E72B78" w:rsidRDefault="00E72B78" w:rsidP="00A57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CF4206" w:rsidRPr="006769DD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Pr="006769DD">
        <w:rPr>
          <w:rFonts w:ascii="Times New Roman" w:hAnsi="Times New Roman" w:cs="Times New Roman"/>
          <w:sz w:val="28"/>
          <w:szCs w:val="28"/>
        </w:rPr>
        <w:t>заявки после даты и (или) времени,</w:t>
      </w:r>
      <w:r w:rsidR="00A57C0E" w:rsidRPr="006769DD">
        <w:rPr>
          <w:rFonts w:ascii="Times New Roman" w:hAnsi="Times New Roman" w:cs="Times New Roman"/>
          <w:sz w:val="28"/>
          <w:szCs w:val="28"/>
        </w:rPr>
        <w:t xml:space="preserve"> определенных для подачи заявок</w:t>
      </w:r>
      <w:r w:rsidR="008C5CD3">
        <w:rPr>
          <w:rFonts w:ascii="Times New Roman" w:hAnsi="Times New Roman" w:cs="Times New Roman"/>
          <w:sz w:val="28"/>
          <w:szCs w:val="28"/>
        </w:rPr>
        <w:t>;</w:t>
      </w:r>
    </w:p>
    <w:p w:rsidR="008C5CD3" w:rsidRPr="00693832" w:rsidRDefault="00D2050D" w:rsidP="008C5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неполного комплекта документов;</w:t>
      </w:r>
    </w:p>
    <w:p w:rsidR="008C5CD3" w:rsidRPr="008C5CD3" w:rsidRDefault="008C5CD3" w:rsidP="008C5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7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исчерпание лимита бюджетных обязательств.</w:t>
      </w:r>
    </w:p>
    <w:p w:rsidR="00633E11" w:rsidRPr="006769DD" w:rsidRDefault="00684EF4" w:rsidP="005C5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2.8.</w:t>
      </w:r>
      <w:r w:rsidR="005C55E8" w:rsidRPr="006769DD">
        <w:rPr>
          <w:rFonts w:ascii="Times New Roman" w:hAnsi="Times New Roman" w:cs="Times New Roman"/>
          <w:sz w:val="28"/>
          <w:szCs w:val="28"/>
        </w:rPr>
        <w:t xml:space="preserve"> </w:t>
      </w:r>
      <w:r w:rsidR="00633E11" w:rsidRPr="006769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 субсидии </w:t>
      </w:r>
      <w:r w:rsidR="00633E11" w:rsidRPr="006769DD">
        <w:rPr>
          <w:rFonts w:ascii="Times New Roman" w:hAnsi="Times New Roman" w:cs="Times New Roman"/>
          <w:sz w:val="28"/>
          <w:szCs w:val="28"/>
        </w:rPr>
        <w:t>(С</w:t>
      </w:r>
      <w:r w:rsidR="008D26DD" w:rsidRPr="008D26DD">
        <w:rPr>
          <w:rFonts w:ascii="Times New Roman" w:hAnsi="Times New Roman" w:cs="Times New Roman"/>
          <w:sz w:val="28"/>
          <w:szCs w:val="28"/>
        </w:rPr>
        <w:t>)</w:t>
      </w:r>
      <w:r w:rsidR="00274E86" w:rsidRPr="008D26DD">
        <w:rPr>
          <w:rFonts w:ascii="Times New Roman" w:hAnsi="Times New Roman" w:cs="Times New Roman"/>
          <w:sz w:val="28"/>
          <w:szCs w:val="28"/>
        </w:rPr>
        <w:t xml:space="preserve"> </w:t>
      </w:r>
      <w:r w:rsidR="008D26DD" w:rsidRPr="008D26DD">
        <w:rPr>
          <w:rFonts w:ascii="Times New Roman" w:hAnsi="Times New Roman" w:cs="Times New Roman"/>
          <w:sz w:val="28"/>
          <w:szCs w:val="28"/>
        </w:rPr>
        <w:t>(</w:t>
      </w:r>
      <w:r w:rsidR="00633E11" w:rsidRPr="008D26DD">
        <w:rPr>
          <w:rFonts w:ascii="Times New Roman" w:hAnsi="Times New Roman" w:cs="Times New Roman"/>
          <w:sz w:val="28"/>
          <w:szCs w:val="28"/>
        </w:rPr>
        <w:t>в рублях),</w:t>
      </w:r>
      <w:r w:rsidR="00633E11" w:rsidRPr="006769DD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9B5DF3" w:rsidRPr="009B5DF3" w:rsidRDefault="009B5DF3" w:rsidP="00633E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3E11" w:rsidRPr="00D2050D" w:rsidRDefault="0067183C" w:rsidP="00633E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С=</m:t>
          </m:r>
          <m:nary>
            <m:naryPr>
              <m:chr m:val="∑"/>
              <m:limLoc m:val="subSup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×0,7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×0,7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</m:e>
              </m:nary>
            </m:e>
          </m:nary>
        </m:oMath>
      </m:oMathPara>
    </w:p>
    <w:p w:rsidR="00633E11" w:rsidRPr="006769DD" w:rsidRDefault="00633E11" w:rsidP="00633E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где</w:t>
      </w:r>
    </w:p>
    <w:p w:rsidR="00633E11" w:rsidRPr="00A00772" w:rsidRDefault="00633E11" w:rsidP="00633E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i </w:t>
      </w:r>
      <w:r w:rsidRPr="00A00772">
        <w:rPr>
          <w:rFonts w:ascii="Times New Roman" w:hAnsi="Times New Roman" w:cs="Times New Roman"/>
          <w:sz w:val="28"/>
          <w:szCs w:val="28"/>
        </w:rPr>
        <w:t>– ферм</w:t>
      </w:r>
      <w:r w:rsidR="00E42E0D" w:rsidRPr="00A00772">
        <w:rPr>
          <w:rFonts w:ascii="Times New Roman" w:hAnsi="Times New Roman" w:cs="Times New Roman"/>
          <w:sz w:val="28"/>
          <w:szCs w:val="28"/>
        </w:rPr>
        <w:t>ы</w:t>
      </w:r>
      <w:r w:rsidRPr="00A00772">
        <w:rPr>
          <w:rFonts w:ascii="Times New Roman" w:hAnsi="Times New Roman" w:cs="Times New Roman"/>
          <w:sz w:val="28"/>
          <w:szCs w:val="28"/>
        </w:rPr>
        <w:t xml:space="preserve"> по содержанию </w:t>
      </w:r>
      <w:r w:rsidR="009B5DF3" w:rsidRPr="00A00772">
        <w:rPr>
          <w:rFonts w:ascii="Times New Roman" w:hAnsi="Times New Roman" w:cs="Times New Roman"/>
          <w:sz w:val="28"/>
          <w:szCs w:val="28"/>
        </w:rPr>
        <w:t xml:space="preserve">от </w:t>
      </w:r>
      <w:r w:rsidRPr="00A00772">
        <w:rPr>
          <w:rFonts w:ascii="Times New Roman" w:hAnsi="Times New Roman" w:cs="Times New Roman"/>
          <w:sz w:val="28"/>
          <w:szCs w:val="28"/>
        </w:rPr>
        <w:t xml:space="preserve">16 </w:t>
      </w:r>
      <w:r w:rsidR="009B5DF3" w:rsidRPr="00A00772">
        <w:rPr>
          <w:rFonts w:ascii="Times New Roman" w:hAnsi="Times New Roman" w:cs="Times New Roman"/>
          <w:sz w:val="28"/>
          <w:szCs w:val="28"/>
        </w:rPr>
        <w:t xml:space="preserve">до 23 </w:t>
      </w:r>
      <w:r w:rsidRPr="00A00772">
        <w:rPr>
          <w:rFonts w:ascii="Times New Roman" w:hAnsi="Times New Roman" w:cs="Times New Roman"/>
          <w:sz w:val="28"/>
          <w:szCs w:val="28"/>
        </w:rPr>
        <w:t xml:space="preserve">голов </w:t>
      </w:r>
      <w:r w:rsidR="00C322D8" w:rsidRPr="00A00772"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Pr="00A00772">
        <w:rPr>
          <w:rFonts w:ascii="Times New Roman" w:hAnsi="Times New Roman" w:cs="Times New Roman"/>
          <w:sz w:val="28"/>
          <w:szCs w:val="28"/>
        </w:rPr>
        <w:t>;</w:t>
      </w:r>
    </w:p>
    <w:p w:rsidR="00633E11" w:rsidRPr="0011260F" w:rsidRDefault="00633E11" w:rsidP="00633E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772">
        <w:rPr>
          <w:rFonts w:ascii="Times New Roman" w:hAnsi="Times New Roman" w:cs="Times New Roman"/>
          <w:sz w:val="28"/>
          <w:szCs w:val="28"/>
        </w:rPr>
        <w:t xml:space="preserve">n – </w:t>
      </w:r>
      <w:r w:rsidRPr="0011260F">
        <w:rPr>
          <w:rFonts w:ascii="Times New Roman" w:hAnsi="Times New Roman" w:cs="Times New Roman"/>
          <w:sz w:val="28"/>
          <w:szCs w:val="28"/>
        </w:rPr>
        <w:t>количество ферм</w:t>
      </w:r>
      <w:r w:rsidR="00E42E0D" w:rsidRPr="0011260F">
        <w:rPr>
          <w:rFonts w:ascii="Times New Roman" w:hAnsi="Times New Roman" w:cs="Times New Roman"/>
          <w:sz w:val="28"/>
          <w:szCs w:val="28"/>
        </w:rPr>
        <w:t xml:space="preserve"> по содержанию от 16 до 23 голов крупного рогатого скота</w:t>
      </w:r>
      <w:r w:rsidRPr="0011260F">
        <w:rPr>
          <w:rFonts w:ascii="Times New Roman" w:hAnsi="Times New Roman" w:cs="Times New Roman"/>
          <w:sz w:val="28"/>
          <w:szCs w:val="28"/>
        </w:rPr>
        <w:t>;</w:t>
      </w:r>
    </w:p>
    <w:p w:rsidR="00633E11" w:rsidRPr="00D2050D" w:rsidRDefault="00633E11" w:rsidP="00633E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60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1260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1260F">
        <w:rPr>
          <w:rFonts w:ascii="Times New Roman" w:hAnsi="Times New Roman" w:cs="Times New Roman"/>
          <w:sz w:val="28"/>
          <w:szCs w:val="28"/>
        </w:rPr>
        <w:t xml:space="preserve"> – </w:t>
      </w:r>
      <w:r w:rsidR="0012575B" w:rsidRPr="00D2050D">
        <w:rPr>
          <w:rFonts w:ascii="Times New Roman" w:hAnsi="Times New Roman" w:cs="Times New Roman"/>
          <w:sz w:val="28"/>
          <w:szCs w:val="28"/>
        </w:rPr>
        <w:t xml:space="preserve">фактические затраты по оплате строительных, монтажных и прочих видов работ, связанных со строительством строительство ферм по содержанию от 16 до 23 голов крупного рогатого скота в отчетном и текущем финансовых годах, включенные в акты о приемке выполненных работ по форме № КС-2 (за вычетом расходов на уплату налога на добавленную стоимость), </w:t>
      </w:r>
      <w:r w:rsidRPr="00D2050D">
        <w:rPr>
          <w:rFonts w:ascii="Times New Roman" w:hAnsi="Times New Roman" w:cs="Times New Roman"/>
          <w:sz w:val="28"/>
          <w:szCs w:val="28"/>
        </w:rPr>
        <w:t>в рублях;</w:t>
      </w:r>
    </w:p>
    <w:p w:rsidR="00633E11" w:rsidRPr="00D2050D" w:rsidRDefault="00633E11" w:rsidP="00633E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2050D">
        <w:rPr>
          <w:rFonts w:ascii="Times New Roman" w:hAnsi="Times New Roman" w:cs="Times New Roman"/>
          <w:sz w:val="28"/>
          <w:szCs w:val="28"/>
        </w:rPr>
        <w:t xml:space="preserve"> – ферм</w:t>
      </w:r>
      <w:r w:rsidR="00E42E0D" w:rsidRPr="00D2050D">
        <w:rPr>
          <w:rFonts w:ascii="Times New Roman" w:hAnsi="Times New Roman" w:cs="Times New Roman"/>
          <w:sz w:val="28"/>
          <w:szCs w:val="28"/>
        </w:rPr>
        <w:t>ы</w:t>
      </w:r>
      <w:r w:rsidRPr="00D2050D">
        <w:rPr>
          <w:rFonts w:ascii="Times New Roman" w:hAnsi="Times New Roman" w:cs="Times New Roman"/>
          <w:sz w:val="28"/>
          <w:szCs w:val="28"/>
        </w:rPr>
        <w:t xml:space="preserve"> по содержанию 24 голов </w:t>
      </w:r>
      <w:r w:rsidR="00C322D8" w:rsidRPr="00D2050D"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="00E42E0D" w:rsidRPr="00D2050D">
        <w:rPr>
          <w:rFonts w:ascii="Times New Roman" w:hAnsi="Times New Roman" w:cs="Times New Roman"/>
          <w:sz w:val="28"/>
          <w:szCs w:val="28"/>
        </w:rPr>
        <w:t xml:space="preserve"> и более;</w:t>
      </w:r>
    </w:p>
    <w:p w:rsidR="00E42E0D" w:rsidRPr="00D2050D" w:rsidRDefault="00E42E0D" w:rsidP="00633E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2050D">
        <w:rPr>
          <w:rFonts w:ascii="Times New Roman" w:hAnsi="Times New Roman" w:cs="Times New Roman"/>
          <w:sz w:val="28"/>
          <w:szCs w:val="28"/>
        </w:rPr>
        <w:t xml:space="preserve"> - количество ферм по содержанию 24 голов крупного рогатого скота и более; </w:t>
      </w:r>
    </w:p>
    <w:p w:rsidR="00633E11" w:rsidRPr="00D2050D" w:rsidRDefault="00633E11" w:rsidP="00633E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D2050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r w:rsidRPr="00D2050D">
        <w:rPr>
          <w:rFonts w:ascii="Times New Roman" w:hAnsi="Times New Roman" w:cs="Times New Roman"/>
          <w:sz w:val="28"/>
          <w:szCs w:val="28"/>
        </w:rPr>
        <w:t xml:space="preserve"> – фактические затраты</w:t>
      </w:r>
      <w:r w:rsidR="0012575B" w:rsidRPr="00D2050D">
        <w:t xml:space="preserve"> </w:t>
      </w:r>
      <w:r w:rsidR="0012575B" w:rsidRPr="00D2050D">
        <w:rPr>
          <w:rFonts w:ascii="Times New Roman" w:hAnsi="Times New Roman" w:cs="Times New Roman"/>
          <w:sz w:val="28"/>
          <w:szCs w:val="28"/>
        </w:rPr>
        <w:t>по оплате строительных, монтажных и прочих видов работ, связанных</w:t>
      </w:r>
      <w:r w:rsidRPr="00D2050D">
        <w:rPr>
          <w:rFonts w:ascii="Times New Roman" w:hAnsi="Times New Roman" w:cs="Times New Roman"/>
          <w:sz w:val="28"/>
          <w:szCs w:val="28"/>
        </w:rPr>
        <w:t xml:space="preserve"> </w:t>
      </w:r>
      <w:r w:rsidR="0012575B" w:rsidRPr="00D2050D">
        <w:rPr>
          <w:rFonts w:ascii="Times New Roman" w:hAnsi="Times New Roman" w:cs="Times New Roman"/>
          <w:sz w:val="28"/>
          <w:szCs w:val="28"/>
        </w:rPr>
        <w:t>со</w:t>
      </w:r>
      <w:r w:rsidRPr="00D2050D">
        <w:rPr>
          <w:rFonts w:ascii="Times New Roman" w:hAnsi="Times New Roman" w:cs="Times New Roman"/>
          <w:sz w:val="28"/>
          <w:szCs w:val="28"/>
        </w:rPr>
        <w:t xml:space="preserve"> строительство</w:t>
      </w:r>
      <w:r w:rsidR="0012575B" w:rsidRPr="00D2050D">
        <w:rPr>
          <w:rFonts w:ascii="Times New Roman" w:hAnsi="Times New Roman" w:cs="Times New Roman"/>
          <w:sz w:val="28"/>
          <w:szCs w:val="28"/>
        </w:rPr>
        <w:t>м</w:t>
      </w:r>
      <w:r w:rsidRPr="00D2050D">
        <w:rPr>
          <w:rFonts w:ascii="Times New Roman" w:hAnsi="Times New Roman" w:cs="Times New Roman"/>
          <w:sz w:val="28"/>
          <w:szCs w:val="28"/>
        </w:rPr>
        <w:t xml:space="preserve"> ферм по содержанию 24 голов </w:t>
      </w:r>
      <w:r w:rsidR="00C322D8" w:rsidRPr="00D2050D"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Pr="00D2050D">
        <w:rPr>
          <w:rFonts w:ascii="Times New Roman" w:hAnsi="Times New Roman" w:cs="Times New Roman"/>
          <w:sz w:val="28"/>
          <w:szCs w:val="28"/>
        </w:rPr>
        <w:t xml:space="preserve"> </w:t>
      </w:r>
      <w:r w:rsidR="00E42E0D" w:rsidRPr="00D2050D">
        <w:rPr>
          <w:rFonts w:ascii="Times New Roman" w:hAnsi="Times New Roman" w:cs="Times New Roman"/>
          <w:sz w:val="28"/>
          <w:szCs w:val="28"/>
        </w:rPr>
        <w:t xml:space="preserve">и более </w:t>
      </w:r>
      <w:r w:rsidR="0012575B" w:rsidRPr="00D2050D">
        <w:rPr>
          <w:rFonts w:ascii="Times New Roman" w:hAnsi="Times New Roman" w:cs="Times New Roman"/>
          <w:sz w:val="28"/>
          <w:szCs w:val="28"/>
        </w:rPr>
        <w:t>в отчетном и текущем финансовых годах, включенные в</w:t>
      </w:r>
      <w:r w:rsidRPr="00D2050D">
        <w:rPr>
          <w:rFonts w:ascii="Times New Roman" w:hAnsi="Times New Roman" w:cs="Times New Roman"/>
          <w:sz w:val="28"/>
          <w:szCs w:val="28"/>
        </w:rPr>
        <w:t xml:space="preserve"> акт</w:t>
      </w:r>
      <w:r w:rsidR="0012575B" w:rsidRPr="00D2050D">
        <w:rPr>
          <w:rFonts w:ascii="Times New Roman" w:hAnsi="Times New Roman" w:cs="Times New Roman"/>
          <w:sz w:val="28"/>
          <w:szCs w:val="28"/>
        </w:rPr>
        <w:t>ы</w:t>
      </w:r>
      <w:r w:rsidRPr="00D2050D">
        <w:rPr>
          <w:rFonts w:ascii="Times New Roman" w:hAnsi="Times New Roman" w:cs="Times New Roman"/>
          <w:sz w:val="28"/>
          <w:szCs w:val="28"/>
        </w:rPr>
        <w:t xml:space="preserve"> приемки выполненных работ по форме № КС-2 </w:t>
      </w:r>
      <w:r w:rsidR="00D2050D" w:rsidRPr="00D2050D">
        <w:rPr>
          <w:rFonts w:ascii="Times New Roman" w:hAnsi="Times New Roman" w:cs="Times New Roman"/>
          <w:sz w:val="28"/>
          <w:szCs w:val="28"/>
        </w:rPr>
        <w:t>(</w:t>
      </w:r>
      <w:r w:rsidR="0012575B" w:rsidRPr="00D2050D">
        <w:rPr>
          <w:rFonts w:ascii="Times New Roman" w:hAnsi="Times New Roman" w:cs="Times New Roman"/>
          <w:sz w:val="28"/>
          <w:szCs w:val="28"/>
        </w:rPr>
        <w:t xml:space="preserve">за вычетом расходов на уплату </w:t>
      </w:r>
      <w:r w:rsidRPr="00D2050D">
        <w:rPr>
          <w:rFonts w:ascii="Times New Roman" w:hAnsi="Times New Roman" w:cs="Times New Roman"/>
          <w:sz w:val="28"/>
          <w:szCs w:val="28"/>
        </w:rPr>
        <w:t>налога на добавленную стоимость), в рублях;</w:t>
      </w:r>
    </w:p>
    <w:p w:rsidR="00633E11" w:rsidRPr="00D2050D" w:rsidRDefault="00633E11" w:rsidP="00633E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>Предельны</w:t>
      </w:r>
      <w:r w:rsidR="00985B23" w:rsidRPr="00D2050D">
        <w:rPr>
          <w:rFonts w:ascii="Times New Roman" w:hAnsi="Times New Roman" w:cs="Times New Roman"/>
          <w:sz w:val="28"/>
          <w:szCs w:val="28"/>
        </w:rPr>
        <w:t>й</w:t>
      </w:r>
      <w:r w:rsidRPr="00D2050D">
        <w:rPr>
          <w:rFonts w:ascii="Times New Roman" w:hAnsi="Times New Roman" w:cs="Times New Roman"/>
          <w:sz w:val="28"/>
          <w:szCs w:val="28"/>
        </w:rPr>
        <w:t xml:space="preserve"> размер субсидии в расчете на одну ферму составля</w:t>
      </w:r>
      <w:r w:rsidR="00985B23" w:rsidRPr="00D2050D">
        <w:rPr>
          <w:rFonts w:ascii="Times New Roman" w:hAnsi="Times New Roman" w:cs="Times New Roman"/>
          <w:sz w:val="28"/>
          <w:szCs w:val="28"/>
        </w:rPr>
        <w:t>е</w:t>
      </w:r>
      <w:r w:rsidRPr="00D2050D">
        <w:rPr>
          <w:rFonts w:ascii="Times New Roman" w:hAnsi="Times New Roman" w:cs="Times New Roman"/>
          <w:sz w:val="28"/>
          <w:szCs w:val="28"/>
        </w:rPr>
        <w:t>т:</w:t>
      </w:r>
    </w:p>
    <w:p w:rsidR="00633E11" w:rsidRPr="00D2050D" w:rsidRDefault="00633E11" w:rsidP="00633E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 xml:space="preserve">для ферм по содержанию </w:t>
      </w:r>
      <w:r w:rsidR="00E42E0D" w:rsidRPr="00D2050D">
        <w:rPr>
          <w:rFonts w:ascii="Times New Roman" w:hAnsi="Times New Roman" w:cs="Times New Roman"/>
          <w:sz w:val="28"/>
          <w:szCs w:val="28"/>
        </w:rPr>
        <w:t>от</w:t>
      </w:r>
      <w:r w:rsidRPr="00D2050D">
        <w:rPr>
          <w:rFonts w:ascii="Times New Roman" w:hAnsi="Times New Roman" w:cs="Times New Roman"/>
          <w:sz w:val="28"/>
          <w:szCs w:val="28"/>
        </w:rPr>
        <w:t xml:space="preserve"> 16 </w:t>
      </w:r>
      <w:r w:rsidR="00E42E0D" w:rsidRPr="00D2050D">
        <w:rPr>
          <w:rFonts w:ascii="Times New Roman" w:hAnsi="Times New Roman" w:cs="Times New Roman"/>
          <w:sz w:val="28"/>
          <w:szCs w:val="28"/>
        </w:rPr>
        <w:t xml:space="preserve">до 23 </w:t>
      </w:r>
      <w:r w:rsidRPr="00D2050D">
        <w:rPr>
          <w:rFonts w:ascii="Times New Roman" w:hAnsi="Times New Roman" w:cs="Times New Roman"/>
          <w:sz w:val="28"/>
          <w:szCs w:val="28"/>
        </w:rPr>
        <w:t xml:space="preserve">голов </w:t>
      </w:r>
      <w:r w:rsidR="00C322D8" w:rsidRPr="00D2050D"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Pr="00D2050D">
        <w:rPr>
          <w:rFonts w:ascii="Times New Roman" w:hAnsi="Times New Roman" w:cs="Times New Roman"/>
          <w:sz w:val="28"/>
          <w:szCs w:val="28"/>
        </w:rPr>
        <w:t xml:space="preserve"> – 2,0 млн. рублей</w:t>
      </w:r>
      <w:r w:rsidR="002A4750" w:rsidRPr="00D2050D">
        <w:rPr>
          <w:rFonts w:ascii="Times New Roman" w:hAnsi="Times New Roman" w:cs="Times New Roman"/>
          <w:sz w:val="28"/>
          <w:szCs w:val="28"/>
        </w:rPr>
        <w:t>;</w:t>
      </w:r>
      <w:r w:rsidR="00E42E0D" w:rsidRPr="00D205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E11" w:rsidRPr="00D2050D" w:rsidRDefault="00633E11" w:rsidP="00633E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 xml:space="preserve">для ферм по содержанию 24 голов </w:t>
      </w:r>
      <w:r w:rsidR="00C322D8" w:rsidRPr="00D2050D"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="00E42E0D" w:rsidRPr="00D2050D">
        <w:rPr>
          <w:rFonts w:ascii="Times New Roman" w:hAnsi="Times New Roman" w:cs="Times New Roman"/>
          <w:sz w:val="28"/>
          <w:szCs w:val="28"/>
        </w:rPr>
        <w:t xml:space="preserve"> и более</w:t>
      </w:r>
      <w:r w:rsidRPr="00D2050D">
        <w:rPr>
          <w:rFonts w:ascii="Times New Roman" w:hAnsi="Times New Roman" w:cs="Times New Roman"/>
          <w:sz w:val="28"/>
          <w:szCs w:val="28"/>
        </w:rPr>
        <w:t xml:space="preserve"> </w:t>
      </w:r>
      <w:r w:rsidR="006842E9" w:rsidRPr="00D2050D">
        <w:rPr>
          <w:rFonts w:ascii="Times New Roman" w:hAnsi="Times New Roman" w:cs="Times New Roman"/>
          <w:sz w:val="28"/>
          <w:szCs w:val="28"/>
        </w:rPr>
        <w:t>– 3,0 млн. рублей.</w:t>
      </w:r>
    </w:p>
    <w:p w:rsidR="00D2050D" w:rsidRDefault="00D2050D" w:rsidP="007504F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4F3" w:rsidRPr="00D2050D" w:rsidRDefault="007504F3" w:rsidP="007504F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50D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Порядок предоставления субсидии</w:t>
      </w:r>
    </w:p>
    <w:p w:rsidR="007504F3" w:rsidRPr="00D2050D" w:rsidRDefault="007504F3" w:rsidP="007504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B78" w:rsidRPr="006769DD" w:rsidRDefault="00151084" w:rsidP="00633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 xml:space="preserve">3.1. </w:t>
      </w:r>
      <w:r w:rsidR="00E72B78" w:rsidRPr="00D2050D">
        <w:rPr>
          <w:rFonts w:ascii="Times New Roman" w:hAnsi="Times New Roman" w:cs="Times New Roman"/>
          <w:sz w:val="28"/>
          <w:szCs w:val="28"/>
        </w:rPr>
        <w:t>На основании протокол</w:t>
      </w:r>
      <w:r w:rsidR="00523B2D" w:rsidRPr="00D2050D">
        <w:rPr>
          <w:rFonts w:ascii="Times New Roman" w:hAnsi="Times New Roman" w:cs="Times New Roman"/>
          <w:sz w:val="28"/>
          <w:szCs w:val="28"/>
        </w:rPr>
        <w:t>ов</w:t>
      </w:r>
      <w:r w:rsidR="003C7747" w:rsidRPr="00D2050D">
        <w:rPr>
          <w:rFonts w:ascii="Times New Roman" w:hAnsi="Times New Roman" w:cs="Times New Roman"/>
          <w:sz w:val="28"/>
          <w:szCs w:val="28"/>
        </w:rPr>
        <w:t xml:space="preserve"> и </w:t>
      </w:r>
      <w:r w:rsidR="00631B06" w:rsidRPr="00D2050D">
        <w:rPr>
          <w:rFonts w:ascii="Times New Roman" w:hAnsi="Times New Roman" w:cs="Times New Roman"/>
          <w:sz w:val="28"/>
          <w:szCs w:val="28"/>
        </w:rPr>
        <w:t>справок</w:t>
      </w:r>
      <w:r w:rsidR="003C7747" w:rsidRPr="00D2050D">
        <w:rPr>
          <w:rFonts w:ascii="Times New Roman" w:hAnsi="Times New Roman" w:cs="Times New Roman"/>
          <w:sz w:val="28"/>
          <w:szCs w:val="28"/>
        </w:rPr>
        <w:t>-расчет</w:t>
      </w:r>
      <w:r w:rsidR="00355AF9" w:rsidRPr="00D2050D">
        <w:rPr>
          <w:rFonts w:ascii="Times New Roman" w:hAnsi="Times New Roman" w:cs="Times New Roman"/>
          <w:sz w:val="28"/>
          <w:szCs w:val="28"/>
        </w:rPr>
        <w:t>ов</w:t>
      </w:r>
      <w:r w:rsidR="00D2050D" w:rsidRPr="00D2050D">
        <w:rPr>
          <w:rFonts w:ascii="Times New Roman" w:hAnsi="Times New Roman" w:cs="Times New Roman"/>
          <w:sz w:val="28"/>
          <w:szCs w:val="28"/>
        </w:rPr>
        <w:t>,</w:t>
      </w:r>
      <w:r w:rsidR="00D83F98" w:rsidRPr="00D2050D">
        <w:rPr>
          <w:rFonts w:ascii="Times New Roman" w:hAnsi="Times New Roman" w:cs="Times New Roman"/>
          <w:sz w:val="28"/>
          <w:szCs w:val="28"/>
        </w:rPr>
        <w:t xml:space="preserve"> </w:t>
      </w:r>
      <w:r w:rsidR="00345CDF" w:rsidRPr="00D2050D">
        <w:rPr>
          <w:rFonts w:ascii="Times New Roman" w:hAnsi="Times New Roman" w:cs="Times New Roman"/>
          <w:sz w:val="28"/>
          <w:szCs w:val="28"/>
        </w:rPr>
        <w:t>представленных Управлениями</w:t>
      </w:r>
      <w:r w:rsidR="00523B2D" w:rsidRPr="00D2050D">
        <w:rPr>
          <w:rFonts w:ascii="Times New Roman" w:hAnsi="Times New Roman" w:cs="Times New Roman"/>
          <w:sz w:val="28"/>
          <w:szCs w:val="28"/>
        </w:rPr>
        <w:t>,</w:t>
      </w:r>
      <w:r w:rsidR="003C7747" w:rsidRPr="00D2050D">
        <w:rPr>
          <w:rFonts w:ascii="Times New Roman" w:hAnsi="Times New Roman" w:cs="Times New Roman"/>
          <w:sz w:val="28"/>
          <w:szCs w:val="28"/>
        </w:rPr>
        <w:t xml:space="preserve"> </w:t>
      </w:r>
      <w:r w:rsidR="00110F77" w:rsidRPr="00D2050D">
        <w:rPr>
          <w:rFonts w:ascii="Times New Roman" w:hAnsi="Times New Roman" w:cs="Times New Roman"/>
          <w:sz w:val="28"/>
          <w:szCs w:val="28"/>
        </w:rPr>
        <w:t>М</w:t>
      </w:r>
      <w:r w:rsidR="003C7747" w:rsidRPr="00D2050D">
        <w:rPr>
          <w:rFonts w:ascii="Times New Roman" w:hAnsi="Times New Roman" w:cs="Times New Roman"/>
          <w:sz w:val="28"/>
          <w:szCs w:val="28"/>
        </w:rPr>
        <w:t>и</w:t>
      </w:r>
      <w:r w:rsidR="00110F77" w:rsidRPr="00D2050D">
        <w:rPr>
          <w:rFonts w:ascii="Times New Roman" w:hAnsi="Times New Roman" w:cs="Times New Roman"/>
          <w:sz w:val="28"/>
          <w:szCs w:val="28"/>
        </w:rPr>
        <w:t>нистерство</w:t>
      </w:r>
      <w:r w:rsidR="00E72B78" w:rsidRPr="00D2050D">
        <w:rPr>
          <w:rFonts w:ascii="Times New Roman" w:hAnsi="Times New Roman" w:cs="Times New Roman"/>
          <w:sz w:val="28"/>
          <w:szCs w:val="28"/>
        </w:rPr>
        <w:t xml:space="preserve"> </w:t>
      </w:r>
      <w:r w:rsidR="00C577B7" w:rsidRPr="00D2050D">
        <w:rPr>
          <w:rFonts w:ascii="Times New Roman" w:hAnsi="Times New Roman" w:cs="Times New Roman"/>
          <w:sz w:val="28"/>
          <w:szCs w:val="28"/>
        </w:rPr>
        <w:t>в течение пяти рабочих дней</w:t>
      </w:r>
      <w:r w:rsidR="00E72B78" w:rsidRPr="00D2050D">
        <w:rPr>
          <w:rFonts w:ascii="Times New Roman" w:hAnsi="Times New Roman" w:cs="Times New Roman"/>
          <w:sz w:val="28"/>
          <w:szCs w:val="28"/>
        </w:rPr>
        <w:t xml:space="preserve"> со дня, следующего за </w:t>
      </w:r>
      <w:r w:rsidR="00E72B78" w:rsidRPr="00D2050D">
        <w:rPr>
          <w:rFonts w:ascii="Times New Roman" w:hAnsi="Times New Roman" w:cs="Times New Roman"/>
          <w:sz w:val="28"/>
          <w:szCs w:val="28"/>
        </w:rPr>
        <w:lastRenderedPageBreak/>
        <w:t>днем</w:t>
      </w:r>
      <w:r w:rsidR="00631B06" w:rsidRPr="00D2050D">
        <w:rPr>
          <w:rFonts w:ascii="Times New Roman" w:hAnsi="Times New Roman" w:cs="Times New Roman"/>
          <w:sz w:val="28"/>
          <w:szCs w:val="28"/>
        </w:rPr>
        <w:t xml:space="preserve"> </w:t>
      </w:r>
      <w:r w:rsidR="00D739CC" w:rsidRPr="00D2050D">
        <w:rPr>
          <w:rFonts w:ascii="Times New Roman" w:hAnsi="Times New Roman" w:cs="Times New Roman"/>
          <w:sz w:val="28"/>
          <w:szCs w:val="28"/>
        </w:rPr>
        <w:t>истечения срока приема заявок</w:t>
      </w:r>
      <w:r w:rsidR="00E72B78" w:rsidRPr="00D2050D">
        <w:rPr>
          <w:rFonts w:ascii="Times New Roman" w:hAnsi="Times New Roman" w:cs="Times New Roman"/>
          <w:sz w:val="28"/>
          <w:szCs w:val="28"/>
        </w:rPr>
        <w:t>, определяет победителя</w:t>
      </w:r>
      <w:r w:rsidR="00E72B78" w:rsidRPr="0011260F">
        <w:rPr>
          <w:rFonts w:ascii="Times New Roman" w:hAnsi="Times New Roman" w:cs="Times New Roman"/>
          <w:sz w:val="28"/>
          <w:szCs w:val="28"/>
        </w:rPr>
        <w:t xml:space="preserve"> (победителей) отбора, принимает решение о предоставлении субсидии и размещает на едином портале и на официальном сайте Министерства</w:t>
      </w:r>
      <w:r w:rsidR="00050A35" w:rsidRPr="0011260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E72B78" w:rsidRPr="006769DD">
        <w:rPr>
          <w:rFonts w:ascii="Times New Roman" w:hAnsi="Times New Roman" w:cs="Times New Roman"/>
          <w:sz w:val="28"/>
          <w:szCs w:val="28"/>
        </w:rPr>
        <w:t xml:space="preserve"> информацию о результатах отбора, включающую следующие сведения: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B05">
        <w:rPr>
          <w:rFonts w:ascii="Times New Roman" w:hAnsi="Times New Roman" w:cs="Times New Roman"/>
          <w:sz w:val="28"/>
          <w:szCs w:val="28"/>
        </w:rPr>
        <w:t>информацию</w:t>
      </w:r>
      <w:r w:rsidRPr="006769DD">
        <w:rPr>
          <w:rFonts w:ascii="Times New Roman" w:hAnsi="Times New Roman" w:cs="Times New Roman"/>
          <w:sz w:val="28"/>
          <w:szCs w:val="28"/>
        </w:rPr>
        <w:t xml:space="preserve"> об </w:t>
      </w:r>
      <w:r w:rsidR="00440047" w:rsidRPr="006769DD">
        <w:rPr>
          <w:rFonts w:ascii="Times New Roman" w:hAnsi="Times New Roman" w:cs="Times New Roman"/>
          <w:sz w:val="28"/>
          <w:szCs w:val="28"/>
        </w:rPr>
        <w:t>участниках отбора</w:t>
      </w:r>
      <w:r w:rsidRPr="006769DD">
        <w:rPr>
          <w:rFonts w:ascii="Times New Roman" w:hAnsi="Times New Roman" w:cs="Times New Roman"/>
          <w:sz w:val="28"/>
          <w:szCs w:val="28"/>
        </w:rPr>
        <w:t>, заявки которых были рассмотрены;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информацию об </w:t>
      </w:r>
      <w:r w:rsidR="00440047" w:rsidRPr="006769DD">
        <w:rPr>
          <w:rFonts w:ascii="Times New Roman" w:hAnsi="Times New Roman" w:cs="Times New Roman"/>
          <w:sz w:val="28"/>
          <w:szCs w:val="28"/>
        </w:rPr>
        <w:t>участниках отбора</w:t>
      </w:r>
      <w:r w:rsidRPr="006769DD">
        <w:rPr>
          <w:rFonts w:ascii="Times New Roman" w:hAnsi="Times New Roman" w:cs="Times New Roman"/>
          <w:sz w:val="28"/>
          <w:szCs w:val="28"/>
        </w:rPr>
        <w:t xml:space="preserve">, заявки которых были отклонены,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Pr="006769DD">
        <w:rPr>
          <w:rFonts w:ascii="Times New Roman" w:hAnsi="Times New Roman" w:cs="Times New Roman"/>
          <w:sz w:val="28"/>
          <w:szCs w:val="28"/>
        </w:rPr>
        <w:t>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E72B78" w:rsidRPr="006769DD" w:rsidRDefault="00E72B78" w:rsidP="00112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33E11" w:rsidRPr="006769DD">
        <w:rPr>
          <w:rFonts w:ascii="Times New Roman" w:hAnsi="Times New Roman" w:cs="Times New Roman"/>
          <w:sz w:val="28"/>
          <w:szCs w:val="28"/>
        </w:rPr>
        <w:t>получателя (получателей) субсидии</w:t>
      </w:r>
      <w:r w:rsidRPr="006769DD">
        <w:rPr>
          <w:rFonts w:ascii="Times New Roman" w:hAnsi="Times New Roman" w:cs="Times New Roman"/>
          <w:sz w:val="28"/>
          <w:szCs w:val="28"/>
        </w:rPr>
        <w:t>, с которым заключается Соглашение, и размер предоставляемой ему субсидии.</w:t>
      </w:r>
    </w:p>
    <w:p w:rsidR="00E72B78" w:rsidRPr="0011260F" w:rsidRDefault="00151084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60F">
        <w:rPr>
          <w:rFonts w:ascii="Times New Roman" w:hAnsi="Times New Roman" w:cs="Times New Roman"/>
          <w:sz w:val="28"/>
          <w:szCs w:val="28"/>
        </w:rPr>
        <w:t>3.2.</w:t>
      </w:r>
      <w:r w:rsidR="00E72B78" w:rsidRPr="0011260F">
        <w:rPr>
          <w:rFonts w:ascii="Times New Roman" w:hAnsi="Times New Roman" w:cs="Times New Roman"/>
          <w:sz w:val="28"/>
          <w:szCs w:val="28"/>
        </w:rPr>
        <w:t xml:space="preserve"> Субсидия предоставляется получателю субсидии на основании Соглашения</w:t>
      </w:r>
      <w:r w:rsidR="00985B23" w:rsidRPr="0011260F">
        <w:rPr>
          <w:rFonts w:ascii="Times New Roman" w:hAnsi="Times New Roman" w:cs="Times New Roman"/>
          <w:sz w:val="28"/>
          <w:szCs w:val="28"/>
        </w:rPr>
        <w:t>, заключаемого</w:t>
      </w:r>
      <w:r w:rsidR="0068110E" w:rsidRPr="0011260F">
        <w:rPr>
          <w:rFonts w:ascii="Times New Roman" w:hAnsi="Times New Roman" w:cs="Times New Roman"/>
          <w:sz w:val="28"/>
          <w:szCs w:val="28"/>
        </w:rPr>
        <w:t xml:space="preserve"> с Министерством </w:t>
      </w:r>
      <w:r w:rsidR="00E72B78" w:rsidRPr="0011260F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Министерство</w:t>
      </w:r>
      <w:r w:rsidR="00063B63" w:rsidRPr="0011260F">
        <w:rPr>
          <w:rFonts w:ascii="Times New Roman" w:hAnsi="Times New Roman" w:cs="Times New Roman"/>
          <w:sz w:val="28"/>
          <w:szCs w:val="28"/>
        </w:rPr>
        <w:t>м финансов Республики Татарстан и справк</w:t>
      </w:r>
      <w:r w:rsidR="002A4750" w:rsidRPr="0011260F">
        <w:rPr>
          <w:rFonts w:ascii="Times New Roman" w:hAnsi="Times New Roman" w:cs="Times New Roman"/>
          <w:sz w:val="28"/>
          <w:szCs w:val="28"/>
        </w:rPr>
        <w:t>и</w:t>
      </w:r>
      <w:r w:rsidR="00063B63" w:rsidRPr="00D2050D">
        <w:rPr>
          <w:rFonts w:ascii="Times New Roman" w:hAnsi="Times New Roman" w:cs="Times New Roman"/>
          <w:sz w:val="28"/>
          <w:szCs w:val="28"/>
        </w:rPr>
        <w:t>-расчет</w:t>
      </w:r>
      <w:r w:rsidR="00355AF9" w:rsidRPr="00D2050D">
        <w:rPr>
          <w:rFonts w:ascii="Times New Roman" w:hAnsi="Times New Roman" w:cs="Times New Roman"/>
          <w:sz w:val="28"/>
          <w:szCs w:val="28"/>
        </w:rPr>
        <w:t>а</w:t>
      </w:r>
      <w:r w:rsidR="00063B63" w:rsidRPr="00D2050D">
        <w:rPr>
          <w:rFonts w:ascii="Times New Roman" w:hAnsi="Times New Roman" w:cs="Times New Roman"/>
          <w:sz w:val="28"/>
          <w:szCs w:val="28"/>
        </w:rPr>
        <w:t>.</w:t>
      </w:r>
    </w:p>
    <w:p w:rsidR="00E72B78" w:rsidRPr="0011260F" w:rsidRDefault="00110F77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60F">
        <w:rPr>
          <w:rFonts w:ascii="Times New Roman" w:hAnsi="Times New Roman" w:cs="Times New Roman"/>
          <w:sz w:val="28"/>
          <w:szCs w:val="28"/>
        </w:rPr>
        <w:t>Министерство</w:t>
      </w:r>
      <w:r w:rsidR="00C577B7" w:rsidRPr="0011260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01B23" w:rsidRPr="0011260F">
        <w:rPr>
          <w:rFonts w:ascii="Times New Roman" w:hAnsi="Times New Roman" w:cs="Times New Roman"/>
          <w:sz w:val="28"/>
          <w:szCs w:val="28"/>
        </w:rPr>
        <w:t xml:space="preserve">трёх </w:t>
      </w:r>
      <w:r w:rsidR="00C577B7" w:rsidRPr="0011260F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E72B78" w:rsidRPr="0011260F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6B08B5" w:rsidRPr="0011260F">
        <w:rPr>
          <w:rFonts w:ascii="Times New Roman" w:hAnsi="Times New Roman" w:cs="Times New Roman"/>
          <w:sz w:val="28"/>
          <w:szCs w:val="28"/>
        </w:rPr>
        <w:t>размещения на едином портале и на официальном сайте Министерства информаци</w:t>
      </w:r>
      <w:r w:rsidR="00063B63" w:rsidRPr="0011260F">
        <w:rPr>
          <w:rFonts w:ascii="Times New Roman" w:hAnsi="Times New Roman" w:cs="Times New Roman"/>
          <w:sz w:val="28"/>
          <w:szCs w:val="28"/>
        </w:rPr>
        <w:t>и</w:t>
      </w:r>
      <w:r w:rsidR="006B08B5" w:rsidRPr="0011260F">
        <w:rPr>
          <w:rFonts w:ascii="Times New Roman" w:hAnsi="Times New Roman" w:cs="Times New Roman"/>
          <w:sz w:val="28"/>
          <w:szCs w:val="28"/>
        </w:rPr>
        <w:t xml:space="preserve"> о результатах отбора  заключает с получателями субсидий</w:t>
      </w:r>
      <w:r w:rsidR="00E72B78" w:rsidRPr="0011260F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6B08B5" w:rsidRPr="0011260F">
        <w:rPr>
          <w:rFonts w:ascii="Times New Roman" w:hAnsi="Times New Roman" w:cs="Times New Roman"/>
          <w:sz w:val="28"/>
          <w:szCs w:val="28"/>
        </w:rPr>
        <w:t xml:space="preserve"> н</w:t>
      </w:r>
      <w:r w:rsidR="00E72B78" w:rsidRPr="0011260F">
        <w:rPr>
          <w:rFonts w:ascii="Times New Roman" w:hAnsi="Times New Roman" w:cs="Times New Roman"/>
          <w:sz w:val="28"/>
          <w:szCs w:val="28"/>
        </w:rPr>
        <w:t xml:space="preserve">а бумажном носителе </w:t>
      </w:r>
      <w:r w:rsidR="00B75BCA" w:rsidRPr="0011260F">
        <w:rPr>
          <w:rFonts w:ascii="Times New Roman" w:hAnsi="Times New Roman" w:cs="Times New Roman"/>
          <w:sz w:val="28"/>
          <w:szCs w:val="28"/>
        </w:rPr>
        <w:br/>
      </w:r>
      <w:r w:rsidR="006B08B5" w:rsidRPr="0011260F">
        <w:rPr>
          <w:rFonts w:ascii="Times New Roman" w:hAnsi="Times New Roman" w:cs="Times New Roman"/>
          <w:sz w:val="28"/>
          <w:szCs w:val="28"/>
        </w:rPr>
        <w:t>в двух экземплярах.</w:t>
      </w:r>
    </w:p>
    <w:p w:rsidR="00D83F98" w:rsidRPr="0011260F" w:rsidRDefault="00D83F98" w:rsidP="00D83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60F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D83F98" w:rsidRPr="0011260F" w:rsidRDefault="00D83F98" w:rsidP="00D83F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субсидии, предоставляемой получателю субсидии, ее целевое назначение, порядок перечисления;</w:t>
      </w:r>
    </w:p>
    <w:p w:rsidR="00D83F98" w:rsidRPr="0011260F" w:rsidRDefault="00D83F98" w:rsidP="00D83F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0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результата предоставления субсидии;</w:t>
      </w:r>
    </w:p>
    <w:p w:rsidR="00D83F98" w:rsidRPr="0011260F" w:rsidRDefault="00D83F98" w:rsidP="00D83F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возврата субсидии;</w:t>
      </w:r>
    </w:p>
    <w:p w:rsidR="00D83F98" w:rsidRPr="0011260F" w:rsidRDefault="00D83F98" w:rsidP="00D83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60F">
        <w:rPr>
          <w:rFonts w:ascii="Times New Roman" w:hAnsi="Times New Roman" w:cs="Times New Roman"/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 w:rsidR="00D83F98" w:rsidRPr="0011260F" w:rsidRDefault="00D83F98" w:rsidP="00D83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60F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</w:t>
      </w:r>
    </w:p>
    <w:p w:rsidR="00D83F98" w:rsidRPr="0011260F" w:rsidRDefault="00D83F98" w:rsidP="00D83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60F">
        <w:rPr>
          <w:rFonts w:ascii="Times New Roman" w:hAnsi="Times New Roman" w:cs="Times New Roman"/>
          <w:sz w:val="28"/>
          <w:szCs w:val="28"/>
        </w:rPr>
        <w:t>к невозможности предоставления субсидии в размере, определенном в Соглашении.</w:t>
      </w:r>
    </w:p>
    <w:p w:rsidR="00D83F98" w:rsidRPr="0011260F" w:rsidRDefault="00D83F98" w:rsidP="00D83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60F">
        <w:rPr>
          <w:rFonts w:ascii="Times New Roman" w:hAnsi="Times New Roman" w:cs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2A4750" w:rsidRPr="0011260F" w:rsidRDefault="002A4750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60F">
        <w:rPr>
          <w:rFonts w:ascii="Times New Roman" w:hAnsi="Times New Roman" w:cs="Times New Roman"/>
          <w:sz w:val="28"/>
          <w:szCs w:val="28"/>
        </w:rPr>
        <w:t xml:space="preserve">Получатель субсидии признается уклонившимся от заключения </w:t>
      </w:r>
      <w:r w:rsidR="00D04382" w:rsidRPr="0011260F">
        <w:rPr>
          <w:rFonts w:ascii="Times New Roman" w:hAnsi="Times New Roman" w:cs="Times New Roman"/>
          <w:sz w:val="28"/>
          <w:szCs w:val="28"/>
        </w:rPr>
        <w:t>С</w:t>
      </w:r>
      <w:r w:rsidRPr="0011260F">
        <w:rPr>
          <w:rFonts w:ascii="Times New Roman" w:hAnsi="Times New Roman" w:cs="Times New Roman"/>
          <w:sz w:val="28"/>
          <w:szCs w:val="28"/>
        </w:rPr>
        <w:t xml:space="preserve">оглашения в случае, если в сроки, указанные в </w:t>
      </w:r>
      <w:hyperlink r:id="rId9" w:anchor="P131" w:history="1">
        <w:r w:rsidRPr="0011260F">
          <w:rPr>
            <w:rFonts w:ascii="Times New Roman" w:hAnsi="Times New Roman" w:cs="Times New Roman"/>
            <w:sz w:val="28"/>
            <w:szCs w:val="28"/>
          </w:rPr>
          <w:t xml:space="preserve">абзаце втором </w:t>
        </w:r>
      </w:hyperlink>
      <w:r w:rsidRPr="0011260F">
        <w:rPr>
          <w:rFonts w:ascii="Times New Roman" w:hAnsi="Times New Roman" w:cs="Times New Roman"/>
          <w:sz w:val="28"/>
          <w:szCs w:val="28"/>
        </w:rPr>
        <w:t xml:space="preserve"> настоящего пункта, не обеспечил подписание </w:t>
      </w:r>
      <w:r w:rsidR="00D04382" w:rsidRPr="0011260F">
        <w:rPr>
          <w:rFonts w:ascii="Times New Roman" w:hAnsi="Times New Roman" w:cs="Times New Roman"/>
          <w:sz w:val="28"/>
          <w:szCs w:val="28"/>
        </w:rPr>
        <w:t>С</w:t>
      </w:r>
      <w:r w:rsidRPr="0011260F">
        <w:rPr>
          <w:rFonts w:ascii="Times New Roman" w:hAnsi="Times New Roman" w:cs="Times New Roman"/>
          <w:sz w:val="28"/>
          <w:szCs w:val="28"/>
        </w:rPr>
        <w:t>оглашения лицом, имеющим право действовать от имени получателя субсидии.</w:t>
      </w:r>
    </w:p>
    <w:p w:rsidR="00E72B78" w:rsidRDefault="00985B23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60F">
        <w:rPr>
          <w:rFonts w:ascii="Times New Roman" w:hAnsi="Times New Roman" w:cs="Times New Roman"/>
          <w:sz w:val="28"/>
          <w:szCs w:val="28"/>
        </w:rPr>
        <w:t>Министерство</w:t>
      </w:r>
      <w:r w:rsidR="00E72B78" w:rsidRPr="0011260F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получателя субсидии </w:t>
      </w:r>
      <w:r w:rsidR="00B75BCA" w:rsidRPr="0011260F">
        <w:rPr>
          <w:rFonts w:ascii="Times New Roman" w:hAnsi="Times New Roman" w:cs="Times New Roman"/>
          <w:sz w:val="28"/>
          <w:szCs w:val="28"/>
        </w:rPr>
        <w:br/>
      </w:r>
      <w:r w:rsidR="00E72B78" w:rsidRPr="0011260F">
        <w:rPr>
          <w:rFonts w:ascii="Times New Roman" w:hAnsi="Times New Roman" w:cs="Times New Roman"/>
          <w:sz w:val="28"/>
          <w:szCs w:val="28"/>
        </w:rPr>
        <w:t xml:space="preserve">об аннулировании решения о предоставлении </w:t>
      </w:r>
      <w:r w:rsidR="00D04382" w:rsidRPr="0011260F">
        <w:rPr>
          <w:rFonts w:ascii="Times New Roman" w:hAnsi="Times New Roman" w:cs="Times New Roman"/>
          <w:sz w:val="28"/>
          <w:szCs w:val="28"/>
        </w:rPr>
        <w:t xml:space="preserve">ему </w:t>
      </w:r>
      <w:r w:rsidR="00E72B78" w:rsidRPr="0011260F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C577B7" w:rsidRPr="0011260F">
        <w:rPr>
          <w:rFonts w:ascii="Times New Roman" w:hAnsi="Times New Roman" w:cs="Times New Roman"/>
          <w:sz w:val="28"/>
          <w:szCs w:val="28"/>
        </w:rPr>
        <w:t>в течение пяти рабочих дней</w:t>
      </w:r>
      <w:r w:rsidR="00E72B78" w:rsidRPr="0011260F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D04382" w:rsidRPr="0011260F">
        <w:rPr>
          <w:rFonts w:ascii="Times New Roman" w:hAnsi="Times New Roman" w:cs="Times New Roman"/>
          <w:sz w:val="28"/>
          <w:szCs w:val="28"/>
        </w:rPr>
        <w:t>признания его уклонившимся от заключения Соглашения.</w:t>
      </w:r>
    </w:p>
    <w:p w:rsidR="00357232" w:rsidRPr="006769DD" w:rsidRDefault="00063B63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357232" w:rsidRPr="006769DD">
        <w:rPr>
          <w:rFonts w:ascii="Times New Roman" w:hAnsi="Times New Roman" w:cs="Times New Roman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357232" w:rsidRPr="006769DD" w:rsidRDefault="00357232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в </w:t>
      </w:r>
      <w:r w:rsidRPr="0011260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2F585F" w:rsidRPr="0011260F">
        <w:rPr>
          <w:rFonts w:ascii="Times New Roman" w:hAnsi="Times New Roman" w:cs="Times New Roman"/>
          <w:sz w:val="28"/>
          <w:szCs w:val="28"/>
        </w:rPr>
        <w:t>с пунктом 2.3</w:t>
      </w:r>
      <w:r w:rsidR="002F585F" w:rsidRPr="006769D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6769DD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6769DD">
        <w:rPr>
          <w:rFonts w:ascii="Times New Roman" w:hAnsi="Times New Roman" w:cs="Times New Roman"/>
          <w:sz w:val="28"/>
          <w:szCs w:val="28"/>
        </w:rPr>
        <w:lastRenderedPageBreak/>
        <w:t>непредставление (представление не в полном объеме) указанных документов;</w:t>
      </w:r>
    </w:p>
    <w:p w:rsidR="002042DF" w:rsidRDefault="00357232" w:rsidP="002615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</w:t>
      </w:r>
      <w:r w:rsidR="00261549" w:rsidRPr="006769DD">
        <w:rPr>
          <w:rFonts w:ascii="Times New Roman" w:hAnsi="Times New Roman" w:cs="Times New Roman"/>
          <w:sz w:val="28"/>
          <w:szCs w:val="28"/>
        </w:rPr>
        <w:t>получателем субсидии информации</w:t>
      </w:r>
      <w:r w:rsidR="0011260F">
        <w:rPr>
          <w:rFonts w:ascii="Times New Roman" w:hAnsi="Times New Roman" w:cs="Times New Roman"/>
          <w:sz w:val="28"/>
          <w:szCs w:val="28"/>
        </w:rPr>
        <w:t>.</w:t>
      </w:r>
    </w:p>
    <w:p w:rsidR="009C6BDB" w:rsidRPr="00D2050D" w:rsidRDefault="00B7334F" w:rsidP="009C6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60F">
        <w:rPr>
          <w:rFonts w:ascii="Times New Roman" w:hAnsi="Times New Roman" w:cs="Times New Roman"/>
          <w:sz w:val="28"/>
          <w:szCs w:val="28"/>
        </w:rPr>
        <w:t xml:space="preserve">3.4. </w:t>
      </w:r>
      <w:r w:rsidR="005E47AC" w:rsidRPr="0011260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9C6BDB" w:rsidRPr="0011260F">
        <w:rPr>
          <w:rFonts w:ascii="Times New Roman" w:hAnsi="Times New Roman" w:cs="Times New Roman"/>
          <w:sz w:val="28"/>
          <w:szCs w:val="28"/>
        </w:rPr>
        <w:t xml:space="preserve">осуществляет перечисление денежных средств </w:t>
      </w:r>
      <w:r w:rsidR="00C577B7" w:rsidRPr="0011260F">
        <w:rPr>
          <w:rFonts w:ascii="Times New Roman" w:hAnsi="Times New Roman" w:cs="Times New Roman"/>
          <w:sz w:val="28"/>
          <w:szCs w:val="28"/>
        </w:rPr>
        <w:t>в течение пяти рабочих дней</w:t>
      </w:r>
      <w:r w:rsidR="009C6BDB" w:rsidRPr="0011260F">
        <w:rPr>
          <w:rFonts w:ascii="Times New Roman" w:hAnsi="Times New Roman" w:cs="Times New Roman"/>
          <w:sz w:val="28"/>
          <w:szCs w:val="28"/>
        </w:rPr>
        <w:t xml:space="preserve"> со </w:t>
      </w:r>
      <w:r w:rsidR="009C6BDB" w:rsidRPr="00D2050D">
        <w:rPr>
          <w:rFonts w:ascii="Times New Roman" w:hAnsi="Times New Roman" w:cs="Times New Roman"/>
          <w:sz w:val="28"/>
          <w:szCs w:val="28"/>
        </w:rPr>
        <w:t xml:space="preserve">дня </w:t>
      </w:r>
      <w:r w:rsidR="003C04D2" w:rsidRPr="00D2050D"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субсидии </w:t>
      </w:r>
      <w:r w:rsidR="009C6BDB" w:rsidRPr="00D2050D">
        <w:rPr>
          <w:rFonts w:ascii="Times New Roman" w:hAnsi="Times New Roman" w:cs="Times New Roman"/>
          <w:sz w:val="28"/>
          <w:szCs w:val="28"/>
        </w:rPr>
        <w:t>со своего лицевого счета, открытого в Министерстве финансов Республики Татарстан, на лицевые счета Управлений, открытые в Министерстве финансов Республики Татарстан.</w:t>
      </w:r>
    </w:p>
    <w:p w:rsidR="00E72B78" w:rsidRPr="003C04D2" w:rsidRDefault="00B7334F" w:rsidP="007545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0D">
        <w:rPr>
          <w:rFonts w:ascii="Times New Roman" w:hAnsi="Times New Roman" w:cs="Times New Roman"/>
          <w:sz w:val="28"/>
          <w:szCs w:val="28"/>
        </w:rPr>
        <w:t xml:space="preserve">3.5. </w:t>
      </w:r>
      <w:r w:rsidR="00E72B78" w:rsidRPr="00D2050D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9C6BDB" w:rsidRPr="00D2050D">
        <w:rPr>
          <w:rFonts w:ascii="Times New Roman" w:hAnsi="Times New Roman" w:cs="Times New Roman"/>
          <w:sz w:val="28"/>
          <w:szCs w:val="28"/>
        </w:rPr>
        <w:t>Управлением</w:t>
      </w:r>
      <w:r w:rsidR="00E72B78" w:rsidRPr="00D2050D">
        <w:rPr>
          <w:rFonts w:ascii="Times New Roman" w:hAnsi="Times New Roman" w:cs="Times New Roman"/>
          <w:sz w:val="28"/>
          <w:szCs w:val="28"/>
        </w:rPr>
        <w:t xml:space="preserve"> субсидии осуществляется на основании Соглашения на расчетный или корреспондентский счет, открытый получателем субсидии в учреждениях Центрального банка Российской Федерац</w:t>
      </w:r>
      <w:r w:rsidR="007545F0" w:rsidRPr="00D2050D">
        <w:rPr>
          <w:rFonts w:ascii="Times New Roman" w:hAnsi="Times New Roman" w:cs="Times New Roman"/>
          <w:sz w:val="28"/>
          <w:szCs w:val="28"/>
        </w:rPr>
        <w:t xml:space="preserve">ии или </w:t>
      </w:r>
      <w:r w:rsidR="00B75BCA" w:rsidRPr="00D2050D">
        <w:rPr>
          <w:rFonts w:ascii="Times New Roman" w:hAnsi="Times New Roman" w:cs="Times New Roman"/>
          <w:sz w:val="28"/>
          <w:szCs w:val="28"/>
        </w:rPr>
        <w:br/>
      </w:r>
      <w:r w:rsidR="007545F0" w:rsidRPr="00D2050D">
        <w:rPr>
          <w:rFonts w:ascii="Times New Roman" w:hAnsi="Times New Roman" w:cs="Times New Roman"/>
          <w:sz w:val="28"/>
          <w:szCs w:val="28"/>
        </w:rPr>
        <w:t xml:space="preserve">в кредитных организациях </w:t>
      </w:r>
      <w:r w:rsidR="00E72B78" w:rsidRPr="00D2050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C04D2" w:rsidRPr="00D2050D">
        <w:rPr>
          <w:rFonts w:ascii="Times New Roman" w:hAnsi="Times New Roman" w:cs="Times New Roman"/>
          <w:sz w:val="28"/>
          <w:szCs w:val="28"/>
        </w:rPr>
        <w:t xml:space="preserve">десятого </w:t>
      </w:r>
      <w:r w:rsidR="00E72B78" w:rsidRPr="00D2050D">
        <w:rPr>
          <w:rFonts w:ascii="Times New Roman" w:hAnsi="Times New Roman" w:cs="Times New Roman"/>
          <w:sz w:val="28"/>
          <w:szCs w:val="28"/>
        </w:rPr>
        <w:t xml:space="preserve">рабочего дня, следующего за днем </w:t>
      </w:r>
      <w:r w:rsidR="003C04D2" w:rsidRPr="00D2050D">
        <w:rPr>
          <w:rFonts w:ascii="Times New Roman" w:hAnsi="Times New Roman" w:cs="Times New Roman"/>
          <w:sz w:val="28"/>
          <w:szCs w:val="28"/>
        </w:rPr>
        <w:t>принятия решения о предоставлении субсидии</w:t>
      </w:r>
      <w:r w:rsidRPr="00D2050D">
        <w:rPr>
          <w:rFonts w:ascii="Times New Roman" w:hAnsi="Times New Roman" w:cs="Times New Roman"/>
          <w:sz w:val="28"/>
          <w:szCs w:val="28"/>
        </w:rPr>
        <w:t>.</w:t>
      </w:r>
      <w:r w:rsidRPr="003C0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DB6" w:rsidRDefault="00B7334F" w:rsidP="008B4C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6"/>
      <w:bookmarkStart w:id="9" w:name="P178"/>
      <w:bookmarkEnd w:id="8"/>
      <w:bookmarkEnd w:id="9"/>
      <w:r w:rsidRPr="0011260F">
        <w:rPr>
          <w:rFonts w:ascii="Times New Roman" w:hAnsi="Times New Roman" w:cs="Times New Roman"/>
          <w:sz w:val="28"/>
          <w:szCs w:val="28"/>
        </w:rPr>
        <w:t xml:space="preserve">3.6. </w:t>
      </w:r>
      <w:r w:rsidR="007E4DB6" w:rsidRPr="0011260F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9369B8" w:rsidRPr="0011260F">
        <w:rPr>
          <w:rFonts w:ascii="Times New Roman" w:hAnsi="Times New Roman" w:cs="Times New Roman"/>
          <w:sz w:val="28"/>
          <w:szCs w:val="28"/>
        </w:rPr>
        <w:t xml:space="preserve">закупка </w:t>
      </w:r>
      <w:r w:rsidR="007E4DB6" w:rsidRPr="0011260F">
        <w:rPr>
          <w:rFonts w:ascii="Times New Roman" w:hAnsi="Times New Roman" w:cs="Times New Roman"/>
          <w:sz w:val="28"/>
          <w:szCs w:val="28"/>
        </w:rPr>
        <w:t xml:space="preserve">молока </w:t>
      </w:r>
      <w:r w:rsidR="009369B8" w:rsidRPr="0011260F">
        <w:rPr>
          <w:rFonts w:ascii="Times New Roman" w:hAnsi="Times New Roman" w:cs="Times New Roman"/>
          <w:sz w:val="28"/>
          <w:szCs w:val="28"/>
        </w:rPr>
        <w:t>у</w:t>
      </w:r>
      <w:r w:rsidR="007E4DB6" w:rsidRPr="0011260F">
        <w:rPr>
          <w:rFonts w:ascii="Times New Roman" w:hAnsi="Times New Roman" w:cs="Times New Roman"/>
          <w:sz w:val="28"/>
          <w:szCs w:val="28"/>
        </w:rPr>
        <w:t xml:space="preserve"> ар</w:t>
      </w:r>
      <w:r w:rsidR="009369B8" w:rsidRPr="0011260F">
        <w:rPr>
          <w:rFonts w:ascii="Times New Roman" w:hAnsi="Times New Roman" w:cs="Times New Roman"/>
          <w:sz w:val="28"/>
          <w:szCs w:val="28"/>
        </w:rPr>
        <w:t xml:space="preserve">ендатора фермы в объеме соответствующем </w:t>
      </w:r>
      <w:r w:rsidR="00542ECA" w:rsidRPr="0011260F">
        <w:rPr>
          <w:rFonts w:ascii="Times New Roman" w:hAnsi="Times New Roman" w:cs="Times New Roman"/>
          <w:sz w:val="28"/>
          <w:szCs w:val="28"/>
        </w:rPr>
        <w:t xml:space="preserve">мощности фермы </w:t>
      </w:r>
      <w:r w:rsidR="009369B8" w:rsidRPr="0011260F">
        <w:rPr>
          <w:rFonts w:ascii="Times New Roman" w:hAnsi="Times New Roman" w:cs="Times New Roman"/>
          <w:sz w:val="28"/>
          <w:szCs w:val="28"/>
        </w:rPr>
        <w:t>и не менее</w:t>
      </w:r>
      <w:r w:rsidR="007E4DB6" w:rsidRPr="0011260F">
        <w:rPr>
          <w:rFonts w:ascii="Times New Roman" w:hAnsi="Times New Roman" w:cs="Times New Roman"/>
          <w:sz w:val="28"/>
          <w:szCs w:val="28"/>
        </w:rPr>
        <w:t xml:space="preserve"> </w:t>
      </w:r>
      <w:r w:rsidR="0011260F">
        <w:rPr>
          <w:rFonts w:ascii="Times New Roman" w:hAnsi="Times New Roman" w:cs="Times New Roman"/>
          <w:sz w:val="28"/>
          <w:szCs w:val="28"/>
        </w:rPr>
        <w:t>пяти</w:t>
      </w:r>
      <w:r w:rsidR="007E4DB6" w:rsidRPr="0011260F">
        <w:rPr>
          <w:rFonts w:ascii="Times New Roman" w:hAnsi="Times New Roman" w:cs="Times New Roman"/>
          <w:sz w:val="28"/>
          <w:szCs w:val="28"/>
        </w:rPr>
        <w:t xml:space="preserve"> тонн </w:t>
      </w:r>
      <w:r w:rsidR="009369B8" w:rsidRPr="0011260F">
        <w:rPr>
          <w:rFonts w:ascii="Times New Roman" w:hAnsi="Times New Roman" w:cs="Times New Roman"/>
          <w:sz w:val="28"/>
          <w:szCs w:val="28"/>
        </w:rPr>
        <w:t xml:space="preserve">в расчете на одну корову </w:t>
      </w:r>
      <w:r w:rsidR="007E4DB6" w:rsidRPr="0011260F">
        <w:rPr>
          <w:rFonts w:ascii="Times New Roman" w:hAnsi="Times New Roman" w:cs="Times New Roman"/>
          <w:sz w:val="28"/>
          <w:szCs w:val="28"/>
        </w:rPr>
        <w:t>в год</w:t>
      </w:r>
      <w:r w:rsidR="00542ECA" w:rsidRPr="0011260F">
        <w:rPr>
          <w:rFonts w:ascii="Times New Roman" w:hAnsi="Times New Roman" w:cs="Times New Roman"/>
          <w:sz w:val="28"/>
          <w:szCs w:val="28"/>
        </w:rPr>
        <w:t xml:space="preserve"> ежегодно в течение </w:t>
      </w:r>
      <w:r w:rsidR="00A80560" w:rsidRPr="0011260F">
        <w:rPr>
          <w:rFonts w:ascii="Times New Roman" w:hAnsi="Times New Roman" w:cs="Times New Roman"/>
          <w:sz w:val="28"/>
          <w:szCs w:val="28"/>
        </w:rPr>
        <w:t xml:space="preserve">шести </w:t>
      </w:r>
      <w:r w:rsidR="00542ECA" w:rsidRPr="0011260F">
        <w:rPr>
          <w:rFonts w:ascii="Times New Roman" w:hAnsi="Times New Roman" w:cs="Times New Roman"/>
          <w:sz w:val="28"/>
          <w:szCs w:val="28"/>
        </w:rPr>
        <w:t>лет по состоянию на 31 декабря начиная с года предоставления субсидии</w:t>
      </w:r>
      <w:r w:rsidR="007E4DB6" w:rsidRPr="0011260F">
        <w:rPr>
          <w:rFonts w:ascii="Times New Roman" w:hAnsi="Times New Roman" w:cs="Times New Roman"/>
          <w:sz w:val="28"/>
          <w:szCs w:val="28"/>
        </w:rPr>
        <w:t>.</w:t>
      </w:r>
      <w:r w:rsidR="007E4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B78" w:rsidRPr="006769DD" w:rsidRDefault="00B7334F" w:rsidP="008A7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60F"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B78" w:rsidRPr="006769DD">
        <w:rPr>
          <w:rFonts w:ascii="Times New Roman" w:hAnsi="Times New Roman" w:cs="Times New Roman"/>
          <w:sz w:val="28"/>
          <w:szCs w:val="28"/>
        </w:rPr>
        <w:t xml:space="preserve">Оценка достижения результата предоставления субсидии осуществляется </w:t>
      </w:r>
      <w:r w:rsidR="002B2B7B" w:rsidRPr="006769DD">
        <w:rPr>
          <w:rFonts w:ascii="Times New Roman" w:hAnsi="Times New Roman" w:cs="Times New Roman"/>
          <w:sz w:val="28"/>
          <w:szCs w:val="28"/>
        </w:rPr>
        <w:t>Управлением</w:t>
      </w:r>
      <w:r w:rsidR="00E72B78" w:rsidRPr="006769DD">
        <w:rPr>
          <w:rFonts w:ascii="Times New Roman" w:hAnsi="Times New Roman" w:cs="Times New Roman"/>
          <w:sz w:val="28"/>
          <w:szCs w:val="28"/>
        </w:rPr>
        <w:t>.</w:t>
      </w:r>
    </w:p>
    <w:p w:rsidR="00D2050D" w:rsidRDefault="00D2050D" w:rsidP="00EC51B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72B78" w:rsidRPr="006769DD" w:rsidRDefault="00E72B78" w:rsidP="00EC51B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769DD">
        <w:rPr>
          <w:rFonts w:ascii="Times New Roman" w:hAnsi="Times New Roman" w:cs="Times New Roman"/>
          <w:b w:val="0"/>
          <w:sz w:val="28"/>
          <w:szCs w:val="28"/>
        </w:rPr>
        <w:t>IV. Требования к отчетности</w:t>
      </w:r>
    </w:p>
    <w:p w:rsidR="00E72B78" w:rsidRPr="006769DD" w:rsidRDefault="00E72B78" w:rsidP="00EC51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39E1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4.1. </w:t>
      </w:r>
      <w:r w:rsidR="008500F9" w:rsidRPr="006769DD">
        <w:rPr>
          <w:rFonts w:ascii="Times New Roman" w:hAnsi="Times New Roman" w:cs="Times New Roman"/>
          <w:sz w:val="28"/>
          <w:szCs w:val="28"/>
        </w:rPr>
        <w:t>П</w:t>
      </w:r>
      <w:r w:rsidRPr="006769DD">
        <w:rPr>
          <w:rFonts w:ascii="Times New Roman" w:hAnsi="Times New Roman" w:cs="Times New Roman"/>
          <w:sz w:val="28"/>
          <w:szCs w:val="28"/>
        </w:rPr>
        <w:t xml:space="preserve">олучатель субсидии представляет в </w:t>
      </w:r>
      <w:r w:rsidR="004C3556" w:rsidRPr="006769DD">
        <w:rPr>
          <w:rFonts w:ascii="Times New Roman" w:hAnsi="Times New Roman" w:cs="Times New Roman"/>
          <w:sz w:val="28"/>
          <w:szCs w:val="28"/>
        </w:rPr>
        <w:t>Управление</w:t>
      </w:r>
      <w:r w:rsidR="00544455" w:rsidRPr="00544455">
        <w:rPr>
          <w:rFonts w:ascii="Times New Roman" w:hAnsi="Times New Roman" w:cs="Times New Roman"/>
          <w:sz w:val="28"/>
          <w:szCs w:val="28"/>
        </w:rPr>
        <w:t xml:space="preserve"> </w:t>
      </w:r>
      <w:r w:rsidR="00544455">
        <w:rPr>
          <w:rFonts w:ascii="Times New Roman" w:hAnsi="Times New Roman" w:cs="Times New Roman"/>
          <w:sz w:val="28"/>
          <w:szCs w:val="28"/>
        </w:rPr>
        <w:t>ежегодно до 1 февраля в течение шести лет начиная с года предоставления субсидии</w:t>
      </w:r>
      <w:r w:rsidR="00A739E1" w:rsidRPr="006769DD">
        <w:rPr>
          <w:rFonts w:ascii="Times New Roman" w:hAnsi="Times New Roman" w:cs="Times New Roman"/>
          <w:sz w:val="28"/>
          <w:szCs w:val="28"/>
        </w:rPr>
        <w:t>:</w:t>
      </w:r>
    </w:p>
    <w:p w:rsidR="00E635A6" w:rsidRPr="006769DD" w:rsidRDefault="00E635A6" w:rsidP="00E63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отчет о достижении значения результата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769DD">
        <w:rPr>
          <w:rFonts w:ascii="Times New Roman" w:hAnsi="Times New Roman" w:cs="Times New Roman"/>
          <w:sz w:val="28"/>
          <w:szCs w:val="28"/>
        </w:rPr>
        <w:t>в</w:t>
      </w:r>
      <w:r w:rsidR="00542ECA">
        <w:rPr>
          <w:rFonts w:ascii="Times New Roman" w:hAnsi="Times New Roman" w:cs="Times New Roman"/>
          <w:sz w:val="28"/>
          <w:szCs w:val="28"/>
        </w:rPr>
        <w:t xml:space="preserve"> </w:t>
      </w:r>
      <w:r w:rsidRPr="006769DD">
        <w:rPr>
          <w:rFonts w:ascii="Times New Roman" w:hAnsi="Times New Roman" w:cs="Times New Roman"/>
          <w:sz w:val="28"/>
          <w:szCs w:val="28"/>
        </w:rPr>
        <w:t>соответствии</w:t>
      </w:r>
      <w:r w:rsidR="00542ECA">
        <w:rPr>
          <w:rFonts w:ascii="Times New Roman" w:hAnsi="Times New Roman" w:cs="Times New Roman"/>
          <w:sz w:val="28"/>
          <w:szCs w:val="28"/>
        </w:rPr>
        <w:t xml:space="preserve"> </w:t>
      </w:r>
      <w:r w:rsidRPr="006769DD">
        <w:rPr>
          <w:rFonts w:ascii="Times New Roman" w:hAnsi="Times New Roman" w:cs="Times New Roman"/>
          <w:sz w:val="28"/>
          <w:szCs w:val="28"/>
        </w:rPr>
        <w:t xml:space="preserve">с </w:t>
      </w:r>
      <w:r w:rsidRPr="00D2050D">
        <w:rPr>
          <w:rFonts w:ascii="Times New Roman" w:hAnsi="Times New Roman" w:cs="Times New Roman"/>
          <w:sz w:val="28"/>
          <w:szCs w:val="28"/>
        </w:rPr>
        <w:t>типов</w:t>
      </w:r>
      <w:r w:rsidR="00E8337C" w:rsidRPr="00D2050D">
        <w:rPr>
          <w:rFonts w:ascii="Times New Roman" w:hAnsi="Times New Roman" w:cs="Times New Roman"/>
          <w:sz w:val="28"/>
          <w:szCs w:val="28"/>
        </w:rPr>
        <w:t>ой</w:t>
      </w:r>
      <w:r w:rsidRPr="00D2050D">
        <w:rPr>
          <w:rFonts w:ascii="Times New Roman" w:hAnsi="Times New Roman" w:cs="Times New Roman"/>
          <w:sz w:val="28"/>
          <w:szCs w:val="28"/>
        </w:rPr>
        <w:t xml:space="preserve"> форм</w:t>
      </w:r>
      <w:r w:rsidR="00E8337C" w:rsidRPr="00D2050D">
        <w:rPr>
          <w:rFonts w:ascii="Times New Roman" w:hAnsi="Times New Roman" w:cs="Times New Roman"/>
          <w:sz w:val="28"/>
          <w:szCs w:val="28"/>
        </w:rPr>
        <w:t>ой</w:t>
      </w:r>
      <w:r w:rsidRPr="00D2050D">
        <w:rPr>
          <w:rFonts w:ascii="Times New Roman" w:hAnsi="Times New Roman" w:cs="Times New Roman"/>
          <w:sz w:val="28"/>
          <w:szCs w:val="28"/>
        </w:rPr>
        <w:t>, установленн</w:t>
      </w:r>
      <w:r w:rsidR="00E8337C" w:rsidRPr="00D2050D">
        <w:rPr>
          <w:rFonts w:ascii="Times New Roman" w:hAnsi="Times New Roman" w:cs="Times New Roman"/>
          <w:sz w:val="28"/>
          <w:szCs w:val="28"/>
        </w:rPr>
        <w:t>ой</w:t>
      </w:r>
      <w:r w:rsidRPr="00D2050D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Pr="006769DD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Татарстан;</w:t>
      </w:r>
    </w:p>
    <w:p w:rsidR="00E635A6" w:rsidRPr="006769DD" w:rsidRDefault="00544455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</w:t>
      </w:r>
      <w:r w:rsidR="00A80560">
        <w:rPr>
          <w:rFonts w:ascii="Times New Roman" w:hAnsi="Times New Roman" w:cs="Times New Roman"/>
          <w:sz w:val="28"/>
          <w:szCs w:val="28"/>
        </w:rPr>
        <w:t>выполнения условий предоставления субсидии</w:t>
      </w:r>
      <w:r w:rsidRPr="00544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форме утвержденной приказом Министерства</w:t>
      </w:r>
      <w:r w:rsidR="00925711">
        <w:rPr>
          <w:rFonts w:ascii="Times New Roman" w:hAnsi="Times New Roman" w:cs="Times New Roman"/>
          <w:sz w:val="28"/>
          <w:szCs w:val="28"/>
        </w:rPr>
        <w:t>.</w:t>
      </w:r>
    </w:p>
    <w:p w:rsidR="00AF30F8" w:rsidRDefault="00AF30F8" w:rsidP="00EC51B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72B78" w:rsidRPr="006769DD" w:rsidRDefault="00E72B78" w:rsidP="00EC51B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769DD">
        <w:rPr>
          <w:rFonts w:ascii="Times New Roman" w:hAnsi="Times New Roman" w:cs="Times New Roman"/>
          <w:b w:val="0"/>
          <w:sz w:val="28"/>
          <w:szCs w:val="28"/>
        </w:rPr>
        <w:t>V. Требования к осуществлению контроля</w:t>
      </w:r>
    </w:p>
    <w:p w:rsidR="00E72B78" w:rsidRPr="006769DD" w:rsidRDefault="00E72B78" w:rsidP="00EC51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5.1. Министерство и органы государственного финансового контроля осуществляют проверку соблюдения получателем субсидии условий, целей и порядка предоставления субсидии.</w:t>
      </w:r>
    </w:p>
    <w:p w:rsidR="00F207A9" w:rsidRPr="006769DD" w:rsidRDefault="00E72B78" w:rsidP="00F207A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93"/>
      <w:bookmarkEnd w:id="10"/>
      <w:r w:rsidRPr="006769DD">
        <w:rPr>
          <w:rFonts w:ascii="Times New Roman" w:hAnsi="Times New Roman" w:cs="Times New Roman"/>
          <w:sz w:val="28"/>
          <w:szCs w:val="28"/>
        </w:rPr>
        <w:t>5.</w:t>
      </w:r>
      <w:r w:rsidR="008E2A83" w:rsidRPr="006769DD">
        <w:rPr>
          <w:rFonts w:ascii="Times New Roman" w:hAnsi="Times New Roman" w:cs="Times New Roman"/>
          <w:sz w:val="28"/>
          <w:szCs w:val="28"/>
        </w:rPr>
        <w:t>2</w:t>
      </w:r>
      <w:r w:rsidRPr="006769DD">
        <w:rPr>
          <w:rFonts w:ascii="Times New Roman" w:hAnsi="Times New Roman" w:cs="Times New Roman"/>
          <w:sz w:val="28"/>
          <w:szCs w:val="28"/>
        </w:rPr>
        <w:t xml:space="preserve">. </w:t>
      </w:r>
      <w:r w:rsidR="00F207A9" w:rsidRPr="006769DD">
        <w:rPr>
          <w:rFonts w:ascii="Times New Roman" w:hAnsi="Times New Roman" w:cs="Times New Roman"/>
          <w:sz w:val="28"/>
          <w:szCs w:val="28"/>
        </w:rPr>
        <w:t>Предоставленная субсидия подлежит возврату в доход бюджета Республики Татарстан в 60-дневный срок, исчисляемый в рабочих днях, со дня получения соответствующего требования Министерства:</w:t>
      </w:r>
    </w:p>
    <w:p w:rsidR="00F207A9" w:rsidRPr="006769DD" w:rsidRDefault="00F207A9" w:rsidP="00F207A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непредставления отчета о достижении</w:t>
      </w:r>
      <w:r w:rsidR="0084583E" w:rsidRPr="006769DD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6769DD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субсидии;</w:t>
      </w:r>
    </w:p>
    <w:p w:rsidR="00F207A9" w:rsidRPr="006769DD" w:rsidRDefault="00F207A9" w:rsidP="00F207A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 xml:space="preserve">в размере, определяемом пропорционально отклонению от значения результата </w:t>
      </w:r>
      <w:r w:rsidRPr="006769DD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субсидии, установленного</w:t>
      </w:r>
      <w:r w:rsidR="008E2A83" w:rsidRPr="006769DD">
        <w:rPr>
          <w:rFonts w:ascii="Times New Roman" w:hAnsi="Times New Roman" w:cs="Times New Roman"/>
          <w:sz w:val="28"/>
          <w:szCs w:val="28"/>
        </w:rPr>
        <w:t xml:space="preserve"> </w:t>
      </w:r>
      <w:r w:rsidR="00E2504F" w:rsidRPr="006769DD">
        <w:rPr>
          <w:rFonts w:ascii="Times New Roman" w:hAnsi="Times New Roman" w:cs="Times New Roman"/>
          <w:sz w:val="28"/>
          <w:szCs w:val="28"/>
        </w:rPr>
        <w:t>С</w:t>
      </w:r>
      <w:r w:rsidR="008E2A83" w:rsidRPr="006769DD">
        <w:rPr>
          <w:rFonts w:ascii="Times New Roman" w:hAnsi="Times New Roman" w:cs="Times New Roman"/>
          <w:sz w:val="28"/>
          <w:szCs w:val="28"/>
        </w:rPr>
        <w:t>оглашением</w:t>
      </w:r>
      <w:r w:rsidRPr="006769DD">
        <w:rPr>
          <w:rFonts w:ascii="Times New Roman" w:hAnsi="Times New Roman" w:cs="Times New Roman"/>
          <w:sz w:val="28"/>
          <w:szCs w:val="28"/>
        </w:rPr>
        <w:t>, - в случае недостижения значения результата</w:t>
      </w:r>
      <w:r w:rsidR="008E2A83" w:rsidRPr="006769DD">
        <w:rPr>
          <w:rFonts w:ascii="Times New Roman" w:hAnsi="Times New Roman" w:cs="Times New Roman"/>
          <w:sz w:val="28"/>
          <w:szCs w:val="28"/>
        </w:rPr>
        <w:t>, указанного в пункте 3.</w:t>
      </w:r>
      <w:r w:rsidR="0011260F">
        <w:rPr>
          <w:rFonts w:ascii="Times New Roman" w:hAnsi="Times New Roman" w:cs="Times New Roman"/>
          <w:sz w:val="28"/>
          <w:szCs w:val="28"/>
        </w:rPr>
        <w:t>6</w:t>
      </w:r>
      <w:r w:rsidR="008E2A83" w:rsidRPr="006769D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6769DD">
        <w:rPr>
          <w:rFonts w:ascii="Times New Roman" w:hAnsi="Times New Roman" w:cs="Times New Roman"/>
          <w:sz w:val="28"/>
          <w:szCs w:val="28"/>
        </w:rPr>
        <w:t>.</w:t>
      </w:r>
    </w:p>
    <w:p w:rsidR="00E72B78" w:rsidRPr="006769DD" w:rsidRDefault="00E72B78" w:rsidP="00EC5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5.</w:t>
      </w:r>
      <w:r w:rsidR="007671D4">
        <w:rPr>
          <w:rFonts w:ascii="Times New Roman" w:hAnsi="Times New Roman" w:cs="Times New Roman"/>
          <w:sz w:val="28"/>
          <w:szCs w:val="28"/>
        </w:rPr>
        <w:t>3</w:t>
      </w:r>
      <w:r w:rsidRPr="006769DD">
        <w:rPr>
          <w:rFonts w:ascii="Times New Roman" w:hAnsi="Times New Roman" w:cs="Times New Roman"/>
          <w:sz w:val="28"/>
          <w:szCs w:val="28"/>
        </w:rPr>
        <w:t xml:space="preserve">. При нарушении получателем субсидии сроков возврата субсидии, указанных в </w:t>
      </w:r>
      <w:hyperlink w:anchor="P193" w:history="1">
        <w:r w:rsidRPr="006769DD">
          <w:rPr>
            <w:rFonts w:ascii="Times New Roman" w:hAnsi="Times New Roman" w:cs="Times New Roman"/>
            <w:sz w:val="28"/>
            <w:szCs w:val="28"/>
          </w:rPr>
          <w:t>пункте 5.</w:t>
        </w:r>
      </w:hyperlink>
      <w:r w:rsidR="008E2A83" w:rsidRPr="006769DD">
        <w:rPr>
          <w:rFonts w:ascii="Times New Roman" w:hAnsi="Times New Roman" w:cs="Times New Roman"/>
          <w:sz w:val="28"/>
          <w:szCs w:val="28"/>
        </w:rPr>
        <w:t xml:space="preserve">2 </w:t>
      </w:r>
      <w:r w:rsidRPr="006769DD">
        <w:rPr>
          <w:rFonts w:ascii="Times New Roman" w:hAnsi="Times New Roman" w:cs="Times New Roman"/>
          <w:sz w:val="28"/>
          <w:szCs w:val="28"/>
        </w:rPr>
        <w:t xml:space="preserve">настоящего Порядка, Министерство </w:t>
      </w:r>
      <w:r w:rsidR="00C577B7" w:rsidRPr="006769DD">
        <w:rPr>
          <w:rFonts w:ascii="Times New Roman" w:hAnsi="Times New Roman" w:cs="Times New Roman"/>
          <w:sz w:val="28"/>
          <w:szCs w:val="28"/>
        </w:rPr>
        <w:t>в течение 60-ти рабочих дней</w:t>
      </w:r>
      <w:r w:rsidRPr="006769DD">
        <w:rPr>
          <w:rFonts w:ascii="Times New Roman" w:hAnsi="Times New Roman" w:cs="Times New Roman"/>
          <w:sz w:val="28"/>
          <w:szCs w:val="28"/>
        </w:rPr>
        <w:t xml:space="preserve">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2F585F" w:rsidRPr="006769DD" w:rsidRDefault="002F585F" w:rsidP="007671D4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5.</w:t>
      </w:r>
      <w:r w:rsidR="007671D4">
        <w:rPr>
          <w:rFonts w:ascii="Times New Roman" w:hAnsi="Times New Roman" w:cs="Times New Roman"/>
          <w:sz w:val="28"/>
          <w:szCs w:val="28"/>
        </w:rPr>
        <w:t>4</w:t>
      </w:r>
      <w:r w:rsidRPr="006769DD">
        <w:rPr>
          <w:rFonts w:ascii="Times New Roman" w:hAnsi="Times New Roman" w:cs="Times New Roman"/>
          <w:sz w:val="28"/>
          <w:szCs w:val="28"/>
        </w:rPr>
        <w:t>. Министерство и органы государственного финансового контроля проводят мониторинг достижения результата предоставления субсидии исходя из достижения значений результата предост</w:t>
      </w:r>
      <w:r w:rsidR="00100B53" w:rsidRPr="006769DD">
        <w:rPr>
          <w:rFonts w:ascii="Times New Roman" w:hAnsi="Times New Roman" w:cs="Times New Roman"/>
          <w:sz w:val="28"/>
          <w:szCs w:val="28"/>
        </w:rPr>
        <w:t>авления субсидии, определенных С</w:t>
      </w:r>
      <w:r w:rsidRPr="006769DD">
        <w:rPr>
          <w:rFonts w:ascii="Times New Roman" w:hAnsi="Times New Roman" w:cs="Times New Roman"/>
          <w:sz w:val="28"/>
          <w:szCs w:val="28"/>
        </w:rPr>
        <w:t xml:space="preserve">оглашением, </w:t>
      </w:r>
      <w:r w:rsidR="00B75BCA">
        <w:rPr>
          <w:rFonts w:ascii="Times New Roman" w:hAnsi="Times New Roman" w:cs="Times New Roman"/>
          <w:sz w:val="28"/>
          <w:szCs w:val="28"/>
        </w:rPr>
        <w:br/>
      </w:r>
      <w:r w:rsidRPr="006769DD">
        <w:rPr>
          <w:rFonts w:ascii="Times New Roman" w:hAnsi="Times New Roman" w:cs="Times New Roman"/>
          <w:sz w:val="28"/>
          <w:szCs w:val="28"/>
        </w:rPr>
        <w:t>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8A7BD9" w:rsidRPr="006769DD" w:rsidRDefault="00E72B78" w:rsidP="00C57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5.</w:t>
      </w:r>
      <w:r w:rsidR="007671D4">
        <w:rPr>
          <w:rFonts w:ascii="Times New Roman" w:hAnsi="Times New Roman" w:cs="Times New Roman"/>
          <w:sz w:val="28"/>
          <w:szCs w:val="28"/>
        </w:rPr>
        <w:t>5</w:t>
      </w:r>
      <w:r w:rsidRPr="006769DD">
        <w:rPr>
          <w:rFonts w:ascii="Times New Roman" w:hAnsi="Times New Roman" w:cs="Times New Roman"/>
          <w:sz w:val="28"/>
          <w:szCs w:val="28"/>
        </w:rPr>
        <w:t>. Контроль</w:t>
      </w:r>
      <w:r w:rsidR="002F585F" w:rsidRPr="006769DD">
        <w:rPr>
          <w:rFonts w:ascii="Times New Roman" w:hAnsi="Times New Roman" w:cs="Times New Roman"/>
          <w:sz w:val="28"/>
          <w:szCs w:val="28"/>
        </w:rPr>
        <w:t xml:space="preserve"> (мон</w:t>
      </w:r>
      <w:r w:rsidR="004655A2" w:rsidRPr="006769DD">
        <w:rPr>
          <w:rFonts w:ascii="Times New Roman" w:hAnsi="Times New Roman" w:cs="Times New Roman"/>
          <w:sz w:val="28"/>
          <w:szCs w:val="28"/>
        </w:rPr>
        <w:t>и</w:t>
      </w:r>
      <w:r w:rsidR="002F585F" w:rsidRPr="006769DD">
        <w:rPr>
          <w:rFonts w:ascii="Times New Roman" w:hAnsi="Times New Roman" w:cs="Times New Roman"/>
          <w:sz w:val="28"/>
          <w:szCs w:val="28"/>
        </w:rPr>
        <w:t>торинг)</w:t>
      </w:r>
      <w:r w:rsidRPr="006769DD">
        <w:rPr>
          <w:rFonts w:ascii="Times New Roman" w:hAnsi="Times New Roman" w:cs="Times New Roman"/>
          <w:sz w:val="28"/>
          <w:szCs w:val="28"/>
        </w:rPr>
        <w:t xml:space="preserve"> за целевым использованием субсидии осуществляется Министерством в соответствии с законодательством Российской Федерации.</w:t>
      </w:r>
    </w:p>
    <w:sectPr w:rsidR="008A7BD9" w:rsidRPr="006769DD" w:rsidSect="00E250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B78"/>
    <w:rsid w:val="00000C63"/>
    <w:rsid w:val="00021E32"/>
    <w:rsid w:val="00032740"/>
    <w:rsid w:val="00037FF5"/>
    <w:rsid w:val="00050A35"/>
    <w:rsid w:val="0005563C"/>
    <w:rsid w:val="00063B63"/>
    <w:rsid w:val="000857FA"/>
    <w:rsid w:val="000B408C"/>
    <w:rsid w:val="000C0D8C"/>
    <w:rsid w:val="000C3ADB"/>
    <w:rsid w:val="000D07C2"/>
    <w:rsid w:val="000F1677"/>
    <w:rsid w:val="000F4A6B"/>
    <w:rsid w:val="000F75C9"/>
    <w:rsid w:val="001000E6"/>
    <w:rsid w:val="00100B53"/>
    <w:rsid w:val="00110F77"/>
    <w:rsid w:val="0011132F"/>
    <w:rsid w:val="0011260F"/>
    <w:rsid w:val="0012575B"/>
    <w:rsid w:val="001329B5"/>
    <w:rsid w:val="00145E5B"/>
    <w:rsid w:val="00151084"/>
    <w:rsid w:val="001547E9"/>
    <w:rsid w:val="00164907"/>
    <w:rsid w:val="00181E6A"/>
    <w:rsid w:val="0018762A"/>
    <w:rsid w:val="001C0BAE"/>
    <w:rsid w:val="001C76EB"/>
    <w:rsid w:val="001D52F0"/>
    <w:rsid w:val="001D5ED1"/>
    <w:rsid w:val="001F7CF5"/>
    <w:rsid w:val="002042DF"/>
    <w:rsid w:val="002122DC"/>
    <w:rsid w:val="00225A18"/>
    <w:rsid w:val="002572D0"/>
    <w:rsid w:val="00261549"/>
    <w:rsid w:val="00265B83"/>
    <w:rsid w:val="00267DB0"/>
    <w:rsid w:val="00274E86"/>
    <w:rsid w:val="002A300F"/>
    <w:rsid w:val="002A4750"/>
    <w:rsid w:val="002B2B7B"/>
    <w:rsid w:val="002B5423"/>
    <w:rsid w:val="002B5C01"/>
    <w:rsid w:val="002B6394"/>
    <w:rsid w:val="002D440D"/>
    <w:rsid w:val="002E53FB"/>
    <w:rsid w:val="002F585F"/>
    <w:rsid w:val="003317A2"/>
    <w:rsid w:val="00345CDF"/>
    <w:rsid w:val="003473A6"/>
    <w:rsid w:val="003515F4"/>
    <w:rsid w:val="00355AF9"/>
    <w:rsid w:val="00357232"/>
    <w:rsid w:val="00357D6F"/>
    <w:rsid w:val="00371661"/>
    <w:rsid w:val="0039348E"/>
    <w:rsid w:val="00396FB8"/>
    <w:rsid w:val="003A090F"/>
    <w:rsid w:val="003B352D"/>
    <w:rsid w:val="003C04D2"/>
    <w:rsid w:val="003C7747"/>
    <w:rsid w:val="003E256C"/>
    <w:rsid w:val="003F0F3D"/>
    <w:rsid w:val="003F14EF"/>
    <w:rsid w:val="0040234C"/>
    <w:rsid w:val="00436BF4"/>
    <w:rsid w:val="00440047"/>
    <w:rsid w:val="00440261"/>
    <w:rsid w:val="00447611"/>
    <w:rsid w:val="004655A2"/>
    <w:rsid w:val="004719B5"/>
    <w:rsid w:val="00481082"/>
    <w:rsid w:val="004830D4"/>
    <w:rsid w:val="00493431"/>
    <w:rsid w:val="004953AD"/>
    <w:rsid w:val="004B47BE"/>
    <w:rsid w:val="004B5BF2"/>
    <w:rsid w:val="004B728C"/>
    <w:rsid w:val="004C3556"/>
    <w:rsid w:val="004D101D"/>
    <w:rsid w:val="004F2E83"/>
    <w:rsid w:val="00514C11"/>
    <w:rsid w:val="00523B2D"/>
    <w:rsid w:val="005370FB"/>
    <w:rsid w:val="00542DD0"/>
    <w:rsid w:val="00542ECA"/>
    <w:rsid w:val="00544455"/>
    <w:rsid w:val="005628AD"/>
    <w:rsid w:val="005678CB"/>
    <w:rsid w:val="005B2B23"/>
    <w:rsid w:val="005C55E8"/>
    <w:rsid w:val="005C5922"/>
    <w:rsid w:val="005E47AC"/>
    <w:rsid w:val="00604021"/>
    <w:rsid w:val="006075D2"/>
    <w:rsid w:val="006117BE"/>
    <w:rsid w:val="00612988"/>
    <w:rsid w:val="00616D8D"/>
    <w:rsid w:val="00631B06"/>
    <w:rsid w:val="00633E11"/>
    <w:rsid w:val="00635192"/>
    <w:rsid w:val="00661CC0"/>
    <w:rsid w:val="0067183C"/>
    <w:rsid w:val="00676592"/>
    <w:rsid w:val="006769DD"/>
    <w:rsid w:val="0068110E"/>
    <w:rsid w:val="006842E9"/>
    <w:rsid w:val="00684EF4"/>
    <w:rsid w:val="00692045"/>
    <w:rsid w:val="00693832"/>
    <w:rsid w:val="006A2D79"/>
    <w:rsid w:val="006B0256"/>
    <w:rsid w:val="006B08B5"/>
    <w:rsid w:val="006F1AF0"/>
    <w:rsid w:val="006F5AF6"/>
    <w:rsid w:val="007055F9"/>
    <w:rsid w:val="00731835"/>
    <w:rsid w:val="0074271E"/>
    <w:rsid w:val="00747F52"/>
    <w:rsid w:val="007504F3"/>
    <w:rsid w:val="007545F0"/>
    <w:rsid w:val="00761B85"/>
    <w:rsid w:val="007671D4"/>
    <w:rsid w:val="007A3C74"/>
    <w:rsid w:val="007B7306"/>
    <w:rsid w:val="007C61F4"/>
    <w:rsid w:val="007D2590"/>
    <w:rsid w:val="007D6B05"/>
    <w:rsid w:val="007E4DB6"/>
    <w:rsid w:val="007F3F60"/>
    <w:rsid w:val="00800520"/>
    <w:rsid w:val="00806D29"/>
    <w:rsid w:val="00812651"/>
    <w:rsid w:val="0083031A"/>
    <w:rsid w:val="0083637B"/>
    <w:rsid w:val="0084583E"/>
    <w:rsid w:val="008500F9"/>
    <w:rsid w:val="008563A4"/>
    <w:rsid w:val="008576AB"/>
    <w:rsid w:val="00860F51"/>
    <w:rsid w:val="008854D8"/>
    <w:rsid w:val="0089374B"/>
    <w:rsid w:val="008A70AE"/>
    <w:rsid w:val="008A7BD9"/>
    <w:rsid w:val="008B4444"/>
    <w:rsid w:val="008B4CA3"/>
    <w:rsid w:val="008C5CD3"/>
    <w:rsid w:val="008D26DD"/>
    <w:rsid w:val="008D7BEC"/>
    <w:rsid w:val="008E2A83"/>
    <w:rsid w:val="009158D0"/>
    <w:rsid w:val="00924C71"/>
    <w:rsid w:val="00925711"/>
    <w:rsid w:val="009369B8"/>
    <w:rsid w:val="009516D5"/>
    <w:rsid w:val="00954BDF"/>
    <w:rsid w:val="00962097"/>
    <w:rsid w:val="0097202C"/>
    <w:rsid w:val="00972188"/>
    <w:rsid w:val="00976C03"/>
    <w:rsid w:val="00982E2F"/>
    <w:rsid w:val="00985B23"/>
    <w:rsid w:val="009923EA"/>
    <w:rsid w:val="009935E7"/>
    <w:rsid w:val="009A4F78"/>
    <w:rsid w:val="009A7FB7"/>
    <w:rsid w:val="009B5DF3"/>
    <w:rsid w:val="009C6BDB"/>
    <w:rsid w:val="009E2039"/>
    <w:rsid w:val="009E4153"/>
    <w:rsid w:val="009F3D62"/>
    <w:rsid w:val="00A00772"/>
    <w:rsid w:val="00A328C8"/>
    <w:rsid w:val="00A51BDD"/>
    <w:rsid w:val="00A57C0E"/>
    <w:rsid w:val="00A66F45"/>
    <w:rsid w:val="00A67942"/>
    <w:rsid w:val="00A739E1"/>
    <w:rsid w:val="00A73A59"/>
    <w:rsid w:val="00A80560"/>
    <w:rsid w:val="00A92237"/>
    <w:rsid w:val="00AB57A7"/>
    <w:rsid w:val="00AB6D0E"/>
    <w:rsid w:val="00AD1F5A"/>
    <w:rsid w:val="00AE24BF"/>
    <w:rsid w:val="00AE6944"/>
    <w:rsid w:val="00AF30F8"/>
    <w:rsid w:val="00B1400B"/>
    <w:rsid w:val="00B155FD"/>
    <w:rsid w:val="00B24D3F"/>
    <w:rsid w:val="00B3510A"/>
    <w:rsid w:val="00B3680D"/>
    <w:rsid w:val="00B4722C"/>
    <w:rsid w:val="00B578FD"/>
    <w:rsid w:val="00B622E8"/>
    <w:rsid w:val="00B7334F"/>
    <w:rsid w:val="00B75BCA"/>
    <w:rsid w:val="00B850EB"/>
    <w:rsid w:val="00BA09A9"/>
    <w:rsid w:val="00BA77B4"/>
    <w:rsid w:val="00BB62D8"/>
    <w:rsid w:val="00BC7E40"/>
    <w:rsid w:val="00BF6364"/>
    <w:rsid w:val="00BF6B03"/>
    <w:rsid w:val="00C0111E"/>
    <w:rsid w:val="00C155E0"/>
    <w:rsid w:val="00C31C26"/>
    <w:rsid w:val="00C322D8"/>
    <w:rsid w:val="00C435DE"/>
    <w:rsid w:val="00C46E02"/>
    <w:rsid w:val="00C577B7"/>
    <w:rsid w:val="00C6082C"/>
    <w:rsid w:val="00C60F03"/>
    <w:rsid w:val="00C64DED"/>
    <w:rsid w:val="00C66E6E"/>
    <w:rsid w:val="00C92890"/>
    <w:rsid w:val="00CA089C"/>
    <w:rsid w:val="00CA574D"/>
    <w:rsid w:val="00CB65C5"/>
    <w:rsid w:val="00CB7932"/>
    <w:rsid w:val="00CE260E"/>
    <w:rsid w:val="00CF1810"/>
    <w:rsid w:val="00CF4206"/>
    <w:rsid w:val="00D040CB"/>
    <w:rsid w:val="00D04382"/>
    <w:rsid w:val="00D1472D"/>
    <w:rsid w:val="00D147F8"/>
    <w:rsid w:val="00D1613C"/>
    <w:rsid w:val="00D2050D"/>
    <w:rsid w:val="00D26349"/>
    <w:rsid w:val="00D35738"/>
    <w:rsid w:val="00D71E79"/>
    <w:rsid w:val="00D739CC"/>
    <w:rsid w:val="00D800AE"/>
    <w:rsid w:val="00D82AF5"/>
    <w:rsid w:val="00D83F98"/>
    <w:rsid w:val="00D96862"/>
    <w:rsid w:val="00DA1A3E"/>
    <w:rsid w:val="00DD41D5"/>
    <w:rsid w:val="00DD5B6B"/>
    <w:rsid w:val="00DE77D7"/>
    <w:rsid w:val="00DF7D51"/>
    <w:rsid w:val="00E01B23"/>
    <w:rsid w:val="00E05B6F"/>
    <w:rsid w:val="00E11FBC"/>
    <w:rsid w:val="00E127B9"/>
    <w:rsid w:val="00E2504F"/>
    <w:rsid w:val="00E317C3"/>
    <w:rsid w:val="00E408EC"/>
    <w:rsid w:val="00E42E0D"/>
    <w:rsid w:val="00E434FE"/>
    <w:rsid w:val="00E466E1"/>
    <w:rsid w:val="00E635A6"/>
    <w:rsid w:val="00E72B78"/>
    <w:rsid w:val="00E77153"/>
    <w:rsid w:val="00E8337C"/>
    <w:rsid w:val="00E937CA"/>
    <w:rsid w:val="00EA0016"/>
    <w:rsid w:val="00EB3197"/>
    <w:rsid w:val="00EB64CF"/>
    <w:rsid w:val="00EB7542"/>
    <w:rsid w:val="00EC51B4"/>
    <w:rsid w:val="00EC6017"/>
    <w:rsid w:val="00EE2234"/>
    <w:rsid w:val="00EF2244"/>
    <w:rsid w:val="00F00608"/>
    <w:rsid w:val="00F13952"/>
    <w:rsid w:val="00F1564B"/>
    <w:rsid w:val="00F207A9"/>
    <w:rsid w:val="00F20A53"/>
    <w:rsid w:val="00F24ECD"/>
    <w:rsid w:val="00F47BB2"/>
    <w:rsid w:val="00F528A2"/>
    <w:rsid w:val="00F53A34"/>
    <w:rsid w:val="00F72331"/>
    <w:rsid w:val="00F91185"/>
    <w:rsid w:val="00FA252E"/>
    <w:rsid w:val="00FA50F1"/>
    <w:rsid w:val="00FB118B"/>
    <w:rsid w:val="00FB4AA2"/>
    <w:rsid w:val="00FC23DF"/>
    <w:rsid w:val="00FD22A3"/>
    <w:rsid w:val="00FE1B8A"/>
    <w:rsid w:val="00FF3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72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2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2B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3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00F"/>
    <w:rPr>
      <w:rFonts w:ascii="Segoe UI" w:hAnsi="Segoe UI" w:cs="Segoe UI"/>
      <w:sz w:val="18"/>
      <w:szCs w:val="18"/>
    </w:rPr>
  </w:style>
  <w:style w:type="character" w:styleId="a5">
    <w:name w:val="Placeholder Text"/>
    <w:basedOn w:val="a0"/>
    <w:uiPriority w:val="99"/>
    <w:semiHidden/>
    <w:rsid w:val="00F72331"/>
    <w:rPr>
      <w:color w:val="808080"/>
    </w:rPr>
  </w:style>
  <w:style w:type="character" w:customStyle="1" w:styleId="ConsPlusNormal0">
    <w:name w:val="ConsPlusNormal Знак"/>
    <w:link w:val="ConsPlusNormal"/>
    <w:locked/>
    <w:rsid w:val="00633E11"/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D41D5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0">
    <w:name w:val="Основной текст с отступом 2 Знак"/>
    <w:basedOn w:val="a0"/>
    <w:link w:val="2"/>
    <w:uiPriority w:val="99"/>
    <w:rsid w:val="00DD41D5"/>
    <w:rPr>
      <w:rFonts w:ascii="Times New Roman" w:eastAsia="Times New Roman" w:hAnsi="Times New Roman" w:cs="Times New Roman"/>
      <w:sz w:val="24"/>
      <w:szCs w:val="24"/>
      <w:lang/>
    </w:rPr>
  </w:style>
  <w:style w:type="character" w:styleId="a6">
    <w:name w:val="Hyperlink"/>
    <w:uiPriority w:val="99"/>
    <w:unhideWhenUsed/>
    <w:rsid w:val="00616D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55;&#1050;&#1052;%20397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D67345FE7147405576C1AD412BF9AD745F0DE110067C75FB6E08D2D7357B2F7F75B4BA205A13431CABE6397Fe1s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D67345FE7147405576C1AD412BF9AD745F0DE110067C75FB6E08D2D7357B2F7F75B4BA205A13431CABE6397Fe1sD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BD67345FE7147405576C1AD412BF9AD745F03E216017C75FB6E08D2D7357B2F7F75B4BA205A13431CABE6397Fe1sDG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ashit.Bikmullin@tatar.ru" TargetMode="External"/><Relationship Id="rId9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&#1087;&#1082;&#1084;%205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4468</Words>
  <Characters>25474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Bikmullin	</dc:creator>
  <cp:lastModifiedBy>Анатолий</cp:lastModifiedBy>
  <cp:revision>3</cp:revision>
  <cp:lastPrinted>2021-12-08T10:15:00Z</cp:lastPrinted>
  <dcterms:created xsi:type="dcterms:W3CDTF">2021-12-24T10:58:00Z</dcterms:created>
  <dcterms:modified xsi:type="dcterms:W3CDTF">2021-12-24T11:01:00Z</dcterms:modified>
</cp:coreProperties>
</file>