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04" w:rsidRDefault="003D6494">
      <w:pPr>
        <w:ind w:firstLine="540"/>
        <w:jc w:val="both"/>
      </w:pPr>
      <w:r>
        <w:t xml:space="preserve">                                                                                                          </w:t>
      </w:r>
    </w:p>
    <w:p w:rsidR="00A03C04" w:rsidRDefault="00A03C04" w:rsidP="00A03C04">
      <w:pPr>
        <w:ind w:left="5387"/>
        <w:jc w:val="both"/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Контактные лица для направления </w:t>
      </w:r>
    </w:p>
    <w:p w:rsidR="00A03C04" w:rsidRDefault="00A03C04" w:rsidP="00A03C04">
      <w:pPr>
        <w:ind w:left="5387"/>
        <w:jc w:val="both"/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замечаний и предложений: </w:t>
      </w:r>
    </w:p>
    <w:p w:rsidR="00A03C04" w:rsidRDefault="00A03C04" w:rsidP="00A03C04">
      <w:pPr>
        <w:ind w:left="5387"/>
        <w:jc w:val="both"/>
        <w:rPr>
          <w:sz w:val="24"/>
          <w:szCs w:val="28"/>
        </w:rPr>
      </w:pPr>
    </w:p>
    <w:p w:rsidR="00A03C04" w:rsidRDefault="00A03C04" w:rsidP="00A03C04">
      <w:pPr>
        <w:ind w:left="5387"/>
        <w:jc w:val="both"/>
        <w:rPr>
          <w:sz w:val="24"/>
          <w:szCs w:val="28"/>
        </w:rPr>
      </w:pPr>
    </w:p>
    <w:p w:rsidR="00A03C04" w:rsidRDefault="00A03C04" w:rsidP="00A03C0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>Хамидуллина Гульнара Халиловна</w:t>
      </w:r>
    </w:p>
    <w:p w:rsidR="00A03C04" w:rsidRDefault="00A03C04" w:rsidP="00A03C0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Ведущий специалист отдела </w:t>
      </w:r>
    </w:p>
    <w:p w:rsidR="00A03C04" w:rsidRDefault="00A03C04" w:rsidP="00A03C04">
      <w:pPr>
        <w:ind w:left="5387"/>
        <w:jc w:val="both"/>
        <w:rPr>
          <w:sz w:val="24"/>
          <w:szCs w:val="28"/>
        </w:rPr>
      </w:pPr>
      <w:r w:rsidRPr="00A03C04">
        <w:rPr>
          <w:sz w:val="24"/>
          <w:szCs w:val="28"/>
        </w:rPr>
        <w:t>инвестиционной политики и целевых программ</w:t>
      </w:r>
    </w:p>
    <w:p w:rsidR="00A03C04" w:rsidRDefault="00A03C04" w:rsidP="00A03C0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>Телефон: +7 (843) 221-76-88 (8869)</w:t>
      </w:r>
    </w:p>
    <w:p w:rsidR="00A03C04" w:rsidRPr="00A03C04" w:rsidRDefault="00A03C04" w:rsidP="00A03C04">
      <w:pPr>
        <w:ind w:left="5387"/>
        <w:jc w:val="both"/>
        <w:rPr>
          <w:sz w:val="24"/>
          <w:szCs w:val="28"/>
          <w:lang w:val="en-US"/>
        </w:rPr>
      </w:pPr>
      <w:r w:rsidRPr="00A03C04">
        <w:rPr>
          <w:sz w:val="24"/>
          <w:szCs w:val="28"/>
          <w:lang w:val="en-US"/>
        </w:rPr>
        <w:t>Е-</w:t>
      </w:r>
      <w:r>
        <w:rPr>
          <w:sz w:val="24"/>
          <w:szCs w:val="28"/>
          <w:lang w:val="en-US"/>
        </w:rPr>
        <w:t>mail</w:t>
      </w:r>
      <w:r w:rsidRPr="00A03C04">
        <w:rPr>
          <w:sz w:val="24"/>
          <w:szCs w:val="28"/>
          <w:lang w:val="en-US"/>
        </w:rPr>
        <w:t xml:space="preserve">:  </w:t>
      </w:r>
      <w:hyperlink r:id="rId4" w:history="1">
        <w:r w:rsidRPr="00A03C04">
          <w:rPr>
            <w:sz w:val="24"/>
            <w:szCs w:val="28"/>
            <w:lang w:val="en-US"/>
          </w:rPr>
          <w:t>Hamidullina.Gulnara@tatar.ru</w:t>
        </w:r>
      </w:hyperlink>
      <w:r w:rsidRPr="00A03C04">
        <w:rPr>
          <w:sz w:val="24"/>
          <w:szCs w:val="28"/>
          <w:lang w:val="en-US"/>
        </w:rPr>
        <w:t xml:space="preserve">  </w:t>
      </w:r>
    </w:p>
    <w:p w:rsidR="00A03C04" w:rsidRPr="00A03C04" w:rsidRDefault="00A03C04" w:rsidP="00A03C04">
      <w:pPr>
        <w:ind w:left="5387"/>
        <w:jc w:val="both"/>
        <w:rPr>
          <w:sz w:val="24"/>
          <w:szCs w:val="28"/>
          <w:lang w:val="en-US"/>
        </w:rPr>
      </w:pPr>
    </w:p>
    <w:p w:rsidR="00A03C04" w:rsidRDefault="00A03C04" w:rsidP="00A03C0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Бикмуллин Рашит Гумарович </w:t>
      </w:r>
    </w:p>
    <w:p w:rsidR="00A03C04" w:rsidRDefault="00A03C04" w:rsidP="00A03C0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>Ведущий специалист отдела кадров</w:t>
      </w:r>
    </w:p>
    <w:p w:rsidR="00A03C04" w:rsidRDefault="00A03C04" w:rsidP="00A03C0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>Адрес: г. Казань, ул. Федосеевская, 36</w:t>
      </w:r>
    </w:p>
    <w:p w:rsidR="00A03C04" w:rsidRDefault="00A03C04" w:rsidP="00A03C0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>Телефон: +7 (843) 292-21-81</w:t>
      </w:r>
    </w:p>
    <w:p w:rsidR="00A03C04" w:rsidRDefault="00A03C04" w:rsidP="00A03C0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  <w:lang w:val="en-US"/>
        </w:rPr>
        <w:t>E</w:t>
      </w:r>
      <w:r>
        <w:rPr>
          <w:sz w:val="24"/>
          <w:szCs w:val="28"/>
        </w:rPr>
        <w:t>-</w:t>
      </w:r>
      <w:r>
        <w:rPr>
          <w:sz w:val="24"/>
          <w:szCs w:val="28"/>
          <w:lang w:val="en-US"/>
        </w:rPr>
        <w:t>mail</w:t>
      </w:r>
      <w:r>
        <w:rPr>
          <w:sz w:val="24"/>
          <w:szCs w:val="28"/>
        </w:rPr>
        <w:t xml:space="preserve">: </w:t>
      </w:r>
      <w:hyperlink r:id="rId5" w:history="1">
        <w:r>
          <w:rPr>
            <w:rStyle w:val="a6"/>
            <w:sz w:val="24"/>
            <w:szCs w:val="28"/>
            <w:lang w:val="en-US"/>
          </w:rPr>
          <w:t>Rashit</w:t>
        </w:r>
        <w:r>
          <w:rPr>
            <w:rStyle w:val="a6"/>
            <w:sz w:val="24"/>
            <w:szCs w:val="28"/>
          </w:rPr>
          <w:t>.</w:t>
        </w:r>
        <w:r>
          <w:rPr>
            <w:rStyle w:val="a6"/>
            <w:sz w:val="24"/>
            <w:szCs w:val="28"/>
            <w:lang w:val="en-US"/>
          </w:rPr>
          <w:t>Bikmullin</w:t>
        </w:r>
        <w:r>
          <w:rPr>
            <w:rStyle w:val="a6"/>
            <w:sz w:val="24"/>
            <w:szCs w:val="28"/>
          </w:rPr>
          <w:t>@</w:t>
        </w:r>
        <w:r>
          <w:rPr>
            <w:rStyle w:val="a6"/>
            <w:sz w:val="24"/>
            <w:szCs w:val="28"/>
            <w:lang w:val="en-US"/>
          </w:rPr>
          <w:t>tatar</w:t>
        </w:r>
        <w:r>
          <w:rPr>
            <w:rStyle w:val="a6"/>
            <w:sz w:val="24"/>
            <w:szCs w:val="28"/>
          </w:rPr>
          <w:t>.</w:t>
        </w:r>
        <w:r>
          <w:rPr>
            <w:rStyle w:val="a6"/>
            <w:sz w:val="24"/>
            <w:szCs w:val="28"/>
            <w:lang w:val="en-US"/>
          </w:rPr>
          <w:t>ru</w:t>
        </w:r>
      </w:hyperlink>
    </w:p>
    <w:p w:rsidR="00A03C04" w:rsidRDefault="00A03C04" w:rsidP="00A03C04"/>
    <w:p w:rsidR="00A03C04" w:rsidRDefault="00A03C04">
      <w:pPr>
        <w:ind w:firstLine="540"/>
        <w:jc w:val="both"/>
      </w:pPr>
    </w:p>
    <w:p w:rsidR="003D6494" w:rsidRDefault="003D6494" w:rsidP="00A03C04">
      <w:pPr>
        <w:ind w:firstLine="540"/>
        <w:jc w:val="right"/>
      </w:pPr>
      <w:r>
        <w:t xml:space="preserve">   Проект</w:t>
      </w:r>
    </w:p>
    <w:p w:rsidR="008001D0" w:rsidRDefault="008001D0" w:rsidP="00236F0E">
      <w:pPr>
        <w:jc w:val="center"/>
        <w:rPr>
          <w:b/>
          <w:bCs/>
          <w:szCs w:val="28"/>
        </w:rPr>
      </w:pPr>
    </w:p>
    <w:p w:rsidR="003D6494" w:rsidRPr="00F334BB" w:rsidRDefault="003D6494" w:rsidP="00236F0E">
      <w:pPr>
        <w:jc w:val="center"/>
        <w:rPr>
          <w:bCs/>
          <w:szCs w:val="28"/>
        </w:rPr>
      </w:pPr>
      <w:r w:rsidRPr="00F334BB">
        <w:rPr>
          <w:bCs/>
          <w:szCs w:val="28"/>
        </w:rPr>
        <w:t>КАБИНЕТ МИНИСТРОВ</w:t>
      </w:r>
      <w:r w:rsidR="00C42F1F" w:rsidRPr="00F334BB">
        <w:rPr>
          <w:bCs/>
          <w:szCs w:val="28"/>
        </w:rPr>
        <w:t xml:space="preserve"> </w:t>
      </w:r>
      <w:r w:rsidRPr="00F334BB">
        <w:rPr>
          <w:bCs/>
          <w:szCs w:val="28"/>
        </w:rPr>
        <w:t>РЕСПУБЛИКИ ТАТАРСТАН</w:t>
      </w:r>
    </w:p>
    <w:p w:rsidR="006C28F5" w:rsidRPr="00F334BB" w:rsidRDefault="006C28F5" w:rsidP="00236F0E">
      <w:pPr>
        <w:jc w:val="center"/>
        <w:rPr>
          <w:bCs/>
          <w:szCs w:val="28"/>
        </w:rPr>
      </w:pPr>
    </w:p>
    <w:p w:rsidR="00CC2EF0" w:rsidRPr="00F334BB" w:rsidRDefault="00CC2EF0" w:rsidP="00CC2EF0">
      <w:pPr>
        <w:jc w:val="center"/>
        <w:rPr>
          <w:szCs w:val="28"/>
        </w:rPr>
      </w:pPr>
      <w:r w:rsidRPr="00F334BB">
        <w:rPr>
          <w:szCs w:val="28"/>
        </w:rPr>
        <w:t xml:space="preserve">ПОСТАНОВЛЕНИЕ </w:t>
      </w:r>
    </w:p>
    <w:p w:rsidR="003D6494" w:rsidRDefault="003D6494">
      <w:pPr>
        <w:jc w:val="both"/>
        <w:rPr>
          <w:b/>
          <w:bCs/>
          <w:sz w:val="32"/>
        </w:rPr>
      </w:pPr>
    </w:p>
    <w:p w:rsidR="00F334BB" w:rsidRPr="00DA71C6" w:rsidRDefault="00F334BB" w:rsidP="00F334BB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71C6">
        <w:rPr>
          <w:rFonts w:ascii="Times New Roman" w:hAnsi="Times New Roman" w:cs="Times New Roman"/>
          <w:b w:val="0"/>
          <w:bCs w:val="0"/>
          <w:sz w:val="28"/>
          <w:szCs w:val="28"/>
        </w:rPr>
        <w:t>_________</w:t>
      </w:r>
      <w:r w:rsidR="004C649C">
        <w:rPr>
          <w:rFonts w:ascii="Times New Roman" w:hAnsi="Times New Roman" w:cs="Times New Roman"/>
          <w:b w:val="0"/>
          <w:bCs w:val="0"/>
          <w:sz w:val="28"/>
          <w:szCs w:val="28"/>
        </w:rPr>
        <w:t>__</w:t>
      </w:r>
      <w:r w:rsidRPr="00DA71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Pr="00DA71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Pr="00DA71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г.Казань</w:t>
      </w:r>
      <w:r w:rsidRPr="00DA71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№ 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  <w:r w:rsidRPr="00DA71C6">
        <w:rPr>
          <w:rFonts w:ascii="Times New Roman" w:hAnsi="Times New Roman" w:cs="Times New Roman"/>
          <w:b w:val="0"/>
          <w:bCs w:val="0"/>
          <w:sz w:val="28"/>
          <w:szCs w:val="28"/>
        </w:rPr>
        <w:t>____</w:t>
      </w:r>
    </w:p>
    <w:p w:rsidR="00707CD1" w:rsidRDefault="00707CD1" w:rsidP="00707CD1">
      <w:pPr>
        <w:jc w:val="both"/>
      </w:pPr>
    </w:p>
    <w:p w:rsidR="00707CD1" w:rsidRDefault="00707CD1" w:rsidP="00707CD1">
      <w:pPr>
        <w:jc w:val="both"/>
      </w:pPr>
      <w:r>
        <w:t xml:space="preserve">                                            </w:t>
      </w:r>
      <w:r w:rsidR="001F73EE">
        <w:t xml:space="preserve">    </w:t>
      </w:r>
      <w:r>
        <w:t xml:space="preserve">   </w:t>
      </w:r>
    </w:p>
    <w:p w:rsidR="00707CD1" w:rsidRDefault="00707CD1" w:rsidP="00236F0E">
      <w:pPr>
        <w:pStyle w:val="1"/>
        <w:rPr>
          <w:b w:val="0"/>
          <w:bCs w:val="0"/>
          <w:sz w:val="24"/>
        </w:rPr>
      </w:pPr>
    </w:p>
    <w:p w:rsidR="00D66AF1" w:rsidRPr="00326B95" w:rsidRDefault="00D66AF1" w:rsidP="00D66AF1">
      <w:pPr>
        <w:pStyle w:val="1"/>
        <w:tabs>
          <w:tab w:val="left" w:pos="4395"/>
          <w:tab w:val="left" w:pos="4536"/>
        </w:tabs>
        <w:ind w:right="5952"/>
        <w:rPr>
          <w:b w:val="0"/>
          <w:bCs w:val="0"/>
          <w:sz w:val="28"/>
          <w:szCs w:val="28"/>
        </w:rPr>
      </w:pPr>
      <w:r w:rsidRPr="00326B95">
        <w:rPr>
          <w:b w:val="0"/>
          <w:bCs w:val="0"/>
          <w:sz w:val="28"/>
          <w:szCs w:val="28"/>
        </w:rPr>
        <w:t xml:space="preserve">Об утверждении стоимости одного квадратного метра общей </w:t>
      </w:r>
      <w:r w:rsidR="00686025" w:rsidRPr="00326B95">
        <w:rPr>
          <w:b w:val="0"/>
          <w:bCs w:val="0"/>
          <w:sz w:val="28"/>
          <w:szCs w:val="28"/>
        </w:rPr>
        <w:t>площади жилья</w:t>
      </w:r>
      <w:r w:rsidRPr="00326B95">
        <w:rPr>
          <w:b w:val="0"/>
          <w:bCs w:val="0"/>
          <w:sz w:val="28"/>
          <w:szCs w:val="28"/>
        </w:rPr>
        <w:t xml:space="preserve"> на сельских территориях в Республике Татарстан для расчета размера социальных выплат на 202</w:t>
      </w:r>
      <w:r w:rsidR="00150BCA">
        <w:rPr>
          <w:b w:val="0"/>
          <w:bCs w:val="0"/>
          <w:sz w:val="28"/>
          <w:szCs w:val="28"/>
        </w:rPr>
        <w:t>2</w:t>
      </w:r>
      <w:r w:rsidRPr="00326B95">
        <w:rPr>
          <w:b w:val="0"/>
          <w:bCs w:val="0"/>
          <w:sz w:val="28"/>
          <w:szCs w:val="28"/>
        </w:rPr>
        <w:t xml:space="preserve"> год</w:t>
      </w:r>
    </w:p>
    <w:p w:rsidR="00D66AF1" w:rsidRDefault="00D66AF1" w:rsidP="00D66AF1">
      <w:pPr>
        <w:pStyle w:val="1"/>
        <w:ind w:firstLine="540"/>
        <w:rPr>
          <w:b w:val="0"/>
          <w:bCs w:val="0"/>
          <w:sz w:val="28"/>
        </w:rPr>
      </w:pPr>
    </w:p>
    <w:p w:rsidR="00D66AF1" w:rsidRPr="00326B95" w:rsidRDefault="00D66AF1" w:rsidP="00D66AF1">
      <w:pPr>
        <w:pStyle w:val="a3"/>
        <w:ind w:firstLine="720"/>
        <w:rPr>
          <w:color w:val="000000"/>
        </w:rPr>
      </w:pPr>
      <w:r w:rsidRPr="00326B95">
        <w:rPr>
          <w:color w:val="000000"/>
        </w:rPr>
        <w:t xml:space="preserve">В </w:t>
      </w:r>
      <w:r w:rsidRPr="00326B95">
        <w:t>соответствии с пунктом 15 приложения к Правилам предоставления и распределения субсидий из федерального бюджета бюджетам субъектов Российской Федерации на улучшение жилищных условий граждан, проживающих на сельских территориях, приведенным в приложении № 3 к государственной программе Российской Федерации «Комплексное развитие сельских территорий», утвержденной постановлением Правительства Российской Федерации от 31 мая 2019 г. № 696 «Об утверждении государств</w:t>
      </w:r>
      <w:r w:rsidR="008F1F20">
        <w:t>енной программы Российской Феде</w:t>
      </w:r>
      <w:r w:rsidRPr="00326B95">
        <w:t>рации «Комплексное развитие сельских территорий» и о внесении изменений в некоторые акты Правительства Российской Федерации</w:t>
      </w:r>
      <w:r w:rsidRPr="00326B95">
        <w:rPr>
          <w:color w:val="000000"/>
        </w:rPr>
        <w:t>»</w:t>
      </w:r>
      <w:r>
        <w:rPr>
          <w:color w:val="000000"/>
        </w:rPr>
        <w:t>,</w:t>
      </w:r>
      <w:r w:rsidRPr="00326B95">
        <w:rPr>
          <w:color w:val="000000"/>
        </w:rPr>
        <w:t xml:space="preserve"> и </w:t>
      </w:r>
      <w:r w:rsidRPr="00326B95">
        <w:rPr>
          <w:color w:val="000000"/>
          <w:szCs w:val="28"/>
        </w:rPr>
        <w:t xml:space="preserve">пунктом 19 Порядка формирования и утверждения </w:t>
      </w:r>
      <w:r w:rsidRPr="00326B95">
        <w:rPr>
          <w:color w:val="000000"/>
          <w:szCs w:val="28"/>
        </w:rPr>
        <w:lastRenderedPageBreak/>
        <w:t>списков участников мероприятий по улучшению жилищных условий в рамках государственной программы Российской Федерации «Комплексное развитие сельских территорий» и выдачи свидетельств о предоставлении социальной выплаты на строительство (приобретение) жилья на сельских территориях, утвержденного постановлением Кабинета Министров Республики Татарстан от 14.05.2020 № 387 «О реализации государственной программы Российской Федерации «Комплексное развитие сельских территорий» в Республике Татарстан», Кабинет Министров</w:t>
      </w:r>
      <w:r w:rsidRPr="00326B95">
        <w:rPr>
          <w:color w:val="000000"/>
        </w:rPr>
        <w:t xml:space="preserve"> Республики Татарстан  ПОСТАНОВЛЯЕТ:</w:t>
      </w:r>
    </w:p>
    <w:p w:rsidR="00D66AF1" w:rsidRPr="00326B95" w:rsidRDefault="00D66AF1" w:rsidP="00D66AF1">
      <w:pPr>
        <w:pStyle w:val="a3"/>
        <w:ind w:firstLine="720"/>
        <w:rPr>
          <w:sz w:val="32"/>
          <w:szCs w:val="32"/>
        </w:rPr>
      </w:pPr>
    </w:p>
    <w:p w:rsidR="00D66AF1" w:rsidRDefault="00D66AF1" w:rsidP="00D66AF1">
      <w:pPr>
        <w:pStyle w:val="a3"/>
        <w:ind w:firstLine="720"/>
      </w:pPr>
      <w:r w:rsidRPr="00326B95">
        <w:t>Утвердить на 202</w:t>
      </w:r>
      <w:r w:rsidR="00C33E92">
        <w:t>2</w:t>
      </w:r>
      <w:r w:rsidRPr="00326B95">
        <w:t xml:space="preserve"> год стоимость одного квадратного метра общей площади жилья на сельских территориях в Республике Татарстан для расч</w:t>
      </w:r>
      <w:r>
        <w:t>е</w:t>
      </w:r>
      <w:r w:rsidRPr="00326B95">
        <w:t xml:space="preserve">та размера социальных выплат на проведение мероприятий по улучшению жилищных условий граждан Российской Федерации, проживающих на сельских территориях, </w:t>
      </w:r>
      <w:r>
        <w:t xml:space="preserve">в </w:t>
      </w:r>
      <w:r w:rsidRPr="00326B95">
        <w:t>размере 29,0 тыс.рублей.</w:t>
      </w:r>
    </w:p>
    <w:p w:rsidR="00D66AF1" w:rsidRDefault="00D66AF1" w:rsidP="00D66AF1">
      <w:pPr>
        <w:ind w:firstLine="540"/>
        <w:jc w:val="both"/>
      </w:pPr>
    </w:p>
    <w:p w:rsidR="00D66AF1" w:rsidRDefault="00D66AF1" w:rsidP="00D66AF1">
      <w:pPr>
        <w:ind w:firstLine="540"/>
        <w:jc w:val="both"/>
      </w:pPr>
    </w:p>
    <w:p w:rsidR="00D66AF1" w:rsidRDefault="00D66AF1" w:rsidP="00D66AF1">
      <w:pPr>
        <w:jc w:val="both"/>
      </w:pPr>
    </w:p>
    <w:p w:rsidR="00D66AF1" w:rsidRDefault="00D66AF1" w:rsidP="00D66AF1">
      <w:pPr>
        <w:jc w:val="both"/>
      </w:pPr>
      <w:r>
        <w:t>Премьер-министр</w:t>
      </w:r>
    </w:p>
    <w:p w:rsidR="00CC05D2" w:rsidRDefault="00D66AF1" w:rsidP="00D66AF1">
      <w:pPr>
        <w:jc w:val="both"/>
      </w:pPr>
      <w:r>
        <w:t>Республики Татарстан                                                                           А.В.Песошин</w:t>
      </w:r>
    </w:p>
    <w:sectPr w:rsidR="00CC05D2" w:rsidSect="00A03C04">
      <w:pgSz w:w="11906" w:h="16838"/>
      <w:pgMar w:top="709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36F0E"/>
    <w:rsid w:val="0000242C"/>
    <w:rsid w:val="00017C14"/>
    <w:rsid w:val="00061194"/>
    <w:rsid w:val="000A7AD1"/>
    <w:rsid w:val="000B05DD"/>
    <w:rsid w:val="000D7058"/>
    <w:rsid w:val="000E150D"/>
    <w:rsid w:val="00121DA7"/>
    <w:rsid w:val="00150BCA"/>
    <w:rsid w:val="00155B97"/>
    <w:rsid w:val="001F73EE"/>
    <w:rsid w:val="00236F0E"/>
    <w:rsid w:val="00284221"/>
    <w:rsid w:val="00293E5D"/>
    <w:rsid w:val="002E3A90"/>
    <w:rsid w:val="003B293C"/>
    <w:rsid w:val="003D6494"/>
    <w:rsid w:val="004135E5"/>
    <w:rsid w:val="00464DE1"/>
    <w:rsid w:val="004C649C"/>
    <w:rsid w:val="004C683C"/>
    <w:rsid w:val="005A2FFA"/>
    <w:rsid w:val="005A5C87"/>
    <w:rsid w:val="005C7F44"/>
    <w:rsid w:val="0065543A"/>
    <w:rsid w:val="00686025"/>
    <w:rsid w:val="006862E7"/>
    <w:rsid w:val="006C28F5"/>
    <w:rsid w:val="006C3387"/>
    <w:rsid w:val="00707CD1"/>
    <w:rsid w:val="007324FC"/>
    <w:rsid w:val="007724D4"/>
    <w:rsid w:val="008001D0"/>
    <w:rsid w:val="00813371"/>
    <w:rsid w:val="00844E29"/>
    <w:rsid w:val="00865F9F"/>
    <w:rsid w:val="008A625B"/>
    <w:rsid w:val="008E40C3"/>
    <w:rsid w:val="008F1F20"/>
    <w:rsid w:val="009229D5"/>
    <w:rsid w:val="00926968"/>
    <w:rsid w:val="00A03C04"/>
    <w:rsid w:val="00A32365"/>
    <w:rsid w:val="00A54D3B"/>
    <w:rsid w:val="00A6345B"/>
    <w:rsid w:val="00AD0194"/>
    <w:rsid w:val="00AF58AA"/>
    <w:rsid w:val="00B409EA"/>
    <w:rsid w:val="00B47EAA"/>
    <w:rsid w:val="00BB5FA2"/>
    <w:rsid w:val="00BE3F0B"/>
    <w:rsid w:val="00C33E92"/>
    <w:rsid w:val="00C42F1F"/>
    <w:rsid w:val="00CB387D"/>
    <w:rsid w:val="00CC05D2"/>
    <w:rsid w:val="00CC2EF0"/>
    <w:rsid w:val="00D66AF1"/>
    <w:rsid w:val="00D95C01"/>
    <w:rsid w:val="00DC5CF4"/>
    <w:rsid w:val="00E14929"/>
    <w:rsid w:val="00E326F2"/>
    <w:rsid w:val="00E35426"/>
    <w:rsid w:val="00E35B9A"/>
    <w:rsid w:val="00E55024"/>
    <w:rsid w:val="00E9704E"/>
    <w:rsid w:val="00EA1D03"/>
    <w:rsid w:val="00EC1849"/>
    <w:rsid w:val="00ED4F22"/>
    <w:rsid w:val="00ED6040"/>
    <w:rsid w:val="00EE2EB0"/>
    <w:rsid w:val="00EF46C4"/>
    <w:rsid w:val="00F16078"/>
    <w:rsid w:val="00F334BB"/>
    <w:rsid w:val="00F71203"/>
    <w:rsid w:val="00F74476"/>
    <w:rsid w:val="00FE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bCs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a5">
    <w:name w:val="Balloon Text"/>
    <w:basedOn w:val="a"/>
    <w:semiHidden/>
    <w:rsid w:val="002842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334B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0">
    <w:name w:val="Заголовок 1 Знак"/>
    <w:link w:val="1"/>
    <w:rsid w:val="00D66AF1"/>
    <w:rPr>
      <w:b/>
      <w:bCs/>
      <w:sz w:val="32"/>
      <w:szCs w:val="24"/>
    </w:rPr>
  </w:style>
  <w:style w:type="character" w:customStyle="1" w:styleId="a4">
    <w:name w:val="Основной текст Знак"/>
    <w:link w:val="a3"/>
    <w:rsid w:val="00D66AF1"/>
    <w:rPr>
      <w:sz w:val="28"/>
      <w:szCs w:val="24"/>
    </w:rPr>
  </w:style>
  <w:style w:type="character" w:styleId="a6">
    <w:name w:val="Hyperlink"/>
    <w:uiPriority w:val="99"/>
    <w:unhideWhenUsed/>
    <w:rsid w:val="00A03C0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shit.Bikmullin@tatar.ru" TargetMode="External"/><Relationship Id="rId4" Type="http://schemas.openxmlformats.org/officeDocument/2006/relationships/hyperlink" Target="mailto:Hamidullina.Gulnar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RIVC</Company>
  <LinksUpToDate>false</LinksUpToDate>
  <CharactersWithSpaces>2662</CharactersWithSpaces>
  <SharedDoc>false</SharedDoc>
  <HLinks>
    <vt:vector size="12" baseType="variant">
      <vt:variant>
        <vt:i4>4063305</vt:i4>
      </vt:variant>
      <vt:variant>
        <vt:i4>3</vt:i4>
      </vt:variant>
      <vt:variant>
        <vt:i4>0</vt:i4>
      </vt:variant>
      <vt:variant>
        <vt:i4>5</vt:i4>
      </vt:variant>
      <vt:variant>
        <vt:lpwstr>mailto:Rashit.Bikmullin@tatar.ru</vt:lpwstr>
      </vt:variant>
      <vt:variant>
        <vt:lpwstr/>
      </vt:variant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mailto:Hamidullina.Gulnara@tatar.ru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ARTEM</dc:creator>
  <cp:lastModifiedBy>Анатолий</cp:lastModifiedBy>
  <cp:revision>2</cp:revision>
  <cp:lastPrinted>2019-11-09T06:23:00Z</cp:lastPrinted>
  <dcterms:created xsi:type="dcterms:W3CDTF">2022-01-10T13:58:00Z</dcterms:created>
  <dcterms:modified xsi:type="dcterms:W3CDTF">2022-01-10T13:58:00Z</dcterms:modified>
</cp:coreProperties>
</file>