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C3" w:rsidRDefault="00E620C3" w:rsidP="00A4315C">
      <w:pPr>
        <w:ind w:left="-284"/>
      </w:pPr>
      <w:bookmarkStart w:id="0" w:name="_GoBack"/>
      <w:bookmarkEnd w:id="0"/>
      <w:r>
        <w:t xml:space="preserve">Дата начала антикоррупционной </w:t>
      </w:r>
    </w:p>
    <w:p w:rsidR="00E620C3" w:rsidRDefault="00E620C3" w:rsidP="00A4315C">
      <w:pPr>
        <w:ind w:left="-284"/>
      </w:pPr>
      <w:r>
        <w:t xml:space="preserve">экспертизы  </w:t>
      </w:r>
      <w:r w:rsidR="006727F2">
        <w:t>21</w:t>
      </w:r>
      <w:r w:rsidRPr="00E620C3">
        <w:t>.01.2022 г.</w:t>
      </w:r>
    </w:p>
    <w:p w:rsidR="00E620C3" w:rsidRDefault="00E620C3" w:rsidP="00A4315C">
      <w:pPr>
        <w:ind w:left="-284"/>
      </w:pPr>
      <w:r>
        <w:t xml:space="preserve">Дата окончания антикоррупционной </w:t>
      </w:r>
    </w:p>
    <w:p w:rsidR="00E620C3" w:rsidRDefault="00E620C3" w:rsidP="00A4315C">
      <w:pPr>
        <w:ind w:left="-284"/>
      </w:pPr>
      <w:r>
        <w:t xml:space="preserve">экспертизы </w:t>
      </w:r>
      <w:r w:rsidR="00C36985">
        <w:t>27</w:t>
      </w:r>
      <w:r w:rsidRPr="00E620C3">
        <w:t>.01.2022 г.</w:t>
      </w:r>
    </w:p>
    <w:p w:rsidR="00E620C3" w:rsidRPr="00A4315C" w:rsidRDefault="00E620C3" w:rsidP="00A4315C">
      <w:pPr>
        <w:ind w:left="-284"/>
      </w:pPr>
      <w:r>
        <w:t xml:space="preserve">Разработчик (Насыбуллин Айрат Ризванович, специалист по мобилизационной подготовке, </w:t>
      </w:r>
      <w:hyperlink r:id="rId8" w:history="1">
        <w:r w:rsidR="00A4315C" w:rsidRPr="003F2736">
          <w:rPr>
            <w:rStyle w:val="af0"/>
            <w:lang w:val="en-US"/>
          </w:rPr>
          <w:t>Ayrat</w:t>
        </w:r>
        <w:r w:rsidR="00A4315C" w:rsidRPr="003F2736">
          <w:rPr>
            <w:rStyle w:val="af0"/>
          </w:rPr>
          <w:t>.</w:t>
        </w:r>
        <w:r w:rsidR="00A4315C" w:rsidRPr="003F2736">
          <w:rPr>
            <w:rStyle w:val="af0"/>
            <w:lang w:val="en-US"/>
          </w:rPr>
          <w:t>Nasybullin</w:t>
        </w:r>
        <w:r w:rsidR="00A4315C" w:rsidRPr="003F2736">
          <w:rPr>
            <w:rStyle w:val="af0"/>
          </w:rPr>
          <w:t>@</w:t>
        </w:r>
        <w:r w:rsidR="00A4315C" w:rsidRPr="003F2736">
          <w:rPr>
            <w:rStyle w:val="af0"/>
            <w:lang w:val="en-US"/>
          </w:rPr>
          <w:t>tatar</w:t>
        </w:r>
        <w:r w:rsidR="00A4315C" w:rsidRPr="003F2736">
          <w:rPr>
            <w:rStyle w:val="af0"/>
          </w:rPr>
          <w:t>.</w:t>
        </w:r>
        <w:r w:rsidR="00A4315C" w:rsidRPr="003F2736">
          <w:rPr>
            <w:rStyle w:val="af0"/>
            <w:lang w:val="en-US"/>
          </w:rPr>
          <w:t>ru</w:t>
        </w:r>
      </w:hyperlink>
      <w:r w:rsidR="00A4315C">
        <w:t>, 221-61-68)</w:t>
      </w:r>
    </w:p>
    <w:p w:rsidR="00E620C3" w:rsidRDefault="00E620C3" w:rsidP="00A4315C">
      <w:pPr>
        <w:ind w:left="-284"/>
      </w:pPr>
      <w:r>
        <w:t xml:space="preserve">Ответственное лицо по принятию </w:t>
      </w:r>
    </w:p>
    <w:p w:rsidR="00E620C3" w:rsidRDefault="00E620C3" w:rsidP="00A4315C">
      <w:pPr>
        <w:ind w:left="-284"/>
      </w:pPr>
      <w:r>
        <w:t xml:space="preserve">экспертных заключений, начальник </w:t>
      </w:r>
    </w:p>
    <w:p w:rsidR="00E620C3" w:rsidRDefault="00E620C3" w:rsidP="00A4315C">
      <w:pPr>
        <w:ind w:left="-284"/>
      </w:pPr>
      <w:r>
        <w:t xml:space="preserve">отдела правового обеспечения МЧС </w:t>
      </w:r>
    </w:p>
    <w:p w:rsidR="00E620C3" w:rsidRDefault="00E620C3" w:rsidP="00A4315C">
      <w:pPr>
        <w:ind w:left="-284"/>
      </w:pPr>
      <w:r>
        <w:t>Республики Татарстан А.А.Павлов</w:t>
      </w:r>
    </w:p>
    <w:p w:rsidR="00E620C3" w:rsidRPr="00A4315C" w:rsidRDefault="00544517" w:rsidP="00A4315C">
      <w:pPr>
        <w:ind w:left="-284"/>
      </w:pPr>
      <w:hyperlink r:id="rId9" w:history="1">
        <w:r w:rsidR="00A4315C" w:rsidRPr="003F2736">
          <w:rPr>
            <w:rStyle w:val="af0"/>
            <w:shd w:val="clear" w:color="auto" w:fill="FFFFFF"/>
            <w:lang w:val="en-US"/>
          </w:rPr>
          <w:t>Andrey</w:t>
        </w:r>
        <w:r w:rsidR="00A4315C" w:rsidRPr="003F2736">
          <w:rPr>
            <w:rStyle w:val="af0"/>
            <w:shd w:val="clear" w:color="auto" w:fill="FFFFFF"/>
          </w:rPr>
          <w:t>.</w:t>
        </w:r>
        <w:r w:rsidR="00A4315C" w:rsidRPr="003F2736">
          <w:rPr>
            <w:rStyle w:val="af0"/>
            <w:shd w:val="clear" w:color="auto" w:fill="FFFFFF"/>
            <w:lang w:val="en-US"/>
          </w:rPr>
          <w:t>Pavlov</w:t>
        </w:r>
        <w:r w:rsidR="00A4315C" w:rsidRPr="003F2736">
          <w:rPr>
            <w:rStyle w:val="af0"/>
            <w:shd w:val="clear" w:color="auto" w:fill="FFFFFF"/>
          </w:rPr>
          <w:t>@tatar.ru</w:t>
        </w:r>
      </w:hyperlink>
      <w:r w:rsidR="00E620C3" w:rsidRPr="00A4315C">
        <w:t xml:space="preserve"> </w:t>
      </w:r>
    </w:p>
    <w:p w:rsidR="00E620C3" w:rsidRPr="00A4315C" w:rsidRDefault="00A4315C" w:rsidP="00A4315C">
      <w:pPr>
        <w:ind w:left="-284"/>
      </w:pPr>
      <w:r>
        <w:t>Тел. 221-62-</w:t>
      </w:r>
      <w:r w:rsidRPr="00A4315C">
        <w:t>7</w:t>
      </w:r>
      <w:r w:rsidRPr="00C36985">
        <w:t>1</w:t>
      </w:r>
      <w:r>
        <w:t>.</w:t>
      </w:r>
    </w:p>
    <w:p w:rsidR="00E620C3" w:rsidRDefault="00E620C3" w:rsidP="00E620C3">
      <w:pPr>
        <w:pStyle w:val="ConsPlusTitle"/>
        <w:tabs>
          <w:tab w:val="right" w:pos="10064"/>
        </w:tabs>
        <w:rPr>
          <w:b w:val="0"/>
          <w:sz w:val="28"/>
          <w:szCs w:val="28"/>
        </w:rPr>
      </w:pPr>
    </w:p>
    <w:p w:rsidR="00E620C3" w:rsidRDefault="00E620C3" w:rsidP="00E620C3">
      <w:pPr>
        <w:pStyle w:val="ConsPlusTitle"/>
        <w:tabs>
          <w:tab w:val="right" w:pos="10064"/>
        </w:tabs>
        <w:rPr>
          <w:b w:val="0"/>
          <w:sz w:val="28"/>
          <w:szCs w:val="28"/>
        </w:rPr>
      </w:pPr>
    </w:p>
    <w:p w:rsidR="00E620C3" w:rsidRDefault="00E620C3" w:rsidP="00E620C3">
      <w:pPr>
        <w:pStyle w:val="ConsPlusTitle"/>
        <w:tabs>
          <w:tab w:val="right" w:pos="10064"/>
        </w:tabs>
        <w:rPr>
          <w:b w:val="0"/>
          <w:sz w:val="28"/>
          <w:szCs w:val="28"/>
        </w:rPr>
      </w:pPr>
    </w:p>
    <w:p w:rsidR="008314A1" w:rsidRPr="000D3F8C" w:rsidRDefault="00E620C3" w:rsidP="00E620C3">
      <w:pPr>
        <w:pStyle w:val="ConsPlusTitle"/>
        <w:tabs>
          <w:tab w:val="right" w:pos="1006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314A1" w:rsidRPr="000D3F8C">
        <w:rPr>
          <w:b w:val="0"/>
          <w:sz w:val="28"/>
          <w:szCs w:val="28"/>
        </w:rPr>
        <w:t>проект</w:t>
      </w:r>
    </w:p>
    <w:p w:rsidR="008314A1" w:rsidRPr="000D3F8C" w:rsidRDefault="008314A1" w:rsidP="008314A1">
      <w:pPr>
        <w:pStyle w:val="ConsPlusTitle"/>
        <w:jc w:val="right"/>
        <w:rPr>
          <w:b w:val="0"/>
          <w:sz w:val="28"/>
          <w:szCs w:val="28"/>
        </w:rPr>
      </w:pPr>
    </w:p>
    <w:p w:rsidR="009202EE" w:rsidRDefault="009202EE" w:rsidP="008314A1">
      <w:pPr>
        <w:pStyle w:val="ConsPlusTitle"/>
        <w:jc w:val="center"/>
        <w:rPr>
          <w:b w:val="0"/>
          <w:sz w:val="28"/>
          <w:szCs w:val="28"/>
        </w:rPr>
      </w:pPr>
    </w:p>
    <w:p w:rsidR="008314A1" w:rsidRPr="000D3F8C" w:rsidRDefault="008314A1" w:rsidP="008314A1">
      <w:pPr>
        <w:pStyle w:val="ConsPlusTitle"/>
        <w:jc w:val="center"/>
        <w:rPr>
          <w:b w:val="0"/>
          <w:sz w:val="28"/>
          <w:szCs w:val="28"/>
        </w:rPr>
      </w:pPr>
      <w:r w:rsidRPr="000D3F8C">
        <w:rPr>
          <w:b w:val="0"/>
          <w:sz w:val="28"/>
          <w:szCs w:val="28"/>
        </w:rPr>
        <w:t>КАБИНЕТ МИНИСТРОВ РЕСПУБЛИКИ ТАТАРСТАН</w:t>
      </w:r>
    </w:p>
    <w:p w:rsidR="008314A1" w:rsidRPr="000D3F8C" w:rsidRDefault="008314A1" w:rsidP="008314A1">
      <w:pPr>
        <w:pStyle w:val="ConsPlusTitle"/>
        <w:jc w:val="center"/>
        <w:rPr>
          <w:b w:val="0"/>
          <w:sz w:val="28"/>
          <w:szCs w:val="28"/>
        </w:rPr>
      </w:pPr>
    </w:p>
    <w:p w:rsidR="008314A1" w:rsidRPr="000D3F8C" w:rsidRDefault="008314A1" w:rsidP="008314A1">
      <w:pPr>
        <w:jc w:val="center"/>
        <w:rPr>
          <w:sz w:val="28"/>
          <w:szCs w:val="28"/>
        </w:rPr>
      </w:pPr>
      <w:r w:rsidRPr="000D3F8C">
        <w:rPr>
          <w:sz w:val="28"/>
          <w:szCs w:val="28"/>
        </w:rPr>
        <w:t>ПОСТАНОВЛЕНИЕ</w:t>
      </w:r>
    </w:p>
    <w:p w:rsidR="008314A1" w:rsidRDefault="008314A1" w:rsidP="008314A1">
      <w:pPr>
        <w:rPr>
          <w:szCs w:val="28"/>
        </w:rPr>
      </w:pPr>
    </w:p>
    <w:p w:rsidR="000F3C33" w:rsidRPr="000D3F8C" w:rsidRDefault="000F3C33" w:rsidP="008314A1">
      <w:pPr>
        <w:rPr>
          <w:szCs w:val="28"/>
        </w:rPr>
      </w:pPr>
    </w:p>
    <w:p w:rsidR="008314A1" w:rsidRPr="000D3F8C" w:rsidRDefault="008314A1" w:rsidP="008314A1">
      <w:pPr>
        <w:rPr>
          <w:sz w:val="28"/>
          <w:szCs w:val="28"/>
          <w:u w:val="single"/>
        </w:rPr>
      </w:pPr>
      <w:r w:rsidRPr="000D3F8C">
        <w:rPr>
          <w:sz w:val="28"/>
          <w:szCs w:val="28"/>
        </w:rPr>
        <w:t>от «</w:t>
      </w:r>
      <w:r w:rsidR="0029663A">
        <w:rPr>
          <w:sz w:val="28"/>
          <w:szCs w:val="28"/>
        </w:rPr>
        <w:t>___</w:t>
      </w:r>
      <w:r w:rsidRPr="000D3F8C">
        <w:rPr>
          <w:sz w:val="28"/>
          <w:szCs w:val="28"/>
        </w:rPr>
        <w:t xml:space="preserve">» </w:t>
      </w:r>
      <w:r w:rsidR="0029663A">
        <w:rPr>
          <w:sz w:val="28"/>
          <w:szCs w:val="28"/>
        </w:rPr>
        <w:t>__</w:t>
      </w:r>
      <w:r w:rsidR="009202EE">
        <w:rPr>
          <w:sz w:val="28"/>
          <w:szCs w:val="28"/>
        </w:rPr>
        <w:t>___</w:t>
      </w:r>
      <w:r w:rsidR="0029663A">
        <w:rPr>
          <w:sz w:val="28"/>
          <w:szCs w:val="28"/>
        </w:rPr>
        <w:t>_____</w:t>
      </w:r>
      <w:r w:rsidRPr="000D3F8C">
        <w:rPr>
          <w:sz w:val="28"/>
          <w:szCs w:val="28"/>
        </w:rPr>
        <w:t xml:space="preserve"> 20</w:t>
      </w:r>
      <w:r w:rsidR="0088500C">
        <w:rPr>
          <w:sz w:val="28"/>
          <w:szCs w:val="28"/>
        </w:rPr>
        <w:t>2</w:t>
      </w:r>
      <w:r w:rsidR="00175E6F">
        <w:rPr>
          <w:sz w:val="28"/>
          <w:szCs w:val="28"/>
        </w:rPr>
        <w:t xml:space="preserve">2 </w:t>
      </w:r>
      <w:r w:rsidRPr="000D3F8C">
        <w:rPr>
          <w:sz w:val="28"/>
          <w:szCs w:val="28"/>
        </w:rPr>
        <w:t>года          №_</w:t>
      </w:r>
      <w:r w:rsidR="0029663A">
        <w:rPr>
          <w:sz w:val="28"/>
          <w:szCs w:val="28"/>
        </w:rPr>
        <w:t>_</w:t>
      </w:r>
      <w:r w:rsidRPr="000D3F8C">
        <w:rPr>
          <w:sz w:val="28"/>
          <w:szCs w:val="28"/>
        </w:rPr>
        <w:t>__</w:t>
      </w:r>
    </w:p>
    <w:p w:rsidR="00C75718" w:rsidRPr="000D3F8C" w:rsidRDefault="00C75718" w:rsidP="008D4D39">
      <w:pPr>
        <w:pStyle w:val="ConsPlusTitle"/>
        <w:ind w:right="5291"/>
        <w:jc w:val="both"/>
        <w:rPr>
          <w:b w:val="0"/>
          <w:sz w:val="28"/>
          <w:szCs w:val="28"/>
        </w:rPr>
      </w:pPr>
    </w:p>
    <w:p w:rsidR="00646F15" w:rsidRDefault="00646F15" w:rsidP="00646F15">
      <w:pPr>
        <w:tabs>
          <w:tab w:val="left" w:pos="3828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014495" w:rsidRDefault="002445AD" w:rsidP="00646F15">
      <w:pPr>
        <w:tabs>
          <w:tab w:val="left" w:pos="3828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445AD">
        <w:rPr>
          <w:bCs/>
          <w:sz w:val="28"/>
          <w:szCs w:val="28"/>
        </w:rPr>
        <w:t>б утверждении порядка обеспечения на муниципальном уровне</w:t>
      </w:r>
      <w:r w:rsidR="00E00ECA">
        <w:rPr>
          <w:bCs/>
          <w:sz w:val="28"/>
          <w:szCs w:val="28"/>
        </w:rPr>
        <w:t xml:space="preserve"> </w:t>
      </w:r>
      <w:r w:rsidRPr="002445AD">
        <w:rPr>
          <w:bCs/>
          <w:sz w:val="28"/>
          <w:szCs w:val="28"/>
        </w:rPr>
        <w:t>едиными дежурно-диспетчерскими службами муниципальных</w:t>
      </w:r>
      <w:r>
        <w:rPr>
          <w:bCs/>
          <w:sz w:val="28"/>
          <w:szCs w:val="28"/>
        </w:rPr>
        <w:t xml:space="preserve"> образований Р</w:t>
      </w:r>
      <w:r w:rsidRPr="002445AD">
        <w:rPr>
          <w:bCs/>
          <w:sz w:val="28"/>
          <w:szCs w:val="28"/>
        </w:rPr>
        <w:t xml:space="preserve">еспублики </w:t>
      </w:r>
      <w:r>
        <w:rPr>
          <w:bCs/>
          <w:sz w:val="28"/>
          <w:szCs w:val="28"/>
        </w:rPr>
        <w:t>Татарстан</w:t>
      </w:r>
      <w:r w:rsidRPr="002445AD">
        <w:rPr>
          <w:bCs/>
          <w:sz w:val="28"/>
          <w:szCs w:val="28"/>
        </w:rPr>
        <w:t xml:space="preserve"> координации деятельности органов</w:t>
      </w:r>
      <w:r>
        <w:rPr>
          <w:bCs/>
          <w:sz w:val="28"/>
          <w:szCs w:val="28"/>
        </w:rPr>
        <w:t xml:space="preserve"> повседневного управления </w:t>
      </w:r>
      <w:r w:rsidRPr="002445AD">
        <w:rPr>
          <w:bCs/>
          <w:sz w:val="28"/>
          <w:szCs w:val="28"/>
        </w:rPr>
        <w:t>территориальной подсистемы единой</w:t>
      </w:r>
      <w:r w:rsidR="00E00ECA">
        <w:rPr>
          <w:bCs/>
          <w:sz w:val="28"/>
          <w:szCs w:val="28"/>
        </w:rPr>
        <w:t xml:space="preserve"> </w:t>
      </w:r>
      <w:r w:rsidRPr="002445AD">
        <w:rPr>
          <w:bCs/>
          <w:sz w:val="28"/>
          <w:szCs w:val="28"/>
        </w:rPr>
        <w:t>государственной системы предупреждения и ликвидации</w:t>
      </w:r>
      <w:r w:rsidR="00E00ECA">
        <w:rPr>
          <w:bCs/>
          <w:sz w:val="28"/>
          <w:szCs w:val="28"/>
        </w:rPr>
        <w:t xml:space="preserve"> </w:t>
      </w:r>
      <w:r w:rsidRPr="002445AD">
        <w:rPr>
          <w:bCs/>
          <w:sz w:val="28"/>
          <w:szCs w:val="28"/>
        </w:rPr>
        <w:t xml:space="preserve">чрезвычайных ситуаций </w:t>
      </w:r>
      <w:r>
        <w:rPr>
          <w:bCs/>
          <w:sz w:val="28"/>
          <w:szCs w:val="28"/>
        </w:rPr>
        <w:t>Республики Татарстан</w:t>
      </w:r>
      <w:r w:rsidRPr="002445AD">
        <w:rPr>
          <w:bCs/>
          <w:sz w:val="28"/>
          <w:szCs w:val="28"/>
        </w:rPr>
        <w:t xml:space="preserve"> и органов управления</w:t>
      </w:r>
      <w:r w:rsidR="00E00ECA">
        <w:rPr>
          <w:bCs/>
          <w:sz w:val="28"/>
          <w:szCs w:val="28"/>
        </w:rPr>
        <w:t xml:space="preserve"> </w:t>
      </w:r>
      <w:r w:rsidRPr="002445AD">
        <w:rPr>
          <w:bCs/>
          <w:sz w:val="28"/>
          <w:szCs w:val="28"/>
        </w:rPr>
        <w:t>гражданской обороной, организации информационного</w:t>
      </w:r>
      <w:r>
        <w:rPr>
          <w:bCs/>
          <w:sz w:val="28"/>
          <w:szCs w:val="28"/>
        </w:rPr>
        <w:t xml:space="preserve"> взаимодействия </w:t>
      </w:r>
      <w:r w:rsidR="00D72A13">
        <w:rPr>
          <w:bCs/>
          <w:sz w:val="28"/>
          <w:szCs w:val="28"/>
        </w:rPr>
        <w:t xml:space="preserve">территориальных органов </w:t>
      </w:r>
      <w:r w:rsidR="005C3A26" w:rsidRPr="005C3A26">
        <w:rPr>
          <w:bCs/>
          <w:sz w:val="28"/>
          <w:szCs w:val="28"/>
        </w:rPr>
        <w:t>федеральных органов исполнительной власти</w:t>
      </w:r>
      <w:r w:rsidR="005C3A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органов исполнительной власти Р</w:t>
      </w:r>
      <w:r w:rsidRPr="002445AD">
        <w:rPr>
          <w:bCs/>
          <w:sz w:val="28"/>
          <w:szCs w:val="28"/>
        </w:rPr>
        <w:t>еспублики</w:t>
      </w:r>
      <w:r w:rsidR="00E00E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Татарстан</w:t>
      </w:r>
      <w:r w:rsidRPr="002445AD">
        <w:rPr>
          <w:bCs/>
          <w:sz w:val="28"/>
          <w:szCs w:val="28"/>
        </w:rPr>
        <w:t>, органов местного самоуправления и организаций</w:t>
      </w:r>
    </w:p>
    <w:p w:rsidR="002445AD" w:rsidRDefault="002445AD" w:rsidP="002445AD">
      <w:pPr>
        <w:autoSpaceDE w:val="0"/>
        <w:autoSpaceDN w:val="0"/>
        <w:adjustRightInd w:val="0"/>
        <w:ind w:right="5577"/>
        <w:jc w:val="both"/>
        <w:rPr>
          <w:sz w:val="28"/>
          <w:szCs w:val="28"/>
        </w:rPr>
      </w:pPr>
    </w:p>
    <w:p w:rsidR="001234D9" w:rsidRDefault="001234D9" w:rsidP="00001470">
      <w:pPr>
        <w:autoSpaceDE w:val="0"/>
        <w:autoSpaceDN w:val="0"/>
        <w:adjustRightInd w:val="0"/>
        <w:ind w:right="5577"/>
        <w:jc w:val="both"/>
        <w:rPr>
          <w:sz w:val="28"/>
          <w:szCs w:val="28"/>
        </w:rPr>
      </w:pPr>
    </w:p>
    <w:p w:rsidR="002445AD" w:rsidRDefault="002445AD" w:rsidP="002445AD">
      <w:pPr>
        <w:autoSpaceDE w:val="0"/>
        <w:autoSpaceDN w:val="0"/>
        <w:adjustRightInd w:val="0"/>
        <w:ind w:firstLine="539"/>
        <w:jc w:val="both"/>
        <w:rPr>
          <w:rStyle w:val="5"/>
          <w:color w:val="000000"/>
          <w:sz w:val="28"/>
          <w:szCs w:val="28"/>
        </w:rPr>
      </w:pPr>
      <w:r w:rsidRPr="002445AD">
        <w:rPr>
          <w:rStyle w:val="5"/>
          <w:color w:val="000000"/>
          <w:sz w:val="28"/>
          <w:szCs w:val="28"/>
        </w:rPr>
        <w:t xml:space="preserve">В соответствии с пунктом 5 статьи </w:t>
      </w:r>
      <w:r w:rsidR="0054693C" w:rsidRPr="0054693C">
        <w:rPr>
          <w:color w:val="000000"/>
          <w:sz w:val="28"/>
          <w:szCs w:val="28"/>
          <w:shd w:val="clear" w:color="auto" w:fill="FFFFFF"/>
        </w:rPr>
        <w:t>4</w:t>
      </w:r>
      <w:r w:rsidR="0054693C" w:rsidRPr="0054693C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2445AD">
        <w:rPr>
          <w:rStyle w:val="5"/>
          <w:color w:val="000000"/>
          <w:sz w:val="28"/>
          <w:szCs w:val="28"/>
        </w:rPr>
        <w:t>Федеральног</w:t>
      </w:r>
      <w:r>
        <w:rPr>
          <w:rStyle w:val="5"/>
          <w:color w:val="000000"/>
          <w:sz w:val="28"/>
          <w:szCs w:val="28"/>
        </w:rPr>
        <w:t>о закона от 21 декабря 1994 года № 68-ФЗ «</w:t>
      </w:r>
      <w:r w:rsidRPr="002445AD">
        <w:rPr>
          <w:rStyle w:val="5"/>
          <w:color w:val="000000"/>
          <w:sz w:val="28"/>
          <w:szCs w:val="28"/>
        </w:rPr>
        <w:t>О защите населения и территорий от чрезвычайных ситуаций прир</w:t>
      </w:r>
      <w:r>
        <w:rPr>
          <w:rStyle w:val="5"/>
          <w:color w:val="000000"/>
          <w:sz w:val="28"/>
          <w:szCs w:val="28"/>
        </w:rPr>
        <w:t>одного и техногенного характера»</w:t>
      </w:r>
      <w:r w:rsidR="0010018B">
        <w:rPr>
          <w:rStyle w:val="5"/>
          <w:color w:val="000000"/>
          <w:sz w:val="28"/>
          <w:szCs w:val="28"/>
        </w:rPr>
        <w:t xml:space="preserve"> </w:t>
      </w:r>
      <w:r w:rsidR="0049427B">
        <w:rPr>
          <w:rStyle w:val="5"/>
          <w:color w:val="000000"/>
          <w:sz w:val="28"/>
          <w:szCs w:val="28"/>
        </w:rPr>
        <w:t>Кабинет Министров</w:t>
      </w:r>
      <w:r w:rsidRPr="002445AD">
        <w:rPr>
          <w:rStyle w:val="5"/>
          <w:color w:val="000000"/>
          <w:sz w:val="28"/>
          <w:szCs w:val="28"/>
        </w:rPr>
        <w:t xml:space="preserve"> Республики </w:t>
      </w:r>
      <w:r>
        <w:rPr>
          <w:rStyle w:val="5"/>
          <w:color w:val="000000"/>
          <w:sz w:val="28"/>
          <w:szCs w:val="28"/>
        </w:rPr>
        <w:t>Татарстан</w:t>
      </w:r>
      <w:r w:rsidRPr="002445AD">
        <w:rPr>
          <w:rStyle w:val="5"/>
          <w:color w:val="000000"/>
          <w:sz w:val="28"/>
          <w:szCs w:val="28"/>
        </w:rPr>
        <w:t xml:space="preserve"> ПОСТАНОВЛЯЕТ:</w:t>
      </w:r>
    </w:p>
    <w:p w:rsidR="002445AD" w:rsidRPr="002445AD" w:rsidRDefault="002445AD" w:rsidP="002445AD">
      <w:pPr>
        <w:autoSpaceDE w:val="0"/>
        <w:autoSpaceDN w:val="0"/>
        <w:adjustRightInd w:val="0"/>
        <w:ind w:firstLine="539"/>
        <w:jc w:val="both"/>
        <w:rPr>
          <w:rStyle w:val="5"/>
          <w:color w:val="000000"/>
          <w:sz w:val="28"/>
          <w:szCs w:val="28"/>
        </w:rPr>
      </w:pPr>
    </w:p>
    <w:p w:rsidR="002445AD" w:rsidRDefault="002445AD" w:rsidP="002445AD">
      <w:pPr>
        <w:autoSpaceDE w:val="0"/>
        <w:autoSpaceDN w:val="0"/>
        <w:adjustRightInd w:val="0"/>
        <w:ind w:firstLine="539"/>
        <w:jc w:val="both"/>
        <w:rPr>
          <w:rStyle w:val="5"/>
          <w:color w:val="000000"/>
          <w:sz w:val="28"/>
          <w:szCs w:val="28"/>
        </w:rPr>
      </w:pPr>
      <w:r w:rsidRPr="002445AD">
        <w:rPr>
          <w:rStyle w:val="5"/>
          <w:color w:val="000000"/>
          <w:sz w:val="28"/>
          <w:szCs w:val="28"/>
        </w:rPr>
        <w:t>1. Утвердить прилагаемый Порядок обеспечения на муниципальном уровне едиными дежурно-диспетчерскими службами муниципальных об</w:t>
      </w:r>
      <w:r>
        <w:rPr>
          <w:rStyle w:val="5"/>
          <w:color w:val="000000"/>
          <w:sz w:val="28"/>
          <w:szCs w:val="28"/>
        </w:rPr>
        <w:t>разований Республики Татарстан</w:t>
      </w:r>
      <w:r w:rsidRPr="002445AD">
        <w:rPr>
          <w:rStyle w:val="5"/>
          <w:color w:val="000000"/>
          <w:sz w:val="28"/>
          <w:szCs w:val="28"/>
        </w:rPr>
        <w:t xml:space="preserve">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</w:t>
      </w:r>
      <w:r>
        <w:rPr>
          <w:rStyle w:val="5"/>
          <w:color w:val="000000"/>
          <w:sz w:val="28"/>
          <w:szCs w:val="28"/>
        </w:rPr>
        <w:t>ычайных ситуаций Республики Татарстан</w:t>
      </w:r>
      <w:r w:rsidRPr="002445AD">
        <w:rPr>
          <w:rStyle w:val="5"/>
          <w:color w:val="000000"/>
          <w:sz w:val="28"/>
          <w:szCs w:val="28"/>
        </w:rPr>
        <w:t xml:space="preserve"> и органов управления гражданской обороной, организации информационного взаимодействия </w:t>
      </w:r>
      <w:r w:rsidR="00D72A13">
        <w:rPr>
          <w:rStyle w:val="5"/>
          <w:color w:val="000000"/>
          <w:sz w:val="28"/>
          <w:szCs w:val="28"/>
        </w:rPr>
        <w:t xml:space="preserve">территориальных органов </w:t>
      </w:r>
      <w:r w:rsidR="005C3A26">
        <w:rPr>
          <w:rStyle w:val="5"/>
          <w:color w:val="000000"/>
          <w:sz w:val="28"/>
          <w:szCs w:val="28"/>
        </w:rPr>
        <w:t xml:space="preserve">федеральных органов исполнительной власти, </w:t>
      </w:r>
      <w:r w:rsidRPr="002445AD">
        <w:rPr>
          <w:rStyle w:val="5"/>
          <w:color w:val="000000"/>
          <w:sz w:val="28"/>
          <w:szCs w:val="28"/>
        </w:rPr>
        <w:t>органов испол</w:t>
      </w:r>
      <w:r>
        <w:rPr>
          <w:rStyle w:val="5"/>
          <w:color w:val="000000"/>
          <w:sz w:val="28"/>
          <w:szCs w:val="28"/>
        </w:rPr>
        <w:t>нительной власти Республики Татарстан</w:t>
      </w:r>
      <w:r w:rsidRPr="002445AD">
        <w:rPr>
          <w:rStyle w:val="5"/>
          <w:color w:val="000000"/>
          <w:sz w:val="28"/>
          <w:szCs w:val="28"/>
        </w:rPr>
        <w:t>, органов местного самоуправления и организаций.</w:t>
      </w:r>
    </w:p>
    <w:p w:rsidR="005C3A26" w:rsidRPr="00A517FA" w:rsidRDefault="00285D62" w:rsidP="005C3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495" w:rsidRPr="00A517FA">
        <w:rPr>
          <w:sz w:val="28"/>
          <w:szCs w:val="28"/>
        </w:rPr>
        <w:t xml:space="preserve">. Контроль за </w:t>
      </w:r>
      <w:r w:rsidR="003D0548">
        <w:rPr>
          <w:sz w:val="28"/>
          <w:szCs w:val="28"/>
        </w:rPr>
        <w:t>ис</w:t>
      </w:r>
      <w:r w:rsidR="00014495" w:rsidRPr="00A517FA">
        <w:rPr>
          <w:sz w:val="28"/>
          <w:szCs w:val="28"/>
        </w:rPr>
        <w:t xml:space="preserve">полнением настоящего </w:t>
      </w:r>
      <w:r w:rsidR="00014495">
        <w:rPr>
          <w:sz w:val="28"/>
          <w:szCs w:val="28"/>
        </w:rPr>
        <w:t>п</w:t>
      </w:r>
      <w:r w:rsidR="00014495" w:rsidRPr="00A517FA">
        <w:rPr>
          <w:sz w:val="28"/>
          <w:szCs w:val="28"/>
        </w:rPr>
        <w:t xml:space="preserve">остановления возложить на </w:t>
      </w:r>
      <w:r w:rsidR="00014495">
        <w:rPr>
          <w:sz w:val="28"/>
          <w:szCs w:val="28"/>
        </w:rPr>
        <w:t>Министерство по делам гражданской обороны и чрезвычайным ситуациям Республики Татарстан</w:t>
      </w:r>
      <w:r w:rsidR="00014495" w:rsidRPr="00A517FA">
        <w:rPr>
          <w:sz w:val="28"/>
          <w:szCs w:val="28"/>
        </w:rPr>
        <w:t>.</w:t>
      </w:r>
    </w:p>
    <w:p w:rsidR="00262B56" w:rsidRPr="00073295" w:rsidRDefault="00262B56" w:rsidP="00262B56">
      <w:pPr>
        <w:pStyle w:val="51"/>
        <w:shd w:val="clear" w:color="auto" w:fill="auto"/>
        <w:tabs>
          <w:tab w:val="left" w:pos="1034"/>
        </w:tabs>
        <w:spacing w:after="0" w:line="240" w:lineRule="auto"/>
        <w:jc w:val="both"/>
        <w:rPr>
          <w:rStyle w:val="5"/>
          <w:sz w:val="28"/>
          <w:szCs w:val="28"/>
        </w:rPr>
      </w:pPr>
    </w:p>
    <w:p w:rsidR="002445AD" w:rsidRPr="000D3F8C" w:rsidRDefault="002445AD" w:rsidP="008314A1">
      <w:pPr>
        <w:autoSpaceDE w:val="0"/>
        <w:autoSpaceDN w:val="0"/>
        <w:adjustRightInd w:val="0"/>
        <w:rPr>
          <w:sz w:val="28"/>
          <w:szCs w:val="28"/>
        </w:rPr>
      </w:pPr>
    </w:p>
    <w:p w:rsidR="008D4D39" w:rsidRPr="000D3F8C" w:rsidRDefault="008D4D39" w:rsidP="008D4D39">
      <w:pPr>
        <w:autoSpaceDE w:val="0"/>
        <w:autoSpaceDN w:val="0"/>
        <w:adjustRightInd w:val="0"/>
        <w:rPr>
          <w:sz w:val="28"/>
          <w:szCs w:val="28"/>
        </w:rPr>
      </w:pPr>
      <w:r w:rsidRPr="000D3F8C">
        <w:rPr>
          <w:sz w:val="28"/>
          <w:szCs w:val="28"/>
        </w:rPr>
        <w:t>Премьер-министр</w:t>
      </w:r>
    </w:p>
    <w:p w:rsidR="00125FBF" w:rsidRDefault="008D4D39" w:rsidP="005F630B">
      <w:pPr>
        <w:autoSpaceDE w:val="0"/>
        <w:autoSpaceDN w:val="0"/>
        <w:adjustRightInd w:val="0"/>
        <w:rPr>
          <w:sz w:val="28"/>
          <w:szCs w:val="28"/>
        </w:rPr>
      </w:pPr>
      <w:r w:rsidRPr="000D3F8C">
        <w:rPr>
          <w:sz w:val="28"/>
          <w:szCs w:val="28"/>
        </w:rPr>
        <w:t xml:space="preserve">Республики Татарстан                                                              </w:t>
      </w:r>
      <w:r w:rsidR="00014495">
        <w:rPr>
          <w:sz w:val="28"/>
          <w:szCs w:val="28"/>
        </w:rPr>
        <w:t>А</w:t>
      </w:r>
      <w:r w:rsidRPr="000D3F8C">
        <w:rPr>
          <w:sz w:val="28"/>
          <w:szCs w:val="28"/>
        </w:rPr>
        <w:t>.</w:t>
      </w:r>
      <w:r w:rsidR="00014495">
        <w:rPr>
          <w:sz w:val="28"/>
          <w:szCs w:val="28"/>
        </w:rPr>
        <w:t>В</w:t>
      </w:r>
      <w:r w:rsidRPr="000D3F8C">
        <w:rPr>
          <w:sz w:val="28"/>
          <w:szCs w:val="28"/>
        </w:rPr>
        <w:t>.</w:t>
      </w:r>
      <w:r w:rsidR="00014495">
        <w:rPr>
          <w:sz w:val="28"/>
          <w:szCs w:val="28"/>
        </w:rPr>
        <w:t>Песошин</w:t>
      </w:r>
    </w:p>
    <w:p w:rsidR="009202EE" w:rsidRDefault="009202EE" w:rsidP="005F630B">
      <w:pPr>
        <w:autoSpaceDE w:val="0"/>
        <w:autoSpaceDN w:val="0"/>
        <w:adjustRightInd w:val="0"/>
        <w:rPr>
          <w:sz w:val="28"/>
          <w:szCs w:val="28"/>
        </w:rPr>
      </w:pPr>
    </w:p>
    <w:p w:rsidR="009202EE" w:rsidRDefault="009202EE" w:rsidP="005F630B">
      <w:pPr>
        <w:autoSpaceDE w:val="0"/>
        <w:autoSpaceDN w:val="0"/>
        <w:adjustRightInd w:val="0"/>
        <w:rPr>
          <w:sz w:val="28"/>
          <w:szCs w:val="28"/>
        </w:rPr>
      </w:pPr>
    </w:p>
    <w:p w:rsidR="009202EE" w:rsidRDefault="009202EE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2EE" w:rsidRDefault="009202EE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34D9" w:rsidRDefault="001234D9" w:rsidP="009202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45AD" w:rsidRDefault="002445AD" w:rsidP="00054AFA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6F15" w:rsidRDefault="00646F15" w:rsidP="00054AFA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6F15" w:rsidRDefault="00646F15" w:rsidP="00054AFA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2EE" w:rsidRDefault="009202EE" w:rsidP="00054AFA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202EE" w:rsidRDefault="009202EE" w:rsidP="00054AFA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202EE" w:rsidRDefault="009202EE" w:rsidP="00054AFA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202EE" w:rsidRDefault="009202EE" w:rsidP="00054AFA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202EE" w:rsidRDefault="008F759C" w:rsidP="00054AFA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02EE">
        <w:rPr>
          <w:rFonts w:ascii="Times New Roman" w:hAnsi="Times New Roman" w:cs="Times New Roman"/>
          <w:sz w:val="28"/>
          <w:szCs w:val="28"/>
        </w:rPr>
        <w:t>т________ №_____</w:t>
      </w:r>
    </w:p>
    <w:p w:rsidR="009202EE" w:rsidRDefault="009202EE" w:rsidP="00054AFA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02EE" w:rsidRDefault="009202EE" w:rsidP="00054AFA">
      <w:pPr>
        <w:pStyle w:val="ConsPlusTitle"/>
        <w:ind w:right="-1"/>
        <w:jc w:val="center"/>
        <w:rPr>
          <w:b w:val="0"/>
          <w:sz w:val="28"/>
          <w:szCs w:val="28"/>
        </w:rPr>
      </w:pPr>
      <w:bookmarkStart w:id="1" w:name="P54"/>
      <w:bookmarkEnd w:id="1"/>
    </w:p>
    <w:p w:rsidR="002445AD" w:rsidRDefault="002445AD" w:rsidP="00054AFA">
      <w:pPr>
        <w:pStyle w:val="ConsPlusTitle"/>
        <w:ind w:right="-1"/>
        <w:jc w:val="center"/>
        <w:outlineLvl w:val="1"/>
        <w:rPr>
          <w:b w:val="0"/>
          <w:sz w:val="28"/>
          <w:szCs w:val="28"/>
        </w:rPr>
      </w:pPr>
      <w:r w:rsidRPr="002445AD">
        <w:rPr>
          <w:b w:val="0"/>
          <w:sz w:val="28"/>
          <w:szCs w:val="28"/>
        </w:rPr>
        <w:t xml:space="preserve">Порядок </w:t>
      </w:r>
    </w:p>
    <w:p w:rsidR="009202EE" w:rsidRDefault="002445AD" w:rsidP="00054AFA">
      <w:pPr>
        <w:pStyle w:val="ConsPlusTitle"/>
        <w:ind w:right="-1"/>
        <w:jc w:val="center"/>
        <w:outlineLvl w:val="1"/>
        <w:rPr>
          <w:b w:val="0"/>
          <w:sz w:val="28"/>
          <w:szCs w:val="28"/>
        </w:rPr>
      </w:pPr>
      <w:r w:rsidRPr="002445AD">
        <w:rPr>
          <w:b w:val="0"/>
          <w:sz w:val="28"/>
          <w:szCs w:val="28"/>
        </w:rPr>
        <w:t xml:space="preserve">обеспечения на муниципальном уровне едиными дежурно-диспетчерскими службами муниципальных образований Республики Татарстан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Республики Татарстан и органов управления гражданской обороной, организации информационного взаимодействия </w:t>
      </w:r>
      <w:r w:rsidR="004C60B0">
        <w:rPr>
          <w:b w:val="0"/>
          <w:sz w:val="28"/>
          <w:szCs w:val="28"/>
        </w:rPr>
        <w:t xml:space="preserve">территориальных органов </w:t>
      </w:r>
      <w:r w:rsidR="005C3A26" w:rsidRPr="005C3A26">
        <w:rPr>
          <w:b w:val="0"/>
          <w:sz w:val="28"/>
          <w:szCs w:val="28"/>
        </w:rPr>
        <w:t>федеральных органов исполнительной власти</w:t>
      </w:r>
      <w:r w:rsidR="005C3A26">
        <w:rPr>
          <w:b w:val="0"/>
          <w:sz w:val="28"/>
          <w:szCs w:val="28"/>
        </w:rPr>
        <w:t>,</w:t>
      </w:r>
      <w:r w:rsidR="00E00ECA">
        <w:rPr>
          <w:b w:val="0"/>
          <w:sz w:val="28"/>
          <w:szCs w:val="28"/>
        </w:rPr>
        <w:t xml:space="preserve"> </w:t>
      </w:r>
      <w:r w:rsidRPr="002445AD">
        <w:rPr>
          <w:b w:val="0"/>
          <w:sz w:val="28"/>
          <w:szCs w:val="28"/>
        </w:rPr>
        <w:t>органов исполнительной власти Республики Татарстан, органов местного самоуправления и организаций</w:t>
      </w:r>
    </w:p>
    <w:p w:rsidR="002445AD" w:rsidRDefault="002445AD" w:rsidP="00054AFA">
      <w:pPr>
        <w:pStyle w:val="ConsPlusTitle"/>
        <w:ind w:right="-1"/>
        <w:jc w:val="center"/>
        <w:outlineLvl w:val="1"/>
        <w:rPr>
          <w:b w:val="0"/>
          <w:sz w:val="28"/>
          <w:szCs w:val="28"/>
        </w:rPr>
      </w:pPr>
    </w:p>
    <w:p w:rsid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1. Настоящий Порядок обеспечения на муниципальном уровне едиными дежурно-диспетчерскими службами муниципальных образований Республики Т</w:t>
      </w:r>
      <w:r w:rsidR="002313C9">
        <w:rPr>
          <w:rFonts w:ascii="Times New Roman" w:hAnsi="Times New Roman" w:cs="Times New Roman"/>
          <w:sz w:val="28"/>
          <w:szCs w:val="28"/>
        </w:rPr>
        <w:t>атарстан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Республики </w:t>
      </w:r>
      <w:r w:rsidR="002313C9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2445AD">
        <w:rPr>
          <w:rFonts w:ascii="Times New Roman" w:hAnsi="Times New Roman" w:cs="Times New Roman"/>
          <w:sz w:val="28"/>
          <w:szCs w:val="28"/>
        </w:rPr>
        <w:t xml:space="preserve">и органов управления гражданской обороной, организации информационного взаимодействия </w:t>
      </w:r>
      <w:r w:rsidR="004C60B0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5C3A26" w:rsidRPr="005C3A26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</w:t>
      </w:r>
      <w:r w:rsidR="005C3A26">
        <w:rPr>
          <w:rFonts w:ascii="Times New Roman" w:hAnsi="Times New Roman" w:cs="Times New Roman"/>
          <w:sz w:val="28"/>
          <w:szCs w:val="28"/>
        </w:rPr>
        <w:t xml:space="preserve">, </w:t>
      </w:r>
      <w:r w:rsidRPr="002445AD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</w:t>
      </w:r>
      <w:r w:rsidR="002313C9">
        <w:rPr>
          <w:rFonts w:ascii="Times New Roman" w:hAnsi="Times New Roman" w:cs="Times New Roman"/>
          <w:sz w:val="28"/>
          <w:szCs w:val="28"/>
        </w:rPr>
        <w:t>Татарстан</w:t>
      </w:r>
      <w:r w:rsidRPr="002445AD">
        <w:rPr>
          <w:rFonts w:ascii="Times New Roman" w:hAnsi="Times New Roman" w:cs="Times New Roman"/>
          <w:sz w:val="28"/>
          <w:szCs w:val="28"/>
        </w:rPr>
        <w:t>, органов местного самоупр</w:t>
      </w:r>
      <w:r w:rsidR="005C3A26">
        <w:rPr>
          <w:rFonts w:ascii="Times New Roman" w:hAnsi="Times New Roman" w:cs="Times New Roman"/>
          <w:sz w:val="28"/>
          <w:szCs w:val="28"/>
        </w:rPr>
        <w:t>авления и организаций (далее - П</w:t>
      </w:r>
      <w:r w:rsidRPr="002445AD">
        <w:rPr>
          <w:rFonts w:ascii="Times New Roman" w:hAnsi="Times New Roman" w:cs="Times New Roman"/>
          <w:sz w:val="28"/>
          <w:szCs w:val="28"/>
        </w:rPr>
        <w:t xml:space="preserve">орядок) разработан в соответствии с </w:t>
      </w:r>
      <w:hyperlink r:id="rId10" w:history="1">
        <w:r w:rsidRPr="002445A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5 статьи </w:t>
        </w:r>
        <w:r w:rsidR="00E61735">
          <w:rPr>
            <w:rFonts w:ascii="Times New Roman" w:hAnsi="Times New Roman"/>
            <w:sz w:val="28"/>
            <w:szCs w:val="28"/>
          </w:rPr>
          <w:t>4</w:t>
        </w:r>
        <w:r w:rsidR="00E61735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2445AD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21 декабря 1994 года № 68-ФЗ «</w:t>
      </w:r>
      <w:r w:rsidRPr="002445AD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2. Порядок определяет правила исполнения на муниципальном уровне едиными дежурно-диспетчерскими службами муниципал</w:t>
      </w:r>
      <w:r>
        <w:rPr>
          <w:rFonts w:ascii="Times New Roman" w:hAnsi="Times New Roman" w:cs="Times New Roman"/>
          <w:sz w:val="28"/>
          <w:szCs w:val="28"/>
        </w:rPr>
        <w:t>ьных образований Республики Татарстан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 (далее - ЕДДС) следующих функций: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а) обеспечения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Республики </w:t>
      </w:r>
      <w:r>
        <w:rPr>
          <w:rFonts w:ascii="Times New Roman" w:hAnsi="Times New Roman" w:cs="Times New Roman"/>
          <w:sz w:val="28"/>
          <w:szCs w:val="28"/>
        </w:rPr>
        <w:t>Тат</w:t>
      </w:r>
      <w:r w:rsidR="002313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 xml:space="preserve">СЧС) и гражданской обороны (далее - ГО), в том числе управления силами и средствами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силами и средствами ГО (далее - обеспечение координации деятельности);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б) организации информационного взаимодействия территориальных органов федеральных органов исполнительной власти, органов испол</w:t>
      </w:r>
      <w:r>
        <w:rPr>
          <w:rFonts w:ascii="Times New Roman" w:hAnsi="Times New Roman" w:cs="Times New Roman"/>
          <w:sz w:val="28"/>
          <w:szCs w:val="28"/>
        </w:rPr>
        <w:t>нительной власти Республики Татарстан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и организаций при решении задач в области защиты населения и территорий от чрезвычайных </w:t>
      </w:r>
      <w:r w:rsidRPr="002445AD">
        <w:rPr>
          <w:rFonts w:ascii="Times New Roman" w:hAnsi="Times New Roman" w:cs="Times New Roman"/>
          <w:sz w:val="28"/>
          <w:szCs w:val="28"/>
        </w:rPr>
        <w:lastRenderedPageBreak/>
        <w:t>ситуаций (далее - ЧС) и ГО, а также при осуществлении мер информационной поддержки принятия решений в области защиты населения и территорий от ЧС и ГО (далее - информационное взаимодействие).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3. Обеспечение координации деятельности и организация информационного взаимодействия осуществляются в целях: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а) снижения рисков и смягчения последствий ЧС природного и техногенного характера, заблаговременной подготовки к выполнению мероприятий по ГО;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б) поддержания в готовности к действиям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и органов управления ГО, предназначенных (выделяемых) для предупреждения и ликвидации ЧС, решения задач в области ГО;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в) достижения согласованных действий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при выполнении мероприятий по предупреждению и ликвидации ЧС природного и техногенного характера и органов управления ГО при подготовке к ведению и ведении ГО;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г) осуществления мониторинга опасных природных явлений и техногенных процессов, способных привести к возникновению ЧС, прогнозирования ЧС, а также оценки их социально-экономических последствий;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д) своевременного информирования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органов управления ГО о прогнозируемых и возникших 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е) информационного обмена в рамках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ж) сбора и обмена информацией в области ГО.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4. Обеспечение координации деятельности и организация информационного взаимодействия осуществляются в следующих формах: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а) проведение тренировок с органами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и органами управления ГО по выполнению возложенных на них задач;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б) сбор сведений о выполнении органами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и органами управления ГО мероприятий, проводимых при угрозе возникновения или возникновении ЧС, а также при подготовке к ведению и ведении ГО;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в) сбор, обработка и обмен между органами повседневного управления </w:t>
      </w:r>
      <w:r w:rsidR="00D1486C"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и органами управления ГО информацией в области защиты населения и территорий от ЧС и ГО;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г) взаимное использование имеющихся информационных систем;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д) заключение и своевременная корректировка соглашений и регламентов о реагировании на ЧС (происшествия) и информационном взаимодействии с дежурно-диспетчерскими службами (далее - ДДС) экстренных оперативных служб и ДДС организаций.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5. ЕДДС при обеспечении координации деятельности и организации информационного взаимодействия: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а) в режиме повседневной деятельности (при подготовке к ведению ГО):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координирует деятельность органов повседневного управления </w:t>
      </w:r>
      <w:r w:rsidR="00D1486C"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в пределах соответствующего муниципального образования;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прием от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информации (сообщений) об угрозе или факте возникновения ЧС (происшествия);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доводит полученную информацию об угрозе или факте возникновения ЧС (происшествия) до ДДС, в компетенцию которой входит реагирование на принятое сообщение;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осуществляет обобщение и анализ информации о ЧС (происшествиях) за сутки дежурства;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уточняет и корректирует действия ДДС, привлеченных к реагированию на вызовы (сообщения о происшествиях),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по единому номеру «112»</w:t>
      </w:r>
      <w:r w:rsidRPr="002445AD">
        <w:rPr>
          <w:rFonts w:ascii="Times New Roman" w:hAnsi="Times New Roman" w:cs="Times New Roman"/>
          <w:sz w:val="28"/>
          <w:szCs w:val="28"/>
        </w:rPr>
        <w:t>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контролирует результаты реагирования на вызовы (сообщения о происшествиях),</w:t>
      </w:r>
      <w:r>
        <w:rPr>
          <w:rFonts w:ascii="Times New Roman" w:hAnsi="Times New Roman" w:cs="Times New Roman"/>
          <w:sz w:val="28"/>
          <w:szCs w:val="28"/>
        </w:rPr>
        <w:t xml:space="preserve"> поступившие по единому номеру «112»</w:t>
      </w:r>
      <w:r w:rsidRPr="002445AD">
        <w:rPr>
          <w:rFonts w:ascii="Times New Roman" w:hAnsi="Times New Roman" w:cs="Times New Roman"/>
          <w:sz w:val="28"/>
          <w:szCs w:val="28"/>
        </w:rPr>
        <w:t xml:space="preserve"> с территории муниципального образования;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направляет полученные от центра управления в кризисных ситуациях Главного управления МЧС России по Республике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 (далее - ЦУКС) прогнозы об угрозах возникновения ЧС (опасностях, возникающих при военных конфликтах или вследствие этих конфликтов), в пределах соответствующего муниципального образования, в органы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по принадлежности;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б) при угрозе возникновения ЧС: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руководителями соответствующих служб по вопросам подготовки сил и средств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ДДС к действиям в случае возникновения 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организует передачу информации об угрозе возникновения ЧС (происшествия) в ДДС, которые необходимо направить к месту ЧС (происшествия), в ЦУКС;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корректирует планы взаимодействия с соответствующими ДДС, силами и средствами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действующими на территории муниципального образования в целях предотвращения 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координирует действия ДДС, сил и средств единой государственной системы предупреждения и ликвидации чрезвычайных ситуаций при принятии ими экстренных мер по предотвращению ЧС или смягчению ее последствий;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осуществляет постоянный контроль за выполнением органами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мероприятий по предупреждению ЧС в пределах соответствующего муниципального образования;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в) при возникновении ЧС (при ведении ГО):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организует немедленное оповещение и направление к месту ЧС сил и средств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привлекаемых к ликвидации ЧС, осуществляет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осуществляет сбор, обработку, уточнение и представление оперативной информации о развитии ЧС, а также оперативное управление действиями ДДС, привлекаемых к ликвидации ЧС, сил и средств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lastRenderedPageBreak/>
        <w:t>осуществляет привлечение аварийно-восстановительных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вышестоящими органами управления;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готовит и представляет в вышестоящие органы управления по подчиненности, а также ЦУКС доклады и донесения о ЧС;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ведет учет сил и средств </w:t>
      </w:r>
      <w:r w:rsidR="00863898"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 (ГО), привлекаемых к ликвидации ЧС (выполнению мероприятий по ГО).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6. ЕДДС при обеспечении координации деятельности и организации информационного взаимодействия имеют право запрашивать и получать через органы повседневного управления территориальных органов федеральных органов исполнительной власти, органов испол</w:t>
      </w:r>
      <w:r w:rsidR="00863898">
        <w:rPr>
          <w:rFonts w:ascii="Times New Roman" w:hAnsi="Times New Roman" w:cs="Times New Roman"/>
          <w:sz w:val="28"/>
          <w:szCs w:val="28"/>
        </w:rPr>
        <w:t>нительной власти Республики Татарстан</w:t>
      </w:r>
      <w:r w:rsidRPr="002445AD">
        <w:rPr>
          <w:rFonts w:ascii="Times New Roman" w:hAnsi="Times New Roman" w:cs="Times New Roman"/>
          <w:sz w:val="28"/>
          <w:szCs w:val="28"/>
        </w:rPr>
        <w:t xml:space="preserve">, организаций, а также ДДС, обеспечивающих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информацию в области защиты населения и территорий от ЧС и ГО, в том числе об исполнении решений, принятых координационными органами управления </w:t>
      </w:r>
      <w:r w:rsidR="00863898"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руководителями ГО, руководителями ликвидации ЧС.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7. Органы повседневного управления территориальных органов федеральных органов исполнительной власти, органов исполнительной власти Республики </w:t>
      </w:r>
      <w:r w:rsidR="00863898">
        <w:rPr>
          <w:rFonts w:ascii="Times New Roman" w:hAnsi="Times New Roman" w:cs="Times New Roman"/>
          <w:sz w:val="28"/>
          <w:szCs w:val="28"/>
        </w:rPr>
        <w:t>Татарстан</w:t>
      </w:r>
      <w:r w:rsidRPr="002445AD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органов управления ГО: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 xml:space="preserve">а) представляют в ЕДДС информацию об угрозах и фактах возникновения ЧС, о принимаемых мерах по защите населения и территорий от ЧС, проведении аварийно-спасательных и других неотложных работ, о силах и средствах, задействованных в ликвидации ЧС, о составе сил и средств, входящих в состав </w:t>
      </w:r>
      <w:r w:rsidR="00863898">
        <w:rPr>
          <w:rFonts w:ascii="Times New Roman" w:hAnsi="Times New Roman" w:cs="Times New Roman"/>
          <w:sz w:val="28"/>
          <w:szCs w:val="28"/>
        </w:rPr>
        <w:t>Т</w:t>
      </w:r>
      <w:r w:rsidRPr="002445AD">
        <w:rPr>
          <w:rFonts w:ascii="Times New Roman" w:hAnsi="Times New Roman" w:cs="Times New Roman"/>
          <w:sz w:val="28"/>
          <w:szCs w:val="28"/>
        </w:rPr>
        <w:t>СЧС, в том числе о составе сил и средств постоянной готовности, о силах и средствах ГО, об их оснащении, а также информацию в области защиты населения и территорий от ЧС, ГО и обеспечения пожарной безопасности и безопасности людей на водных объектах по формам и в сроки, установленные МЧС России;</w:t>
      </w:r>
    </w:p>
    <w:p w:rsidR="002445AD" w:rsidRPr="002445AD" w:rsidRDefault="002445AD" w:rsidP="002445A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AD">
        <w:rPr>
          <w:rFonts w:ascii="Times New Roman" w:hAnsi="Times New Roman" w:cs="Times New Roman"/>
          <w:sz w:val="28"/>
          <w:szCs w:val="28"/>
        </w:rPr>
        <w:t>б) обеспечивают информационный обмен в соответствии с установленными едиными стандартами обмена информацией в области защиты населения и территорий от ЧС и ГО.</w:t>
      </w:r>
    </w:p>
    <w:p w:rsidR="00947609" w:rsidRPr="000D3F8C" w:rsidRDefault="00947609" w:rsidP="002445AD">
      <w:pPr>
        <w:pStyle w:val="ConsPlusTitle"/>
        <w:ind w:right="-1"/>
        <w:jc w:val="center"/>
        <w:outlineLvl w:val="1"/>
        <w:rPr>
          <w:sz w:val="28"/>
          <w:szCs w:val="28"/>
        </w:rPr>
      </w:pPr>
    </w:p>
    <w:sectPr w:rsidR="00947609" w:rsidRPr="000D3F8C" w:rsidSect="006F539F">
      <w:headerReference w:type="default" r:id="rId11"/>
      <w:pgSz w:w="12240" w:h="15840"/>
      <w:pgMar w:top="993" w:right="758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771" w:rsidRDefault="00C25771">
      <w:r>
        <w:separator/>
      </w:r>
    </w:p>
  </w:endnote>
  <w:endnote w:type="continuationSeparator" w:id="1">
    <w:p w:rsidR="00C25771" w:rsidRDefault="00C2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771" w:rsidRDefault="00C25771">
      <w:r>
        <w:separator/>
      </w:r>
    </w:p>
  </w:footnote>
  <w:footnote w:type="continuationSeparator" w:id="1">
    <w:p w:rsidR="00C25771" w:rsidRDefault="00C25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38" w:rsidRDefault="00544517">
    <w:pPr>
      <w:pStyle w:val="a6"/>
      <w:jc w:val="center"/>
    </w:pPr>
    <w:r>
      <w:fldChar w:fldCharType="begin"/>
    </w:r>
    <w:r w:rsidR="00251D35">
      <w:instrText xml:space="preserve"> PAGE   \* MERGEFORMAT </w:instrText>
    </w:r>
    <w:r>
      <w:fldChar w:fldCharType="separate"/>
    </w:r>
    <w:r w:rsidR="006727F2">
      <w:rPr>
        <w:noProof/>
      </w:rPr>
      <w:t>6</w:t>
    </w:r>
    <w:r>
      <w:rPr>
        <w:noProof/>
      </w:rPr>
      <w:fldChar w:fldCharType="end"/>
    </w:r>
  </w:p>
  <w:p w:rsidR="00211738" w:rsidRDefault="002117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1705"/>
    <w:multiLevelType w:val="hybridMultilevel"/>
    <w:tmpl w:val="6B1A4FA0"/>
    <w:lvl w:ilvl="0" w:tplc="3EE07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403826"/>
    <w:multiLevelType w:val="hybridMultilevel"/>
    <w:tmpl w:val="D1763B52"/>
    <w:lvl w:ilvl="0" w:tplc="8B00F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065"/>
    <w:rsid w:val="00001470"/>
    <w:rsid w:val="0001036A"/>
    <w:rsid w:val="00014495"/>
    <w:rsid w:val="000315A0"/>
    <w:rsid w:val="0003296A"/>
    <w:rsid w:val="00040559"/>
    <w:rsid w:val="000517F8"/>
    <w:rsid w:val="00054AFA"/>
    <w:rsid w:val="000557FA"/>
    <w:rsid w:val="000606AA"/>
    <w:rsid w:val="00060C3D"/>
    <w:rsid w:val="00061D0F"/>
    <w:rsid w:val="00066BA1"/>
    <w:rsid w:val="00072D0F"/>
    <w:rsid w:val="0007591C"/>
    <w:rsid w:val="00077504"/>
    <w:rsid w:val="00082311"/>
    <w:rsid w:val="00082862"/>
    <w:rsid w:val="00086240"/>
    <w:rsid w:val="000A0F25"/>
    <w:rsid w:val="000A270A"/>
    <w:rsid w:val="000A30A5"/>
    <w:rsid w:val="000A6120"/>
    <w:rsid w:val="000B1AD1"/>
    <w:rsid w:val="000B25F8"/>
    <w:rsid w:val="000B498F"/>
    <w:rsid w:val="000B79F7"/>
    <w:rsid w:val="000C2865"/>
    <w:rsid w:val="000C7A73"/>
    <w:rsid w:val="000D3F8C"/>
    <w:rsid w:val="000E01D7"/>
    <w:rsid w:val="000E0E58"/>
    <w:rsid w:val="000E2FEF"/>
    <w:rsid w:val="000F2849"/>
    <w:rsid w:val="000F3C33"/>
    <w:rsid w:val="000F7883"/>
    <w:rsid w:val="0010018B"/>
    <w:rsid w:val="001013CC"/>
    <w:rsid w:val="0010296B"/>
    <w:rsid w:val="00104D02"/>
    <w:rsid w:val="00107005"/>
    <w:rsid w:val="001073BC"/>
    <w:rsid w:val="00110B8F"/>
    <w:rsid w:val="001117B2"/>
    <w:rsid w:val="0011284A"/>
    <w:rsid w:val="0011481A"/>
    <w:rsid w:val="001149C4"/>
    <w:rsid w:val="001154D8"/>
    <w:rsid w:val="001234D9"/>
    <w:rsid w:val="00125FBF"/>
    <w:rsid w:val="00135FD5"/>
    <w:rsid w:val="0015526B"/>
    <w:rsid w:val="0016435F"/>
    <w:rsid w:val="0016595D"/>
    <w:rsid w:val="00167166"/>
    <w:rsid w:val="001728FC"/>
    <w:rsid w:val="0017304C"/>
    <w:rsid w:val="001739BA"/>
    <w:rsid w:val="00175E6F"/>
    <w:rsid w:val="00183216"/>
    <w:rsid w:val="00185448"/>
    <w:rsid w:val="00190606"/>
    <w:rsid w:val="00190C9B"/>
    <w:rsid w:val="001948D8"/>
    <w:rsid w:val="001A3B52"/>
    <w:rsid w:val="001C4D37"/>
    <w:rsid w:val="001D0979"/>
    <w:rsid w:val="001D2A65"/>
    <w:rsid w:val="001D463E"/>
    <w:rsid w:val="001D69A8"/>
    <w:rsid w:val="001D777C"/>
    <w:rsid w:val="001E1451"/>
    <w:rsid w:val="001E6469"/>
    <w:rsid w:val="001E7F59"/>
    <w:rsid w:val="001F5775"/>
    <w:rsid w:val="001F7EE2"/>
    <w:rsid w:val="00200089"/>
    <w:rsid w:val="00200466"/>
    <w:rsid w:val="0020219D"/>
    <w:rsid w:val="00202B6C"/>
    <w:rsid w:val="00204DDC"/>
    <w:rsid w:val="002052BF"/>
    <w:rsid w:val="00211738"/>
    <w:rsid w:val="00213B5E"/>
    <w:rsid w:val="00214B3A"/>
    <w:rsid w:val="00215658"/>
    <w:rsid w:val="0022038B"/>
    <w:rsid w:val="00220980"/>
    <w:rsid w:val="00222BB5"/>
    <w:rsid w:val="002230E2"/>
    <w:rsid w:val="00227819"/>
    <w:rsid w:val="0023031A"/>
    <w:rsid w:val="002313C9"/>
    <w:rsid w:val="002321BD"/>
    <w:rsid w:val="0023619D"/>
    <w:rsid w:val="002361B1"/>
    <w:rsid w:val="00240F21"/>
    <w:rsid w:val="002445AD"/>
    <w:rsid w:val="00251D35"/>
    <w:rsid w:val="00261A98"/>
    <w:rsid w:val="00262B56"/>
    <w:rsid w:val="002637AF"/>
    <w:rsid w:val="00263CC5"/>
    <w:rsid w:val="002676ED"/>
    <w:rsid w:val="00277543"/>
    <w:rsid w:val="00280B7A"/>
    <w:rsid w:val="00285D62"/>
    <w:rsid w:val="00286913"/>
    <w:rsid w:val="0029663A"/>
    <w:rsid w:val="002A29CE"/>
    <w:rsid w:val="002A585A"/>
    <w:rsid w:val="002B6B28"/>
    <w:rsid w:val="002B749C"/>
    <w:rsid w:val="002C2A22"/>
    <w:rsid w:val="002C2E26"/>
    <w:rsid w:val="002C514A"/>
    <w:rsid w:val="002D140A"/>
    <w:rsid w:val="002D2522"/>
    <w:rsid w:val="002F3161"/>
    <w:rsid w:val="00303FBC"/>
    <w:rsid w:val="003120CA"/>
    <w:rsid w:val="00312E35"/>
    <w:rsid w:val="0031406C"/>
    <w:rsid w:val="00317039"/>
    <w:rsid w:val="00320C94"/>
    <w:rsid w:val="00321363"/>
    <w:rsid w:val="00324E9B"/>
    <w:rsid w:val="0034079D"/>
    <w:rsid w:val="00354E48"/>
    <w:rsid w:val="003575BE"/>
    <w:rsid w:val="00361039"/>
    <w:rsid w:val="003727AE"/>
    <w:rsid w:val="00375D4B"/>
    <w:rsid w:val="00376CB2"/>
    <w:rsid w:val="00382324"/>
    <w:rsid w:val="0038633E"/>
    <w:rsid w:val="00395429"/>
    <w:rsid w:val="00396A85"/>
    <w:rsid w:val="003A253C"/>
    <w:rsid w:val="003A65E5"/>
    <w:rsid w:val="003C272E"/>
    <w:rsid w:val="003C4CD3"/>
    <w:rsid w:val="003D0548"/>
    <w:rsid w:val="003D0E1E"/>
    <w:rsid w:val="003D24D2"/>
    <w:rsid w:val="003F324C"/>
    <w:rsid w:val="0040324C"/>
    <w:rsid w:val="004179F2"/>
    <w:rsid w:val="00420134"/>
    <w:rsid w:val="00423AEA"/>
    <w:rsid w:val="004274A7"/>
    <w:rsid w:val="00433BB7"/>
    <w:rsid w:val="00437B56"/>
    <w:rsid w:val="00443522"/>
    <w:rsid w:val="00444E6D"/>
    <w:rsid w:val="00450B41"/>
    <w:rsid w:val="0045226E"/>
    <w:rsid w:val="00454BB0"/>
    <w:rsid w:val="0045616D"/>
    <w:rsid w:val="00457AAE"/>
    <w:rsid w:val="004615D4"/>
    <w:rsid w:val="00471CA5"/>
    <w:rsid w:val="004728F2"/>
    <w:rsid w:val="004927DE"/>
    <w:rsid w:val="0049417C"/>
    <w:rsid w:val="0049427B"/>
    <w:rsid w:val="004A06ED"/>
    <w:rsid w:val="004A438E"/>
    <w:rsid w:val="004B0394"/>
    <w:rsid w:val="004B60D4"/>
    <w:rsid w:val="004C2AC5"/>
    <w:rsid w:val="004C4896"/>
    <w:rsid w:val="004C56AF"/>
    <w:rsid w:val="004C60B0"/>
    <w:rsid w:val="004C69FD"/>
    <w:rsid w:val="004D1C3C"/>
    <w:rsid w:val="004E671D"/>
    <w:rsid w:val="004E75E8"/>
    <w:rsid w:val="004F1B28"/>
    <w:rsid w:val="004F3D57"/>
    <w:rsid w:val="004F4D92"/>
    <w:rsid w:val="004F614E"/>
    <w:rsid w:val="00526655"/>
    <w:rsid w:val="00531F29"/>
    <w:rsid w:val="00532443"/>
    <w:rsid w:val="005326B2"/>
    <w:rsid w:val="00532B93"/>
    <w:rsid w:val="00540D0E"/>
    <w:rsid w:val="00543C1C"/>
    <w:rsid w:val="00544517"/>
    <w:rsid w:val="00546357"/>
    <w:rsid w:val="0054693C"/>
    <w:rsid w:val="005532D1"/>
    <w:rsid w:val="00567F7E"/>
    <w:rsid w:val="00570300"/>
    <w:rsid w:val="0058154C"/>
    <w:rsid w:val="00582260"/>
    <w:rsid w:val="00586625"/>
    <w:rsid w:val="005873C7"/>
    <w:rsid w:val="00587A86"/>
    <w:rsid w:val="00591315"/>
    <w:rsid w:val="0059502B"/>
    <w:rsid w:val="00597EC8"/>
    <w:rsid w:val="005A1EA1"/>
    <w:rsid w:val="005A7A8F"/>
    <w:rsid w:val="005B4021"/>
    <w:rsid w:val="005B4D40"/>
    <w:rsid w:val="005B516B"/>
    <w:rsid w:val="005C3A26"/>
    <w:rsid w:val="005D1E88"/>
    <w:rsid w:val="005D25C4"/>
    <w:rsid w:val="005D39F5"/>
    <w:rsid w:val="005F5FFF"/>
    <w:rsid w:val="005F600C"/>
    <w:rsid w:val="005F630B"/>
    <w:rsid w:val="00601BF8"/>
    <w:rsid w:val="00601EDB"/>
    <w:rsid w:val="0060285D"/>
    <w:rsid w:val="006032BE"/>
    <w:rsid w:val="00606354"/>
    <w:rsid w:val="0060683D"/>
    <w:rsid w:val="00615F94"/>
    <w:rsid w:val="006175B0"/>
    <w:rsid w:val="0062356D"/>
    <w:rsid w:val="0062510F"/>
    <w:rsid w:val="00632A10"/>
    <w:rsid w:val="0063645F"/>
    <w:rsid w:val="0063765D"/>
    <w:rsid w:val="00646F15"/>
    <w:rsid w:val="006553FF"/>
    <w:rsid w:val="00664E21"/>
    <w:rsid w:val="00666BF7"/>
    <w:rsid w:val="006727F2"/>
    <w:rsid w:val="006728BC"/>
    <w:rsid w:val="00676DA9"/>
    <w:rsid w:val="00683CBC"/>
    <w:rsid w:val="00684B02"/>
    <w:rsid w:val="00693BA0"/>
    <w:rsid w:val="0069695B"/>
    <w:rsid w:val="00697D60"/>
    <w:rsid w:val="006A08FF"/>
    <w:rsid w:val="006A4D44"/>
    <w:rsid w:val="006A7CBA"/>
    <w:rsid w:val="006B36BA"/>
    <w:rsid w:val="006C23BF"/>
    <w:rsid w:val="006D786A"/>
    <w:rsid w:val="006E24CE"/>
    <w:rsid w:val="006F345B"/>
    <w:rsid w:val="006F539F"/>
    <w:rsid w:val="006F5B04"/>
    <w:rsid w:val="006F7D04"/>
    <w:rsid w:val="00703BA7"/>
    <w:rsid w:val="00703E31"/>
    <w:rsid w:val="00704694"/>
    <w:rsid w:val="007071E6"/>
    <w:rsid w:val="00717065"/>
    <w:rsid w:val="00722490"/>
    <w:rsid w:val="00732250"/>
    <w:rsid w:val="00733664"/>
    <w:rsid w:val="007515EF"/>
    <w:rsid w:val="0075623E"/>
    <w:rsid w:val="0076115F"/>
    <w:rsid w:val="00764A9E"/>
    <w:rsid w:val="00770824"/>
    <w:rsid w:val="0077140F"/>
    <w:rsid w:val="007718E0"/>
    <w:rsid w:val="00773DA2"/>
    <w:rsid w:val="0077513D"/>
    <w:rsid w:val="007752D2"/>
    <w:rsid w:val="007774CE"/>
    <w:rsid w:val="007831A1"/>
    <w:rsid w:val="0078512E"/>
    <w:rsid w:val="00785D63"/>
    <w:rsid w:val="0079748D"/>
    <w:rsid w:val="007A6BF6"/>
    <w:rsid w:val="007B6869"/>
    <w:rsid w:val="007B68C2"/>
    <w:rsid w:val="007C4091"/>
    <w:rsid w:val="007D55F2"/>
    <w:rsid w:val="007D5EA5"/>
    <w:rsid w:val="007D68FA"/>
    <w:rsid w:val="007E020B"/>
    <w:rsid w:val="007E0DF2"/>
    <w:rsid w:val="007E16FF"/>
    <w:rsid w:val="007F541C"/>
    <w:rsid w:val="0081389E"/>
    <w:rsid w:val="00820A7B"/>
    <w:rsid w:val="008254DE"/>
    <w:rsid w:val="008314A1"/>
    <w:rsid w:val="00832202"/>
    <w:rsid w:val="00836D49"/>
    <w:rsid w:val="00844F6F"/>
    <w:rsid w:val="00851612"/>
    <w:rsid w:val="00852356"/>
    <w:rsid w:val="008607D2"/>
    <w:rsid w:val="00863898"/>
    <w:rsid w:val="00871595"/>
    <w:rsid w:val="008716DF"/>
    <w:rsid w:val="00876C0E"/>
    <w:rsid w:val="00880C89"/>
    <w:rsid w:val="0088500C"/>
    <w:rsid w:val="008A15A6"/>
    <w:rsid w:val="008A1C45"/>
    <w:rsid w:val="008A59E1"/>
    <w:rsid w:val="008D1C35"/>
    <w:rsid w:val="008D28A7"/>
    <w:rsid w:val="008D47EE"/>
    <w:rsid w:val="008D4D39"/>
    <w:rsid w:val="008D5AD9"/>
    <w:rsid w:val="008D6FB0"/>
    <w:rsid w:val="008E4394"/>
    <w:rsid w:val="008E6813"/>
    <w:rsid w:val="008F759C"/>
    <w:rsid w:val="0090189C"/>
    <w:rsid w:val="009037B8"/>
    <w:rsid w:val="00905936"/>
    <w:rsid w:val="00907348"/>
    <w:rsid w:val="0091126A"/>
    <w:rsid w:val="0091296A"/>
    <w:rsid w:val="00913174"/>
    <w:rsid w:val="0091530D"/>
    <w:rsid w:val="009160CD"/>
    <w:rsid w:val="0091788D"/>
    <w:rsid w:val="009202EE"/>
    <w:rsid w:val="00925A65"/>
    <w:rsid w:val="00932994"/>
    <w:rsid w:val="00932AD0"/>
    <w:rsid w:val="009347B6"/>
    <w:rsid w:val="00936BC7"/>
    <w:rsid w:val="009413F6"/>
    <w:rsid w:val="0094229B"/>
    <w:rsid w:val="0094251A"/>
    <w:rsid w:val="00947609"/>
    <w:rsid w:val="00947A6E"/>
    <w:rsid w:val="00947DBA"/>
    <w:rsid w:val="00950296"/>
    <w:rsid w:val="00950B10"/>
    <w:rsid w:val="0095137D"/>
    <w:rsid w:val="00955DCB"/>
    <w:rsid w:val="009578AD"/>
    <w:rsid w:val="00964744"/>
    <w:rsid w:val="00967407"/>
    <w:rsid w:val="00972235"/>
    <w:rsid w:val="00972B68"/>
    <w:rsid w:val="00991ACD"/>
    <w:rsid w:val="00994B2F"/>
    <w:rsid w:val="009957D5"/>
    <w:rsid w:val="009A05C0"/>
    <w:rsid w:val="009A2439"/>
    <w:rsid w:val="009B2A87"/>
    <w:rsid w:val="009B68F6"/>
    <w:rsid w:val="009C4F06"/>
    <w:rsid w:val="009D1A2E"/>
    <w:rsid w:val="009E1E10"/>
    <w:rsid w:val="009E3951"/>
    <w:rsid w:val="009E51C4"/>
    <w:rsid w:val="009E5322"/>
    <w:rsid w:val="009F1056"/>
    <w:rsid w:val="00A034A0"/>
    <w:rsid w:val="00A11B98"/>
    <w:rsid w:val="00A15FDF"/>
    <w:rsid w:val="00A16D64"/>
    <w:rsid w:val="00A32D66"/>
    <w:rsid w:val="00A414CA"/>
    <w:rsid w:val="00A41FE0"/>
    <w:rsid w:val="00A4315C"/>
    <w:rsid w:val="00A47124"/>
    <w:rsid w:val="00A50C9E"/>
    <w:rsid w:val="00A55965"/>
    <w:rsid w:val="00A57DD4"/>
    <w:rsid w:val="00A6150F"/>
    <w:rsid w:val="00A625D7"/>
    <w:rsid w:val="00A7191A"/>
    <w:rsid w:val="00A72435"/>
    <w:rsid w:val="00A75F51"/>
    <w:rsid w:val="00A77BD8"/>
    <w:rsid w:val="00A9497A"/>
    <w:rsid w:val="00A94D07"/>
    <w:rsid w:val="00AA3D5B"/>
    <w:rsid w:val="00AA79FA"/>
    <w:rsid w:val="00AB5054"/>
    <w:rsid w:val="00AC0B0E"/>
    <w:rsid w:val="00AC2204"/>
    <w:rsid w:val="00AC4415"/>
    <w:rsid w:val="00AD1962"/>
    <w:rsid w:val="00AD2958"/>
    <w:rsid w:val="00AD2EEA"/>
    <w:rsid w:val="00AD5954"/>
    <w:rsid w:val="00AF47EF"/>
    <w:rsid w:val="00B053DF"/>
    <w:rsid w:val="00B170CD"/>
    <w:rsid w:val="00B17592"/>
    <w:rsid w:val="00B3073C"/>
    <w:rsid w:val="00B365E3"/>
    <w:rsid w:val="00B37D87"/>
    <w:rsid w:val="00B4036B"/>
    <w:rsid w:val="00B440C4"/>
    <w:rsid w:val="00B45197"/>
    <w:rsid w:val="00B46277"/>
    <w:rsid w:val="00B54A96"/>
    <w:rsid w:val="00B6292C"/>
    <w:rsid w:val="00B629A1"/>
    <w:rsid w:val="00B65592"/>
    <w:rsid w:val="00B817D3"/>
    <w:rsid w:val="00BB0293"/>
    <w:rsid w:val="00BB1009"/>
    <w:rsid w:val="00BB3681"/>
    <w:rsid w:val="00BB639A"/>
    <w:rsid w:val="00BB7BF8"/>
    <w:rsid w:val="00BD1A15"/>
    <w:rsid w:val="00BD52DF"/>
    <w:rsid w:val="00BD5EB1"/>
    <w:rsid w:val="00BE5853"/>
    <w:rsid w:val="00BE6C3A"/>
    <w:rsid w:val="00BF724B"/>
    <w:rsid w:val="00C019E8"/>
    <w:rsid w:val="00C23D34"/>
    <w:rsid w:val="00C25771"/>
    <w:rsid w:val="00C26E53"/>
    <w:rsid w:val="00C26E6F"/>
    <w:rsid w:val="00C36286"/>
    <w:rsid w:val="00C36985"/>
    <w:rsid w:val="00C41629"/>
    <w:rsid w:val="00C5449D"/>
    <w:rsid w:val="00C657FF"/>
    <w:rsid w:val="00C67611"/>
    <w:rsid w:val="00C7392D"/>
    <w:rsid w:val="00C75718"/>
    <w:rsid w:val="00C809D8"/>
    <w:rsid w:val="00C81571"/>
    <w:rsid w:val="00C82290"/>
    <w:rsid w:val="00C82A52"/>
    <w:rsid w:val="00C83BBE"/>
    <w:rsid w:val="00C909BC"/>
    <w:rsid w:val="00C90A35"/>
    <w:rsid w:val="00C91DBB"/>
    <w:rsid w:val="00C954A9"/>
    <w:rsid w:val="00C9553A"/>
    <w:rsid w:val="00CA7A9D"/>
    <w:rsid w:val="00CB4DC1"/>
    <w:rsid w:val="00CB6F26"/>
    <w:rsid w:val="00CC5663"/>
    <w:rsid w:val="00CC61B0"/>
    <w:rsid w:val="00CC6E07"/>
    <w:rsid w:val="00CD4C30"/>
    <w:rsid w:val="00CD5EA0"/>
    <w:rsid w:val="00CD7569"/>
    <w:rsid w:val="00CE2D49"/>
    <w:rsid w:val="00CE4649"/>
    <w:rsid w:val="00CE6C20"/>
    <w:rsid w:val="00CF4DE9"/>
    <w:rsid w:val="00CF5D25"/>
    <w:rsid w:val="00D0291D"/>
    <w:rsid w:val="00D10625"/>
    <w:rsid w:val="00D13D5F"/>
    <w:rsid w:val="00D1486C"/>
    <w:rsid w:val="00D16820"/>
    <w:rsid w:val="00D17535"/>
    <w:rsid w:val="00D17775"/>
    <w:rsid w:val="00D200F8"/>
    <w:rsid w:val="00D23B64"/>
    <w:rsid w:val="00D26227"/>
    <w:rsid w:val="00D2725D"/>
    <w:rsid w:val="00D33679"/>
    <w:rsid w:val="00D3492D"/>
    <w:rsid w:val="00D350F5"/>
    <w:rsid w:val="00D414C0"/>
    <w:rsid w:val="00D417D8"/>
    <w:rsid w:val="00D4224E"/>
    <w:rsid w:val="00D43EAC"/>
    <w:rsid w:val="00D47E66"/>
    <w:rsid w:val="00D52DF2"/>
    <w:rsid w:val="00D601FD"/>
    <w:rsid w:val="00D6516E"/>
    <w:rsid w:val="00D72A13"/>
    <w:rsid w:val="00D77511"/>
    <w:rsid w:val="00D77E25"/>
    <w:rsid w:val="00D8768E"/>
    <w:rsid w:val="00D9072A"/>
    <w:rsid w:val="00D9249F"/>
    <w:rsid w:val="00D941CA"/>
    <w:rsid w:val="00D949AF"/>
    <w:rsid w:val="00D94A71"/>
    <w:rsid w:val="00D95A78"/>
    <w:rsid w:val="00DA4737"/>
    <w:rsid w:val="00DA4A45"/>
    <w:rsid w:val="00DA6106"/>
    <w:rsid w:val="00DB165F"/>
    <w:rsid w:val="00DB5A04"/>
    <w:rsid w:val="00DB763B"/>
    <w:rsid w:val="00DC18C0"/>
    <w:rsid w:val="00DC6A59"/>
    <w:rsid w:val="00DC7791"/>
    <w:rsid w:val="00DD0984"/>
    <w:rsid w:val="00DD3EA3"/>
    <w:rsid w:val="00DF0B66"/>
    <w:rsid w:val="00DF6EA2"/>
    <w:rsid w:val="00E00ECA"/>
    <w:rsid w:val="00E16962"/>
    <w:rsid w:val="00E2066F"/>
    <w:rsid w:val="00E209F5"/>
    <w:rsid w:val="00E3243F"/>
    <w:rsid w:val="00E470FC"/>
    <w:rsid w:val="00E47849"/>
    <w:rsid w:val="00E538F1"/>
    <w:rsid w:val="00E57767"/>
    <w:rsid w:val="00E6034E"/>
    <w:rsid w:val="00E61735"/>
    <w:rsid w:val="00E620C3"/>
    <w:rsid w:val="00E6400B"/>
    <w:rsid w:val="00E70899"/>
    <w:rsid w:val="00E80E42"/>
    <w:rsid w:val="00E8309C"/>
    <w:rsid w:val="00E9580A"/>
    <w:rsid w:val="00EA333A"/>
    <w:rsid w:val="00EA5C71"/>
    <w:rsid w:val="00EB3A01"/>
    <w:rsid w:val="00EC0C80"/>
    <w:rsid w:val="00EC5FBA"/>
    <w:rsid w:val="00ED1945"/>
    <w:rsid w:val="00EE12B4"/>
    <w:rsid w:val="00EE1A13"/>
    <w:rsid w:val="00EE1ED0"/>
    <w:rsid w:val="00EE58EB"/>
    <w:rsid w:val="00EE75B7"/>
    <w:rsid w:val="00EF3AF1"/>
    <w:rsid w:val="00F104B8"/>
    <w:rsid w:val="00F11B7F"/>
    <w:rsid w:val="00F13441"/>
    <w:rsid w:val="00F24B5F"/>
    <w:rsid w:val="00F528D0"/>
    <w:rsid w:val="00F617AB"/>
    <w:rsid w:val="00F63FC2"/>
    <w:rsid w:val="00F81743"/>
    <w:rsid w:val="00F81EB6"/>
    <w:rsid w:val="00F85F8F"/>
    <w:rsid w:val="00F875E7"/>
    <w:rsid w:val="00FA104E"/>
    <w:rsid w:val="00FA1346"/>
    <w:rsid w:val="00FA2BA1"/>
    <w:rsid w:val="00FA4EB3"/>
    <w:rsid w:val="00FA7D04"/>
    <w:rsid w:val="00FC2826"/>
    <w:rsid w:val="00FD2F9A"/>
    <w:rsid w:val="00FD3503"/>
    <w:rsid w:val="00FD7ECD"/>
    <w:rsid w:val="00FE6291"/>
    <w:rsid w:val="00FF03EB"/>
    <w:rsid w:val="00FF2531"/>
    <w:rsid w:val="00FF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49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E4649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CE4649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E4649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D77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85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321363"/>
    <w:rPr>
      <w:sz w:val="24"/>
      <w:szCs w:val="24"/>
    </w:rPr>
  </w:style>
  <w:style w:type="paragraph" w:customStyle="1" w:styleId="Default">
    <w:name w:val="Default"/>
    <w:rsid w:val="005866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No Spacing"/>
    <w:uiPriority w:val="1"/>
    <w:qFormat/>
    <w:rsid w:val="00167166"/>
    <w:rPr>
      <w:sz w:val="24"/>
      <w:szCs w:val="24"/>
    </w:rPr>
  </w:style>
  <w:style w:type="paragraph" w:styleId="aa">
    <w:name w:val="Balloon Text"/>
    <w:basedOn w:val="a"/>
    <w:link w:val="ab"/>
    <w:rsid w:val="001D69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D69A8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1"/>
    <w:uiPriority w:val="99"/>
    <w:rsid w:val="00262B56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62B56"/>
    <w:pPr>
      <w:widowControl w:val="0"/>
      <w:shd w:val="clear" w:color="auto" w:fill="FFFFFF"/>
      <w:spacing w:after="1020" w:line="346" w:lineRule="exact"/>
      <w:jc w:val="center"/>
    </w:pPr>
    <w:rPr>
      <w:sz w:val="26"/>
      <w:szCs w:val="26"/>
    </w:rPr>
  </w:style>
  <w:style w:type="character" w:customStyle="1" w:styleId="ac">
    <w:name w:val="Гипертекстовая ссылка"/>
    <w:uiPriority w:val="99"/>
    <w:rsid w:val="00C809D8"/>
    <w:rPr>
      <w:color w:val="106BBE"/>
    </w:rPr>
  </w:style>
  <w:style w:type="paragraph" w:styleId="ad">
    <w:name w:val="footnote text"/>
    <w:basedOn w:val="a"/>
    <w:link w:val="ae"/>
    <w:uiPriority w:val="99"/>
    <w:unhideWhenUsed/>
    <w:rsid w:val="009202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9202EE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unhideWhenUsed/>
    <w:rsid w:val="009202EE"/>
    <w:rPr>
      <w:vertAlign w:val="superscript"/>
    </w:rPr>
  </w:style>
  <w:style w:type="character" w:styleId="af0">
    <w:name w:val="Hyperlink"/>
    <w:basedOn w:val="a0"/>
    <w:uiPriority w:val="99"/>
    <w:unhideWhenUsed/>
    <w:rsid w:val="00244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rat.Nasybulli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B61DCA8F7BA2E682F63F3240208F3407B350C5727D70DD7828B6135E4FFC4D289045BA650DABE3331F3AD499143075EFC7126B4Ck7X6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700D-6E71-40B0-9B85-52EB35CF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11890</CharactersWithSpaces>
  <SharedDoc>false</SharedDoc>
  <HLinks>
    <vt:vector size="6" baseType="variant"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consultantplus://offline/main?base=RLAW256;n=35696;fld=134;dst=100054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creator>opoo</dc:creator>
  <cp:lastModifiedBy>MR-Spec.Ekspert</cp:lastModifiedBy>
  <cp:revision>8</cp:revision>
  <cp:lastPrinted>2022-01-13T08:45:00Z</cp:lastPrinted>
  <dcterms:created xsi:type="dcterms:W3CDTF">2022-01-14T05:50:00Z</dcterms:created>
  <dcterms:modified xsi:type="dcterms:W3CDTF">2022-01-21T07:57:00Z</dcterms:modified>
</cp:coreProperties>
</file>