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0670" w:rsidRPr="00DB0670" w:rsidRDefault="00DB0670" w:rsidP="00DB0670">
      <w:pPr>
        <w:pStyle w:val="a3"/>
        <w:ind w:firstLine="6379"/>
        <w:rPr>
          <w:szCs w:val="24"/>
        </w:rPr>
      </w:pPr>
      <w:r w:rsidRPr="00DB0670">
        <w:rPr>
          <w:szCs w:val="24"/>
        </w:rPr>
        <w:t>Приложение</w:t>
      </w:r>
    </w:p>
    <w:p w:rsidR="00DB0670" w:rsidRPr="00DB0670" w:rsidRDefault="00DB0670" w:rsidP="00DB0670">
      <w:pPr>
        <w:pStyle w:val="a3"/>
        <w:jc w:val="left"/>
        <w:rPr>
          <w:szCs w:val="24"/>
        </w:rPr>
      </w:pPr>
      <w:r w:rsidRPr="00DB0670">
        <w:rPr>
          <w:szCs w:val="24"/>
        </w:rPr>
        <w:t xml:space="preserve">                                                                                                           к постановлению</w:t>
      </w:r>
    </w:p>
    <w:p w:rsidR="00DB0670" w:rsidRPr="00DB0670" w:rsidRDefault="00DB0670" w:rsidP="00DB0670">
      <w:pPr>
        <w:pStyle w:val="a3"/>
        <w:jc w:val="left"/>
        <w:rPr>
          <w:szCs w:val="24"/>
        </w:rPr>
      </w:pPr>
      <w:r w:rsidRPr="00DB0670">
        <w:rPr>
          <w:szCs w:val="24"/>
        </w:rPr>
        <w:t xml:space="preserve">                                                                                                           Исполнительного комитета</w:t>
      </w:r>
    </w:p>
    <w:p w:rsidR="00DB0670" w:rsidRPr="00DB0670" w:rsidRDefault="00DB0670" w:rsidP="00DB0670">
      <w:pPr>
        <w:pStyle w:val="a3"/>
        <w:jc w:val="left"/>
        <w:rPr>
          <w:szCs w:val="24"/>
        </w:rPr>
      </w:pPr>
      <w:r w:rsidRPr="00DB0670">
        <w:rPr>
          <w:szCs w:val="24"/>
        </w:rPr>
        <w:t xml:space="preserve">                                                                                                           от «____» _________201</w:t>
      </w:r>
      <w:r w:rsidR="0036353E">
        <w:rPr>
          <w:szCs w:val="24"/>
        </w:rPr>
        <w:t>6</w:t>
      </w:r>
      <w:bookmarkStart w:id="0" w:name="_GoBack"/>
      <w:bookmarkEnd w:id="0"/>
      <w:r w:rsidRPr="00DB0670">
        <w:rPr>
          <w:szCs w:val="24"/>
        </w:rPr>
        <w:t xml:space="preserve">  № _____</w:t>
      </w:r>
    </w:p>
    <w:p w:rsidR="00DB0670" w:rsidRDefault="00DB0670" w:rsidP="00DB0670">
      <w:pPr>
        <w:pStyle w:val="a3"/>
        <w:rPr>
          <w:b/>
          <w:szCs w:val="24"/>
        </w:rPr>
      </w:pPr>
    </w:p>
    <w:p w:rsid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О ПОРЯДКЕ ПЕРЕДАЧИ МУНИЦИПАЛЬНОЙ СОБСТВЕННОСТИ ГОРОДА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НАБЕРЕЖНЫЕ ЧЕЛНЫ В БЕЗВОЗМЕЗДНОЕ ПОЛЬЗОВАНИЕ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6887">
        <w:rPr>
          <w:rFonts w:ascii="Times New Roman" w:hAnsi="Times New Roman" w:cs="Times New Roman"/>
          <w:bCs/>
          <w:sz w:val="28"/>
          <w:szCs w:val="28"/>
        </w:rPr>
        <w:t xml:space="preserve">Настоящее Положение о порядке передачи муниципальной собственности города Набережные Челны в безвозмездное пользование разработано в соответствии с Гражданским </w:t>
      </w:r>
      <w:hyperlink r:id="rId6" w:history="1">
        <w:r w:rsidRPr="0064688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кодексом</w:t>
        </w:r>
      </w:hyperlink>
      <w:r w:rsidRPr="0064688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46887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Федерации, Федеральным </w:t>
      </w:r>
      <w:hyperlink r:id="rId7" w:history="1">
        <w:r w:rsidRPr="0064688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законом</w:t>
        </w:r>
      </w:hyperlink>
      <w:r w:rsidRPr="006468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751C" w:rsidRPr="00646887">
        <w:rPr>
          <w:rFonts w:ascii="Times New Roman" w:hAnsi="Times New Roman" w:cs="Times New Roman"/>
          <w:bCs/>
          <w:sz w:val="28"/>
          <w:szCs w:val="28"/>
        </w:rPr>
        <w:t xml:space="preserve">от 06.10.2003 N 131-ФЗ </w:t>
      </w:r>
      <w:r w:rsidR="00A064DD">
        <w:rPr>
          <w:rFonts w:ascii="Times New Roman" w:hAnsi="Times New Roman" w:cs="Times New Roman"/>
          <w:bCs/>
          <w:sz w:val="28"/>
          <w:szCs w:val="28"/>
        </w:rPr>
        <w:t>«</w:t>
      </w:r>
      <w:r w:rsidRPr="00646887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064DD">
        <w:rPr>
          <w:rFonts w:ascii="Times New Roman" w:hAnsi="Times New Roman" w:cs="Times New Roman"/>
          <w:bCs/>
          <w:sz w:val="28"/>
          <w:szCs w:val="28"/>
        </w:rPr>
        <w:t>»</w:t>
      </w:r>
      <w:r w:rsidRPr="0064688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D751C" w:rsidRPr="00646887">
        <w:rPr>
          <w:rFonts w:ascii="Times New Roman" w:hAnsi="Times New Roman" w:cs="Times New Roman"/>
          <w:sz w:val="28"/>
          <w:szCs w:val="28"/>
        </w:rPr>
        <w:t>Федеральным законом от 12.01.1996 № 7-ФЗ «О некоммерческих организациях»</w:t>
      </w:r>
      <w:r w:rsidR="008D751C">
        <w:rPr>
          <w:rFonts w:ascii="Times New Roman" w:hAnsi="Times New Roman" w:cs="Times New Roman"/>
          <w:sz w:val="28"/>
          <w:szCs w:val="28"/>
        </w:rPr>
        <w:t xml:space="preserve">, </w:t>
      </w:r>
      <w:r w:rsidR="008D751C" w:rsidRPr="0064688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8D751C">
        <w:rPr>
          <w:rFonts w:ascii="Times New Roman" w:hAnsi="Times New Roman" w:cs="Times New Roman"/>
          <w:sz w:val="28"/>
          <w:szCs w:val="28"/>
        </w:rPr>
        <w:t>03</w:t>
      </w:r>
      <w:r w:rsidR="008D751C" w:rsidRPr="00646887">
        <w:rPr>
          <w:rFonts w:ascii="Times New Roman" w:hAnsi="Times New Roman" w:cs="Times New Roman"/>
          <w:sz w:val="28"/>
          <w:szCs w:val="28"/>
        </w:rPr>
        <w:t>.</w:t>
      </w:r>
      <w:r w:rsidR="008D751C">
        <w:rPr>
          <w:rFonts w:ascii="Times New Roman" w:hAnsi="Times New Roman" w:cs="Times New Roman"/>
          <w:sz w:val="28"/>
          <w:szCs w:val="28"/>
        </w:rPr>
        <w:t>1</w:t>
      </w:r>
      <w:r w:rsidR="008D751C" w:rsidRPr="00646887">
        <w:rPr>
          <w:rFonts w:ascii="Times New Roman" w:hAnsi="Times New Roman" w:cs="Times New Roman"/>
          <w:sz w:val="28"/>
          <w:szCs w:val="28"/>
        </w:rPr>
        <w:t xml:space="preserve">1.1996 № </w:t>
      </w:r>
      <w:r w:rsidR="008D751C">
        <w:rPr>
          <w:rFonts w:ascii="Times New Roman" w:hAnsi="Times New Roman" w:cs="Times New Roman"/>
          <w:sz w:val="28"/>
          <w:szCs w:val="28"/>
        </w:rPr>
        <w:t>1</w:t>
      </w:r>
      <w:r w:rsidR="008D751C" w:rsidRPr="00646887">
        <w:rPr>
          <w:rFonts w:ascii="Times New Roman" w:hAnsi="Times New Roman" w:cs="Times New Roman"/>
          <w:sz w:val="28"/>
          <w:szCs w:val="28"/>
        </w:rPr>
        <w:t>7</w:t>
      </w:r>
      <w:r w:rsidR="008D751C">
        <w:rPr>
          <w:rFonts w:ascii="Times New Roman" w:hAnsi="Times New Roman" w:cs="Times New Roman"/>
          <w:sz w:val="28"/>
          <w:szCs w:val="28"/>
        </w:rPr>
        <w:t>4</w:t>
      </w:r>
      <w:r w:rsidR="008D751C" w:rsidRPr="00646887">
        <w:rPr>
          <w:rFonts w:ascii="Times New Roman" w:hAnsi="Times New Roman" w:cs="Times New Roman"/>
          <w:sz w:val="28"/>
          <w:szCs w:val="28"/>
        </w:rPr>
        <w:t>-ФЗ «О</w:t>
      </w:r>
      <w:r w:rsidR="008D751C">
        <w:rPr>
          <w:rFonts w:ascii="Times New Roman" w:hAnsi="Times New Roman" w:cs="Times New Roman"/>
          <w:sz w:val="28"/>
          <w:szCs w:val="28"/>
        </w:rPr>
        <w:t>б</w:t>
      </w:r>
      <w:r w:rsidR="008D751C" w:rsidRPr="00646887">
        <w:rPr>
          <w:rFonts w:ascii="Times New Roman" w:hAnsi="Times New Roman" w:cs="Times New Roman"/>
          <w:sz w:val="28"/>
          <w:szCs w:val="28"/>
        </w:rPr>
        <w:t xml:space="preserve"> </w:t>
      </w:r>
      <w:r w:rsidR="008D751C">
        <w:rPr>
          <w:rFonts w:ascii="Times New Roman" w:hAnsi="Times New Roman" w:cs="Times New Roman"/>
          <w:sz w:val="28"/>
          <w:szCs w:val="28"/>
        </w:rPr>
        <w:t>автономных учреждениях</w:t>
      </w:r>
      <w:r w:rsidR="008D751C" w:rsidRPr="00646887">
        <w:rPr>
          <w:rFonts w:ascii="Times New Roman" w:hAnsi="Times New Roman" w:cs="Times New Roman"/>
          <w:sz w:val="28"/>
          <w:szCs w:val="28"/>
        </w:rPr>
        <w:t>»</w:t>
      </w:r>
      <w:r w:rsidR="008D751C">
        <w:rPr>
          <w:rFonts w:ascii="Times New Roman" w:hAnsi="Times New Roman" w:cs="Times New Roman"/>
          <w:sz w:val="28"/>
          <w:szCs w:val="28"/>
        </w:rPr>
        <w:t>,</w:t>
      </w:r>
      <w:r w:rsidR="00A064DD">
        <w:rPr>
          <w:rFonts w:ascii="Times New Roman" w:hAnsi="Times New Roman" w:cs="Times New Roman"/>
          <w:sz w:val="28"/>
          <w:szCs w:val="28"/>
        </w:rPr>
        <w:t xml:space="preserve"> </w:t>
      </w:r>
      <w:r w:rsidR="00A064DD" w:rsidRPr="00646887">
        <w:rPr>
          <w:rFonts w:ascii="Times New Roman" w:hAnsi="Times New Roman" w:cs="Times New Roman"/>
          <w:sz w:val="28"/>
          <w:szCs w:val="28"/>
        </w:rPr>
        <w:t>Федеральным законом от 26.07.2006 № 135-ФЗ «О защите конкуренции»</w:t>
      </w:r>
      <w:r w:rsidR="00A064DD">
        <w:rPr>
          <w:rFonts w:ascii="Times New Roman" w:hAnsi="Times New Roman" w:cs="Times New Roman"/>
          <w:sz w:val="28"/>
          <w:szCs w:val="28"/>
        </w:rPr>
        <w:t>,</w:t>
      </w:r>
      <w:r w:rsidR="008D751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4688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Уставом</w:t>
        </w:r>
      </w:hyperlink>
      <w:r w:rsidRPr="006468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0C9D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64688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Pr="0064688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Положением</w:t>
        </w:r>
      </w:hyperlink>
      <w:r w:rsidRPr="006468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751C">
        <w:rPr>
          <w:rFonts w:ascii="Times New Roman" w:hAnsi="Times New Roman" w:cs="Times New Roman"/>
          <w:bCs/>
          <w:sz w:val="28"/>
          <w:szCs w:val="28"/>
        </w:rPr>
        <w:t>о</w:t>
      </w:r>
      <w:r w:rsidRPr="00646887">
        <w:rPr>
          <w:rFonts w:ascii="Times New Roman" w:hAnsi="Times New Roman" w:cs="Times New Roman"/>
          <w:bCs/>
          <w:sz w:val="28"/>
          <w:szCs w:val="28"/>
        </w:rPr>
        <w:t xml:space="preserve"> порядке владения, пользования</w:t>
      </w:r>
      <w:r w:rsidR="008D751C">
        <w:rPr>
          <w:rFonts w:ascii="Times New Roman" w:hAnsi="Times New Roman" w:cs="Times New Roman"/>
          <w:bCs/>
          <w:sz w:val="28"/>
          <w:szCs w:val="28"/>
        </w:rPr>
        <w:t xml:space="preserve">, управления </w:t>
      </w:r>
      <w:r w:rsidRPr="00646887">
        <w:rPr>
          <w:rFonts w:ascii="Times New Roman" w:hAnsi="Times New Roman" w:cs="Times New Roman"/>
          <w:bCs/>
          <w:sz w:val="28"/>
          <w:szCs w:val="28"/>
        </w:rPr>
        <w:t xml:space="preserve"> и распоряжения муниципальным имуществом города Набережные Челны, утвержденным </w:t>
      </w:r>
      <w:r w:rsidR="008D751C">
        <w:rPr>
          <w:rFonts w:ascii="Times New Roman" w:hAnsi="Times New Roman" w:cs="Times New Roman"/>
          <w:bCs/>
          <w:sz w:val="28"/>
          <w:szCs w:val="28"/>
        </w:rPr>
        <w:t>Р</w:t>
      </w:r>
      <w:r w:rsidRPr="00646887">
        <w:rPr>
          <w:rFonts w:ascii="Times New Roman" w:hAnsi="Times New Roman" w:cs="Times New Roman"/>
          <w:bCs/>
          <w:sz w:val="28"/>
          <w:szCs w:val="28"/>
        </w:rPr>
        <w:t>ешением Городского Совета от 04.10.2007 N 25/5</w:t>
      </w:r>
    </w:p>
    <w:p w:rsidR="004903C8" w:rsidRPr="00646887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1</w:t>
      </w:r>
      <w:r w:rsidR="00646887">
        <w:rPr>
          <w:rFonts w:ascii="Times New Roman" w:hAnsi="Times New Roman" w:cs="Times New Roman"/>
          <w:bCs/>
          <w:sz w:val="28"/>
          <w:szCs w:val="28"/>
        </w:rPr>
        <w:t>.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Положение определяет основные принципы и единый порядок предоставления на территории города Набережные Челны муниципального имущества в безвозмездное пользование. Настоящее Положение не распространяется на отношения, связанные с земельными участками и иными природными ресурсами, средствами городского бюджета и внебюджетных фондов, муниципальными ценными бумагами.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2</w:t>
      </w:r>
      <w:r w:rsidR="00646887">
        <w:rPr>
          <w:rFonts w:ascii="Times New Roman" w:hAnsi="Times New Roman" w:cs="Times New Roman"/>
          <w:bCs/>
          <w:sz w:val="28"/>
          <w:szCs w:val="28"/>
        </w:rPr>
        <w:t>.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Целями передачи муниципального имущества в безвозмездное пользование являются:</w:t>
      </w:r>
    </w:p>
    <w:p w:rsidR="006D7168" w:rsidRPr="006D7168" w:rsidRDefault="00EB2AF2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повышение эффективности использования муниципального имущества;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- привлечение инвестиций на восстановление, капитальный ремонт, реконструкцию или иное значительное улучшение муниципального имущества;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- реализация программ развития города;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- иные социально-экономические цели, являющиеся значимыми для города.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14"/>
      <w:bookmarkEnd w:id="1"/>
      <w:r w:rsidRPr="006D7168">
        <w:rPr>
          <w:rFonts w:ascii="Times New Roman" w:hAnsi="Times New Roman" w:cs="Times New Roman"/>
          <w:bCs/>
          <w:sz w:val="28"/>
          <w:szCs w:val="28"/>
        </w:rPr>
        <w:t>3. Муниципальное имущество может быть передано в безвозмездное пользование:</w:t>
      </w:r>
    </w:p>
    <w:p w:rsidR="006D7168" w:rsidRPr="006D7168" w:rsidRDefault="0064688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о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рганизациям, финансируемым из бюджетов всех уровней бюджетной системы Российской Федерации;</w:t>
      </w:r>
    </w:p>
    <w:p w:rsidR="006D7168" w:rsidRPr="006D7168" w:rsidRDefault="0064688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органам представительной и исполнительной власти Российской Федерации, субъекта Российской Федерации, муниципальным образованиям;</w:t>
      </w:r>
    </w:p>
    <w:p w:rsidR="006D7168" w:rsidRPr="006D7168" w:rsidRDefault="0064688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общественным организациям инвалидов;</w:t>
      </w:r>
    </w:p>
    <w:p w:rsidR="006D7168" w:rsidRPr="006D7168" w:rsidRDefault="0064688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некоммерческим организациям, осуществляющим деятельность в сфере здравоохранения, физкультуры и спорта.</w:t>
      </w:r>
    </w:p>
    <w:p w:rsidR="00646887" w:rsidRPr="00646887" w:rsidRDefault="00646887" w:rsidP="00646887">
      <w:pPr>
        <w:pStyle w:val="a5"/>
        <w:spacing w:after="0"/>
        <w:ind w:left="0" w:firstLine="567"/>
        <w:jc w:val="both"/>
        <w:rPr>
          <w:sz w:val="28"/>
          <w:szCs w:val="28"/>
        </w:rPr>
      </w:pPr>
      <w:bookmarkStart w:id="2" w:name="Par19"/>
      <w:bookmarkEnd w:id="2"/>
      <w:r w:rsidRPr="00646887">
        <w:rPr>
          <w:sz w:val="28"/>
          <w:szCs w:val="28"/>
        </w:rPr>
        <w:t xml:space="preserve">5) социально-ориентированным некоммерческим организациям при условии осуществления ими в соответствии с учредительными документами деятельности, направленной на решение социальных проблем, развития гражданского общества в </w:t>
      </w:r>
      <w:r w:rsidRPr="00646887">
        <w:rPr>
          <w:sz w:val="28"/>
          <w:szCs w:val="28"/>
        </w:rPr>
        <w:lastRenderedPageBreak/>
        <w:t>Российской Федерации, а также других видов деятельности, предусмотренных действующим законодательством;</w:t>
      </w:r>
    </w:p>
    <w:p w:rsidR="00646887" w:rsidRPr="00646887" w:rsidRDefault="00646887" w:rsidP="00646887">
      <w:pPr>
        <w:pStyle w:val="a5"/>
        <w:spacing w:after="0"/>
        <w:ind w:left="0" w:firstLine="567"/>
        <w:jc w:val="both"/>
        <w:rPr>
          <w:sz w:val="28"/>
          <w:szCs w:val="28"/>
        </w:rPr>
      </w:pPr>
      <w:r w:rsidRPr="00646887">
        <w:rPr>
          <w:sz w:val="28"/>
          <w:szCs w:val="28"/>
        </w:rPr>
        <w:t>6) организациям, с которыми заключен государственный или муниципальный контракт по результатам конкурса или аукциона, проведенных в соответствии с законодательством о контрактной системе в сфере закупок товаров, работ, услуг для обеспечения государственных и муниципальных нужд;</w:t>
      </w:r>
    </w:p>
    <w:p w:rsidR="00646887" w:rsidRPr="00646887" w:rsidRDefault="00646887" w:rsidP="00646887">
      <w:pPr>
        <w:pStyle w:val="a3"/>
        <w:ind w:firstLine="567"/>
        <w:rPr>
          <w:sz w:val="28"/>
          <w:szCs w:val="28"/>
        </w:rPr>
      </w:pPr>
      <w:r w:rsidRPr="00646887">
        <w:rPr>
          <w:sz w:val="28"/>
          <w:szCs w:val="28"/>
        </w:rPr>
        <w:t>7) территориальным общественным самоуправлениям, созданным в форме некоммерческих организаций.</w:t>
      </w:r>
    </w:p>
    <w:p w:rsidR="006D7168" w:rsidRPr="006D7168" w:rsidRDefault="0064688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Не допускается передача имущества в безвозмездное пользование организациям для осуществления ими предпринимательской деятельности.</w:t>
      </w:r>
    </w:p>
    <w:p w:rsidR="006D7168" w:rsidRPr="006D7168" w:rsidRDefault="0064688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В безвозмездное пользование могут быть переданы следующие объекты муниципальной собственности: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- здания (помещения), строения, сооружения;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- оборудование;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- транспортные средства;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- другие вещи, которые не теряют своих натуральных свойств в процессе их использования (</w:t>
      </w:r>
      <w:proofErr w:type="spellStart"/>
      <w:r w:rsidRPr="006D7168">
        <w:rPr>
          <w:rFonts w:ascii="Times New Roman" w:hAnsi="Times New Roman" w:cs="Times New Roman"/>
          <w:bCs/>
          <w:sz w:val="28"/>
          <w:szCs w:val="28"/>
        </w:rPr>
        <w:t>непотребляемые</w:t>
      </w:r>
      <w:proofErr w:type="spellEnd"/>
      <w:r w:rsidRPr="006D7168">
        <w:rPr>
          <w:rFonts w:ascii="Times New Roman" w:hAnsi="Times New Roman" w:cs="Times New Roman"/>
          <w:bCs/>
          <w:sz w:val="28"/>
          <w:szCs w:val="28"/>
        </w:rPr>
        <w:t xml:space="preserve"> вещи).</w:t>
      </w:r>
    </w:p>
    <w:p w:rsidR="006D7168" w:rsidRPr="006D7168" w:rsidRDefault="0064688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Ссудодателями муниципального имущества могут быть собственник имущества или уполномоченное им лицо.</w:t>
      </w:r>
    </w:p>
    <w:p w:rsidR="006D7168" w:rsidRDefault="0064688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Основанием для передачи муниципального имущества в безвозмездное пользование и заключения соответствующего договора является решение Руководителя</w:t>
      </w:r>
      <w:r w:rsidR="004903C8">
        <w:rPr>
          <w:rFonts w:ascii="Times New Roman" w:hAnsi="Times New Roman" w:cs="Times New Roman"/>
          <w:bCs/>
          <w:sz w:val="28"/>
          <w:szCs w:val="28"/>
        </w:rPr>
        <w:t xml:space="preserve"> Исполнительного комитета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</w:t>
      </w:r>
    </w:p>
    <w:p w:rsidR="007568D3" w:rsidRPr="006D7168" w:rsidRDefault="007568D3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 Муниципальное имущество может быть передано в безвозмездное пользование как и на неопределенный срок, так и с указанием срока. Муниципальное имущество может быть передано в безвозмездное пользование по часам.</w:t>
      </w:r>
    </w:p>
    <w:p w:rsidR="006D7168" w:rsidRPr="006D7168" w:rsidRDefault="007568D3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Управление земельных и имущественных отношений Исполнительного комитета (далее - УЗИО) в соответствии с настоящим Положением обеспечивает согласование, заключение, изменение, расторжение договора безвозмездного пользования муниципальным имуществом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F71" w:rsidRPr="006D7168">
        <w:rPr>
          <w:rFonts w:ascii="Times New Roman" w:hAnsi="Times New Roman" w:cs="Times New Roman"/>
          <w:bCs/>
          <w:sz w:val="28"/>
          <w:szCs w:val="28"/>
        </w:rPr>
        <w:t>(далее - договор безвозмездного пользования)</w:t>
      </w:r>
      <w:r w:rsidR="00A16F71">
        <w:rPr>
          <w:rFonts w:ascii="Times New Roman" w:hAnsi="Times New Roman" w:cs="Times New Roman"/>
          <w:bCs/>
          <w:sz w:val="28"/>
          <w:szCs w:val="28"/>
        </w:rPr>
        <w:t>,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6F71">
        <w:rPr>
          <w:rFonts w:ascii="Times New Roman" w:hAnsi="Times New Roman" w:cs="Times New Roman"/>
          <w:bCs/>
          <w:sz w:val="28"/>
          <w:szCs w:val="28"/>
        </w:rPr>
        <w:t>в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едет учет (реестр) всех договоров безвозмездного пользования.</w:t>
      </w:r>
    </w:p>
    <w:p w:rsidR="006D7168" w:rsidRPr="006D7168" w:rsidRDefault="007568D3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Передача муниципального имущества Ссудодателем и принятие такого имущества Ссудополучателем производится по акту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 приема-передачи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568D3">
        <w:rPr>
          <w:rFonts w:ascii="Times New Roman" w:hAnsi="Times New Roman" w:cs="Times New Roman"/>
          <w:bCs/>
          <w:sz w:val="28"/>
          <w:szCs w:val="28"/>
        </w:rPr>
        <w:t>1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Договор безвозмездного пользования должен содержать следующие условия: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состав и стоимость муниципального имущества, передаваемого в безвозмездное пользование;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краткую техническую характеристику передаваемого 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имущества;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срок безвозмездного пользования, порядок передачи 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имущества Ссудополучателю и возврат его Ссудодателю;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обязанности сторон по ремонту, использованию и техническому обслуживанию;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ответственность Ссудополучателя за ненадлежащее выполнение условий договора безвозмездного пользования.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Договор безвозмездного пользования вступает в силу с момента его подписания сторонами.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1</w:t>
      </w:r>
      <w:r w:rsidR="007568D3">
        <w:rPr>
          <w:rFonts w:ascii="Times New Roman" w:hAnsi="Times New Roman" w:cs="Times New Roman"/>
          <w:bCs/>
          <w:sz w:val="28"/>
          <w:szCs w:val="28"/>
        </w:rPr>
        <w:t>2</w:t>
      </w:r>
      <w:r w:rsidRPr="006D7168">
        <w:rPr>
          <w:rFonts w:ascii="Times New Roman" w:hAnsi="Times New Roman" w:cs="Times New Roman"/>
          <w:bCs/>
          <w:sz w:val="28"/>
          <w:szCs w:val="28"/>
        </w:rPr>
        <w:t>. Муниципальное имущество (недвижимое), передаваемое в безвозмездное пользование, подлежит обязательному страхованию Ссудодателем в порядке, установленном муниципальными правовыми актами.</w:t>
      </w:r>
    </w:p>
    <w:p w:rsid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lastRenderedPageBreak/>
        <w:t>Договор безвозмездного пользования заключается с Ссудополучателями при условии возмещения ими затрат на страхование.</w:t>
      </w:r>
    </w:p>
    <w:p w:rsidR="004903C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03C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2. ПОРЯДОК ПЕРЕДАЧИ В БЕЗВОЗМЕЗДНОЕ ПОЛЬЗОВАНИЕ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МУНИЦИПАЛЬНОГО ИМУЩЕСТВА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568D3">
        <w:rPr>
          <w:rFonts w:ascii="Times New Roman" w:hAnsi="Times New Roman" w:cs="Times New Roman"/>
          <w:bCs/>
          <w:sz w:val="28"/>
          <w:szCs w:val="28"/>
        </w:rPr>
        <w:t>3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Заявлени</w:t>
      </w:r>
      <w:r w:rsidR="002B6A62">
        <w:rPr>
          <w:rFonts w:ascii="Times New Roman" w:hAnsi="Times New Roman" w:cs="Times New Roman"/>
          <w:bCs/>
          <w:sz w:val="28"/>
          <w:szCs w:val="28"/>
        </w:rPr>
        <w:t>е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Ссудополучателя о передаче муниципального имущества в безвозмездное пользование направляется на имя Руководителя Исполнительного комитета.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568D3">
        <w:rPr>
          <w:rFonts w:ascii="Times New Roman" w:hAnsi="Times New Roman" w:cs="Times New Roman"/>
          <w:bCs/>
          <w:sz w:val="28"/>
          <w:szCs w:val="28"/>
        </w:rPr>
        <w:t>4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. В заявлении должны быть указаны: цель использования 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имущества, его предполагаемая площадь (или технические характеристики движимого 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имущества), место расположения, адрес и реквизиты Ссудополучателя.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ar50"/>
      <w:bookmarkEnd w:id="3"/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568D3">
        <w:rPr>
          <w:rFonts w:ascii="Times New Roman" w:hAnsi="Times New Roman" w:cs="Times New Roman"/>
          <w:bCs/>
          <w:sz w:val="28"/>
          <w:szCs w:val="28"/>
        </w:rPr>
        <w:t>5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К заявлению прилагаются следующие документы: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для юридических лиц и индивидуальных предпринимателей копии учредительных документов, свидетельства о государственной регистрации в качестве юридического лица или индивидуального предпринимателя;</w:t>
      </w:r>
    </w:p>
    <w:p w:rsidR="006D7168" w:rsidRPr="006D7168" w:rsidRDefault="004903C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для физических лиц - копия паспорта, свидетельство о постановке на учет в Инспекции Федеральной налоговой службы;</w:t>
      </w:r>
    </w:p>
    <w:p w:rsidR="006D7168" w:rsidRPr="006D7168" w:rsidRDefault="002B6A62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568D3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. В отношении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имущест</w:t>
      </w:r>
      <w:r>
        <w:rPr>
          <w:rFonts w:ascii="Times New Roman" w:hAnsi="Times New Roman" w:cs="Times New Roman"/>
          <w:bCs/>
          <w:sz w:val="28"/>
          <w:szCs w:val="28"/>
        </w:rPr>
        <w:t>ва,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закреплен</w:t>
      </w:r>
      <w:r w:rsidR="000D7B05">
        <w:rPr>
          <w:rFonts w:ascii="Times New Roman" w:hAnsi="Times New Roman" w:cs="Times New Roman"/>
          <w:bCs/>
          <w:sz w:val="28"/>
          <w:szCs w:val="28"/>
        </w:rPr>
        <w:t>н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на праве хозяйственного ведения или оперативного управления за муниципальным унитарным предприятием, учреждением, казенным предприятием</w:t>
      </w:r>
      <w:r w:rsidR="00A16F71">
        <w:rPr>
          <w:rFonts w:ascii="Times New Roman" w:hAnsi="Times New Roman" w:cs="Times New Roman"/>
          <w:bCs/>
          <w:sz w:val="28"/>
          <w:szCs w:val="28"/>
        </w:rPr>
        <w:t>,</w:t>
      </w:r>
      <w:r w:rsidR="00145B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5BF3" w:rsidRPr="006D7168">
        <w:rPr>
          <w:rFonts w:ascii="Times New Roman" w:hAnsi="Times New Roman" w:cs="Times New Roman"/>
          <w:bCs/>
          <w:sz w:val="28"/>
          <w:szCs w:val="28"/>
        </w:rPr>
        <w:t>обращение руководителя предприятия, учреждения</w:t>
      </w:r>
      <w:r w:rsidR="00145BF3">
        <w:rPr>
          <w:rFonts w:ascii="Times New Roman" w:hAnsi="Times New Roman" w:cs="Times New Roman"/>
          <w:bCs/>
          <w:sz w:val="28"/>
          <w:szCs w:val="28"/>
        </w:rPr>
        <w:t xml:space="preserve"> – Ссудо</w:t>
      </w:r>
      <w:r w:rsidR="00D2642C">
        <w:rPr>
          <w:rFonts w:ascii="Times New Roman" w:hAnsi="Times New Roman" w:cs="Times New Roman"/>
          <w:bCs/>
          <w:sz w:val="28"/>
          <w:szCs w:val="28"/>
        </w:rPr>
        <w:t>дателя</w:t>
      </w:r>
      <w:r w:rsidR="00145BF3">
        <w:rPr>
          <w:rFonts w:ascii="Times New Roman" w:hAnsi="Times New Roman" w:cs="Times New Roman"/>
          <w:bCs/>
          <w:sz w:val="28"/>
          <w:szCs w:val="28"/>
        </w:rPr>
        <w:t xml:space="preserve"> направляется </w:t>
      </w:r>
      <w:r w:rsidR="004279C6">
        <w:rPr>
          <w:rFonts w:ascii="Times New Roman" w:hAnsi="Times New Roman" w:cs="Times New Roman"/>
          <w:bCs/>
          <w:sz w:val="28"/>
          <w:szCs w:val="28"/>
        </w:rPr>
        <w:t>на имя Руководителя Исполнительного комитета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</w:t>
      </w:r>
    </w:p>
    <w:p w:rsidR="004279C6" w:rsidRDefault="004279C6" w:rsidP="00490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4903C8" w:rsidRDefault="004279C6" w:rsidP="00490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03C8">
        <w:rPr>
          <w:rFonts w:ascii="Times New Roman" w:hAnsi="Times New Roman" w:cs="Times New Roman"/>
          <w:sz w:val="28"/>
          <w:szCs w:val="28"/>
        </w:rPr>
        <w:t>) копия технического паспорта (поэтажный план и экспликация);</w:t>
      </w:r>
    </w:p>
    <w:p w:rsidR="004903C8" w:rsidRDefault="007B18D1" w:rsidP="00490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03C8">
        <w:rPr>
          <w:rFonts w:ascii="Times New Roman" w:hAnsi="Times New Roman" w:cs="Times New Roman"/>
          <w:sz w:val="28"/>
          <w:szCs w:val="28"/>
        </w:rPr>
        <w:t xml:space="preserve">) экспертная оценка последствий договора </w:t>
      </w:r>
      <w:r w:rsidR="004279C6">
        <w:rPr>
          <w:rFonts w:ascii="Times New Roman" w:hAnsi="Times New Roman" w:cs="Times New Roman"/>
          <w:sz w:val="28"/>
          <w:szCs w:val="28"/>
        </w:rPr>
        <w:t>безвозмездного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имуществом</w:t>
      </w:r>
      <w:r w:rsidR="004903C8">
        <w:rPr>
          <w:rFonts w:ascii="Times New Roman" w:hAnsi="Times New Roman" w:cs="Times New Roman"/>
          <w:sz w:val="28"/>
          <w:szCs w:val="28"/>
        </w:rPr>
        <w:t xml:space="preserve"> для обеспечения образования, воспитания, развития, социальной защиты и социального обслуживания детей, согласованная руководителем отраслевого управления Исполнительного комитета;</w:t>
      </w:r>
    </w:p>
    <w:p w:rsidR="007B18D1" w:rsidRDefault="007B18D1" w:rsidP="00490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03C8">
        <w:rPr>
          <w:rFonts w:ascii="Times New Roman" w:hAnsi="Times New Roman" w:cs="Times New Roman"/>
          <w:sz w:val="28"/>
          <w:szCs w:val="28"/>
        </w:rPr>
        <w:t xml:space="preserve">) решение наблюдательного совета муниципального автономного учреждения о рекомендации предоставления в </w:t>
      </w:r>
      <w:r>
        <w:rPr>
          <w:rFonts w:ascii="Times New Roman" w:hAnsi="Times New Roman" w:cs="Times New Roman"/>
          <w:sz w:val="28"/>
          <w:szCs w:val="28"/>
        </w:rPr>
        <w:t>безвозмездное пользование</w:t>
      </w:r>
      <w:r w:rsidR="004903C8">
        <w:rPr>
          <w:rFonts w:ascii="Times New Roman" w:hAnsi="Times New Roman" w:cs="Times New Roman"/>
          <w:sz w:val="28"/>
          <w:szCs w:val="28"/>
        </w:rPr>
        <w:t xml:space="preserve"> муниципального имущества в соответствии с </w:t>
      </w:r>
      <w:hyperlink r:id="rId10" w:history="1">
        <w:r w:rsidR="00A16F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4903C8" w:rsidRPr="007B18D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. 8 </w:t>
        </w:r>
        <w:r w:rsidR="00A16F7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</w:t>
        </w:r>
        <w:r w:rsidR="004903C8" w:rsidRPr="007B18D1">
          <w:rPr>
            <w:rFonts w:ascii="Times New Roman" w:hAnsi="Times New Roman" w:cs="Times New Roman"/>
            <w:color w:val="000000" w:themeColor="text1"/>
            <w:sz w:val="28"/>
            <w:szCs w:val="28"/>
          </w:rPr>
          <w:t>. 1 ст. 11</w:t>
        </w:r>
      </w:hyperlink>
      <w:r w:rsidR="004903C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16F71">
        <w:rPr>
          <w:rFonts w:ascii="Times New Roman" w:hAnsi="Times New Roman" w:cs="Times New Roman"/>
          <w:sz w:val="28"/>
          <w:szCs w:val="28"/>
        </w:rPr>
        <w:t>от 03.11.2006 №</w:t>
      </w:r>
      <w:r w:rsidR="004903C8">
        <w:rPr>
          <w:rFonts w:ascii="Times New Roman" w:hAnsi="Times New Roman" w:cs="Times New Roman"/>
          <w:sz w:val="28"/>
          <w:szCs w:val="28"/>
        </w:rPr>
        <w:t xml:space="preserve"> 174-ФЗ </w:t>
      </w:r>
      <w:r w:rsidR="00BC566E">
        <w:rPr>
          <w:rFonts w:ascii="Times New Roman" w:hAnsi="Times New Roman" w:cs="Times New Roman"/>
          <w:sz w:val="28"/>
          <w:szCs w:val="28"/>
        </w:rPr>
        <w:t>«</w:t>
      </w:r>
      <w:r w:rsidR="004903C8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BC566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7367" w:rsidRDefault="007B18D1" w:rsidP="00490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E18">
        <w:rPr>
          <w:rFonts w:ascii="Times New Roman" w:hAnsi="Times New Roman" w:cs="Times New Roman"/>
          <w:sz w:val="28"/>
          <w:szCs w:val="28"/>
        </w:rPr>
        <w:t xml:space="preserve">4) </w:t>
      </w:r>
      <w:r w:rsidR="00731E18" w:rsidRPr="00731E18">
        <w:rPr>
          <w:rFonts w:ascii="Times New Roman" w:hAnsi="Times New Roman" w:cs="Times New Roman"/>
          <w:sz w:val="28"/>
          <w:szCs w:val="28"/>
        </w:rPr>
        <w:t>справка о первоначальной и остаточной стоимости передаваемых</w:t>
      </w:r>
      <w:r w:rsidR="00731E18">
        <w:rPr>
          <w:rFonts w:ascii="Times New Roman" w:hAnsi="Times New Roman" w:cs="Times New Roman"/>
          <w:sz w:val="28"/>
          <w:szCs w:val="28"/>
        </w:rPr>
        <w:t xml:space="preserve"> в безвозмездное пользование </w:t>
      </w:r>
      <w:r w:rsidR="00731E18" w:rsidRPr="00731E18">
        <w:rPr>
          <w:rFonts w:ascii="Times New Roman" w:hAnsi="Times New Roman" w:cs="Times New Roman"/>
          <w:sz w:val="28"/>
          <w:szCs w:val="28"/>
        </w:rPr>
        <w:t>помещений</w:t>
      </w:r>
      <w:r w:rsidR="00B07367">
        <w:rPr>
          <w:rFonts w:ascii="Times New Roman" w:hAnsi="Times New Roman" w:cs="Times New Roman"/>
          <w:sz w:val="28"/>
          <w:szCs w:val="28"/>
        </w:rPr>
        <w:t>;</w:t>
      </w:r>
    </w:p>
    <w:p w:rsidR="004903C8" w:rsidRDefault="00B07367" w:rsidP="00B073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4903C8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903C8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903C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4903C8" w:rsidRPr="00B0736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145B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ами</w:t>
        </w:r>
        <w:r w:rsidR="004903C8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>1</w:t>
      </w:r>
      <w:r w:rsidR="00BC566E">
        <w:rPr>
          <w:rFonts w:ascii="Times New Roman" w:hAnsi="Times New Roman" w:cs="Times New Roman"/>
          <w:sz w:val="28"/>
          <w:szCs w:val="28"/>
        </w:rPr>
        <w:t>3</w:t>
      </w:r>
      <w:r w:rsidR="00A16F71">
        <w:rPr>
          <w:rFonts w:ascii="Times New Roman" w:hAnsi="Times New Roman" w:cs="Times New Roman"/>
          <w:sz w:val="28"/>
          <w:szCs w:val="28"/>
        </w:rPr>
        <w:t xml:space="preserve">, </w:t>
      </w:r>
      <w:r w:rsidR="000F5CF7">
        <w:rPr>
          <w:rFonts w:ascii="Times New Roman" w:hAnsi="Times New Roman" w:cs="Times New Roman"/>
          <w:sz w:val="28"/>
          <w:szCs w:val="28"/>
        </w:rPr>
        <w:t>1</w:t>
      </w:r>
      <w:r w:rsidR="00BC566E">
        <w:rPr>
          <w:rFonts w:ascii="Times New Roman" w:hAnsi="Times New Roman" w:cs="Times New Roman"/>
          <w:sz w:val="28"/>
          <w:szCs w:val="28"/>
        </w:rPr>
        <w:t>5</w:t>
      </w:r>
      <w:r w:rsidR="004903C8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A16F71">
        <w:rPr>
          <w:rFonts w:ascii="Times New Roman" w:hAnsi="Times New Roman" w:cs="Times New Roman"/>
          <w:sz w:val="28"/>
          <w:szCs w:val="28"/>
        </w:rPr>
        <w:t>.</w:t>
      </w:r>
      <w:r w:rsidR="004903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BF3" w:rsidRPr="006D7168" w:rsidRDefault="00145BF3" w:rsidP="00145B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568D3">
        <w:rPr>
          <w:rFonts w:ascii="Times New Roman" w:hAnsi="Times New Roman" w:cs="Times New Roman"/>
          <w:bCs/>
          <w:sz w:val="28"/>
          <w:szCs w:val="28"/>
        </w:rPr>
        <w:t>7</w:t>
      </w:r>
      <w:r w:rsidRPr="006D7168">
        <w:rPr>
          <w:rFonts w:ascii="Times New Roman" w:hAnsi="Times New Roman" w:cs="Times New Roman"/>
          <w:bCs/>
          <w:sz w:val="28"/>
          <w:szCs w:val="28"/>
        </w:rPr>
        <w:t>. Решение о передаче в безвозмездное пользование муниципального имущества либо об отказе в предоставлении должно быть принято в течение месяца со дня поступления заявления.</w:t>
      </w:r>
    </w:p>
    <w:p w:rsidR="006D7168" w:rsidRPr="006D7168" w:rsidRDefault="000F5CF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568D3">
        <w:rPr>
          <w:rFonts w:ascii="Times New Roman" w:hAnsi="Times New Roman" w:cs="Times New Roman"/>
          <w:bCs/>
          <w:sz w:val="28"/>
          <w:szCs w:val="28"/>
        </w:rPr>
        <w:t>8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. Основанием для отказа в предоставлении 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имущества в безвозмездное пользование является:</w:t>
      </w:r>
    </w:p>
    <w:p w:rsidR="006D7168" w:rsidRPr="006D7168" w:rsidRDefault="000F5CF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подача заявления лицом, не указанным в </w:t>
      </w:r>
      <w:hyperlink w:anchor="Par14" w:history="1">
        <w:r w:rsidR="006D7168" w:rsidRPr="000F5CF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е</w:t>
        </w:r>
        <w:r w:rsidR="006D7168" w:rsidRPr="000F5CF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3</w:t>
        </w:r>
      </w:hyperlink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Положения;</w:t>
      </w:r>
    </w:p>
    <w:p w:rsidR="006D7168" w:rsidRPr="006D7168" w:rsidRDefault="000F5CF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непредставление заявителем документов, предусмотренных </w:t>
      </w:r>
      <w:hyperlink w:anchor="Par50" w:history="1">
        <w:r w:rsidR="006D7168" w:rsidRPr="000F5CF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а</w:t>
        </w:r>
        <w:r w:rsidR="00A16F71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ми</w:t>
        </w:r>
        <w:r w:rsidR="006D7168" w:rsidRPr="000F5CF7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1</w:t>
        </w:r>
      </w:hyperlink>
      <w:r w:rsidR="00D714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1</w:t>
      </w:r>
      <w:r w:rsidR="00D714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либо предоставление документов, в которых содержится неполная и (или) недостоверная информация;</w:t>
      </w:r>
    </w:p>
    <w:p w:rsidR="006D7168" w:rsidRDefault="000F5CF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если </w:t>
      </w:r>
      <w:r w:rsidR="00A16F71"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имущество будет исполь</w:t>
      </w:r>
      <w:r>
        <w:rPr>
          <w:rFonts w:ascii="Times New Roman" w:hAnsi="Times New Roman" w:cs="Times New Roman"/>
          <w:bCs/>
          <w:sz w:val="28"/>
          <w:szCs w:val="28"/>
        </w:rPr>
        <w:t>зоваться для муниципальных нужд;</w:t>
      </w:r>
    </w:p>
    <w:p w:rsidR="000F5CF7" w:rsidRPr="000F5CF7" w:rsidRDefault="000F5CF7" w:rsidP="000F5C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0F5CF7">
        <w:rPr>
          <w:rFonts w:ascii="Times New Roman" w:hAnsi="Times New Roman" w:cs="Times New Roman"/>
          <w:sz w:val="28"/>
          <w:szCs w:val="28"/>
        </w:rPr>
        <w:t> </w:t>
      </w:r>
      <w:r w:rsidR="00A16F71">
        <w:rPr>
          <w:rFonts w:ascii="Times New Roman" w:hAnsi="Times New Roman" w:cs="Times New Roman"/>
          <w:sz w:val="28"/>
          <w:szCs w:val="28"/>
        </w:rPr>
        <w:t>в</w:t>
      </w:r>
      <w:r w:rsidRPr="000F5CF7">
        <w:rPr>
          <w:rFonts w:ascii="Times New Roman" w:hAnsi="Times New Roman" w:cs="Times New Roman"/>
          <w:sz w:val="28"/>
          <w:szCs w:val="28"/>
        </w:rPr>
        <w:t xml:space="preserve">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</w:t>
      </w:r>
      <w:r w:rsidR="00E54BB9">
        <w:rPr>
          <w:rFonts w:ascii="Times New Roman" w:hAnsi="Times New Roman" w:cs="Times New Roman"/>
          <w:sz w:val="28"/>
          <w:szCs w:val="28"/>
        </w:rPr>
        <w:t>, Республики Татарстан</w:t>
      </w:r>
      <w:r w:rsidRPr="000F5CF7">
        <w:rPr>
          <w:rFonts w:ascii="Times New Roman" w:hAnsi="Times New Roman" w:cs="Times New Roman"/>
          <w:sz w:val="28"/>
          <w:szCs w:val="28"/>
        </w:rPr>
        <w:t>;</w:t>
      </w:r>
    </w:p>
    <w:p w:rsidR="000F5CF7" w:rsidRPr="000F5CF7" w:rsidRDefault="000F5CF7" w:rsidP="000F5C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F5CF7">
        <w:rPr>
          <w:rFonts w:ascii="Times New Roman" w:hAnsi="Times New Roman" w:cs="Times New Roman"/>
          <w:sz w:val="28"/>
          <w:szCs w:val="28"/>
        </w:rPr>
        <w:t>) </w:t>
      </w:r>
      <w:r w:rsidR="00A16F71">
        <w:rPr>
          <w:rFonts w:ascii="Times New Roman" w:hAnsi="Times New Roman" w:cs="Times New Roman"/>
          <w:sz w:val="28"/>
          <w:szCs w:val="28"/>
        </w:rPr>
        <w:t>о</w:t>
      </w:r>
      <w:r w:rsidRPr="000F5CF7">
        <w:rPr>
          <w:rFonts w:ascii="Times New Roman" w:hAnsi="Times New Roman" w:cs="Times New Roman"/>
          <w:sz w:val="28"/>
          <w:szCs w:val="28"/>
        </w:rPr>
        <w:t>тсутствие запрашиваемого объекта в реестре муниципальной собственности;</w:t>
      </w:r>
    </w:p>
    <w:p w:rsidR="000F5CF7" w:rsidRPr="000F5CF7" w:rsidRDefault="000F5CF7" w:rsidP="000F5C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5CF7">
        <w:rPr>
          <w:rFonts w:ascii="Times New Roman" w:hAnsi="Times New Roman" w:cs="Times New Roman"/>
          <w:sz w:val="28"/>
          <w:szCs w:val="28"/>
        </w:rPr>
        <w:t>6) </w:t>
      </w:r>
      <w:r w:rsidR="00A16F71">
        <w:rPr>
          <w:rFonts w:ascii="Times New Roman" w:hAnsi="Times New Roman" w:cs="Times New Roman"/>
          <w:sz w:val="28"/>
          <w:szCs w:val="28"/>
        </w:rPr>
        <w:t>з</w:t>
      </w:r>
      <w:r w:rsidRPr="000F5CF7">
        <w:rPr>
          <w:rFonts w:ascii="Times New Roman" w:hAnsi="Times New Roman" w:cs="Times New Roman"/>
          <w:sz w:val="28"/>
          <w:szCs w:val="28"/>
        </w:rPr>
        <w:t>апрашиваемое муниципальное имущество подлежит капитальному ремонту, реконструкции или сносу в соответствии с требованиями градостроительного законодательства Российской Федерации;</w:t>
      </w:r>
    </w:p>
    <w:p w:rsidR="000F5CF7" w:rsidRPr="006D7168" w:rsidRDefault="000F5CF7" w:rsidP="000F5C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CF7">
        <w:rPr>
          <w:rFonts w:ascii="Times New Roman" w:hAnsi="Times New Roman" w:cs="Times New Roman"/>
          <w:sz w:val="28"/>
          <w:szCs w:val="28"/>
        </w:rPr>
        <w:t>7) </w:t>
      </w:r>
      <w:r w:rsidR="00A16F71">
        <w:rPr>
          <w:rFonts w:ascii="Times New Roman" w:hAnsi="Times New Roman" w:cs="Times New Roman"/>
          <w:sz w:val="28"/>
          <w:szCs w:val="28"/>
        </w:rPr>
        <w:t>о</w:t>
      </w:r>
      <w:r w:rsidRPr="000F5CF7">
        <w:rPr>
          <w:rFonts w:ascii="Times New Roman" w:hAnsi="Times New Roman" w:cs="Times New Roman"/>
          <w:sz w:val="28"/>
          <w:szCs w:val="28"/>
        </w:rPr>
        <w:t>бъект муниципального нежилого фонда подлежит отчуждению из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7168" w:rsidRPr="006D7168" w:rsidRDefault="000F5CF7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568D3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При положительном решении о передаче муниципального имущества в безвозмездное пользование УЗИО готовит проект договора безвозмездного пользования и направляет его для подписания </w:t>
      </w:r>
      <w:r>
        <w:rPr>
          <w:rFonts w:ascii="Times New Roman" w:hAnsi="Times New Roman" w:cs="Times New Roman"/>
          <w:bCs/>
          <w:sz w:val="28"/>
          <w:szCs w:val="28"/>
        </w:rPr>
        <w:t>сторонам договора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</w:t>
      </w:r>
    </w:p>
    <w:p w:rsidR="006D7168" w:rsidRDefault="007568D3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0F5CF7">
        <w:rPr>
          <w:rFonts w:ascii="Times New Roman" w:hAnsi="Times New Roman" w:cs="Times New Roman"/>
          <w:bCs/>
          <w:sz w:val="28"/>
          <w:szCs w:val="28"/>
        </w:rPr>
        <w:t>.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В случае необоснованной задержки подписания договора безвозмездного пользования </w:t>
      </w:r>
      <w:r w:rsidR="00BA7976">
        <w:rPr>
          <w:rFonts w:ascii="Times New Roman" w:hAnsi="Times New Roman" w:cs="Times New Roman"/>
          <w:bCs/>
          <w:sz w:val="28"/>
          <w:szCs w:val="28"/>
        </w:rPr>
        <w:t xml:space="preserve">Ссудодателем и Ссудополучателем </w:t>
      </w:r>
      <w:r w:rsidR="000F5CF7">
        <w:rPr>
          <w:rFonts w:ascii="Times New Roman" w:hAnsi="Times New Roman" w:cs="Times New Roman"/>
          <w:bCs/>
          <w:sz w:val="28"/>
          <w:szCs w:val="28"/>
        </w:rPr>
        <w:t>в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течение </w:t>
      </w:r>
      <w:r w:rsidR="000D7B05">
        <w:rPr>
          <w:rFonts w:ascii="Times New Roman" w:hAnsi="Times New Roman" w:cs="Times New Roman"/>
          <w:bCs/>
          <w:sz w:val="28"/>
          <w:szCs w:val="28"/>
        </w:rPr>
        <w:t>3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0 дней после выдачи проекта договора безвозмездного пользования </w:t>
      </w:r>
      <w:r w:rsidR="00BA7976">
        <w:rPr>
          <w:rFonts w:ascii="Times New Roman" w:hAnsi="Times New Roman" w:cs="Times New Roman"/>
          <w:bCs/>
          <w:sz w:val="28"/>
          <w:szCs w:val="28"/>
        </w:rPr>
        <w:t xml:space="preserve">УЗИО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отменяет принятое решение о передаче муниципального имущества в безвозмездное пользование.</w:t>
      </w:r>
    </w:p>
    <w:p w:rsidR="00BA7976" w:rsidRPr="006D7168" w:rsidRDefault="00BA797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568D3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 В случаях, указанных в пункте 1</w:t>
      </w:r>
      <w:r w:rsidR="00E54BB9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в адрес заявителя направляется соответствующее письмо с уведомлением об отказе в передаче муниципального имущества в безвозмездное пользование.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3. ПРАВА И ОБЯЗАННОСТИ ССУДОДАТЕЛЯ И ССУДОПОЛУЧАТЕЛЯ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BA797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568D3">
        <w:rPr>
          <w:rFonts w:ascii="Times New Roman" w:hAnsi="Times New Roman" w:cs="Times New Roman"/>
          <w:bCs/>
          <w:sz w:val="28"/>
          <w:szCs w:val="28"/>
        </w:rPr>
        <w:t>2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Ссудодател</w:t>
      </w:r>
      <w:r w:rsidR="000E558A">
        <w:rPr>
          <w:rFonts w:ascii="Times New Roman" w:hAnsi="Times New Roman" w:cs="Times New Roman"/>
          <w:bCs/>
          <w:sz w:val="28"/>
          <w:szCs w:val="28"/>
        </w:rPr>
        <w:t>ь имеет право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: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осуществлять контроль за надлежащим использованием и сохранностью </w:t>
      </w:r>
      <w:r w:rsidR="00A16F71">
        <w:rPr>
          <w:rFonts w:ascii="Times New Roman" w:hAnsi="Times New Roman" w:cs="Times New Roman"/>
          <w:bCs/>
          <w:sz w:val="28"/>
          <w:szCs w:val="28"/>
        </w:rPr>
        <w:t>муниципального и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мущества в соответствии с целевым назначением и интересами собственника;</w:t>
      </w:r>
    </w:p>
    <w:p w:rsid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осуществлять иные действия, связанные с управлением муниципальным имуществом, в соответствии с действующим законодат</w:t>
      </w:r>
      <w:r w:rsidR="004A3096">
        <w:rPr>
          <w:rFonts w:ascii="Times New Roman" w:hAnsi="Times New Roman" w:cs="Times New Roman"/>
          <w:bCs/>
          <w:sz w:val="28"/>
          <w:szCs w:val="28"/>
        </w:rPr>
        <w:t>ельством и настоящим Положением.</w:t>
      </w:r>
    </w:p>
    <w:p w:rsidR="000E558A" w:rsidRDefault="000E558A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568D3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D7168">
        <w:rPr>
          <w:rFonts w:ascii="Times New Roman" w:hAnsi="Times New Roman" w:cs="Times New Roman"/>
          <w:bCs/>
          <w:sz w:val="28"/>
          <w:szCs w:val="28"/>
        </w:rPr>
        <w:t>Ссудо</w:t>
      </w:r>
      <w:r>
        <w:rPr>
          <w:rFonts w:ascii="Times New Roman" w:hAnsi="Times New Roman" w:cs="Times New Roman"/>
          <w:bCs/>
          <w:sz w:val="28"/>
          <w:szCs w:val="28"/>
        </w:rPr>
        <w:t>получатель имеет право:</w:t>
      </w:r>
    </w:p>
    <w:p w:rsidR="000E558A" w:rsidRDefault="000E558A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с согласия Ссудодателя производить неотделимые улучшения муниципального имущества без возмещения стоимости неотделимых улучшений;</w:t>
      </w:r>
    </w:p>
    <w:p w:rsidR="000E558A" w:rsidRPr="000E558A" w:rsidRDefault="000E558A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58A">
        <w:rPr>
          <w:rFonts w:ascii="Times New Roman" w:hAnsi="Times New Roman" w:cs="Times New Roman"/>
          <w:sz w:val="28"/>
          <w:szCs w:val="28"/>
        </w:rPr>
        <w:t>2) отказаться от настоящего договора, предупредив об этом Ссудодателя не позднее, чем за три месяца до предполагаемой даты такого отказа.</w:t>
      </w:r>
    </w:p>
    <w:p w:rsidR="004A3096" w:rsidRPr="004A3096" w:rsidRDefault="004A3096" w:rsidP="004A30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096">
        <w:rPr>
          <w:rFonts w:ascii="Times New Roman" w:hAnsi="Times New Roman" w:cs="Times New Roman"/>
          <w:bCs/>
          <w:sz w:val="28"/>
          <w:szCs w:val="28"/>
        </w:rPr>
        <w:t xml:space="preserve">3) вносить предложения, </w:t>
      </w:r>
      <w:r>
        <w:rPr>
          <w:rFonts w:ascii="Times New Roman" w:hAnsi="Times New Roman" w:cs="Times New Roman"/>
          <w:sz w:val="28"/>
          <w:szCs w:val="28"/>
        </w:rPr>
        <w:t xml:space="preserve">связанные с </w:t>
      </w:r>
      <w:r w:rsidRPr="004A3096">
        <w:rPr>
          <w:rFonts w:ascii="Times New Roman" w:hAnsi="Times New Roman" w:cs="Times New Roman"/>
          <w:sz w:val="28"/>
          <w:szCs w:val="28"/>
        </w:rPr>
        <w:t>эффективн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A3096">
        <w:rPr>
          <w:rFonts w:ascii="Times New Roman" w:hAnsi="Times New Roman" w:cs="Times New Roman"/>
          <w:sz w:val="28"/>
          <w:szCs w:val="28"/>
        </w:rPr>
        <w:t>м использовани</w:t>
      </w:r>
      <w:r>
        <w:rPr>
          <w:rFonts w:ascii="Times New Roman" w:hAnsi="Times New Roman" w:cs="Times New Roman"/>
          <w:sz w:val="28"/>
          <w:szCs w:val="28"/>
        </w:rPr>
        <w:t>ем муниципального имущества.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568D3">
        <w:rPr>
          <w:rFonts w:ascii="Times New Roman" w:hAnsi="Times New Roman" w:cs="Times New Roman"/>
          <w:bCs/>
          <w:sz w:val="28"/>
          <w:szCs w:val="28"/>
        </w:rPr>
        <w:t>4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Ссудодатель обязан: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3195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6D7168">
        <w:rPr>
          <w:rFonts w:ascii="Times New Roman" w:hAnsi="Times New Roman" w:cs="Times New Roman"/>
          <w:bCs/>
          <w:sz w:val="28"/>
          <w:szCs w:val="28"/>
        </w:rPr>
        <w:t>в десятидневный срок с момента подписания договора безвозмездного пользования предоставить Ссудополучателю муниципальное имущество свободным от залогов и иных обременений, в состоянии, соответствующем его назначению, со всеми относящимися к нему принадлежностями и документами на основании акта приема-передачи;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участвовать совместно с Ссудополучателем в создании необходимых условий для эффективного использования муниципального имущества и поддержания его в надлежащем состоянии.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A3096">
        <w:rPr>
          <w:rFonts w:ascii="Times New Roman" w:hAnsi="Times New Roman" w:cs="Times New Roman"/>
          <w:bCs/>
          <w:sz w:val="28"/>
          <w:szCs w:val="28"/>
        </w:rPr>
        <w:t>5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Ссудополучатель обязан: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принять муниципальное имущество по акту приема-передачи;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использовать муниципальное имущество по прямому назначению в соответствии с условиями договора безвозмездного пользования;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содержать муниципальное имущество в полной исправности и надлежащем санитарном и противопожарном состоянии, выделять для этих целей необходимые материальные и финансовые средства;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содержать прилегающую к недвижимости территорию в надлежащем санитарном состоянии;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нести расходы в соответствии с законодательством Российской Федерации и Республики Татарстан, муниципальными правовыми актами города Набережные Челны, связанные с использованием муниципального имущества;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своевременно вносить платежи за коммунальные </w:t>
      </w:r>
      <w:r w:rsidR="004A3096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и эксплуатационные </w:t>
      </w:r>
      <w:r w:rsidR="004A3096">
        <w:rPr>
          <w:rFonts w:ascii="Times New Roman" w:hAnsi="Times New Roman" w:cs="Times New Roman"/>
          <w:bCs/>
          <w:sz w:val="28"/>
          <w:szCs w:val="28"/>
        </w:rPr>
        <w:t>расходы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, связанные с содержанием муниципального имущества;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своевременно производить за свой счет текущий и капитальный ремонт муниципального имущества;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ежегодно проводить сверку с Ссудодателем состава муниципального имущества по данным годовой бухгалтерской отчетности;</w:t>
      </w:r>
    </w:p>
    <w:p w:rsidR="004A3096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при неиспользовании муниципального имущества или его части направлять Ссудодателю сведения о таком имуществе</w:t>
      </w:r>
      <w:r w:rsidR="004A3096">
        <w:rPr>
          <w:rFonts w:ascii="Times New Roman" w:hAnsi="Times New Roman" w:cs="Times New Roman"/>
          <w:bCs/>
          <w:sz w:val="28"/>
          <w:szCs w:val="28"/>
        </w:rPr>
        <w:t>;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без письменного согласия Ссудодателя не вступать в сделки, следствием которых являются или может являться отчуждение муниципального имущества или какое-либо его обременение;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принимать меры к обеспечению сохранности муниципального имущества;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проводить капитальный ремонт, перепланировку, реконструкцию и переоборудование муниципального имущества за свой счет на основании документации, разработанной и утвержденной в порядке, предусмотренном действующим законодательством;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обеспечивать допуск в помещения, находящиеся во владении Ссудополучателя, представителей Ссудодателя, служб государственного пожарного надзора и других государственных органов, осуществляющих контроль соблюдения правовых актов, регулирующих отношения в области использования и эксплуатации зданий, и в установленные ими сроки устранять зафиксированные нарушения;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при расторжении договора безвозмездного пользования в десятидневный срок передать муниципальное имущество Ссудодателю по акту приема-передачи в исправном состоянии с учетом нормального износа, а также все неотделимые улучшения, возникшие в результате его использования;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15)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немедленно известить Ссудодателя о всех обстоятельствах, которые могут повлиять на исполнение договора безвозмездного пользования.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4. ИЗМЕНЕНИЕ, ПРЕКРАЩЕНИЕ И РАСТОРЖЕНИЕ ДОГОВОРА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БЕЗВОЗМЕЗДНОГО ПОЛЬЗОВАНИЯ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A3096">
        <w:rPr>
          <w:rFonts w:ascii="Times New Roman" w:hAnsi="Times New Roman" w:cs="Times New Roman"/>
          <w:bCs/>
          <w:sz w:val="28"/>
          <w:szCs w:val="28"/>
        </w:rPr>
        <w:t>6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Изменение и расторжение договора безвозмездного пользования возможно в одностороннем порядке и по соглашению сторон, если иное не предусмотрено законом или договором.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Соглашение об изменении и расторжении договора безвозмездного пользования совершается в той же форме, что и договор, если из закона или иных правовых актов не вытекает иное.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A3096">
        <w:rPr>
          <w:rFonts w:ascii="Times New Roman" w:hAnsi="Times New Roman" w:cs="Times New Roman"/>
          <w:bCs/>
          <w:sz w:val="28"/>
          <w:szCs w:val="28"/>
        </w:rPr>
        <w:t>7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Договор безвозмездного пользования может быть досрочно расторгнут по требованию Ссудодателя либо по требованию Ссудополучателя в случаях, установленных законом или договором.</w:t>
      </w: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4A3096">
        <w:rPr>
          <w:rFonts w:ascii="Times New Roman" w:hAnsi="Times New Roman" w:cs="Times New Roman"/>
          <w:bCs/>
          <w:sz w:val="28"/>
          <w:szCs w:val="28"/>
        </w:rPr>
        <w:t>8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. При прекращении или досрочном одностороннем расторжении договора безвозмездного пользования Ссудополучатель возвращает Ссудодателю </w:t>
      </w:r>
      <w:r w:rsidR="004A3096"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имущество по акту приема-передачи.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6D7168" w:rsidP="004A309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 xml:space="preserve">5. ВОЗМЕЩЕНИЕ ЗАТРАТ НА СОДЕРЖАНИЕ </w:t>
      </w:r>
      <w:r w:rsidR="004A3096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6D7168">
        <w:rPr>
          <w:rFonts w:ascii="Times New Roman" w:hAnsi="Times New Roman" w:cs="Times New Roman"/>
          <w:bCs/>
          <w:sz w:val="28"/>
          <w:szCs w:val="28"/>
        </w:rPr>
        <w:t>ИМУЩЕСТВА,</w:t>
      </w:r>
      <w:r w:rsidR="004A30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D7168">
        <w:rPr>
          <w:rFonts w:ascii="Times New Roman" w:hAnsi="Times New Roman" w:cs="Times New Roman"/>
          <w:bCs/>
          <w:sz w:val="28"/>
          <w:szCs w:val="28"/>
        </w:rPr>
        <w:t>ПЕРЕДАННОГО В БЕЗВОЗМЕЗДНОЕ ПОЛЬЗОВАНИЕ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D7168" w:rsidRPr="006D7168" w:rsidRDefault="00BA3195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4A3096">
        <w:rPr>
          <w:rFonts w:ascii="Times New Roman" w:hAnsi="Times New Roman" w:cs="Times New Roman"/>
          <w:bCs/>
          <w:sz w:val="28"/>
          <w:szCs w:val="28"/>
        </w:rPr>
        <w:t>9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504B6" w:rsidRPr="006D7168">
        <w:rPr>
          <w:rFonts w:ascii="Times New Roman" w:hAnsi="Times New Roman" w:cs="Times New Roman"/>
          <w:bCs/>
          <w:sz w:val="28"/>
          <w:szCs w:val="28"/>
        </w:rPr>
        <w:t xml:space="preserve">В случае заключения договора безвозмездного пользования </w:t>
      </w:r>
      <w:r w:rsidR="004504B6">
        <w:rPr>
          <w:rFonts w:ascii="Times New Roman" w:hAnsi="Times New Roman" w:cs="Times New Roman"/>
          <w:bCs/>
          <w:sz w:val="28"/>
          <w:szCs w:val="28"/>
        </w:rPr>
        <w:t xml:space="preserve">в отношении </w:t>
      </w:r>
      <w:r w:rsidR="004504B6" w:rsidRPr="006D7168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4504B6">
        <w:rPr>
          <w:rFonts w:ascii="Times New Roman" w:hAnsi="Times New Roman" w:cs="Times New Roman"/>
          <w:bCs/>
          <w:sz w:val="28"/>
          <w:szCs w:val="28"/>
        </w:rPr>
        <w:t>го</w:t>
      </w:r>
      <w:r w:rsidR="004504B6" w:rsidRPr="006D7168">
        <w:rPr>
          <w:rFonts w:ascii="Times New Roman" w:hAnsi="Times New Roman" w:cs="Times New Roman"/>
          <w:bCs/>
          <w:sz w:val="28"/>
          <w:szCs w:val="28"/>
        </w:rPr>
        <w:t xml:space="preserve"> имущест</w:t>
      </w:r>
      <w:r w:rsidR="004504B6">
        <w:rPr>
          <w:rFonts w:ascii="Times New Roman" w:hAnsi="Times New Roman" w:cs="Times New Roman"/>
          <w:bCs/>
          <w:sz w:val="28"/>
          <w:szCs w:val="28"/>
        </w:rPr>
        <w:t>ва,</w:t>
      </w:r>
      <w:r w:rsidR="004504B6" w:rsidRPr="006D7168">
        <w:rPr>
          <w:rFonts w:ascii="Times New Roman" w:hAnsi="Times New Roman" w:cs="Times New Roman"/>
          <w:bCs/>
          <w:sz w:val="28"/>
          <w:szCs w:val="28"/>
        </w:rPr>
        <w:t xml:space="preserve"> закреплен</w:t>
      </w:r>
      <w:r w:rsidR="004504B6">
        <w:rPr>
          <w:rFonts w:ascii="Times New Roman" w:hAnsi="Times New Roman" w:cs="Times New Roman"/>
          <w:bCs/>
          <w:sz w:val="28"/>
          <w:szCs w:val="28"/>
        </w:rPr>
        <w:t>н</w:t>
      </w:r>
      <w:r w:rsidR="004504B6" w:rsidRPr="006D7168">
        <w:rPr>
          <w:rFonts w:ascii="Times New Roman" w:hAnsi="Times New Roman" w:cs="Times New Roman"/>
          <w:bCs/>
          <w:sz w:val="28"/>
          <w:szCs w:val="28"/>
        </w:rPr>
        <w:t>о</w:t>
      </w:r>
      <w:r w:rsidR="004504B6">
        <w:rPr>
          <w:rFonts w:ascii="Times New Roman" w:hAnsi="Times New Roman" w:cs="Times New Roman"/>
          <w:bCs/>
          <w:sz w:val="28"/>
          <w:szCs w:val="28"/>
        </w:rPr>
        <w:t>го</w:t>
      </w:r>
      <w:r w:rsidR="004504B6" w:rsidRPr="006D7168">
        <w:rPr>
          <w:rFonts w:ascii="Times New Roman" w:hAnsi="Times New Roman" w:cs="Times New Roman"/>
          <w:bCs/>
          <w:sz w:val="28"/>
          <w:szCs w:val="28"/>
        </w:rPr>
        <w:t xml:space="preserve"> на праве хозяйственного ведения или оперативного управления за муниципальным унитарным предприятием, учреждением, казенным предприятием</w:t>
      </w:r>
      <w:r w:rsidR="004504B6">
        <w:rPr>
          <w:rFonts w:ascii="Times New Roman" w:hAnsi="Times New Roman" w:cs="Times New Roman"/>
          <w:bCs/>
          <w:sz w:val="28"/>
          <w:szCs w:val="28"/>
        </w:rPr>
        <w:t xml:space="preserve"> (далее - Балансодержатель)</w:t>
      </w:r>
      <w:r w:rsidR="004504B6" w:rsidRPr="006D71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4B6">
        <w:rPr>
          <w:rFonts w:ascii="Times New Roman" w:hAnsi="Times New Roman" w:cs="Times New Roman"/>
          <w:bCs/>
          <w:sz w:val="28"/>
          <w:szCs w:val="28"/>
        </w:rPr>
        <w:t>в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озмещение Ссудополучателем расходов Балансодержателя по оплате коммунальных услуг, эксплуатационных расходов на содержание переданного имущества осуществляется согласно отдельному договору между </w:t>
      </w:r>
      <w:r w:rsidR="004504B6">
        <w:rPr>
          <w:rFonts w:ascii="Times New Roman" w:hAnsi="Times New Roman" w:cs="Times New Roman"/>
          <w:bCs/>
          <w:sz w:val="28"/>
          <w:szCs w:val="28"/>
        </w:rPr>
        <w:t>Балансодержателем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и Ссудополучателем.</w:t>
      </w:r>
    </w:p>
    <w:p w:rsidR="006D7168" w:rsidRPr="006D7168" w:rsidRDefault="004504B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30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. Коммунальные услуги (водо-, газо-, электро- и теплоснабжение, </w:t>
      </w:r>
      <w:r>
        <w:rPr>
          <w:rFonts w:ascii="Times New Roman" w:hAnsi="Times New Roman" w:cs="Times New Roman"/>
          <w:bCs/>
          <w:sz w:val="28"/>
          <w:szCs w:val="28"/>
        </w:rPr>
        <w:t>водоотведение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одлежат возмещению Ссудополучателем по расценкам организаций, предоставляющим такие услуги Балансодержателю.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 xml:space="preserve">Эксплуатационные </w:t>
      </w:r>
      <w:r w:rsidR="004504B6">
        <w:rPr>
          <w:rFonts w:ascii="Times New Roman" w:hAnsi="Times New Roman" w:cs="Times New Roman"/>
          <w:bCs/>
          <w:sz w:val="28"/>
          <w:szCs w:val="28"/>
        </w:rPr>
        <w:t>расходы</w:t>
      </w:r>
      <w:r w:rsidRPr="006D7168">
        <w:rPr>
          <w:rFonts w:ascii="Times New Roman" w:hAnsi="Times New Roman" w:cs="Times New Roman"/>
          <w:bCs/>
          <w:sz w:val="28"/>
          <w:szCs w:val="28"/>
        </w:rPr>
        <w:t xml:space="preserve"> Балансодержателя подлежат возмещению Ссудополучателем в сумме, не превышающей 20 процентов от суммы возмещаемых им коммунальных услуг.</w:t>
      </w:r>
    </w:p>
    <w:p w:rsidR="006D7168" w:rsidRPr="006D7168" w:rsidRDefault="007568D3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4504B6">
        <w:rPr>
          <w:rFonts w:ascii="Times New Roman" w:hAnsi="Times New Roman" w:cs="Times New Roman"/>
          <w:bCs/>
          <w:sz w:val="28"/>
          <w:szCs w:val="28"/>
        </w:rPr>
        <w:t>1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. При наличии приборов учета Ссудополучатель </w:t>
      </w:r>
      <w:r w:rsidR="004504B6">
        <w:rPr>
          <w:rFonts w:ascii="Times New Roman" w:hAnsi="Times New Roman" w:cs="Times New Roman"/>
          <w:bCs/>
          <w:sz w:val="28"/>
          <w:szCs w:val="28"/>
        </w:rPr>
        <w:t>возмещает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коммунальные услуги по их фактическому потреблению, в остальных случаях - пропорционально переданной площади в безвозмездное пользование.</w:t>
      </w:r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168">
        <w:rPr>
          <w:rFonts w:ascii="Times New Roman" w:hAnsi="Times New Roman" w:cs="Times New Roman"/>
          <w:bCs/>
          <w:sz w:val="28"/>
          <w:szCs w:val="28"/>
        </w:rPr>
        <w:t>В случае совместного использования площадей общего пользования Балансодержателем и Ссудополучателем расходы на их содержание (коммунальные услуги и эксплуатационные расходы) включаются в общий расчет пропорционально площади, занимаемой Ссудополучателем.</w:t>
      </w:r>
    </w:p>
    <w:p w:rsidR="006D7168" w:rsidRPr="006D7168" w:rsidRDefault="00AA2F00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4504B6">
        <w:rPr>
          <w:rFonts w:ascii="Times New Roman" w:hAnsi="Times New Roman" w:cs="Times New Roman"/>
          <w:bCs/>
          <w:sz w:val="28"/>
          <w:szCs w:val="28"/>
        </w:rPr>
        <w:t>2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При расчете возмещения платежей за землю сумма платежа делится на всю сумму площади Балансодержателя и умножается на площадь, занимаемую Ссудополучателем.</w:t>
      </w:r>
    </w:p>
    <w:p w:rsidR="006D7168" w:rsidRPr="006D7168" w:rsidRDefault="00AA2F00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4504B6">
        <w:rPr>
          <w:rFonts w:ascii="Times New Roman" w:hAnsi="Times New Roman" w:cs="Times New Roman"/>
          <w:bCs/>
          <w:sz w:val="28"/>
          <w:szCs w:val="28"/>
        </w:rPr>
        <w:t>3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. В случае заключения договора безвозмездного пользования</w:t>
      </w:r>
      <w:r w:rsidR="004504B6">
        <w:rPr>
          <w:rFonts w:ascii="Times New Roman" w:hAnsi="Times New Roman" w:cs="Times New Roman"/>
          <w:bCs/>
          <w:sz w:val="28"/>
          <w:szCs w:val="28"/>
        </w:rPr>
        <w:t xml:space="preserve"> муниципальным имуществом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>, находящ</w:t>
      </w:r>
      <w:r w:rsidR="004504B6">
        <w:rPr>
          <w:rFonts w:ascii="Times New Roman" w:hAnsi="Times New Roman" w:cs="Times New Roman"/>
          <w:bCs/>
          <w:sz w:val="28"/>
          <w:szCs w:val="28"/>
        </w:rPr>
        <w:t>имся</w:t>
      </w:r>
      <w:r w:rsidR="006D7168" w:rsidRPr="006D7168">
        <w:rPr>
          <w:rFonts w:ascii="Times New Roman" w:hAnsi="Times New Roman" w:cs="Times New Roman"/>
          <w:bCs/>
          <w:sz w:val="28"/>
          <w:szCs w:val="28"/>
        </w:rPr>
        <w:t xml:space="preserve"> в муниципальной казне, Ссудополучатель заключает договоры на коммунальные услуги, эксплуатационные расходы непосредственно с поставщиками услуг.</w:t>
      </w:r>
    </w:p>
    <w:p w:rsid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04B6" w:rsidRDefault="004504B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04B6" w:rsidRDefault="004504B6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04B6" w:rsidRDefault="004504B6" w:rsidP="0045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 Аппарата</w:t>
      </w:r>
    </w:p>
    <w:p w:rsidR="004504B6" w:rsidRPr="006D7168" w:rsidRDefault="004504B6" w:rsidP="0045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Г.К.Ахметова</w:t>
      </w:r>
      <w:proofErr w:type="spellEnd"/>
    </w:p>
    <w:p w:rsidR="006D7168" w:rsidRPr="006D7168" w:rsidRDefault="006D7168" w:rsidP="006D7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5433" w:rsidRDefault="00D95433">
      <w:pPr>
        <w:rPr>
          <w:rFonts w:ascii="Times New Roman" w:hAnsi="Times New Roman" w:cs="Times New Roman"/>
          <w:sz w:val="28"/>
          <w:szCs w:val="28"/>
        </w:rPr>
      </w:pPr>
    </w:p>
    <w:p w:rsidR="00181601" w:rsidRPr="006D7168" w:rsidRDefault="00181601">
      <w:pPr>
        <w:rPr>
          <w:rFonts w:ascii="Times New Roman" w:hAnsi="Times New Roman" w:cs="Times New Roman"/>
          <w:sz w:val="28"/>
          <w:szCs w:val="28"/>
        </w:rPr>
      </w:pPr>
    </w:p>
    <w:sectPr w:rsidR="00181601" w:rsidRPr="006D7168" w:rsidSect="00530F58">
      <w:pgSz w:w="11905" w:h="16838"/>
      <w:pgMar w:top="283" w:right="567" w:bottom="24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68"/>
    <w:rsid w:val="000D7B05"/>
    <w:rsid w:val="000E558A"/>
    <w:rsid w:val="000F5CF7"/>
    <w:rsid w:val="00116C3C"/>
    <w:rsid w:val="00145BF3"/>
    <w:rsid w:val="00181601"/>
    <w:rsid w:val="002B6A62"/>
    <w:rsid w:val="0036353E"/>
    <w:rsid w:val="00401676"/>
    <w:rsid w:val="004279C6"/>
    <w:rsid w:val="004504B6"/>
    <w:rsid w:val="00470C9D"/>
    <w:rsid w:val="004903C8"/>
    <w:rsid w:val="004A3096"/>
    <w:rsid w:val="0052215C"/>
    <w:rsid w:val="00646887"/>
    <w:rsid w:val="006D7168"/>
    <w:rsid w:val="00731E18"/>
    <w:rsid w:val="007568D3"/>
    <w:rsid w:val="007B18D1"/>
    <w:rsid w:val="008724E9"/>
    <w:rsid w:val="008D751C"/>
    <w:rsid w:val="009F7EE6"/>
    <w:rsid w:val="00A064DD"/>
    <w:rsid w:val="00A16F71"/>
    <w:rsid w:val="00AA2F00"/>
    <w:rsid w:val="00B07367"/>
    <w:rsid w:val="00BA3195"/>
    <w:rsid w:val="00BA7976"/>
    <w:rsid w:val="00BC566E"/>
    <w:rsid w:val="00BF2492"/>
    <w:rsid w:val="00D2642C"/>
    <w:rsid w:val="00D71413"/>
    <w:rsid w:val="00D95433"/>
    <w:rsid w:val="00DB0670"/>
    <w:rsid w:val="00E54BB9"/>
    <w:rsid w:val="00EB2AF2"/>
    <w:rsid w:val="00F5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6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468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4688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46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0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06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6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468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4688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468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0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0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5F7B9AB37CEB94E47070DB20AC99205AD4320BEFBD6FAAA738F95A74DA65A59930C228A6F225A295BB49RAZE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65F7B9AB37CEB94E4706ED636C0C42B5FDC6C04EEB43DF5FB3EAE05R2Z4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65F7B9AB37CEB94E4706ED636C0C42B5FDA6505E5B43DF5FB3EAE05R2Z4L" TargetMode="External"/><Relationship Id="rId11" Type="http://schemas.openxmlformats.org/officeDocument/2006/relationships/hyperlink" Target="consultantplus://offline/ref=052AC988795EE1F8711A7C1569CDE81EDCAEC04D21B8203B36D4205362110C2B4C96B5A00C5CCFCE126F9E60bD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52AC988795EE1F8711A62187FA1B515DEA29E4520BF2B6C6B8B7B0E3518067C0BD9ECE24851CFCA61b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5F7B9AB37CEB94E47070DB20AC99205AD4320BEFBA69ABAB38F95A74DA65A59930C228A6F225A295BB48RAZ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A6C14-36ED-456B-8294-D25F002B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Викторовна Сорокина</dc:creator>
  <cp:lastModifiedBy>УЗИО</cp:lastModifiedBy>
  <cp:revision>2</cp:revision>
  <cp:lastPrinted>2015-06-25T06:02:00Z</cp:lastPrinted>
  <dcterms:created xsi:type="dcterms:W3CDTF">2016-07-12T07:34:00Z</dcterms:created>
  <dcterms:modified xsi:type="dcterms:W3CDTF">2016-07-12T07:34:00Z</dcterms:modified>
</cp:coreProperties>
</file>