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C45D9A" w:rsidRPr="00C45D9A" w:rsidRDefault="00C45D9A" w:rsidP="00C45D9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C45D9A">
        <w:rPr>
          <w:rFonts w:ascii="Times New Roman" w:hAnsi="Times New Roman"/>
          <w:sz w:val="28"/>
          <w:szCs w:val="28"/>
        </w:rPr>
        <w:t>Аскаров Булат Фердинандович</w:t>
      </w:r>
    </w:p>
    <w:p w:rsidR="00C45D9A" w:rsidRPr="00C45D9A" w:rsidRDefault="00C45D9A" w:rsidP="00C45D9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C45D9A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6765">
        <w:rPr>
          <w:rFonts w:ascii="Times New Roman" w:hAnsi="Times New Roman"/>
          <w:sz w:val="28"/>
          <w:szCs w:val="28"/>
        </w:rPr>
        <w:t xml:space="preserve"> </w:t>
      </w:r>
      <w:r w:rsidRPr="00C45D9A">
        <w:rPr>
          <w:rFonts w:ascii="Times New Roman" w:hAnsi="Times New Roman"/>
          <w:sz w:val="28"/>
          <w:szCs w:val="28"/>
        </w:rPr>
        <w:t>организационной работы</w:t>
      </w:r>
    </w:p>
    <w:p w:rsidR="00C45D9A" w:rsidRPr="00C45D9A" w:rsidRDefault="00C45D9A" w:rsidP="00C45D9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C45D9A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D9A">
        <w:rPr>
          <w:rFonts w:ascii="Times New Roman" w:hAnsi="Times New Roman"/>
          <w:sz w:val="28"/>
          <w:szCs w:val="28"/>
        </w:rPr>
        <w:t>+7 (843) 221 76 72</w:t>
      </w:r>
    </w:p>
    <w:p w:rsidR="00C45D9A" w:rsidRDefault="00C45D9A" w:rsidP="00C45D9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C45D9A">
        <w:rPr>
          <w:rFonts w:ascii="Times New Roman" w:hAnsi="Times New Roman"/>
          <w:sz w:val="28"/>
          <w:szCs w:val="28"/>
        </w:rPr>
        <w:t>Email</w:t>
      </w:r>
      <w:proofErr w:type="spellEnd"/>
      <w:r w:rsidRPr="00C45D9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D9A">
        <w:rPr>
          <w:rFonts w:ascii="Times New Roman" w:hAnsi="Times New Roman"/>
          <w:sz w:val="28"/>
          <w:szCs w:val="28"/>
        </w:rPr>
        <w:t>Bulat.Askarov@tatar.ru</w:t>
      </w:r>
    </w:p>
    <w:p w:rsidR="00C45D9A" w:rsidRDefault="00C45D9A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73CCF" w:rsidRDefault="00673CCF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C45D9A" w:rsidRDefault="00C45D9A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5D9A" w:rsidRDefault="00C45D9A" w:rsidP="00C45D9A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7B796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6A0B6B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6A0B6B">
        <w:rPr>
          <w:rFonts w:ascii="Times New Roman" w:hAnsi="Times New Roman"/>
          <w:sz w:val="28"/>
          <w:szCs w:val="28"/>
        </w:rPr>
        <w:t xml:space="preserve"> об Общественном совете при Министерстве сельского 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 w:rsidRPr="007B796B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7B796B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Татарстан от </w:t>
      </w:r>
      <w:r>
        <w:rPr>
          <w:rFonts w:ascii="Times New Roman" w:hAnsi="Times New Roman"/>
          <w:sz w:val="28"/>
          <w:szCs w:val="28"/>
        </w:rPr>
        <w:t>23.12</w:t>
      </w:r>
      <w:r w:rsidRPr="007B796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7B796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372/2-пр</w:t>
      </w:r>
      <w:r w:rsidRPr="007B796B">
        <w:rPr>
          <w:rFonts w:ascii="Times New Roman" w:hAnsi="Times New Roman"/>
          <w:sz w:val="28"/>
          <w:szCs w:val="28"/>
        </w:rPr>
        <w:t xml:space="preserve"> «</w:t>
      </w:r>
      <w:r w:rsidRPr="006A0B6B">
        <w:rPr>
          <w:rFonts w:ascii="Times New Roman" w:hAnsi="Times New Roman"/>
          <w:sz w:val="28"/>
          <w:szCs w:val="28"/>
        </w:rPr>
        <w:t>Об утверждении Положения об Общественном совете при Министерстве сельского хозяйства и продовольствия Республики Татарстан</w:t>
      </w:r>
      <w:r w:rsidRPr="007B796B">
        <w:rPr>
          <w:rFonts w:ascii="Times New Roman" w:hAnsi="Times New Roman"/>
          <w:sz w:val="28"/>
          <w:szCs w:val="28"/>
        </w:rPr>
        <w:t>»</w:t>
      </w:r>
    </w:p>
    <w:p w:rsidR="00C45D9A" w:rsidRDefault="00C45D9A" w:rsidP="00C45D9A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C45D9A" w:rsidRDefault="00C45D9A" w:rsidP="00C45D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21 июля 2014 года №</w:t>
      </w:r>
      <w:r>
        <w:t> </w:t>
      </w:r>
      <w:r>
        <w:rPr>
          <w:rFonts w:ascii="Times New Roman" w:hAnsi="Times New Roman"/>
          <w:sz w:val="28"/>
          <w:szCs w:val="28"/>
        </w:rPr>
        <w:t>212–ФЗ «Об основах общественного контроля в Российской Федерации», постановлением Кабинета Министров Республики Татарстан от 18.11.2010 №</w:t>
      </w:r>
      <w:r>
        <w:t> </w:t>
      </w:r>
      <w:r>
        <w:rPr>
          <w:rFonts w:ascii="Times New Roman" w:hAnsi="Times New Roman"/>
          <w:sz w:val="28"/>
          <w:szCs w:val="28"/>
        </w:rPr>
        <w:t>906 «Об</w:t>
      </w:r>
      <w:r w:rsidRPr="004643B1">
        <w:rPr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общественном совете при министерстве, государственном комитете, ведомстве  Республики Татарстан»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C45D9A" w:rsidRPr="00B13097" w:rsidRDefault="00C45D9A" w:rsidP="00C45D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Pr="00B13097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A0B6B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6A0B6B">
        <w:rPr>
          <w:rFonts w:ascii="Times New Roman" w:hAnsi="Times New Roman"/>
          <w:sz w:val="28"/>
          <w:szCs w:val="28"/>
        </w:rPr>
        <w:t xml:space="preserve"> об Общественном совете при Министерстве сельского 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2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утвержденное приказом </w:t>
      </w:r>
      <w:r w:rsidRPr="007B796B">
        <w:rPr>
          <w:rFonts w:ascii="Times New Roman" w:hAnsi="Times New Roman"/>
          <w:sz w:val="28"/>
          <w:szCs w:val="28"/>
        </w:rPr>
        <w:t>Министерства сельского хозяйства и продовольствия Республики Татарстан от</w:t>
      </w:r>
      <w:r>
        <w:rPr>
          <w:rFonts w:ascii="Times New Roman" w:hAnsi="Times New Roman"/>
          <w:sz w:val="28"/>
          <w:szCs w:val="28"/>
        </w:rPr>
        <w:t> 23.12</w:t>
      </w:r>
      <w:r w:rsidRPr="007B796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7B79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372/2-пр</w:t>
      </w:r>
      <w:r w:rsidRPr="007B796B">
        <w:rPr>
          <w:rFonts w:ascii="Times New Roman" w:hAnsi="Times New Roman"/>
          <w:sz w:val="28"/>
          <w:szCs w:val="28"/>
        </w:rPr>
        <w:t xml:space="preserve"> «</w:t>
      </w:r>
      <w:r w:rsidRPr="006A0B6B">
        <w:rPr>
          <w:rFonts w:ascii="Times New Roman" w:hAnsi="Times New Roman"/>
          <w:sz w:val="28"/>
          <w:szCs w:val="28"/>
        </w:rPr>
        <w:t>Об утверждении Положения об Общественном совете при Министерстве сельского хозяйства и продовольствия Республики Татарстан</w:t>
      </w:r>
      <w:r w:rsidRPr="007B79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B13097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ие</w:t>
      </w:r>
      <w:r w:rsidRPr="00B13097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B13097">
        <w:rPr>
          <w:rFonts w:ascii="Times New Roman" w:hAnsi="Times New Roman"/>
          <w:sz w:val="28"/>
          <w:szCs w:val="28"/>
        </w:rPr>
        <w:t>:</w:t>
      </w:r>
    </w:p>
    <w:p w:rsidR="00C45D9A" w:rsidRDefault="00C45D9A" w:rsidP="00C45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 6.6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C45D9A" w:rsidRDefault="00C45D9A" w:rsidP="00C45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второй пункта 6.7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C45D9A" w:rsidRDefault="00C45D9A" w:rsidP="00C45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 6.8 дополнить словами «в пятидневный срок, исчисляемый в рабочих днях, со дня получения предложения, указанного в абзаце первом настоящего пункта».</w:t>
      </w:r>
    </w:p>
    <w:p w:rsidR="00C45D9A" w:rsidRDefault="00C45D9A" w:rsidP="00C45D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4244E">
        <w:t xml:space="preserve"> </w:t>
      </w:r>
      <w:r>
        <w:t> 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C45D9A" w:rsidRDefault="00C45D9A" w:rsidP="00C45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D9A" w:rsidRDefault="00C45D9A" w:rsidP="00C45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C45D9A" w:rsidRDefault="00C45D9A" w:rsidP="00C45D9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Республики Татарстан-министр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М.А.Зяббаров</w:t>
      </w:r>
      <w:proofErr w:type="spellEnd"/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296EC6" w:rsidSect="00C73EF2">
      <w:headerReference w:type="even" r:id="rId8"/>
      <w:headerReference w:type="default" r:id="rId9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DC" w:rsidRDefault="005C3CDC" w:rsidP="000D6754">
      <w:pPr>
        <w:spacing w:after="0" w:line="240" w:lineRule="auto"/>
      </w:pPr>
      <w:r>
        <w:separator/>
      </w:r>
    </w:p>
  </w:endnote>
  <w:endnote w:type="continuationSeparator" w:id="0">
    <w:p w:rsidR="005C3CDC" w:rsidRDefault="005C3CDC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DC" w:rsidRDefault="005C3CDC" w:rsidP="000D6754">
      <w:pPr>
        <w:spacing w:after="0" w:line="240" w:lineRule="auto"/>
      </w:pPr>
      <w:r>
        <w:separator/>
      </w:r>
    </w:p>
  </w:footnote>
  <w:footnote w:type="continuationSeparator" w:id="0">
    <w:p w:rsidR="005C3CDC" w:rsidRDefault="005C3CDC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B96D3D">
    <w:pPr>
      <w:pStyle w:val="af0"/>
      <w:jc w:val="center"/>
    </w:pPr>
    <w:fldSimple w:instr="PAGE   \* MERGEFORMAT">
      <w:r w:rsidR="00C45D9A">
        <w:rPr>
          <w:noProof/>
        </w:rPr>
        <w:t>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906D94"/>
    <w:multiLevelType w:val="multilevel"/>
    <w:tmpl w:val="C0E82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26FD9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3CDC"/>
    <w:rsid w:val="005C41C0"/>
    <w:rsid w:val="005C4C97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3B46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65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812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25F8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027A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2901"/>
    <w:rsid w:val="00B8476C"/>
    <w:rsid w:val="00B86562"/>
    <w:rsid w:val="00B86816"/>
    <w:rsid w:val="00B96D3D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485"/>
    <w:rsid w:val="00C21630"/>
    <w:rsid w:val="00C21866"/>
    <w:rsid w:val="00C220EF"/>
    <w:rsid w:val="00C24484"/>
    <w:rsid w:val="00C25A6D"/>
    <w:rsid w:val="00C25DA9"/>
    <w:rsid w:val="00C33B8B"/>
    <w:rsid w:val="00C45D9A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30A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A027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A8E30-8F36-4597-A8A2-783873D5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2180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4</cp:revision>
  <cp:lastPrinted>2020-04-21T13:08:00Z</cp:lastPrinted>
  <dcterms:created xsi:type="dcterms:W3CDTF">2022-02-11T09:19:00Z</dcterms:created>
  <dcterms:modified xsi:type="dcterms:W3CDTF">2022-02-11T09:23:00Z</dcterms:modified>
</cp:coreProperties>
</file>