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BF" w:rsidRPr="00E137E6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Дата начала проведения антикоррупционной экспертизы: 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18</w:t>
      </w: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.0</w:t>
      </w:r>
      <w:r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.202</w:t>
      </w:r>
      <w:r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г.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Дата окончания проведения  антикоррупционной 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экспертизы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25.0</w:t>
      </w:r>
      <w:r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.202</w:t>
      </w:r>
      <w:r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г.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Разработчик – начальник отдела регионального государственного надзора 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в области защиты населения и территорий от чрезвычайных ситуаций,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С.В. Дедов, </w:t>
      </w:r>
      <w:hyperlink r:id="rId9" w:history="1">
        <w:r w:rsidRPr="00F52A40">
          <w:rPr>
            <w:rStyle w:val="ab"/>
            <w:rFonts w:ascii="Times New Roman" w:eastAsia="Times New Roman" w:hAnsi="Times New Roman" w:cs="Times New Roman"/>
            <w:i/>
            <w:sz w:val="28"/>
            <w:szCs w:val="24"/>
            <w:lang w:val="en-US"/>
          </w:rPr>
          <w:t>Sergey</w:t>
        </w:r>
        <w:r w:rsidRPr="00F52A40">
          <w:rPr>
            <w:rStyle w:val="ab"/>
            <w:rFonts w:ascii="Times New Roman" w:eastAsia="Times New Roman" w:hAnsi="Times New Roman" w:cs="Times New Roman"/>
            <w:i/>
            <w:sz w:val="28"/>
            <w:szCs w:val="24"/>
          </w:rPr>
          <w:t>.</w:t>
        </w:r>
        <w:r w:rsidRPr="00F52A40">
          <w:rPr>
            <w:rStyle w:val="ab"/>
            <w:rFonts w:ascii="Times New Roman" w:eastAsia="Times New Roman" w:hAnsi="Times New Roman" w:cs="Times New Roman"/>
            <w:i/>
            <w:sz w:val="28"/>
            <w:szCs w:val="24"/>
            <w:lang w:val="en-US"/>
          </w:rPr>
          <w:t>Dedov</w:t>
        </w:r>
        <w:r w:rsidRPr="00F52A40">
          <w:rPr>
            <w:rStyle w:val="ab"/>
            <w:rFonts w:ascii="Times New Roman" w:eastAsia="Times New Roman" w:hAnsi="Times New Roman" w:cs="Times New Roman"/>
            <w:i/>
            <w:sz w:val="28"/>
            <w:szCs w:val="24"/>
          </w:rPr>
          <w:t>@tatar.ru</w:t>
        </w:r>
      </w:hyperlink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 Тел. 2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21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61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29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Ответственное лицо по принятию экспертных заключений, 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начальник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отдела правового обеспечения </w:t>
      </w:r>
    </w:p>
    <w:p w:rsidR="007108BF" w:rsidRPr="00F52A40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МЧС Республики Татарстан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А.А. Павлов</w:t>
      </w:r>
    </w:p>
    <w:p w:rsidR="007108BF" w:rsidRPr="00E137E6" w:rsidRDefault="007108BF" w:rsidP="007108B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hyperlink r:id="rId10" w:history="1">
        <w:r w:rsidRPr="0040659B">
          <w:rPr>
            <w:rStyle w:val="ab"/>
            <w:rFonts w:ascii="Times New Roman" w:eastAsia="Times New Roman" w:hAnsi="Times New Roman" w:cs="Times New Roman"/>
            <w:i/>
            <w:sz w:val="28"/>
            <w:szCs w:val="24"/>
            <w:lang w:val="en-US" w:eastAsia="zh-CN"/>
          </w:rPr>
          <w:t>Andrey</w:t>
        </w:r>
        <w:r w:rsidRPr="0040659B">
          <w:rPr>
            <w:rStyle w:val="ab"/>
            <w:rFonts w:ascii="Times New Roman" w:eastAsia="Times New Roman" w:hAnsi="Times New Roman" w:cs="Times New Roman"/>
            <w:i/>
            <w:sz w:val="28"/>
            <w:szCs w:val="24"/>
            <w:lang w:eastAsia="zh-CN"/>
          </w:rPr>
          <w:t>.</w:t>
        </w:r>
        <w:r w:rsidRPr="0040659B">
          <w:rPr>
            <w:rStyle w:val="ab"/>
            <w:rFonts w:ascii="Times New Roman" w:eastAsia="Times New Roman" w:hAnsi="Times New Roman" w:cs="Times New Roman"/>
            <w:i/>
            <w:sz w:val="28"/>
            <w:szCs w:val="24"/>
            <w:lang w:val="en-US" w:eastAsia="zh-CN"/>
          </w:rPr>
          <w:t>Pavl</w:t>
        </w:r>
        <w:r w:rsidRPr="0040659B">
          <w:rPr>
            <w:rStyle w:val="ab"/>
            <w:rFonts w:ascii="Times New Roman" w:eastAsia="Times New Roman" w:hAnsi="Times New Roman" w:cs="Times New Roman"/>
            <w:i/>
            <w:sz w:val="28"/>
            <w:szCs w:val="24"/>
            <w:lang w:eastAsia="zh-CN"/>
          </w:rPr>
          <w:t>ov@tatar.ru</w:t>
        </w:r>
        <w:proofErr w:type="gramStart"/>
      </w:hyperlink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 Тел. 221-62-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71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</w:t>
      </w:r>
      <w:proofErr w:type="gramEnd"/>
    </w:p>
    <w:p w:rsidR="007108BF" w:rsidRPr="007108BF" w:rsidRDefault="007108BF" w:rsidP="007108BF">
      <w:pPr>
        <w:jc w:val="right"/>
        <w:rPr>
          <w:rFonts w:ascii="Times New Roman" w:hAnsi="Times New Roman" w:cs="Times New Roman"/>
          <w:sz w:val="28"/>
          <w:szCs w:val="28"/>
        </w:rPr>
      </w:pPr>
      <w:r w:rsidRPr="007108BF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079" w:type="dxa"/>
        <w:tblInd w:w="108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C71F43" w:rsidRPr="00C71F43" w:rsidTr="00384E09">
        <w:trPr>
          <w:trHeight w:val="1756"/>
        </w:trPr>
        <w:tc>
          <w:tcPr>
            <w:tcW w:w="4077" w:type="dxa"/>
            <w:tcBorders>
              <w:bottom w:val="single" w:sz="4" w:space="0" w:color="auto"/>
            </w:tcBorders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ГРАЖДАНСКОЙ ОБОРОНЫ</w:t>
            </w:r>
          </w:p>
          <w:p w:rsidR="00C71F43" w:rsidRPr="00C71F43" w:rsidRDefault="00C71F43" w:rsidP="00C71F43">
            <w:pPr>
              <w:keepNext/>
              <w:tabs>
                <w:tab w:val="left" w:pos="10206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ЧРЕЗВЫЧАЙНЫМ СИТУАЦИЯМ</w:t>
            </w: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ТАТАРСТАН</w:t>
            </w: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tt-RU"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val="en-US"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85pt;height:48.85pt" o:ole="" fillcolor="window">
                  <v:imagedata r:id="rId11" o:title=""/>
                </v:shape>
                <o:OLEObject Type="Embed" ProgID="PBrush" ShapeID="_x0000_i1025" DrawAspect="Content" ObjectID="_1706701858" r:id="rId12"/>
              </w:object>
            </w: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ГРАЖДАННАР ОБОРОНАСЫ</w:t>
            </w: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ЭШЛӘРЕ ҺӘМ ГАДӘТТӘН ТЫШ   ХӘЛЛӘР МИНИСТРЛЫГЫ</w:t>
            </w: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tt-RU"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tt-RU"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  <w:tr w:rsidR="00C71F43" w:rsidRPr="00C71F43" w:rsidTr="00384E09">
        <w:trPr>
          <w:trHeight w:val="318"/>
        </w:trPr>
        <w:tc>
          <w:tcPr>
            <w:tcW w:w="4077" w:type="dxa"/>
            <w:tcBorders>
              <w:top w:val="single" w:sz="4" w:space="0" w:color="auto"/>
            </w:tcBorders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tt-RU"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</w:tcBorders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</w:tr>
      <w:tr w:rsidR="00C71F43" w:rsidRPr="00C71F43" w:rsidTr="00384E09">
        <w:trPr>
          <w:trHeight w:val="515"/>
        </w:trPr>
        <w:tc>
          <w:tcPr>
            <w:tcW w:w="4077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15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Казань</w:t>
            </w:r>
          </w:p>
        </w:tc>
        <w:tc>
          <w:tcPr>
            <w:tcW w:w="3987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tt-RU"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C71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БОЕРЫК</w:t>
            </w:r>
          </w:p>
        </w:tc>
      </w:tr>
      <w:tr w:rsidR="00C71F43" w:rsidRPr="00C71F43" w:rsidTr="00384E09">
        <w:trPr>
          <w:trHeight w:val="469"/>
        </w:trPr>
        <w:tc>
          <w:tcPr>
            <w:tcW w:w="4077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 xml:space="preserve">             .2022</w:t>
            </w:r>
          </w:p>
        </w:tc>
        <w:tc>
          <w:tcPr>
            <w:tcW w:w="2015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</w:tcPr>
          <w:p w:rsidR="00C71F43" w:rsidRPr="00C71F43" w:rsidRDefault="00C71F43" w:rsidP="00C7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</w:pPr>
          </w:p>
          <w:p w:rsidR="00C71F43" w:rsidRPr="00C71F43" w:rsidRDefault="00C71F43" w:rsidP="00C7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№ ______</w:t>
            </w:r>
          </w:p>
        </w:tc>
      </w:tr>
      <w:tr w:rsidR="00C71F43" w:rsidRPr="00C71F43" w:rsidTr="00384E09">
        <w:trPr>
          <w:trHeight w:val="318"/>
        </w:trPr>
        <w:tc>
          <w:tcPr>
            <w:tcW w:w="4077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2015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987" w:type="dxa"/>
          </w:tcPr>
          <w:p w:rsidR="00C71F43" w:rsidRPr="00C71F43" w:rsidRDefault="00C71F43" w:rsidP="00C71F43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</w:pPr>
          </w:p>
        </w:tc>
      </w:tr>
    </w:tbl>
    <w:p w:rsidR="00C71F43" w:rsidRPr="00C71F43" w:rsidRDefault="00C71F43" w:rsidP="00384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формы проверочного листа, </w:t>
      </w:r>
    </w:p>
    <w:p w:rsidR="00C71F43" w:rsidRPr="00C71F43" w:rsidRDefault="00C71F43" w:rsidP="00384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используемого при осуществлении регионального государственного надзора</w:t>
      </w:r>
    </w:p>
    <w:p w:rsidR="00C71F43" w:rsidRPr="00C71F43" w:rsidRDefault="00C71F43" w:rsidP="00384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защиты населения и территорий от чрезвычайных ситуаций  </w:t>
      </w:r>
    </w:p>
    <w:p w:rsidR="00C71F43" w:rsidRPr="00C71F43" w:rsidRDefault="00C71F43" w:rsidP="00384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1F43" w:rsidRPr="00C71F43" w:rsidRDefault="00C71F43" w:rsidP="00384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1F43" w:rsidRPr="00C71F43" w:rsidRDefault="00C71F43" w:rsidP="00384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71F43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частью 1 статьи 53 Федерального закона от 31 июля 2020 года № 248-ФЗ «О государственном контроле (надзоре) и муниципальном контроле в Российской Федерации»,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утвержденных постановлением Правительства Российской Федерации от 27 октября 2021 г</w:t>
      </w:r>
      <w:proofErr w:type="gramEnd"/>
      <w:r w:rsidRPr="00C71F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№ 1844, </w:t>
      </w:r>
      <w:proofErr w:type="gramStart"/>
      <w:r w:rsidRPr="00C71F4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C71F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C71F43" w:rsidRPr="00C71F43" w:rsidRDefault="00C71F43" w:rsidP="00384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прилагаемую форму проверочного листа, используемого при осуществлении регионального государственного надзора в области защиты населения и территорий от чрезвычайных ситуаций</w:t>
      </w:r>
      <w:r w:rsidRPr="00C71F43">
        <w:rPr>
          <w:rFonts w:ascii="Arial" w:eastAsia="Times New Roman" w:hAnsi="Arial" w:cs="Arial"/>
          <w:lang w:eastAsia="ru-RU"/>
        </w:rPr>
        <w:t xml:space="preserve"> </w:t>
      </w:r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плановых контрольных (надзорных) мероприятий за соблюдением обязательных требований в области защиты населения и территорий от чрезвычайных ситуаций.</w:t>
      </w:r>
    </w:p>
    <w:p w:rsidR="00C71F43" w:rsidRPr="00C71F43" w:rsidRDefault="00C71F43" w:rsidP="00384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Управляющему делами Министерства  по делам гражданской обороны и чрезвычайным ситуациям Республики Татарстан обеспечить размещение настоящего приказа на официальном сайте МЧС Республики Татарстан в информационно-телекоммуникационной сети «Интернет».</w:t>
      </w:r>
    </w:p>
    <w:p w:rsidR="00C71F43" w:rsidRPr="00C71F43" w:rsidRDefault="00C71F43" w:rsidP="00384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приказ Министерства  по делам гражданской обороны и чрезвычайным ситуациям Республики Татарстан от 01.10.2021 № 328 «Об утверждении формы проверочного листа (списка контрольных вопросов), </w:t>
      </w:r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используемого при осуществлении регионального государственного надзора в области защиты населения и территорий от чрезвычайных ситуаций в рамках проведения плановых контрольных (надзорных) мероприятий за соблюдением обязательных требований в области защиты населения и территорий от чрезвычайных ситуаций»;</w:t>
      </w:r>
      <w:proofErr w:type="gramEnd"/>
    </w:p>
    <w:p w:rsidR="00C71F43" w:rsidRPr="00C71F43" w:rsidRDefault="00C71F43" w:rsidP="00384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C71F43" w:rsidRPr="00C71F43" w:rsidRDefault="00C71F43" w:rsidP="0038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C71F43" w:rsidRPr="00C71F43" w:rsidRDefault="00C71F43" w:rsidP="0038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C71F43" w:rsidRPr="00C71F43" w:rsidRDefault="00C71F43" w:rsidP="00384E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C71F4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Исполняющий обязанности министра                                                    Т.В.Каримуллин</w:t>
      </w:r>
    </w:p>
    <w:p w:rsidR="00C71F43" w:rsidRDefault="00C71F43" w:rsidP="00384E09"/>
    <w:p w:rsidR="00C71F43" w:rsidRDefault="00C71F43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Default="007108BF"/>
    <w:p w:rsidR="007108BF" w:rsidRPr="00C71F43" w:rsidRDefault="007108BF">
      <w:bookmarkStart w:id="0" w:name="_GoBack"/>
      <w:bookmarkEnd w:id="0"/>
    </w:p>
    <w:tbl>
      <w:tblPr>
        <w:tblStyle w:val="aa"/>
        <w:tblW w:w="6095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3"/>
      </w:tblGrid>
      <w:tr w:rsidR="004572AE" w:rsidTr="00F50A79">
        <w:tc>
          <w:tcPr>
            <w:tcW w:w="3402" w:type="dxa"/>
            <w:tcBorders>
              <w:right w:val="single" w:sz="4" w:space="0" w:color="auto"/>
            </w:tcBorders>
          </w:tcPr>
          <w:p w:rsidR="004572AE" w:rsidRPr="00F50A79" w:rsidRDefault="004572AE" w:rsidP="003E42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gramStart"/>
            <w:r w:rsidRPr="00F50A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>Утвержден</w:t>
            </w:r>
            <w:r w:rsidR="00345B53" w:rsidRPr="00F50A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</w:t>
            </w:r>
            <w:proofErr w:type="gramEnd"/>
            <w:r w:rsidRPr="00F50A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приказом Министерства по делам гражданской обороны и чрезвычайным ситуациям Республики Татарстан </w:t>
            </w:r>
          </w:p>
          <w:p w:rsidR="004572AE" w:rsidRDefault="004572AE" w:rsidP="003E42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от __________ № 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E" w:rsidRPr="00CD50FA" w:rsidRDefault="001F1AE8" w:rsidP="009D674A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D50F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t xml:space="preserve">Отметка о размещении сведений </w:t>
            </w:r>
            <w:r w:rsidR="00F50A79" w:rsidRPr="00F50A79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t>о контрольном (надзорном) мероприятии в едином реестре контрольных (надзорных) мероприятий, QR-код</w:t>
            </w:r>
          </w:p>
        </w:tc>
      </w:tr>
    </w:tbl>
    <w:p w:rsidR="001A65E6" w:rsidRPr="001A65E6" w:rsidRDefault="001A65E6" w:rsidP="004A666E">
      <w:pPr>
        <w:autoSpaceDE w:val="0"/>
        <w:autoSpaceDN w:val="0"/>
        <w:adjustRightInd w:val="0"/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E6" w:rsidRDefault="004572AE" w:rsidP="004572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Par48"/>
      <w:bookmarkEnd w:id="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EB33B8" w:rsidRDefault="001A65E6" w:rsidP="007C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Проверочный лист № ___</w:t>
      </w:r>
      <w:r w:rsidR="005F127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«___» __________ 202__ года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4A666E" w:rsidRDefault="00EB33B8" w:rsidP="007C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спользуемый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осуществлении </w:t>
      </w:r>
      <w:r w:rsidR="004A66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вида </w:t>
      </w:r>
      <w:r w:rsidR="003C29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государственного </w:t>
      </w:r>
      <w:r w:rsidR="004A666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</w:t>
      </w:r>
      <w:r w:rsidR="003C29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(надзора)</w:t>
      </w:r>
      <w:r w:rsidR="004A666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42514" w:rsidRDefault="004A666E" w:rsidP="007C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«Р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ый надзор 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области защиты </w:t>
      </w:r>
    </w:p>
    <w:p w:rsidR="007C5E41" w:rsidRDefault="001A65E6" w:rsidP="007C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населения и территорий от чрезвычайных ситуаций</w:t>
      </w:r>
      <w:r w:rsidR="004A666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F67AF0" w:rsidRPr="00F67AF0" w:rsidRDefault="00F67AF0" w:rsidP="007C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A65E6" w:rsidRPr="001A65E6" w:rsidRDefault="004572AE" w:rsidP="00EB33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роверочн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ый лист</w:t>
      </w:r>
      <w:r w:rsidR="00506F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(список контрольных вопросов)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применяется в ходе плановых </w:t>
      </w:r>
      <w:r w:rsidR="00EB33B8" w:rsidRP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контрольных (надзорных) мероприятий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E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предметом которых является </w:t>
      </w:r>
      <w:r w:rsidR="00EB33B8" w:rsidRP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соблюдение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33B8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юридически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B33B8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EB33B8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гражданином (</w:t>
      </w:r>
      <w:r w:rsidR="00EB33B8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индивидуальны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B33B8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предпринимателе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м)</w:t>
      </w:r>
      <w:r w:rsidR="003E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обязательных </w:t>
      </w:r>
      <w:r w:rsidR="00EB33B8" w:rsidRP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требований, установленных нормативными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правовыми актами Российской </w:t>
      </w:r>
      <w:r w:rsidR="00EB33B8" w:rsidRP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Федерации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Республики Татарстан</w:t>
      </w:r>
      <w:r w:rsidR="003E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области защиты населения </w:t>
      </w:r>
      <w:r w:rsidR="00EB33B8" w:rsidRP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33B8" w:rsidRP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</w:t>
      </w:r>
      <w:r w:rsidR="00EB33B8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иторий от чрезвычайных ситуаций</w:t>
      </w:r>
      <w:r w:rsidR="001A65E6"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A65E6" w:rsidRPr="00F33CEC" w:rsidRDefault="001A65E6" w:rsidP="001A6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A65E6" w:rsidRPr="001A65E6" w:rsidRDefault="001A65E6" w:rsidP="00920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Наименование </w:t>
      </w:r>
      <w:r w:rsid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B00F60" w:rsidRP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>рган</w:t>
      </w:r>
      <w:r w:rsid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B00F60" w:rsidRP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исполнительной власти Республики Татарстан, уполномоченн</w:t>
      </w:r>
      <w:r w:rsid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00F60" w:rsidRP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осуществление регионального государственного надзора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A65E6" w:rsidRPr="00CD50FA" w:rsidRDefault="001A65E6" w:rsidP="00CD50F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CD50F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Министерство по делам гражданской обороны и чрезвычайным ситуациям Республики Татарстан (далее – МЧС Республики Татарстан).</w:t>
      </w:r>
    </w:p>
    <w:p w:rsidR="001A65E6" w:rsidRPr="001A65E6" w:rsidRDefault="001A65E6" w:rsidP="00CD5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Наименование юридического лица, фамилия, имя, отчество (при наличии) индивидуального предпринимателя</w:t>
      </w:r>
      <w:r w:rsidR="00920C8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F17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идентификационный номер налогоплательщика и адрес регистрации,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отношении котор</w:t>
      </w:r>
      <w:r w:rsid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</w:t>
      </w:r>
      <w:r w:rsid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плановое </w:t>
      </w:r>
      <w:r w:rsidR="008E46E7" w:rsidRP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контрольно</w:t>
      </w:r>
      <w:r w:rsid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E46E7" w:rsidRP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(надзорно</w:t>
      </w:r>
      <w:r w:rsid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E46E7" w:rsidRP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) мероприяти</w:t>
      </w:r>
      <w:r w:rsid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</w:p>
    <w:p w:rsidR="001A65E6" w:rsidRPr="001A65E6" w:rsidRDefault="001A65E6" w:rsidP="00920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920C8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1A65E6" w:rsidRPr="001A65E6" w:rsidRDefault="001A65E6" w:rsidP="00CD50FA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A65E6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</w:t>
      </w:r>
      <w:r w:rsidR="00920C84">
        <w:rPr>
          <w:rFonts w:ascii="Times New Roman" w:eastAsia="Times New Roman" w:hAnsi="Times New Roman" w:cs="Times New Roman"/>
          <w:sz w:val="24"/>
          <w:lang w:eastAsia="ru-RU"/>
        </w:rPr>
        <w:t>____________________________</w:t>
      </w:r>
    </w:p>
    <w:p w:rsidR="001A65E6" w:rsidRPr="001A65E6" w:rsidRDefault="001A65E6" w:rsidP="00920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Место </w:t>
      </w:r>
      <w:r w:rsidR="000F17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(места) 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проведения планово</w:t>
      </w:r>
      <w:r w:rsid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46E7" w:rsidRP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контрольного (надзорного) мероприятия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заполнен</w:t>
      </w:r>
      <w:r w:rsid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ием проверочного листа </w:t>
      </w:r>
    </w:p>
    <w:p w:rsidR="001A65E6" w:rsidRPr="001A65E6" w:rsidRDefault="001A65E6" w:rsidP="00920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920C8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920C84" w:rsidRDefault="001A65E6" w:rsidP="00CD50FA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A65E6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_______________________________________________________________________________</w:t>
      </w:r>
      <w:r w:rsidR="00920C84"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</w:p>
    <w:p w:rsidR="001A65E6" w:rsidRPr="001A65E6" w:rsidRDefault="001A65E6" w:rsidP="00CD50FA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4. Реквизиты р</w:t>
      </w:r>
      <w:r w:rsidR="00E20246">
        <w:rPr>
          <w:rFonts w:ascii="Times New Roman" w:eastAsia="Times New Roman" w:hAnsi="Times New Roman" w:cs="Times New Roman"/>
          <w:sz w:val="28"/>
          <w:szCs w:val="20"/>
          <w:lang w:eastAsia="ru-RU"/>
        </w:rPr>
        <w:t>ешения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руководителя, заместителя руководителя органа </w:t>
      </w:r>
      <w:r w:rsidR="00B06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регионального 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государственного надзора о проведении </w:t>
      </w:r>
      <w:r w:rsidR="008E46E7" w:rsidRP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планового  контрольного (надзорного) мероприятия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920C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2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8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55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2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0686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55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A6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</w:t>
      </w:r>
    </w:p>
    <w:p w:rsidR="001A65E6" w:rsidRPr="001A65E6" w:rsidRDefault="001A65E6" w:rsidP="004A666E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Учетный номер </w:t>
      </w:r>
      <w:r w:rsidR="008E46E7" w:rsidRPr="008E46E7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планового  контрольного (надзорного) мероприятия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дата </w:t>
      </w:r>
      <w:r w:rsidR="00E20246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 присвоения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едином реестре </w:t>
      </w:r>
      <w:r w:rsidR="00E2024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контрольных (надзорных) мероприятий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B00F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202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355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2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</w:t>
      </w:r>
      <w:r w:rsidRPr="001A6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</w:t>
      </w:r>
    </w:p>
    <w:p w:rsidR="001A65E6" w:rsidRPr="001A65E6" w:rsidRDefault="001A65E6" w:rsidP="00920C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Должность, фамилия и инициалы должностного лица МЧС Республики Татарстан, проводящего </w:t>
      </w:r>
      <w:r w:rsid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плановое контрольное (надзорное) мероприятие </w:t>
      </w: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и заполняющего проверочный лист:</w:t>
      </w:r>
      <w:r w:rsidR="000F179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</w:t>
      </w:r>
    </w:p>
    <w:p w:rsidR="001A65E6" w:rsidRPr="001A65E6" w:rsidRDefault="001A65E6" w:rsidP="00920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</w:t>
      </w:r>
      <w:r w:rsidR="00B00F6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</w:t>
      </w:r>
    </w:p>
    <w:p w:rsidR="00A8125C" w:rsidRDefault="00A8125C" w:rsidP="000434C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8125C" w:rsidSect="003E42EF">
          <w:headerReference w:type="default" r:id="rId13"/>
          <w:pgSz w:w="11906" w:h="16838"/>
          <w:pgMar w:top="567" w:right="567" w:bottom="568" w:left="1134" w:header="284" w:footer="709" w:gutter="0"/>
          <w:cols w:space="708"/>
          <w:titlePg/>
          <w:docGrid w:linePitch="360"/>
        </w:sectPr>
      </w:pPr>
    </w:p>
    <w:p w:rsidR="001A65E6" w:rsidRDefault="000F179D" w:rsidP="000434C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Список контрольных</w:t>
      </w:r>
      <w:r w:rsidR="001A65E6" w:rsidRPr="0044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(далее – организация) обязательных требований, составляющих предмет </w:t>
      </w:r>
      <w:r w:rsidR="000434CC" w:rsidRP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</w:t>
      </w:r>
      <w:r w:rsid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0434CC" w:rsidRP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контрольно</w:t>
      </w:r>
      <w:r w:rsid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0434CC" w:rsidRP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(надзорно</w:t>
      </w:r>
      <w:r w:rsid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0434CC" w:rsidRP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>) мероприяти</w:t>
      </w:r>
      <w:r w:rsidR="000434CC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1A65E6" w:rsidRPr="0044342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678DD" w:rsidRDefault="00E678DD" w:rsidP="00BE5B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a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5811"/>
        <w:gridCol w:w="1134"/>
        <w:gridCol w:w="1418"/>
      </w:tblGrid>
      <w:tr w:rsidR="00333582" w:rsidTr="00333582">
        <w:tc>
          <w:tcPr>
            <w:tcW w:w="851" w:type="dxa"/>
            <w:vAlign w:val="center"/>
          </w:tcPr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</w:p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Вопросы, отражающие содержание</w:t>
            </w:r>
          </w:p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обязательных требований</w:t>
            </w:r>
          </w:p>
        </w:tc>
        <w:tc>
          <w:tcPr>
            <w:tcW w:w="5811" w:type="dxa"/>
            <w:vAlign w:val="center"/>
          </w:tcPr>
          <w:p w:rsidR="00333582" w:rsidRPr="00EC6EAF" w:rsidRDefault="00333582" w:rsidP="00D0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C6EAF">
              <w:rPr>
                <w:rFonts w:ascii="Times New Roman" w:hAnsi="Times New Roman" w:cs="Times New Roman"/>
                <w:sz w:val="28"/>
                <w:szCs w:val="26"/>
              </w:rPr>
              <w:t>Реквизиты нормативных правовых актов,</w:t>
            </w:r>
          </w:p>
          <w:p w:rsidR="00333582" w:rsidRPr="00EC6EAF" w:rsidRDefault="00333582" w:rsidP="00D0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C6EAF">
              <w:rPr>
                <w:rFonts w:ascii="Times New Roman" w:hAnsi="Times New Roman" w:cs="Times New Roman"/>
                <w:sz w:val="28"/>
                <w:szCs w:val="26"/>
              </w:rPr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  <w:vAlign w:val="center"/>
          </w:tcPr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Ответы</w:t>
            </w:r>
          </w:p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на вопросы </w:t>
            </w:r>
            <w:r w:rsidRPr="001F6DC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&lt;1&gt;</w:t>
            </w:r>
          </w:p>
        </w:tc>
        <w:tc>
          <w:tcPr>
            <w:tcW w:w="1418" w:type="dxa"/>
            <w:vAlign w:val="center"/>
          </w:tcPr>
          <w:p w:rsidR="002F0FFF" w:rsidRDefault="00333582" w:rsidP="00D0080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Приме</w:t>
            </w:r>
            <w:r w:rsidR="002F0F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</w:t>
            </w:r>
          </w:p>
          <w:p w:rsidR="00333582" w:rsidRPr="00EC6EAF" w:rsidRDefault="00333582" w:rsidP="00D0080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spellStart"/>
            <w:r w:rsidRPr="00EC6E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чание</w:t>
            </w:r>
            <w:proofErr w:type="spellEnd"/>
          </w:p>
        </w:tc>
      </w:tr>
    </w:tbl>
    <w:tbl>
      <w:tblPr>
        <w:tblW w:w="4971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522"/>
        <w:gridCol w:w="5811"/>
        <w:gridCol w:w="1136"/>
        <w:gridCol w:w="1416"/>
      </w:tblGrid>
      <w:tr w:rsidR="001F6DCB" w:rsidRPr="001F6DCB" w:rsidTr="00A41703">
        <w:trPr>
          <w:trHeight w:val="174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CB" w:rsidRPr="001F6DCB" w:rsidRDefault="001F6DCB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F6DC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CB" w:rsidRPr="001F6DCB" w:rsidRDefault="001F6DCB" w:rsidP="001F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F6DC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CB" w:rsidRPr="001F6DCB" w:rsidRDefault="001F6DCB" w:rsidP="001F6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F6DCB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CB" w:rsidRPr="001F6DCB" w:rsidRDefault="001F6DCB" w:rsidP="001F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F6DC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CB" w:rsidRPr="001F6DCB" w:rsidRDefault="001F6DCB" w:rsidP="001F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F6DC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5</w:t>
            </w:r>
          </w:p>
        </w:tc>
      </w:tr>
      <w:tr w:rsidR="00333582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1F6DCB">
            <w:pPr>
              <w:tabs>
                <w:tab w:val="left" w:pos="1866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 План действий по предупреждению и ликвидации чрезвычайных ситуаций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(далее – План  действий организации) на карте (схеме)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приложением пояснительной записки: </w:t>
            </w:r>
          </w:p>
          <w:p w:rsidR="00EC6EAF" w:rsidRPr="00EC6EAF" w:rsidRDefault="00EC6EAF" w:rsidP="001F6DCB">
            <w:pPr>
              <w:tabs>
                <w:tab w:val="left" w:pos="1866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т.е.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утвержден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руководителем организации и согласован с руководителем органа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местного самоуправления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 возглавляющим местную администрацию, на территории которого организация осуществляет свою деятельность, а также с руководителем профессионального аварийно-спасательного формирования, с которым заключен договор на обслуживание объектов организации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7, подпункты «а», «д» части первой статьи 14 Федерального закона от 21 декабря 1994  года № 68-ФЗ «О защите населения и территорий от чрезвычайных ситуаций природного и техногенного характера» (далее – Федеральный закон № 68-ФЗ);</w:t>
            </w:r>
          </w:p>
          <w:p w:rsidR="00EC6EAF" w:rsidRPr="00EC6EAF" w:rsidRDefault="00EC6EA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23,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подпункт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«а»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пункта 28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 (далее - Положение о единой государственной системе);</w:t>
            </w:r>
          </w:p>
          <w:p w:rsidR="00D00800" w:rsidRPr="00EC6EAF" w:rsidRDefault="00EC6EAF" w:rsidP="00A4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20 Положения о территориальной подсистеме предупреждения и ликвидации чрезвычайных ситуаций Республики Татарстан, утвержденного Постановлением Кабинета Министров Республики Татарстан от 10.11.2004 № 480 (далее – Положение о территориальной подсистеме).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AF" w:rsidRPr="00EC6EAF" w:rsidRDefault="00EC6EA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EAF" w:rsidRPr="00EC6EAF" w:rsidRDefault="00EC6EA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10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AF" w:rsidRPr="00EC6EAF" w:rsidRDefault="00EC6EA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AF" w:rsidRPr="00EC6EAF" w:rsidRDefault="00EC6EA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EAF" w:rsidRPr="00EC6EAF" w:rsidRDefault="00EC6EA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33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AF" w:rsidRPr="00EC6EAF" w:rsidRDefault="00EC6EAF" w:rsidP="00244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подведомственных организации объектов производственного и (или) социального назначения?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AF" w:rsidRPr="00EC6EAF" w:rsidRDefault="00EC6EA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AF" w:rsidRPr="00EC6EAF" w:rsidRDefault="00EC6EA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AF" w:rsidRPr="00EC6EAF" w:rsidRDefault="00EC6EA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 П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лан основных мероприятий по вопросам гражданской обороны, предупреждения и ликвидации чрезвычайных ситуаций на год:</w:t>
            </w:r>
          </w:p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(т.е. </w:t>
            </w:r>
            <w:proofErr w:type="gramStart"/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утвержден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руководителем организации и согласован с органом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местного самоуправления,</w:t>
            </w:r>
            <w:r w:rsidRPr="00EC6EAF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организацией, находящейся в ведении федерального органа исполнительной власти, дополнительно согласован с соответствующим федеральным органом исполнительной власти)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статья 7, подпункт «а» части первой статьи 14 Федерального закона № 68-ФЗ; </w:t>
            </w:r>
          </w:p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подпункт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«а»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пункта 28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Положения о единой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государственной системе; </w:t>
            </w:r>
          </w:p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4 Положения об организации и ведении гражданской обороны в муниципальных образованиях и организациях,  утвержденного</w:t>
            </w:r>
            <w:r w:rsidRPr="00EC6EA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14 ноября 2008 г. № 687 (далее – приказ МЧС России от 14 ноября 2008 г. № 687).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582" w:rsidRPr="00EC6EAF" w:rsidRDefault="00333582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63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82" w:rsidRPr="00EC6EAF" w:rsidRDefault="00333582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582" w:rsidRPr="00EC6EAF" w:rsidRDefault="00333582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4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подведомственных организации объектов производственного и (или) социального назначения?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82" w:rsidRPr="00EC6EAF" w:rsidRDefault="00333582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82" w:rsidRPr="00EC6EAF" w:rsidRDefault="00333582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2" w:rsidRPr="00EC6EAF" w:rsidRDefault="00333582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17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tabs>
                <w:tab w:val="left" w:pos="3544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об объектовом звене  территориальной подсистемы предупреждения и ликвидации чрезвычайных ситуаций Республики Татарстан (далее – ТСЧС)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разработано и утверждено руководителем организации?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 4 Федерального закона № 68-ФЗ; </w:t>
            </w:r>
          </w:p>
          <w:p w:rsidR="00A8125C" w:rsidRPr="00EC6EAF" w:rsidRDefault="00A8125C" w:rsidP="00EC6EAF">
            <w:pPr>
              <w:widowControl w:val="0"/>
              <w:tabs>
                <w:tab w:val="left" w:pos="6466"/>
              </w:tabs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пункты 2, 3, 5, 6 Положения о единой государственной системе;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2, 3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140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Координационный орган управления объектового звена ТСЧС – комиссия по предупреждению и ликвидации чрезвычайных ситуаций и обеспечению пожарной безопасности (далее – КЧС) организации создан?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пункты 1 и 2 статьи 4.1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№ 68-ФЗ;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6, 7 Положения о единой государственной системе; 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4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 создании КЧС организации утверждены: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статья 4, пункты 1, 2, 7 статьи 4.1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№ 68-ФЗ;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6, 7, 8, 9 Положения о единой государственной системе; 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4, 5, 6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КЧС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и персональный состав КЧС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30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обязанности состава КЧС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E678DD">
        <w:trPr>
          <w:trHeight w:val="10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планирования и проведения мероприятий по выполнению основных задач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КЧС организации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соответствии с компетенцией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разработаны и ведутся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пункт 7 статьи 4.1, статья 7 Федерального Закона № 68-ФЗ;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 9, подпункт «а» пункта 28 Положения о единой государственной системе;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6, 24 Положения о территориальной подсистеме.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45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КЧС организации на год?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48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КЧС организации?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(не реже 1 раза в квартал, за </w:t>
            </w: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50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Материалы, подтверждающие выполнение решений в соответствии с протоколами?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48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материалы состава КЧС организации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(папки с рабочими документами)?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3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tabs>
                <w:tab w:val="left" w:pos="3544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действующий орган управления объектового звена ТСЧС – структурное подразделение организации, специально уполномоченное на решение задач в области гражданской обороны и защиты от чрезвычайных ситуаций (далее – уполномоченное структурное подразделение) создан?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пункты 1, 3 статьи 4.1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№ 68-ФЗ;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6, 10 Положения о единой государственной системе;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7 Положения о территориальной подсистеме.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 создании в организации</w:t>
            </w:r>
            <w:r w:rsidRPr="00EC6EA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 структурного подразделения (либо о назначении работника, уполномоченного на решение задач в области гражданской обороны и защиты от чрезвычайных ситуаций) утверждены:</w:t>
            </w:r>
          </w:p>
        </w:tc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7 статьи 4.1 Федерального закона № 68-ФЗ;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6, 10 Положения о единой государственной системе;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7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уполномоченном структурном подразделении организации?</w:t>
            </w:r>
          </w:p>
        </w:tc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10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обязанности (должностная инструкция) работника, уполномоченного на решение задач в области гражданской обороны и защиты от чрезвычайных ситуаций?</w:t>
            </w:r>
          </w:p>
        </w:tc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270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tabs>
                <w:tab w:val="left" w:pos="3544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повседневного управления объектового звена ТСЧС – подразделение организации, обеспечивающее ее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(далее – дежурная служба) создан?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пункты 1, 4 статьи 4.1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№ 68-ФЗ;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6, 11 Положения о единой государственной системе;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8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 создании в организации дежурной службы утверждены: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пункты 1, 4 статьи 4.1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№ 68-ФЗ;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6, 11 Положения о единой государственной системе;</w:t>
            </w:r>
          </w:p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8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55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дежурной службе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персональный состав дежурной службы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39CF" w:rsidRPr="00EC6EAF" w:rsidTr="00A41703">
        <w:trPr>
          <w:trHeight w:val="24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обязанности (должностные инструкции) состава дежурной службы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CF" w:rsidRPr="00EC6EAF" w:rsidRDefault="004C39CF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CF" w:rsidRPr="00EC6EAF" w:rsidRDefault="004C39CF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CF" w:rsidRPr="00EC6EAF" w:rsidRDefault="004C39CF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160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tabs>
                <w:tab w:val="left" w:pos="3544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 оповещения и информирования об угрозе возникновения или о возникновении чрезвычайных ситуаций организации (далее – система  оповещения) создана?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6, подпункт «з» части первой статьи 14 Федерального закона № 68-ФЗ;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6 Положения о единой государственной системе;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3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21D7" w:rsidRPr="00EC6EAF" w:rsidTr="00A41703">
        <w:trPr>
          <w:trHeight w:val="24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системе  оповещения организации: 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6, подпункт «з» части первой статьи 14 Федерального закона № 68-ФЗ;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21, 22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о единой государственной системе;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18, 19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о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1D7" w:rsidRPr="00EC6EAF" w:rsidRDefault="00AF21D7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1D7" w:rsidRPr="00EC6EAF" w:rsidTr="00A41703">
        <w:trPr>
          <w:trHeight w:val="41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(организационно-распорядительным документом о создании системы оповещения)?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D7" w:rsidRPr="00EC6EAF" w:rsidRDefault="00AF21D7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1D7" w:rsidRPr="00EC6EAF" w:rsidRDefault="00AF21D7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1D7" w:rsidRPr="00EC6EAF" w:rsidTr="00A41703">
        <w:trPr>
          <w:trHeight w:val="48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устанавливает общие положения; назначение и основные задачи; структуру и состав*; порядок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оповещения, задействования и поддержания** в постоянной готовности?</w:t>
            </w:r>
          </w:p>
          <w:p w:rsidR="00AF21D7" w:rsidRPr="00AF21D7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*в состав</w:t>
            </w:r>
            <w:r w:rsidR="001E5FD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технических средств системы оповещения, в том числе может </w:t>
            </w:r>
            <w:r w:rsidR="001E5FD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применяться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«Система оповещения и управления эвакуаций при пожаре» – 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III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, 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IV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, 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V</w:t>
            </w: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типа.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21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** заключен договор на техническое обслуживание технических средств системы оповещения с организацией, имеющей лицензию.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D7" w:rsidRPr="00EC6EAF" w:rsidRDefault="00AF21D7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D7" w:rsidRPr="00EC6EAF" w:rsidRDefault="00AF21D7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193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24496F">
            <w:pPr>
              <w:tabs>
                <w:tab w:val="left" w:pos="3544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организации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 целях подготовки в области защиты от чрезвычайных ситуаций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прошел (получил) дополнительное профессиональное образование по программам повышения квалификации в учебно-методических центрах по гражданской обороне и чрезвычайным ситуациям субъектов Российской Федерации?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 68-ФЗ;</w:t>
            </w:r>
          </w:p>
          <w:p w:rsidR="00A8125C" w:rsidRPr="00EC6EAF" w:rsidRDefault="00A8125C" w:rsidP="00006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подпункт «г» пункта 2, подпункт «д» пункта 4, пункты 5 и 6 </w:t>
            </w:r>
            <w:r w:rsidR="00006E4A" w:rsidRPr="00006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Российской Федерации от 18 сентября 2020 г. № 1485 (далее – Положение о подготовке граждан в области защиты от чрезвычайных ситуаций).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3582" w:rsidRPr="00EC6EAF" w:rsidTr="00A41703">
        <w:trPr>
          <w:trHeight w:val="44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25C" w:rsidRPr="00EC6EAF" w:rsidRDefault="00A8125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КЧС организации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целях подготовки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защиты от чрезвычайных ситуаций </w:t>
            </w: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прошел (получил) дополнительное профессиональное образование по программам повышения квалификации в учебно-методических центрах по гражданской обороне и чрезвычайным ситуациям субъектов Российской Федерации?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 68-ФЗ;</w:t>
            </w:r>
          </w:p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«е» пункта 2, подпункт «д» пункта 4, пункты 5 и 6 Положения о подготовке граждан в области защиты от чрезвычайных ситуаций.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25C" w:rsidRPr="00EC6EAF" w:rsidRDefault="00A8125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25C" w:rsidRPr="00EC6EAF" w:rsidRDefault="00A8125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21D7" w:rsidRPr="00EC6EAF" w:rsidTr="00A41703">
        <w:trPr>
          <w:trHeight w:val="20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Работники организации, в полномочия которых входит решение вопросов по защите населения и территорий от чрезвычайных ситуаций,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целях подготовки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защиты от чрезвычайных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ситуаций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прошли (получили) дополнительное профессиональное образование по программам повышения квалификации в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ситуаций,</w:t>
            </w: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</w:t>
            </w:r>
            <w:r w:rsidR="00BE5BB4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в </w:t>
            </w: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том числе: </w:t>
            </w:r>
            <w:proofErr w:type="gramEnd"/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«в» части первой статьи 14, статья 20 Федерального закона №68-ФЗ;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пункт 18 Положения о единой государственной системе;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пункт 15 Положения о территориальной подсистеме;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подпункт «д» пункта 2, подпункт «д» пункта 4, пункты 5, 6, 7 Положения о подготовке граждан в области защиты от чрезвычайных ситуаций;</w:t>
            </w:r>
          </w:p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16, 17, 18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программам…, утвержденного приказом МЧС России от 24 апреля 2020 г. № 262 (далее – прик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 МЧС России от 24 апреля 2020 г. № 262).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D7" w:rsidRPr="00EC6EAF" w:rsidRDefault="00AF21D7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1D7" w:rsidRPr="00EC6EAF" w:rsidRDefault="00AF21D7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20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D00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D00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Работник, уполномоченный на решение задач в области гражданской обороны и  защиты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чрезвычайных ситуаций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BE5BB4">
        <w:trPr>
          <w:trHeight w:val="84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tabs>
                <w:tab w:val="left" w:pos="3544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Работники, входящие в состав КЧС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BE5BB4">
        <w:trPr>
          <w:trHeight w:val="82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tabs>
                <w:tab w:val="left" w:pos="3544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Работники, входящие в состав дежурной службы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43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tabs>
                <w:tab w:val="left" w:pos="3544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нештатного аварийно-спасательного формирования, созданного в 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760" w:rsidRPr="00EC6EAF" w:rsidTr="007568AA">
        <w:trPr>
          <w:trHeight w:val="16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Работники организации прошли подготовку в области гражданской обороны и защиты от чрезвычайных ситуаций по месту работы в соответствии с </w:t>
            </w: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утвержденными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руководителем организации: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№68-ФЗ;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«а» пункта 28 Положения о единой государственной системе;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подпункт «а» пункта 2, подпункт «а» пункта 4,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 7 Положения о подготовке граждан в области защиты от чрезвычайных ситуаций;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3, 4,  подпункт «г» пункта 5, Положения о подготовке населения в области гражданской обороны, утвержденного Постановлением Правительства Российской Федерации от 02 ноября 2000 г. № 841 (далее – Положение о подготовке населения в области гражданской обороны); 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24 Положения о территориальной подсистеме;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19 Порядка, утвержденного приказом МЧС России от 23 декабря 2005 г. № 999.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60" w:rsidRPr="00EC6EAF" w:rsidRDefault="0091576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760" w:rsidRPr="00EC6EAF" w:rsidTr="00A41703">
        <w:trPr>
          <w:trHeight w:val="28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абочими программами курсовой подготовки на каждую группу обучаемых работников (ежегодно)? В том числе: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а) 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Руководящий состав организации; 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Работники, входящие в состав КЧС организации;</w:t>
            </w:r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Работники, входящие в состав нештатного аварийно-спасательного формирования организации (если такое формирование создается); </w:t>
            </w:r>
          </w:p>
          <w:p w:rsidR="00915760" w:rsidRPr="00EC6EAF" w:rsidRDefault="00915760" w:rsidP="00EC6EAF">
            <w:pPr>
              <w:widowControl w:val="0"/>
              <w:tabs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Работники, не входящие в состав органов управления и формирований организации.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60" w:rsidRPr="00EC6EAF" w:rsidRDefault="0091576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760" w:rsidRPr="00EC6EAF" w:rsidRDefault="0091576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760" w:rsidRPr="00EC6EAF" w:rsidTr="001B0A81">
        <w:trPr>
          <w:trHeight w:val="86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0" w:rsidRPr="00EC6EAF" w:rsidRDefault="0091576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16.2.</w:t>
            </w:r>
          </w:p>
          <w:p w:rsidR="00915760" w:rsidRPr="00EC6EAF" w:rsidRDefault="0091576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Инструктажем по действиям в чрезвычайных ситуациях (при приеме на работу</w:t>
            </w:r>
            <w:proofErr w:type="gramEnd"/>
          </w:p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первого месяца работы)?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60" w:rsidRPr="00EC6EAF" w:rsidRDefault="0091576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760" w:rsidRPr="00EC6EAF" w:rsidRDefault="0091576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760" w:rsidRPr="00EC6EAF" w:rsidTr="001B0A81">
        <w:trPr>
          <w:trHeight w:val="81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60" w:rsidRPr="00EC6EAF" w:rsidRDefault="0091576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Инструктажем по действиям в чрезвычайных ситуациях (ежегодно)?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760" w:rsidRPr="00EC6EAF" w:rsidRDefault="0091576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60" w:rsidRPr="00EC6EAF" w:rsidRDefault="0091576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0" w:rsidRPr="00EC6EAF" w:rsidRDefault="0091576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28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об итогах подготовки в области гражданской обороны и защиты от чрезвычайных ситуаций в минувшем году и задачах подготовки на следующий год определены (утверждены):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38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 68-ФЗ;</w:t>
            </w:r>
          </w:p>
          <w:p w:rsidR="00D00800" w:rsidRPr="00EC6EAF" w:rsidRDefault="00D00800" w:rsidP="0038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«а» пункта 28 Положения о единой государственной системе;</w:t>
            </w:r>
          </w:p>
          <w:p w:rsidR="00D00800" w:rsidRPr="00EC6EAF" w:rsidRDefault="00D00800" w:rsidP="0038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«а» пункта 2, подпункт «а» пункта 4, пункт 7 Положения о подготовке граждан в области защиты от чрезвычайных ситуаций;</w:t>
            </w:r>
          </w:p>
          <w:p w:rsidR="00D00800" w:rsidRPr="00EC6EAF" w:rsidRDefault="00D00800" w:rsidP="0038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4,  подпункт «г» пункта 5, Положения о подготовке населения в области гражданской обороны;</w:t>
            </w:r>
          </w:p>
          <w:p w:rsidR="00D00800" w:rsidRPr="00EC6EAF" w:rsidRDefault="00D00800" w:rsidP="0038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16.1. Положения,  утвержденного приказом МЧС России от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687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00800" w:rsidRPr="00EC6EAF" w:rsidRDefault="00D00800" w:rsidP="009C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1, 2 Инструкции по подготовке и проведению учений и тренировок по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 июля 2020 г.  № 565 (далее – приказ МЧС Р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оссии от 29 июля 2020</w:t>
            </w:r>
            <w:r w:rsidR="009C7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565).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виды, темы, продолжительность и периодичность (учений) тренировок на учебный год?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3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учебных групп и руководителей занятий на учебный год?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6B67E6">
        <w:trPr>
          <w:trHeight w:val="66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38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занятий в группах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учебный год?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95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содержание Инструктажа по действиям в чрезвычайных ситуациях, проводимого ежегодно и при приеме на работу</w:t>
            </w:r>
            <w:r w:rsidR="0038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первого месяца работы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2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17.5.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(План) по созданию и (или) поддержанию в рабочем состоянии учебной материально-технической базы для подготовки работников организации?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00" w:rsidRPr="00EC6EAF" w:rsidRDefault="00D00800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31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объектовая тренировка по защите от чрезвычайных ситуаций с целью отработки мероприятий, предусмотренных Планом действий организации?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4, 13 Инструкции, утвержденной  приказом МЧС России от 29.07.2020 № 565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63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 – распорядительным документом о подготовке и проведении объектовой тренировки по защите от чрезвычайных ситуаций определены:</w:t>
            </w:r>
          </w:p>
        </w:tc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</w:t>
            </w:r>
            <w:r w:rsidR="006B6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«а» пункта 28 Положения о единой государственной системе;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«б» пункта 3, подпункты «а», «д» пункта 4, пункт 7 Положения о подготовке граждан в области защиты от чрезвычайных ситуаций;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4, 13 Инструкции, утвержденной  приказом МЧС России от 29.07.2020 № 565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4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календарный план подготовки к тренировке и организационные указания?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проведения тренировки и частные планы помощников руководителя тренировки, посредников?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4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подведения итогов (результатов) и отчетности о проведенной тренировке?</w:t>
            </w:r>
          </w:p>
        </w:tc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6B67E6">
        <w:trPr>
          <w:trHeight w:val="7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 – распорядительным документом о результатах проведенной объектовой тренировки по защите от чрезвычайных ситуаций: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</w:t>
            </w:r>
            <w:r w:rsidR="006B6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«а» пункта 28 Положения о единой государственной системе;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«б» пункт 3, подпункты «а», «д» пункта 4, пункт 7 Положения о подготовке граждан в области защиты от чрезвычайных ситуаций;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4, 13 Инструкции, утвержденной  приказом МЧС России от 29.07.2020 № 565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6B67E6">
        <w:trPr>
          <w:trHeight w:val="63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подведены ее итоги?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6B67E6">
        <w:trPr>
          <w:trHeight w:val="55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 цели и задачи?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60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установлена необходимость совершенствования знаний, умений и навыков в выполнении мероприятий по защите от чрезвычайных ситуаций?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04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специальная тренировка (учение) по противопожарной защите в организации с периодичностью 1 раз в год и продолжительностью до 8 часов?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4, 14 Инструкции, утвержденной  приказом МЧС России от 29.07.2020 № 565.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33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 подготовке и проведении специальной тренировки (учения) по противопожарной защите определены: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«в» части первой статьи 14, статья 20 Федерального закона №</w:t>
            </w:r>
            <w:r w:rsidR="009C7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«а» пункта 28 Положения о единой государственной системе;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«б» пункта 3, подпункты «а», «д» пункта 4, пункт 7 Положения о подготовке граждан в области защиты от чрезвычайных ситуаций;</w:t>
            </w:r>
          </w:p>
          <w:p w:rsidR="001E4609" w:rsidRPr="00EC6EAF" w:rsidRDefault="001E4609" w:rsidP="009C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4, 14 Инструкции, утвержденной  приказом МЧС России от 29 июля 2020</w:t>
            </w:r>
            <w:r w:rsidR="0069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565.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31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календарный план подготовки к тренировке (учению) и организационные указания?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57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проведения тренировки и частные планы помощников руководителя тренировки, посредников?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21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формы подведения итогов (результатов) и отчетности о проведенной тренировке (учения)?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7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 результатах проведенной тренировки (учения) по противопожарной защите: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AF">
              <w:rPr>
                <w:rFonts w:ascii="Times New Roman" w:hAnsi="Times New Roman" w:cs="Times New Roman"/>
                <w:sz w:val="28"/>
                <w:szCs w:val="28"/>
              </w:rPr>
              <w:t>подпункт «в» части первой статьи 14, статья 20 Федерального закона №68-ФЗ;</w:t>
            </w:r>
          </w:p>
          <w:p w:rsidR="001E4609" w:rsidRPr="00EC6EAF" w:rsidRDefault="001E4609" w:rsidP="00EC6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AF">
              <w:rPr>
                <w:rFonts w:ascii="Times New Roman" w:hAnsi="Times New Roman" w:cs="Times New Roman"/>
                <w:sz w:val="28"/>
                <w:szCs w:val="28"/>
              </w:rPr>
              <w:t>подпункт «а» пункта 28 Положения о единой государственной системе;</w:t>
            </w:r>
          </w:p>
          <w:p w:rsidR="001E4609" w:rsidRPr="00EC6EAF" w:rsidRDefault="001E4609" w:rsidP="00EC6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AF">
              <w:rPr>
                <w:rFonts w:ascii="Times New Roman" w:hAnsi="Times New Roman" w:cs="Times New Roman"/>
                <w:sz w:val="28"/>
                <w:szCs w:val="28"/>
              </w:rPr>
              <w:t>подпункт «б» пункта 3, подпункты «а», «д» пункта 4, пункт 7 Положения о подготовке граждан в области защиты от чрезвычайных ситуаций;</w:t>
            </w:r>
          </w:p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hAnsi="Times New Roman" w:cs="Times New Roman"/>
                <w:sz w:val="28"/>
                <w:szCs w:val="28"/>
              </w:rPr>
              <w:t>пункты 4, 14 Инструкции, утвержденной  приказом МЧС России от 29.07. 2020  №565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F17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6942A9">
        <w:trPr>
          <w:trHeight w:val="66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подведены его итоги?</w:t>
            </w:r>
          </w:p>
        </w:tc>
        <w:tc>
          <w:tcPr>
            <w:tcW w:w="18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6942A9">
        <w:trPr>
          <w:trHeight w:val="70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 цели и задачи?</w:t>
            </w:r>
          </w:p>
        </w:tc>
        <w:tc>
          <w:tcPr>
            <w:tcW w:w="1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75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EC6EAF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установлена необходимость дальнейшего совершенствования в выполнении мероприятий по противопожарной защите?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повышению устойчивости функционирования организации и обеспечению жизнедеятельности работников в чрезвычайных ситуациях определены: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7, подпункт «б» части первой статьи 14 Федерального закона № 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1.3, 1.4, 2 Положения о повышении устойчивости функционирования организаций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территории  Республики Татарстан в военное время и в чрезвычайных ситуациях, утвержденного Постановлением Кабинета Министров Республики Татарстан от 28.06.2017 № 449.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114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материалами исследовательской работы 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определению устойчивости функционирования? 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(формируются, в том числе на основании утвержденных Актами - результатов осмотра (обследования) объектов, инфраструктуры, и т.д.)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7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протоколом аттестации по устойчивости  функционирования? 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(разрабатывается на основании Материалов исследовательской работы)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31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перспективным планом повышения устойчивости функционирования?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32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годовым планом повышения устойчивости функционирования?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повышению устойчивости функционирования организации в соответствии с утвержденными планами финансируются?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(финансирование мероприятий подтверждено отчетными</w:t>
            </w:r>
            <w:r w:rsidR="002449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документами финансового органа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подпункты «б», «е» части первой  статьи 14 Федерального закона №68-ФЗ.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33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 и осуществляется сбор и обмен информацией в области защиты населения и территорий от чрезвычайных ситуаций с органом местного самоуправления?</w:t>
            </w:r>
          </w:p>
          <w:p w:rsidR="00D00800" w:rsidRPr="00EC6EAF" w:rsidRDefault="00D00800" w:rsidP="00EC6EAF">
            <w:pPr>
              <w:widowControl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(т.е. в том числе заключено соглашение о порядке обмена информацией с органом местного самоуправления (его единой дежурно-диспетчерской службой - ЕДДС) и имеются приложения к нему:</w:t>
            </w:r>
            <w:proofErr w:type="gramEnd"/>
          </w:p>
          <w:p w:rsidR="00D00800" w:rsidRPr="00EC6EAF" w:rsidRDefault="00D00800" w:rsidP="00EC6EAF">
            <w:pPr>
              <w:widowControl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- Регламент взаимодействия;</w:t>
            </w:r>
          </w:p>
          <w:p w:rsidR="00D00800" w:rsidRPr="00EC6EAF" w:rsidRDefault="00D00800" w:rsidP="00EC6EAF">
            <w:pPr>
              <w:widowControl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- Алгоритм действий.)</w:t>
            </w:r>
            <w:proofErr w:type="gram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7D4A85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 4, статья 6 </w:t>
            </w:r>
            <w:r w:rsidR="00D00800"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22, подпункт «а» пункта 28 Положения о единой государственной системе;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1, 2, 3 Порядка, утвержденного Постановлением Правительства Российской Федерации от 24 марта 1997г. № 334;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7 Порядка, утвержденного Постановлением Кабинета Министров Республики Татарстан от 29.06.2011 № 530.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48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Резервы материальных ресурсов, предназначенных для ликвидации чрезвычайных ситуаций организации, эксплуатирующей опасные производственные объекты III и (или) IV класса опасности или гидротехнические сооружения III и (или) IV класса созданы?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«ж» части первой статьи 14, статья 25 Федерального закона №68-ФЗ;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6, 20, подпункт «а» пункта 28 Положения о единой государственной системе; 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Организационно-распорядительным документом о создании резервов материальных ресурсов организации утверждены (определены):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«ж» части первой статьи 14, статья 25 Федерального закона №68-ФЗ;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6, 20, подпункт «а» пункта 28  Положения о единой государственной системе; 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17 Положения о территориальной подсистеме.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73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контроль создания, места ответственного хранения и восполнения резервов материальных ресурсов для ликвидации чрезвычайных ситуаций?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и объем материальных ресурсов для ликвидации чрезвычайных ситуаций?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Резервы финансовых ресурсов, предназначенных для ликвидации чрезвычайных ситуаций</w:t>
            </w:r>
            <w:r w:rsidRPr="00EC6EA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эксплуатирующей опасные производственные объекты III и (или) IV класса опасности или гидротехнические сооружения III и (или) IV класса созданы?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«ж» части первой статьи 14, статья 25 Федерального закона №68-ФЗ;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6, 20 Положения о единой государственной системе; 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17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Организационно-распорядительным документом о создании резервов финансовых ресурсов организации  утверждены (определены): 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«ж» части первой статьи 14, статья 25 Федерального закона № 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6, 20 подпункт «а» пункта 28  Положения о единой государственной системе; 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3, 17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36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банковская гарантия, реквизиты целевого депозитного счета, </w:t>
            </w: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страховой полис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24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tabs>
                <w:tab w:val="left" w:pos="3544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подтверждающие документы?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средств индивидуальной защиты органов дыхания и медицинских средств индивидуальной защиты (далее – СИЗ и МСИЗ) для работников организации создан (накоплен)?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(Количество и категории населения, подлежащие обеспечению СИЗ и МСИЗ на соответствующей территории, определяется, в том числе МЧС Республики Татарстан)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подпункты «б», «е», «ж» части первой статьи 14 Федерального закона №68-ФЗ;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2, 3, 6, 7, 9, 11, 12, 17-19 Положения об организации обеспечения населения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средствами индивидуальной защиты, утвержденного приказом МЧС России от 1 октября 2014 г. № 543 (далее – приказ МЧС России от 1 октября 2014 г.  № 543).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132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A97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Утверждены руководителем организации номенклатура и объем (количество) СИЗ и МСИЗ </w:t>
            </w:r>
            <w:r w:rsidR="00A97E0F"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(определены и рассчитаны установленным порядком)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обеспечения ими работников организации?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подпункты «б», «е», «ж» части первой статьи 14 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2, 6, 7, 9, 11, 12, 17 - 19 Положения, утвержденного  приказом МЧС России от 1 октября 2014 г. № 543.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27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в организации </w:t>
            </w: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МСИЗ обеспечивается: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11, 13-19 Положения, утвержденного  приказом МЧС России от 01.10.2014 г. № 543;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1.2, 1.3, 1.4, 2.2, 2.3, 2.4, 2.7, 2.8, 2.9.10, 2.10, 2.11 Правил, утвержденных приказом МЧС России от 27.05.2003 № 285.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F67E8C">
        <w:trPr>
          <w:trHeight w:val="5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качественной сохранностью в местах хранения?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26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периодическими лабораторными испытаниями </w:t>
            </w: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364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Документация организации,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эксплуатирующей опасные производственные объекты, объекты систем жизнеобеспечения и объекты с массовым пребыванием людей,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включения ее в территориальный страховой фонд документации Республики Татарстан в МЧС Республики Татарстан представлена (направлена)?</w:t>
            </w:r>
          </w:p>
          <w:p w:rsidR="00D00800" w:rsidRPr="001E4609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4496F">
              <w:rPr>
                <w:rFonts w:ascii="Times New Roman" w:eastAsia="Times New Roman" w:hAnsi="Times New Roman" w:cs="Times New Roman"/>
                <w:i/>
                <w:sz w:val="28"/>
                <w:szCs w:val="26"/>
                <w:lang w:eastAsia="ru-RU"/>
              </w:rPr>
              <w:t>(т.е. имеется информация от МЧС Республики Татарстан о получении документации для создания страхового фонда на объекты организации, либо уже имеется «Свидетельство о включении объектов организации в территориальный страховой фонд Республики Татарстан»)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подпункты «б», «д» части первой статьи 14 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4 Постановления Кабинета Министров Республики Татарстан от 17.04.2006 № 173 «О развитии территориального страхового фонда документации Республики Татарстан на опасные производственные объекты, объекты систем жизнеобеспечения населения и объекты с массовым пребыванием людей».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244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Педагогический работник – преподаватель  учебного предмета «Основы безопасности жизнедеятельности» получил дополнительное профессиональное  образование по программе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повышения квалификации по вопросам защиты от чрезвычайных ситуаций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организациях, осуществляющих образовательную деятельность по дополнительным профессиональным программам в области </w:t>
            </w:r>
            <w:r w:rsidR="0024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гражданской обороны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защиты от чрезвычайных ситуаций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статья 20 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пятый пункта 6 Положения о подготовке граждан в области защиты от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чрезвычайных ситуаций;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абзац третий пункта 4 Положения о подготовке населения в области гражданской обороны;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23 Перечня, утвержденного приказом МЧС России от 24 апреля 2020 г. № 262.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66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244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Педагогический работник – преподаватель  учебной дисциплины «Безопасность жизнедеятельности» получил дополнительное профессиональное  образование по программе повышения квалификации по вопросам защиты от чрезвычайных ситуаций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организациях, осуществляющих образовательную деятельность по дополнительным профессиональным программам в области </w:t>
            </w:r>
            <w:r w:rsidR="0024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гражданской обороны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защиты от чрезвычайных ситуаций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 Федерального закона №68-ФЗ;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абзац пятый пункта 6 Положения о подготовке граждан в области защиты от чрезвычайных ситуаций;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третий пункта 4 Положения о подготовке населения в области гражданской обороны;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22 Перечня, утвержденного приказом МЧС России от 24 апреля 2020 г. № 262.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E8C" w:rsidRPr="00EC6EAF" w:rsidTr="00D277C9">
        <w:trPr>
          <w:trHeight w:val="17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в области гражданской обороны и защиты от чрезвычайных ситуаций лиц, обучающихся в учреждениях образования по утвержденным учебным программам: 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 Федерального закона № 68-ФЗ;</w:t>
            </w:r>
          </w:p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подпункт «в» пункта 2, подпункт «в» пункта 4, пункт 7 Положения о подготовке граждан в области защиты от чрезвычайных ситуаций.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C" w:rsidRPr="00EC6EAF" w:rsidRDefault="00F67E8C" w:rsidP="001F17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E8C" w:rsidRPr="00EC6EAF" w:rsidTr="00D277C9">
        <w:trPr>
          <w:trHeight w:val="28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«Основы безопасности жизнедеятельности»?</w:t>
            </w:r>
          </w:p>
        </w:tc>
        <w:tc>
          <w:tcPr>
            <w:tcW w:w="1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8C" w:rsidRPr="00EC6EAF" w:rsidRDefault="00F67E8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E8C" w:rsidRPr="00EC6EAF" w:rsidTr="00D277C9">
        <w:trPr>
          <w:trHeight w:val="28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«Безопасность жизнедеятельности»?</w:t>
            </w:r>
          </w:p>
        </w:tc>
        <w:tc>
          <w:tcPr>
            <w:tcW w:w="1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C" w:rsidRPr="00EC6EAF" w:rsidRDefault="00F67E8C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C" w:rsidRPr="00EC6EAF" w:rsidRDefault="00F67E8C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предупреждения и ликвидации разливов нефти и нефтепродуктов (далее – План ЛРН) организации: 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организаций, осуществляющих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продукции)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7, подпункты «а», «в», «д» части первой статьи 14 Федерального закона № 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подпункты «а», «б» пункта 1, подпункт «а» пункта 3, пункты 5, 6, 8, 24 Правил организации мероприятий по предупреждению и ликвидации разливов нефти и нефтепродуктов на территории Российской Федерации,</w:t>
            </w:r>
            <w:r w:rsidRPr="00EC6EAF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исключением внутренних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морских вод Российской Федерации и территориального моря Российской Федерации, утвержденных Постановлением Правительства Российской Федерации от 31 декабря 2020 г. № 2451 (далее – Правила организации мероприятий по предупреждению и ликвидации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разливов нефти и нефтепродуктов).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5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64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установленным порядком?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57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(после проведения комплексных учений)?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rPr>
          <w:trHeight w:val="213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spacing w:after="0" w:line="240" w:lineRule="auto"/>
              <w:ind w:right="2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Заключен 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предусмотренный П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ланом ЛРН) 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договор с профессиональным аварийно-спасательным формированием, предназначенным для ликвидации разливов нефти и нефтепродуктов в целях обеспечения мероприятий плана предупреждения и ликвидации разливов нефти и нефтепродуктов организации?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подпункт «д» части первой статьи 14 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пункт 4 статьи 11 Федерального закона от 22 августа 1995 года № 151-ФЗ «Об аварийно-спасательных службах и статусе спасателей» (далее – Федеральный закон № 151-ФЗ);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подпункты «а», «б» пункта 6 Правил организации мероприятий по предупреждению и ликвидации разливов нефти и нефтепродуктов.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132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Аварийно-спасательное формирование организации, предназначенное для обеспечения мероприятий плана предупреждения и ликвидации разливов нефти и нефтепродуктов 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(е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сли создание формирования предусмотрено П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ланом ЛРН)</w:t>
            </w: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подпункты «в», «д» части первой статьи 14 Федерального закона № 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 3 статьи 7, статья 8, пункт 1 статьи 12 Федерального закона № 151-ФЗ;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пункты 6, 13, 14, 19 Положения о единой государственной системе;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подпункты «ж», «з» пункта 5, подпункты «а», «б» пункта 6 Правил организации мероприятий по предупреждению и ликвидации разливов нефти и нефтепродуктов;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пункты 1 - 4, 11 - 38 Положения о проведении аттестации аварийно-спасательных служб, аварийно-спасательных формирований,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спасателей и граждан, приобретающих статус спасателя, утвержденного Постановлением Правительства Российской Федерации от 22 декабря 2011 г. № 1091;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пункты 6, 10, 14, 19 Порядка создания нештатных аварийно-спасательных формирований, утвержденного Приказом МЧС России от 23 декабря 2005 г. № 999.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102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создано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(комиссией по аттестации формирования выданы «Свидетельство об аттестации формирования» и «Паспорт формирования») и срок до очередной аттестации не истек (1 раз в 3 года)?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119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tabs>
                <w:tab w:val="left" w:pos="3544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соответствует установленной организационно-штатной структуре формирования (структура согласована с территориальным органом МЧС России)?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77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укомплектовано личным составом, в том числе аттестованным на ведение аварийно- спасательных работ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(имеют статус спасателя не менее 75 % </w:t>
            </w:r>
            <w:proofErr w:type="gramEnd"/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общей численности штата формирования)?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7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40.4.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оснащено аварийно-спасательными  средствами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(номенклатура утверждена и средства предоставлялись при проведении аттестации формирования)?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800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Проведено «Комплексное учение по подтверждению готовности эксплуатирующей организации к действиям по локализации и ликвидации максимального расчетного объема разлива нефти и нефтепродуктов» (с периодичностью не реже 1 раза в 3 года)?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подпункт «в» части первой статьи 14, статья 20  Федерального закона № 68-ФЗ;</w:t>
            </w:r>
          </w:p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пункты 8, 9, 18 - 23  Правил организации мероприятий по предупреждению и ликвидации разливов нефти и нефтепродуктов.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EC6EAF" w:rsidRDefault="00D00800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0" w:rsidRPr="00EC6EAF" w:rsidRDefault="00D00800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планирования действий, организации подготовки и обеспечения деятельности формирования организации, предназначенного и выделяемого (привлекаемого) для предупреждения и ликвидации чрезвычайных ситуаций муниципального (межмуниципального, регионального) характера разработаны 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(т.е.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утверждены</w:t>
            </w:r>
            <w:r w:rsidRPr="00EC6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руководителем организации и согласованы с органом 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местного самоуправления (органом исполнительной власти Республики Татарстан))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подпункты «а», «е», «о» части второй статьи 11, подпункты «в», «д» части первой статьи 14  Федерального закона № 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пункты 5, 13, 14, 19, абзац пятый </w:t>
            </w: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подпункта 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«а» </w:t>
            </w:r>
            <w:r w:rsidRPr="00EC6EAF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пункта 28 </w:t>
            </w:r>
            <w:r w:rsidRPr="00EC6EA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Положения о единой государственной системе;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10, 11, 13, 16, 24  Положения о территориальной подсистеме.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приведения в готовность формирования (определяет состав, структуру, оснащение, обеспечение, функциональные обязанности)?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действий (мероприятий) формирования</w:t>
            </w:r>
            <w:r w:rsidRPr="00EC6EAF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аварийно-спасательных и других неотложных работ?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11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(или нештатное) аварийно-спасательное формирование организации, предназначенное и выделяемое (привлекаемое) для предупреждения и ликвидации чрезвычайных ситуаций муниципального (межмуниципального, регионального) характера: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подпункты «в», «д» части первой статьи 14 Федерального закона № 68-ФЗ;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3 статьи 7, статья 8, пункт 1 статьи 12 Федерального закона № 151-ФЗ;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6, 13, 14, 19 Положения о единой государственной системе;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1 - 4, 11 - 38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г. № 1091;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6, 10, 14, 19 Порядка создания нештатных аварийно-спасательных формирований, утвержденного Приказом МЧС России от 23 декабря 2005 г. № 999.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45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создано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(комиссией по аттестации формирования выданы «Свидетельство об аттестации формирования» и «Паспорт формирования») и срок до очередной аттестации не истек (1 раз в 3 года)?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tabs>
                <w:tab w:val="left" w:pos="3544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соответствует установленной организационно-штатной структуре формирования (структура согласована с территориальным органом МЧС России)?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rPr>
          <w:trHeight w:val="10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43.3.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укомплектовано личным составом, в том числе аттестованным на ведение аварийно-спасательных работ</w:t>
            </w:r>
            <w:r w:rsidRPr="00EC6E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(имеют статус спасателя не менее 75 % </w:t>
            </w:r>
            <w:proofErr w:type="gramEnd"/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общей численности штата формирования)?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09" w:rsidRPr="00EC6EAF" w:rsidTr="00A41703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4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43.4.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оснащено аварийно-спасательными  средствами</w:t>
            </w:r>
          </w:p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(номенклатура утверждена и средства предоставлялись при проведении аттестации формирования)?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09" w:rsidRPr="00EC6EAF" w:rsidRDefault="001E4609" w:rsidP="00EC6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09" w:rsidRPr="00EC6EAF" w:rsidRDefault="001E4609" w:rsidP="00EC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9" w:rsidRPr="00EC6EAF" w:rsidRDefault="001E4609" w:rsidP="001A65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65E6" w:rsidRPr="001A65E6" w:rsidRDefault="001A65E6" w:rsidP="001A6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</w:t>
      </w:r>
    </w:p>
    <w:p w:rsidR="00F46C80" w:rsidRDefault="001A65E6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ar465"/>
      <w:bookmarkEnd w:id="2"/>
      <w:r w:rsidRPr="001F6DCB">
        <w:rPr>
          <w:rFonts w:ascii="Times New Roman" w:eastAsia="Times New Roman" w:hAnsi="Times New Roman" w:cs="Times New Roman"/>
          <w:sz w:val="28"/>
          <w:szCs w:val="24"/>
          <w:lang w:eastAsia="ru-RU"/>
        </w:rPr>
        <w:t>&lt;1&gt; Указывается: "да", "нет" либо "н/</w:t>
      </w:r>
      <w:proofErr w:type="gramStart"/>
      <w:r w:rsidRPr="001F6DCB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1F6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 - в случае, если </w:t>
      </w:r>
      <w:r w:rsidR="00544985" w:rsidRPr="001F6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обязательное </w:t>
      </w:r>
      <w:r w:rsidRPr="001F6DCB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требование на организацию не распространяется.</w:t>
      </w:r>
    </w:p>
    <w:p w:rsidR="0099335D" w:rsidRDefault="0099335D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99335D" w:rsidRDefault="0099335D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99335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Должностное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Pr="0099335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лицо, </w:t>
      </w:r>
    </w:p>
    <w:p w:rsidR="0099335D" w:rsidRDefault="0099335D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99335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проведшее контрольное (надзорное) мероприятие</w:t>
      </w:r>
    </w:p>
    <w:p w:rsidR="0099335D" w:rsidRDefault="0099335D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99335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и </w:t>
      </w:r>
      <w:proofErr w:type="gramStart"/>
      <w:r w:rsidRPr="0099335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заполнившее</w:t>
      </w:r>
      <w:proofErr w:type="gramEnd"/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Pr="0099335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проверочный лист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                                                         ________________        _________________________</w:t>
      </w:r>
    </w:p>
    <w:p w:rsidR="0099335D" w:rsidRPr="0099335D" w:rsidRDefault="0099335D" w:rsidP="00993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33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   (подпись)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r w:rsidRPr="009933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(фамилия, инициалы)</w:t>
      </w:r>
    </w:p>
    <w:p w:rsidR="0099335D" w:rsidRDefault="0099335D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99335D" w:rsidRPr="001F6DCB" w:rsidRDefault="0099335D" w:rsidP="004E2A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</w:p>
    <w:sectPr w:rsidR="0099335D" w:rsidRPr="001F6DCB" w:rsidSect="00D00800">
      <w:pgSz w:w="16838" w:h="11906" w:orient="landscape"/>
      <w:pgMar w:top="702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EC" w:rsidRDefault="002166EC" w:rsidP="00F33CEC">
      <w:pPr>
        <w:spacing w:after="0" w:line="240" w:lineRule="auto"/>
      </w:pPr>
      <w:r>
        <w:separator/>
      </w:r>
    </w:p>
  </w:endnote>
  <w:endnote w:type="continuationSeparator" w:id="0">
    <w:p w:rsidR="002166EC" w:rsidRDefault="002166EC" w:rsidP="00F3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EC" w:rsidRDefault="002166EC" w:rsidP="00F33CEC">
      <w:pPr>
        <w:spacing w:after="0" w:line="240" w:lineRule="auto"/>
      </w:pPr>
      <w:r>
        <w:separator/>
      </w:r>
    </w:p>
  </w:footnote>
  <w:footnote w:type="continuationSeparator" w:id="0">
    <w:p w:rsidR="002166EC" w:rsidRDefault="002166EC" w:rsidP="00F3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558668"/>
      <w:docPartObj>
        <w:docPartGallery w:val="Page Numbers (Top of Page)"/>
        <w:docPartUnique/>
      </w:docPartObj>
    </w:sdtPr>
    <w:sdtEndPr/>
    <w:sdtContent>
      <w:p w:rsidR="00E678DD" w:rsidRDefault="00E678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8BF">
          <w:rPr>
            <w:noProof/>
          </w:rPr>
          <w:t>3</w:t>
        </w:r>
        <w:r>
          <w:fldChar w:fldCharType="end"/>
        </w:r>
      </w:p>
    </w:sdtContent>
  </w:sdt>
  <w:p w:rsidR="00E678DD" w:rsidRDefault="00E678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35C"/>
    <w:multiLevelType w:val="hybridMultilevel"/>
    <w:tmpl w:val="83F86330"/>
    <w:lvl w:ilvl="0" w:tplc="926E2114">
      <w:start w:val="6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DF"/>
    <w:rsid w:val="00004DCE"/>
    <w:rsid w:val="00006E4A"/>
    <w:rsid w:val="000434CC"/>
    <w:rsid w:val="00056DE9"/>
    <w:rsid w:val="000C78AC"/>
    <w:rsid w:val="000D00B5"/>
    <w:rsid w:val="000F179D"/>
    <w:rsid w:val="00104A37"/>
    <w:rsid w:val="00106516"/>
    <w:rsid w:val="00127282"/>
    <w:rsid w:val="001519E2"/>
    <w:rsid w:val="001536AC"/>
    <w:rsid w:val="00161BF4"/>
    <w:rsid w:val="001868F8"/>
    <w:rsid w:val="001A65E6"/>
    <w:rsid w:val="001B353F"/>
    <w:rsid w:val="001B61B3"/>
    <w:rsid w:val="001C3826"/>
    <w:rsid w:val="001E4609"/>
    <w:rsid w:val="001E5FDD"/>
    <w:rsid w:val="001F0CDB"/>
    <w:rsid w:val="001F1713"/>
    <w:rsid w:val="001F1AE8"/>
    <w:rsid w:val="001F4488"/>
    <w:rsid w:val="001F6DCB"/>
    <w:rsid w:val="002062A8"/>
    <w:rsid w:val="00210B8B"/>
    <w:rsid w:val="002166EC"/>
    <w:rsid w:val="00221B68"/>
    <w:rsid w:val="002238E6"/>
    <w:rsid w:val="00232013"/>
    <w:rsid w:val="002423C9"/>
    <w:rsid w:val="0024496F"/>
    <w:rsid w:val="0029037F"/>
    <w:rsid w:val="00294462"/>
    <w:rsid w:val="002D22F9"/>
    <w:rsid w:val="002D5093"/>
    <w:rsid w:val="002F0FFF"/>
    <w:rsid w:val="00321AB4"/>
    <w:rsid w:val="00322405"/>
    <w:rsid w:val="00332632"/>
    <w:rsid w:val="00333582"/>
    <w:rsid w:val="00345B53"/>
    <w:rsid w:val="00355970"/>
    <w:rsid w:val="003600D2"/>
    <w:rsid w:val="00371D03"/>
    <w:rsid w:val="00382FE9"/>
    <w:rsid w:val="00384E09"/>
    <w:rsid w:val="00386C3A"/>
    <w:rsid w:val="00391AB7"/>
    <w:rsid w:val="003A49AE"/>
    <w:rsid w:val="003A4ED3"/>
    <w:rsid w:val="003A6FD8"/>
    <w:rsid w:val="003A7E99"/>
    <w:rsid w:val="003B542D"/>
    <w:rsid w:val="003C297F"/>
    <w:rsid w:val="003D5820"/>
    <w:rsid w:val="003E42EF"/>
    <w:rsid w:val="003E7682"/>
    <w:rsid w:val="00443422"/>
    <w:rsid w:val="00445377"/>
    <w:rsid w:val="00454ADC"/>
    <w:rsid w:val="004565FE"/>
    <w:rsid w:val="004572AE"/>
    <w:rsid w:val="004621BE"/>
    <w:rsid w:val="00462657"/>
    <w:rsid w:val="0046449D"/>
    <w:rsid w:val="004A1D04"/>
    <w:rsid w:val="004A666E"/>
    <w:rsid w:val="004B2622"/>
    <w:rsid w:val="004C39CF"/>
    <w:rsid w:val="004E2AE8"/>
    <w:rsid w:val="0050291B"/>
    <w:rsid w:val="00506F0F"/>
    <w:rsid w:val="00544985"/>
    <w:rsid w:val="0056159E"/>
    <w:rsid w:val="00574DE6"/>
    <w:rsid w:val="005B2512"/>
    <w:rsid w:val="005B709F"/>
    <w:rsid w:val="005D06F2"/>
    <w:rsid w:val="005F1271"/>
    <w:rsid w:val="00612F07"/>
    <w:rsid w:val="0064443D"/>
    <w:rsid w:val="00653E68"/>
    <w:rsid w:val="00667733"/>
    <w:rsid w:val="006811DA"/>
    <w:rsid w:val="006942A9"/>
    <w:rsid w:val="006B67E6"/>
    <w:rsid w:val="006D43DF"/>
    <w:rsid w:val="006F5EDF"/>
    <w:rsid w:val="007108BF"/>
    <w:rsid w:val="00732179"/>
    <w:rsid w:val="00747957"/>
    <w:rsid w:val="007568AA"/>
    <w:rsid w:val="007577E6"/>
    <w:rsid w:val="00757D7E"/>
    <w:rsid w:val="007756A5"/>
    <w:rsid w:val="00786CFB"/>
    <w:rsid w:val="007960D5"/>
    <w:rsid w:val="007C5E41"/>
    <w:rsid w:val="007D4A85"/>
    <w:rsid w:val="007D5DF8"/>
    <w:rsid w:val="007F0F06"/>
    <w:rsid w:val="007F1074"/>
    <w:rsid w:val="007F393F"/>
    <w:rsid w:val="008128DC"/>
    <w:rsid w:val="00851127"/>
    <w:rsid w:val="008538B6"/>
    <w:rsid w:val="00860CA4"/>
    <w:rsid w:val="0086618E"/>
    <w:rsid w:val="00870546"/>
    <w:rsid w:val="00887179"/>
    <w:rsid w:val="008C10BB"/>
    <w:rsid w:val="008E46E7"/>
    <w:rsid w:val="00901F8E"/>
    <w:rsid w:val="009034AC"/>
    <w:rsid w:val="00913465"/>
    <w:rsid w:val="00915760"/>
    <w:rsid w:val="00915FCF"/>
    <w:rsid w:val="00920C84"/>
    <w:rsid w:val="009218CE"/>
    <w:rsid w:val="00926DF6"/>
    <w:rsid w:val="00931056"/>
    <w:rsid w:val="00931DD2"/>
    <w:rsid w:val="00963317"/>
    <w:rsid w:val="0097479C"/>
    <w:rsid w:val="0099335D"/>
    <w:rsid w:val="009C7300"/>
    <w:rsid w:val="009C7D0B"/>
    <w:rsid w:val="009D674A"/>
    <w:rsid w:val="009F7847"/>
    <w:rsid w:val="00A02C9A"/>
    <w:rsid w:val="00A21B25"/>
    <w:rsid w:val="00A36D1C"/>
    <w:rsid w:val="00A41703"/>
    <w:rsid w:val="00A43830"/>
    <w:rsid w:val="00A552BD"/>
    <w:rsid w:val="00A71F9D"/>
    <w:rsid w:val="00A748EC"/>
    <w:rsid w:val="00A76890"/>
    <w:rsid w:val="00A774DE"/>
    <w:rsid w:val="00A8125C"/>
    <w:rsid w:val="00A97E0F"/>
    <w:rsid w:val="00AA5FD9"/>
    <w:rsid w:val="00AB530D"/>
    <w:rsid w:val="00AE0459"/>
    <w:rsid w:val="00AE69D3"/>
    <w:rsid w:val="00AF21D7"/>
    <w:rsid w:val="00B00F60"/>
    <w:rsid w:val="00B0686F"/>
    <w:rsid w:val="00B11D83"/>
    <w:rsid w:val="00B24D05"/>
    <w:rsid w:val="00B3262F"/>
    <w:rsid w:val="00B822A6"/>
    <w:rsid w:val="00BA2231"/>
    <w:rsid w:val="00BA29FF"/>
    <w:rsid w:val="00BA764B"/>
    <w:rsid w:val="00BD1F0C"/>
    <w:rsid w:val="00BE5BB4"/>
    <w:rsid w:val="00BF4229"/>
    <w:rsid w:val="00C33CF2"/>
    <w:rsid w:val="00C6711C"/>
    <w:rsid w:val="00C702CF"/>
    <w:rsid w:val="00C71F43"/>
    <w:rsid w:val="00C827BE"/>
    <w:rsid w:val="00CB0B13"/>
    <w:rsid w:val="00CC1B54"/>
    <w:rsid w:val="00CD50FA"/>
    <w:rsid w:val="00D00800"/>
    <w:rsid w:val="00D14F1A"/>
    <w:rsid w:val="00D21773"/>
    <w:rsid w:val="00D314B4"/>
    <w:rsid w:val="00D36F64"/>
    <w:rsid w:val="00D50358"/>
    <w:rsid w:val="00D5531E"/>
    <w:rsid w:val="00D73FBB"/>
    <w:rsid w:val="00D9204B"/>
    <w:rsid w:val="00DA46A0"/>
    <w:rsid w:val="00DB39E0"/>
    <w:rsid w:val="00DC04C2"/>
    <w:rsid w:val="00DC5CD9"/>
    <w:rsid w:val="00DE04AB"/>
    <w:rsid w:val="00DF4236"/>
    <w:rsid w:val="00E20246"/>
    <w:rsid w:val="00E42514"/>
    <w:rsid w:val="00E52268"/>
    <w:rsid w:val="00E678DD"/>
    <w:rsid w:val="00E7438E"/>
    <w:rsid w:val="00E93D84"/>
    <w:rsid w:val="00EB33B8"/>
    <w:rsid w:val="00EC6EAF"/>
    <w:rsid w:val="00EE144A"/>
    <w:rsid w:val="00EE4A87"/>
    <w:rsid w:val="00EF03C5"/>
    <w:rsid w:val="00F33CEC"/>
    <w:rsid w:val="00F46C80"/>
    <w:rsid w:val="00F50A79"/>
    <w:rsid w:val="00F67AF0"/>
    <w:rsid w:val="00F67E8C"/>
    <w:rsid w:val="00F95A8C"/>
    <w:rsid w:val="00F96F0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4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CEC"/>
  </w:style>
  <w:style w:type="paragraph" w:styleId="a6">
    <w:name w:val="footer"/>
    <w:basedOn w:val="a"/>
    <w:link w:val="a7"/>
    <w:uiPriority w:val="99"/>
    <w:unhideWhenUsed/>
    <w:rsid w:val="00F3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CEC"/>
  </w:style>
  <w:style w:type="paragraph" w:customStyle="1" w:styleId="ConsPlusNormal">
    <w:name w:val="ConsPlusNormal"/>
    <w:rsid w:val="00371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57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F1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4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CEC"/>
  </w:style>
  <w:style w:type="paragraph" w:styleId="a6">
    <w:name w:val="footer"/>
    <w:basedOn w:val="a"/>
    <w:link w:val="a7"/>
    <w:uiPriority w:val="99"/>
    <w:unhideWhenUsed/>
    <w:rsid w:val="00F3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CEC"/>
  </w:style>
  <w:style w:type="paragraph" w:customStyle="1" w:styleId="ConsPlusNormal">
    <w:name w:val="ConsPlusNormal"/>
    <w:rsid w:val="00371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57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F1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drey.Pavlov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gey.Dedov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371B-D422-4114-A557-B3C95968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19</Pages>
  <Words>5666</Words>
  <Characters>32302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РГН по ЧС</dc:creator>
  <cp:keywords/>
  <dc:description/>
  <cp:lastModifiedBy>Начальник РГН по ЧС</cp:lastModifiedBy>
  <cp:revision>144</cp:revision>
  <cp:lastPrinted>2021-09-27T11:20:00Z</cp:lastPrinted>
  <dcterms:created xsi:type="dcterms:W3CDTF">2021-09-09T08:33:00Z</dcterms:created>
  <dcterms:modified xsi:type="dcterms:W3CDTF">2022-02-18T12:05:00Z</dcterms:modified>
</cp:coreProperties>
</file>