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7331D" w14:textId="77777777" w:rsidR="003E43B1" w:rsidRDefault="003E43B1" w:rsidP="006C3ADB">
      <w:pPr>
        <w:jc w:val="center"/>
        <w:rPr>
          <w:b/>
          <w:sz w:val="28"/>
          <w:szCs w:val="28"/>
        </w:rPr>
      </w:pPr>
    </w:p>
    <w:tbl>
      <w:tblPr>
        <w:tblW w:w="963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9E48D2" w:rsidRPr="009E48D2" w14:paraId="79A5277D" w14:textId="77777777" w:rsidTr="0064636F">
        <w:trPr>
          <w:trHeight w:val="1195"/>
        </w:trPr>
        <w:tc>
          <w:tcPr>
            <w:tcW w:w="4678" w:type="dxa"/>
          </w:tcPr>
          <w:p w14:paraId="2E9D58B1" w14:textId="77777777" w:rsidR="009E48D2" w:rsidRPr="009E48D2" w:rsidRDefault="009E48D2" w:rsidP="0064636F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9E48D2">
              <w:rPr>
                <w:rFonts w:ascii="Tatar Antiqua" w:hAnsi="Tatar Antiqua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39C6CF51" wp14:editId="3715AB53">
                  <wp:simplePos x="0" y="0"/>
                  <wp:positionH relativeFrom="column">
                    <wp:posOffset>2594610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E48D2">
              <w:rPr>
                <w:b/>
                <w:sz w:val="20"/>
                <w:szCs w:val="20"/>
              </w:rPr>
              <w:t>ИСПОЛНИТЕЛЬНЫЙ КОМИТЕТ</w:t>
            </w:r>
          </w:p>
          <w:p w14:paraId="6560427C" w14:textId="77777777" w:rsidR="009E48D2" w:rsidRPr="009E48D2" w:rsidRDefault="009E48D2" w:rsidP="0064636F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9E48D2">
              <w:rPr>
                <w:b/>
                <w:sz w:val="20"/>
                <w:szCs w:val="20"/>
              </w:rPr>
              <w:t>РЫБНО-СЛОБОДСКОГО</w:t>
            </w:r>
          </w:p>
          <w:p w14:paraId="38E37420" w14:textId="77777777" w:rsidR="009E48D2" w:rsidRPr="009E48D2" w:rsidRDefault="009E48D2" w:rsidP="0064636F">
            <w:pPr>
              <w:jc w:val="center"/>
              <w:rPr>
                <w:b/>
                <w:sz w:val="20"/>
                <w:szCs w:val="20"/>
              </w:rPr>
            </w:pPr>
            <w:r w:rsidRPr="009E48D2">
              <w:rPr>
                <w:b/>
                <w:sz w:val="20"/>
                <w:szCs w:val="20"/>
              </w:rPr>
              <w:t>МУНИЦИПАЛЬНОГО РАЙОНА</w:t>
            </w:r>
          </w:p>
          <w:p w14:paraId="08EACABE" w14:textId="77777777" w:rsidR="009E48D2" w:rsidRPr="009E48D2" w:rsidRDefault="009E48D2" w:rsidP="0064636F">
            <w:pPr>
              <w:keepNext/>
              <w:jc w:val="center"/>
              <w:outlineLvl w:val="7"/>
              <w:rPr>
                <w:b/>
                <w:sz w:val="20"/>
                <w:szCs w:val="20"/>
                <w:lang w:val="tt-RU"/>
              </w:rPr>
            </w:pPr>
            <w:r w:rsidRPr="009E48D2">
              <w:rPr>
                <w:b/>
                <w:sz w:val="20"/>
                <w:szCs w:val="20"/>
                <w:lang w:val="tt-RU"/>
              </w:rPr>
              <w:t>РЕСПУБЛИКИ ТАТАРСТАН</w:t>
            </w:r>
          </w:p>
        </w:tc>
        <w:tc>
          <w:tcPr>
            <w:tcW w:w="4961" w:type="dxa"/>
          </w:tcPr>
          <w:p w14:paraId="327089B4" w14:textId="77777777" w:rsidR="009E48D2" w:rsidRPr="009E48D2" w:rsidRDefault="009E48D2" w:rsidP="0064636F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9E48D2">
              <w:rPr>
                <w:b/>
                <w:sz w:val="20"/>
                <w:szCs w:val="20"/>
              </w:rPr>
              <w:t>ТАТАРСТАН РЕСПУБЛИКАСЫ</w:t>
            </w:r>
          </w:p>
          <w:p w14:paraId="225F9E73" w14:textId="77777777" w:rsidR="009E48D2" w:rsidRPr="009E48D2" w:rsidRDefault="009E48D2" w:rsidP="0064636F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9E48D2">
              <w:rPr>
                <w:b/>
                <w:sz w:val="20"/>
                <w:szCs w:val="20"/>
              </w:rPr>
              <w:t>БАЛЫК БИСТӘСЕ</w:t>
            </w:r>
          </w:p>
          <w:p w14:paraId="494E765F" w14:textId="77777777" w:rsidR="009E48D2" w:rsidRPr="009E48D2" w:rsidRDefault="009E48D2" w:rsidP="0064636F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9E48D2">
              <w:rPr>
                <w:b/>
                <w:sz w:val="20"/>
                <w:szCs w:val="20"/>
              </w:rPr>
              <w:t>МУНИЦИПАЛЬ  РАЙОНЫНЫҢ</w:t>
            </w:r>
          </w:p>
          <w:p w14:paraId="621FF71F" w14:textId="77777777" w:rsidR="009E48D2" w:rsidRPr="009E48D2" w:rsidRDefault="009E48D2" w:rsidP="0064636F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  <w:sz w:val="20"/>
                <w:szCs w:val="20"/>
              </w:rPr>
            </w:pPr>
            <w:r w:rsidRPr="009E48D2">
              <w:rPr>
                <w:b/>
                <w:sz w:val="20"/>
                <w:szCs w:val="20"/>
              </w:rPr>
              <w:t>БАШКАРМА КОМИТЕТЫ</w:t>
            </w:r>
          </w:p>
          <w:p w14:paraId="7F584D94" w14:textId="77777777" w:rsidR="009E48D2" w:rsidRPr="009E48D2" w:rsidRDefault="009E48D2" w:rsidP="0064636F">
            <w:pPr>
              <w:jc w:val="center"/>
              <w:rPr>
                <w:b/>
                <w:lang w:val="tt-RU"/>
              </w:rPr>
            </w:pPr>
          </w:p>
        </w:tc>
      </w:tr>
    </w:tbl>
    <w:p w14:paraId="353FE2A5" w14:textId="77777777" w:rsidR="009E48D2" w:rsidRDefault="009E48D2" w:rsidP="0064636F">
      <w:pPr>
        <w:jc w:val="center"/>
        <w:rPr>
          <w:sz w:val="16"/>
          <w:szCs w:val="16"/>
          <w:lang w:val="tt-RU"/>
        </w:rPr>
      </w:pPr>
    </w:p>
    <w:p w14:paraId="748A173D" w14:textId="71B4C4E5" w:rsidR="0064636F" w:rsidRPr="009E48D2" w:rsidRDefault="0064636F" w:rsidP="0064636F">
      <w:pPr>
        <w:jc w:val="center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EF2743C" wp14:editId="3DC35408">
                <wp:simplePos x="0" y="0"/>
                <wp:positionH relativeFrom="column">
                  <wp:posOffset>-346710</wp:posOffset>
                </wp:positionH>
                <wp:positionV relativeFrom="paragraph">
                  <wp:posOffset>26035</wp:posOffset>
                </wp:positionV>
                <wp:extent cx="6124575" cy="0"/>
                <wp:effectExtent l="0" t="0" r="9525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F6597" id="Прямая соединительная линия 4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.3pt,2.05pt" to="454.9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" strokeweight="1.75pt"/>
            </w:pict>
          </mc:Fallback>
        </mc:AlternateContent>
      </w:r>
    </w:p>
    <w:tbl>
      <w:tblPr>
        <w:tblW w:w="9639" w:type="dxa"/>
        <w:tblInd w:w="-459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9E48D2" w:rsidRPr="009E48D2" w14:paraId="43C8FBF6" w14:textId="77777777" w:rsidTr="0064636F">
        <w:trPr>
          <w:trHeight w:val="321"/>
        </w:trPr>
        <w:tc>
          <w:tcPr>
            <w:tcW w:w="4678" w:type="dxa"/>
            <w:hideMark/>
          </w:tcPr>
          <w:p w14:paraId="6EE6A383" w14:textId="77777777" w:rsidR="009E48D2" w:rsidRPr="009E48D2" w:rsidRDefault="009E48D2" w:rsidP="0064636F">
            <w:pPr>
              <w:keepNext/>
              <w:spacing w:line="276" w:lineRule="auto"/>
              <w:jc w:val="center"/>
              <w:outlineLvl w:val="0"/>
              <w:rPr>
                <w:b/>
                <w:lang w:val="tt-RU" w:eastAsia="en-US"/>
              </w:rPr>
            </w:pPr>
            <w:r w:rsidRPr="009E48D2">
              <w:rPr>
                <w:b/>
                <w:lang w:eastAsia="en-US"/>
              </w:rPr>
              <w:t>ПОСТАНОВЛЕНИЕ</w:t>
            </w:r>
          </w:p>
        </w:tc>
        <w:tc>
          <w:tcPr>
            <w:tcW w:w="4961" w:type="dxa"/>
            <w:hideMark/>
          </w:tcPr>
          <w:p w14:paraId="211BD50C" w14:textId="77777777" w:rsidR="009E48D2" w:rsidRPr="009E48D2" w:rsidRDefault="009E48D2" w:rsidP="0064636F">
            <w:pPr>
              <w:keepNext/>
              <w:spacing w:line="276" w:lineRule="auto"/>
              <w:jc w:val="center"/>
              <w:outlineLvl w:val="1"/>
              <w:rPr>
                <w:b/>
                <w:lang w:val="tt-RU" w:eastAsia="en-US"/>
              </w:rPr>
            </w:pPr>
            <w:r w:rsidRPr="009E48D2">
              <w:rPr>
                <w:b/>
                <w:lang w:val="tt-RU" w:eastAsia="en-US"/>
              </w:rPr>
              <w:t>КАРАР</w:t>
            </w:r>
          </w:p>
        </w:tc>
      </w:tr>
    </w:tbl>
    <w:p w14:paraId="1076D49A" w14:textId="158D7C2C" w:rsidR="009E48D2" w:rsidRPr="009E48D2" w:rsidRDefault="0067652F" w:rsidP="0067652F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</w:t>
      </w:r>
      <w:r w:rsidR="00F74132">
        <w:rPr>
          <w:sz w:val="20"/>
          <w:szCs w:val="20"/>
          <w:lang w:val="tt-RU"/>
        </w:rPr>
        <w:t>_________</w:t>
      </w:r>
      <w:r>
        <w:rPr>
          <w:sz w:val="20"/>
          <w:szCs w:val="20"/>
          <w:lang w:val="tt-RU"/>
        </w:rPr>
        <w:t xml:space="preserve">                   </w:t>
      </w:r>
      <w:r w:rsidR="009E48D2" w:rsidRPr="009E48D2">
        <w:rPr>
          <w:sz w:val="20"/>
          <w:szCs w:val="20"/>
          <w:lang w:val="tt-RU"/>
        </w:rPr>
        <w:t xml:space="preserve">  пгт. Рыбная Слобода    </w:t>
      </w:r>
      <w:r>
        <w:rPr>
          <w:sz w:val="20"/>
          <w:szCs w:val="20"/>
          <w:lang w:val="tt-RU"/>
        </w:rPr>
        <w:t xml:space="preserve">               </w:t>
      </w:r>
      <w:r w:rsidR="009E48D2" w:rsidRPr="009E48D2">
        <w:rPr>
          <w:sz w:val="20"/>
          <w:szCs w:val="20"/>
          <w:lang w:val="tt-RU"/>
        </w:rPr>
        <w:t xml:space="preserve"> №</w:t>
      </w:r>
      <w:r w:rsidR="00F74132">
        <w:rPr>
          <w:sz w:val="20"/>
          <w:szCs w:val="20"/>
          <w:lang w:val="tt-RU"/>
        </w:rPr>
        <w:t>_______</w:t>
      </w:r>
      <w:r>
        <w:rPr>
          <w:sz w:val="20"/>
          <w:szCs w:val="20"/>
          <w:lang w:val="tt-RU"/>
        </w:rPr>
        <w:t>пи</w:t>
      </w:r>
    </w:p>
    <w:p w14:paraId="0C9CAE97" w14:textId="77777777" w:rsidR="005A36A7" w:rsidRDefault="005A36A7" w:rsidP="005A36A7">
      <w:pPr>
        <w:jc w:val="center"/>
        <w:rPr>
          <w:sz w:val="28"/>
          <w:szCs w:val="28"/>
        </w:rPr>
      </w:pPr>
    </w:p>
    <w:p w14:paraId="71E27F77" w14:textId="77777777" w:rsidR="003E43B1" w:rsidRDefault="003E43B1" w:rsidP="005A36A7">
      <w:pPr>
        <w:jc w:val="center"/>
        <w:rPr>
          <w:sz w:val="28"/>
          <w:szCs w:val="28"/>
        </w:rPr>
      </w:pPr>
    </w:p>
    <w:p w14:paraId="1940E34E" w14:textId="51542371" w:rsidR="006F4D86" w:rsidRPr="009E48D2" w:rsidRDefault="00E570E5" w:rsidP="009E48D2">
      <w:pPr>
        <w:ind w:left="-567" w:right="4252"/>
        <w:jc w:val="both"/>
        <w:rPr>
          <w:sz w:val="28"/>
          <w:szCs w:val="28"/>
        </w:rPr>
      </w:pPr>
      <w:r w:rsidRPr="009E48D2">
        <w:rPr>
          <w:sz w:val="28"/>
          <w:szCs w:val="28"/>
        </w:rPr>
        <w:t>Об утверждении норматив</w:t>
      </w:r>
      <w:r w:rsidR="006A1D03" w:rsidRPr="009E48D2">
        <w:rPr>
          <w:sz w:val="28"/>
          <w:szCs w:val="28"/>
        </w:rPr>
        <w:t>ных</w:t>
      </w:r>
      <w:r w:rsidRPr="009E48D2">
        <w:rPr>
          <w:sz w:val="28"/>
          <w:szCs w:val="28"/>
        </w:rPr>
        <w:t xml:space="preserve"> затрат</w:t>
      </w:r>
      <w:r w:rsidR="006A1D03" w:rsidRPr="009E48D2">
        <w:rPr>
          <w:sz w:val="28"/>
          <w:szCs w:val="28"/>
        </w:rPr>
        <w:t xml:space="preserve"> на оказание муниципальной услуги по предоставлению дополнительного образования в образовательных организациях дополнительного образования дет</w:t>
      </w:r>
      <w:r w:rsidR="00B572AE" w:rsidRPr="009E48D2">
        <w:rPr>
          <w:sz w:val="28"/>
          <w:szCs w:val="28"/>
        </w:rPr>
        <w:t>ей</w:t>
      </w:r>
      <w:r w:rsidR="006A1D03" w:rsidRPr="009E48D2">
        <w:rPr>
          <w:sz w:val="28"/>
          <w:szCs w:val="28"/>
        </w:rPr>
        <w:t xml:space="preserve"> художественно-эстетической направленности</w:t>
      </w:r>
      <w:r w:rsidRPr="009E48D2">
        <w:rPr>
          <w:sz w:val="28"/>
          <w:szCs w:val="28"/>
        </w:rPr>
        <w:t xml:space="preserve"> </w:t>
      </w:r>
      <w:r w:rsidR="00442233" w:rsidRPr="009E48D2">
        <w:rPr>
          <w:sz w:val="28"/>
          <w:szCs w:val="28"/>
        </w:rPr>
        <w:t xml:space="preserve">Рыбно-Слободского </w:t>
      </w:r>
      <w:r w:rsidRPr="009E48D2">
        <w:rPr>
          <w:sz w:val="28"/>
          <w:szCs w:val="28"/>
        </w:rPr>
        <w:t xml:space="preserve">муниципального </w:t>
      </w:r>
      <w:r w:rsidR="00C761A4" w:rsidRPr="009E48D2">
        <w:rPr>
          <w:sz w:val="28"/>
          <w:szCs w:val="28"/>
        </w:rPr>
        <w:t>района</w:t>
      </w:r>
      <w:r w:rsidR="00442233" w:rsidRPr="009E48D2">
        <w:rPr>
          <w:sz w:val="28"/>
          <w:szCs w:val="28"/>
        </w:rPr>
        <w:t xml:space="preserve"> Республики Татарстан</w:t>
      </w:r>
      <w:r w:rsidR="00C761A4" w:rsidRPr="009E48D2">
        <w:rPr>
          <w:sz w:val="28"/>
          <w:szCs w:val="28"/>
        </w:rPr>
        <w:t xml:space="preserve"> </w:t>
      </w:r>
      <w:r w:rsidR="003E608A" w:rsidRPr="009E48D2">
        <w:rPr>
          <w:sz w:val="28"/>
          <w:szCs w:val="28"/>
        </w:rPr>
        <w:t>на 20</w:t>
      </w:r>
      <w:r w:rsidR="0011272B" w:rsidRPr="009E48D2">
        <w:rPr>
          <w:sz w:val="28"/>
          <w:szCs w:val="28"/>
        </w:rPr>
        <w:t>2</w:t>
      </w:r>
      <w:r w:rsidR="00376EBC" w:rsidRPr="009E48D2">
        <w:rPr>
          <w:sz w:val="28"/>
          <w:szCs w:val="28"/>
        </w:rPr>
        <w:t>2</w:t>
      </w:r>
      <w:r w:rsidRPr="009E48D2">
        <w:rPr>
          <w:sz w:val="28"/>
          <w:szCs w:val="28"/>
        </w:rPr>
        <w:t xml:space="preserve"> год</w:t>
      </w:r>
    </w:p>
    <w:p w14:paraId="695CF08A" w14:textId="77777777" w:rsidR="00E570E5" w:rsidRDefault="00E570E5" w:rsidP="00E570E5">
      <w:pPr>
        <w:jc w:val="center"/>
        <w:rPr>
          <w:b/>
          <w:sz w:val="28"/>
          <w:szCs w:val="28"/>
        </w:rPr>
      </w:pPr>
    </w:p>
    <w:p w14:paraId="2D84C9BB" w14:textId="77777777" w:rsidR="003E43B1" w:rsidRPr="00E570E5" w:rsidRDefault="003E43B1" w:rsidP="00E570E5">
      <w:pPr>
        <w:jc w:val="center"/>
        <w:rPr>
          <w:b/>
          <w:sz w:val="28"/>
          <w:szCs w:val="28"/>
        </w:rPr>
      </w:pPr>
    </w:p>
    <w:p w14:paraId="5A3BDE7A" w14:textId="112FC7C4" w:rsidR="006F4D86" w:rsidRDefault="009E48D2" w:rsidP="009E48D2">
      <w:pPr>
        <w:ind w:left="-567" w:right="283" w:firstLine="709"/>
        <w:jc w:val="both"/>
        <w:rPr>
          <w:sz w:val="28"/>
          <w:szCs w:val="28"/>
        </w:rPr>
      </w:pPr>
      <w:r w:rsidRPr="009E48D2">
        <w:rPr>
          <w:sz w:val="28"/>
          <w:szCs w:val="28"/>
        </w:rPr>
        <w:t>В соответствии со статьей 99 Федерального закона от 29.12.2012 №273-ФЗ «Об образовании в Российской Федерации», пунктом 11 части 1 статьи 15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="00034EC8">
        <w:rPr>
          <w:sz w:val="28"/>
          <w:szCs w:val="28"/>
        </w:rPr>
        <w:t xml:space="preserve">постановлением Кабинета Министров Республики Татарстан </w:t>
      </w:r>
      <w:r w:rsidR="00785A21">
        <w:rPr>
          <w:sz w:val="28"/>
          <w:szCs w:val="28"/>
        </w:rPr>
        <w:t xml:space="preserve">от </w:t>
      </w:r>
      <w:r w:rsidR="00785A21" w:rsidRPr="001E7678">
        <w:rPr>
          <w:sz w:val="28"/>
          <w:szCs w:val="28"/>
        </w:rPr>
        <w:t>14.12.2009</w:t>
      </w:r>
      <w:r w:rsidR="001E7678">
        <w:rPr>
          <w:sz w:val="28"/>
          <w:szCs w:val="28"/>
        </w:rPr>
        <w:t xml:space="preserve"> №</w:t>
      </w:r>
      <w:r w:rsidR="001E7678" w:rsidRPr="001E7678">
        <w:rPr>
          <w:sz w:val="28"/>
          <w:szCs w:val="28"/>
        </w:rPr>
        <w:t xml:space="preserve"> 854</w:t>
      </w:r>
      <w:r w:rsidR="00034EC8">
        <w:rPr>
          <w:sz w:val="28"/>
          <w:szCs w:val="28"/>
        </w:rPr>
        <w:t xml:space="preserve"> «</w:t>
      </w:r>
      <w:r w:rsidR="001E7678" w:rsidRPr="001E7678">
        <w:rPr>
          <w:sz w:val="28"/>
          <w:szCs w:val="28"/>
        </w:rPr>
        <w:t>О введении нормативного финансирования образовательных учреждений дополнительного образования детей художественно-эстетической направленности Республики Татарстан</w:t>
      </w:r>
      <w:r w:rsidR="00034EC8">
        <w:rPr>
          <w:sz w:val="28"/>
          <w:szCs w:val="28"/>
        </w:rPr>
        <w:t xml:space="preserve">» </w:t>
      </w:r>
      <w:r w:rsidR="00F83241">
        <w:rPr>
          <w:sz w:val="28"/>
          <w:szCs w:val="28"/>
        </w:rPr>
        <w:t xml:space="preserve">и Уставом </w:t>
      </w:r>
      <w:r w:rsidR="00442233">
        <w:rPr>
          <w:sz w:val="28"/>
          <w:szCs w:val="28"/>
        </w:rPr>
        <w:t xml:space="preserve">Рыбно-Слободского </w:t>
      </w:r>
      <w:r w:rsidR="00F83241">
        <w:rPr>
          <w:sz w:val="28"/>
          <w:szCs w:val="28"/>
        </w:rPr>
        <w:t xml:space="preserve">муниципального </w:t>
      </w:r>
      <w:r w:rsidR="00442233">
        <w:rPr>
          <w:sz w:val="28"/>
          <w:szCs w:val="28"/>
        </w:rPr>
        <w:t>района</w:t>
      </w:r>
      <w:r w:rsidR="00F83241">
        <w:rPr>
          <w:sz w:val="28"/>
          <w:szCs w:val="28"/>
        </w:rPr>
        <w:t xml:space="preserve"> </w:t>
      </w:r>
      <w:r w:rsidR="00100F52">
        <w:rPr>
          <w:sz w:val="28"/>
          <w:szCs w:val="28"/>
        </w:rPr>
        <w:t xml:space="preserve"> </w:t>
      </w:r>
      <w:r w:rsidR="00F83241">
        <w:rPr>
          <w:sz w:val="28"/>
          <w:szCs w:val="28"/>
        </w:rPr>
        <w:t>ПОСТАНОВЛЯ</w:t>
      </w:r>
      <w:r w:rsidR="00100F52">
        <w:rPr>
          <w:sz w:val="28"/>
          <w:szCs w:val="28"/>
        </w:rPr>
        <w:t>Ю</w:t>
      </w:r>
      <w:r w:rsidR="00F83241">
        <w:rPr>
          <w:sz w:val="28"/>
          <w:szCs w:val="28"/>
        </w:rPr>
        <w:t>:</w:t>
      </w:r>
    </w:p>
    <w:p w14:paraId="45D2DC77" w14:textId="77777777" w:rsidR="00EA569E" w:rsidRDefault="00EA569E" w:rsidP="009E48D2">
      <w:pPr>
        <w:ind w:left="-567" w:right="283" w:firstLine="709"/>
        <w:jc w:val="both"/>
        <w:rPr>
          <w:sz w:val="28"/>
          <w:szCs w:val="28"/>
        </w:rPr>
      </w:pPr>
    </w:p>
    <w:p w14:paraId="45609B85" w14:textId="2D759020" w:rsidR="00EA569E" w:rsidRDefault="00EA569E" w:rsidP="009E48D2">
      <w:pPr>
        <w:numPr>
          <w:ilvl w:val="0"/>
          <w:numId w:val="1"/>
        </w:numPr>
        <w:tabs>
          <w:tab w:val="left" w:pos="567"/>
        </w:tabs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C138EE">
        <w:rPr>
          <w:sz w:val="28"/>
          <w:szCs w:val="28"/>
        </w:rPr>
        <w:t>на 20</w:t>
      </w:r>
      <w:r w:rsidR="0011272B">
        <w:rPr>
          <w:sz w:val="28"/>
          <w:szCs w:val="28"/>
        </w:rPr>
        <w:t>2</w:t>
      </w:r>
      <w:r w:rsidR="00376EBC">
        <w:rPr>
          <w:sz w:val="28"/>
          <w:szCs w:val="28"/>
        </w:rPr>
        <w:t>2</w:t>
      </w:r>
      <w:r w:rsidR="00C138EE">
        <w:rPr>
          <w:sz w:val="28"/>
          <w:szCs w:val="28"/>
        </w:rPr>
        <w:t xml:space="preserve"> год</w:t>
      </w:r>
      <w:r>
        <w:rPr>
          <w:sz w:val="28"/>
          <w:szCs w:val="28"/>
        </w:rPr>
        <w:t>:</w:t>
      </w:r>
    </w:p>
    <w:p w14:paraId="263B1270" w14:textId="0AC910EA" w:rsidR="00C20D36" w:rsidRDefault="009E48D2" w:rsidP="009E48D2">
      <w:pPr>
        <w:tabs>
          <w:tab w:val="left" w:pos="567"/>
        </w:tabs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3C4BF8">
        <w:rPr>
          <w:sz w:val="28"/>
          <w:szCs w:val="28"/>
        </w:rPr>
        <w:t>прилагаемые</w:t>
      </w:r>
      <w:r w:rsidR="003C4BF8" w:rsidRPr="00D00C12">
        <w:rPr>
          <w:sz w:val="28"/>
          <w:szCs w:val="28"/>
        </w:rPr>
        <w:t xml:space="preserve"> </w:t>
      </w:r>
      <w:r w:rsidR="00D00C12" w:rsidRPr="00D00C12">
        <w:rPr>
          <w:sz w:val="28"/>
          <w:szCs w:val="28"/>
        </w:rPr>
        <w:t>норматив</w:t>
      </w:r>
      <w:r w:rsidR="007F45A0">
        <w:rPr>
          <w:sz w:val="28"/>
          <w:szCs w:val="28"/>
        </w:rPr>
        <w:t>ные</w:t>
      </w:r>
      <w:r w:rsidR="00D00C12" w:rsidRPr="00D00C12">
        <w:rPr>
          <w:sz w:val="28"/>
          <w:szCs w:val="28"/>
        </w:rPr>
        <w:t xml:space="preserve"> затрат</w:t>
      </w:r>
      <w:r w:rsidR="007F45A0">
        <w:rPr>
          <w:sz w:val="28"/>
          <w:szCs w:val="28"/>
        </w:rPr>
        <w:t>ы</w:t>
      </w:r>
      <w:r w:rsidR="00D00C12" w:rsidRPr="00D00C12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на оказание муниципальной услуги по предоставлению дополнительного образования</w:t>
      </w:r>
      <w:r w:rsidR="00D00C12" w:rsidRPr="00D00C12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в образовательных организациях дополнительного образования дет</w:t>
      </w:r>
      <w:r w:rsidR="00CC2AB4">
        <w:rPr>
          <w:sz w:val="28"/>
          <w:szCs w:val="28"/>
        </w:rPr>
        <w:t>ей</w:t>
      </w:r>
      <w:r w:rsidR="007F45A0" w:rsidRPr="007F45A0">
        <w:rPr>
          <w:sz w:val="28"/>
          <w:szCs w:val="28"/>
        </w:rPr>
        <w:t xml:space="preserve"> художественно-эстетической направленности</w:t>
      </w:r>
      <w:r w:rsidR="001E7678" w:rsidRPr="001E7678">
        <w:rPr>
          <w:sz w:val="28"/>
          <w:szCs w:val="28"/>
        </w:rPr>
        <w:t xml:space="preserve"> </w:t>
      </w:r>
      <w:r w:rsidR="00442233">
        <w:rPr>
          <w:sz w:val="28"/>
          <w:szCs w:val="28"/>
        </w:rPr>
        <w:t xml:space="preserve">Рыбно-Слободского </w:t>
      </w:r>
      <w:r w:rsidR="00C20D36" w:rsidRPr="00D00C12">
        <w:rPr>
          <w:sz w:val="28"/>
          <w:szCs w:val="28"/>
        </w:rPr>
        <w:t xml:space="preserve">муниципального </w:t>
      </w:r>
      <w:r w:rsidR="00BF2F8D" w:rsidRPr="00BF2F8D">
        <w:rPr>
          <w:sz w:val="28"/>
          <w:szCs w:val="28"/>
        </w:rPr>
        <w:t>района</w:t>
      </w:r>
      <w:r w:rsidR="00C20D36" w:rsidRPr="00D00C12">
        <w:rPr>
          <w:sz w:val="28"/>
          <w:szCs w:val="28"/>
        </w:rPr>
        <w:t>;</w:t>
      </w:r>
    </w:p>
    <w:p w14:paraId="433F135A" w14:textId="0AFE53BD" w:rsidR="000C22FC" w:rsidRDefault="009E48D2" w:rsidP="009E48D2">
      <w:pPr>
        <w:pStyle w:val="a4"/>
        <w:tabs>
          <w:tab w:val="left" w:pos="567"/>
        </w:tabs>
        <w:ind w:left="-567" w:right="283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0C22FC" w:rsidRPr="001E35E0">
        <w:rPr>
          <w:sz w:val="28"/>
          <w:szCs w:val="28"/>
        </w:rPr>
        <w:t>по</w:t>
      </w:r>
      <w:r w:rsidR="000C22FC">
        <w:rPr>
          <w:sz w:val="28"/>
          <w:szCs w:val="28"/>
        </w:rPr>
        <w:t>правочный коэффициент к норматив</w:t>
      </w:r>
      <w:r w:rsidR="007F45A0">
        <w:rPr>
          <w:sz w:val="28"/>
          <w:szCs w:val="28"/>
        </w:rPr>
        <w:t>ным</w:t>
      </w:r>
      <w:r w:rsidR="000C22FC">
        <w:rPr>
          <w:sz w:val="28"/>
          <w:szCs w:val="28"/>
        </w:rPr>
        <w:t xml:space="preserve"> затрат</w:t>
      </w:r>
      <w:r w:rsidR="007F45A0">
        <w:rPr>
          <w:sz w:val="28"/>
          <w:szCs w:val="28"/>
        </w:rPr>
        <w:t>ам</w:t>
      </w:r>
      <w:r w:rsidR="000C22FC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</w:t>
      </w:r>
      <w:r w:rsidR="00CC2AB4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дет</w:t>
      </w:r>
      <w:r w:rsidR="00CC2AB4">
        <w:rPr>
          <w:sz w:val="28"/>
          <w:szCs w:val="28"/>
        </w:rPr>
        <w:t>ей</w:t>
      </w:r>
      <w:r w:rsidR="007F45A0" w:rsidRPr="007F45A0">
        <w:rPr>
          <w:sz w:val="28"/>
          <w:szCs w:val="28"/>
        </w:rPr>
        <w:t xml:space="preserve"> художественно-эстетической направленности</w:t>
      </w:r>
      <w:r w:rsidR="007F45A0">
        <w:rPr>
          <w:sz w:val="28"/>
          <w:szCs w:val="28"/>
        </w:rPr>
        <w:t xml:space="preserve"> в размере 0,5.</w:t>
      </w:r>
    </w:p>
    <w:p w14:paraId="061CA49F" w14:textId="77777777" w:rsidR="009E48D2" w:rsidRPr="009E48D2" w:rsidRDefault="009E48D2" w:rsidP="009E48D2">
      <w:pPr>
        <w:tabs>
          <w:tab w:val="left" w:pos="1134"/>
        </w:tabs>
        <w:ind w:left="-567" w:right="283" w:firstLine="709"/>
        <w:jc w:val="both"/>
        <w:rPr>
          <w:sz w:val="28"/>
          <w:szCs w:val="28"/>
        </w:rPr>
      </w:pPr>
      <w:r w:rsidRPr="009E48D2">
        <w:rPr>
          <w:sz w:val="28"/>
          <w:szCs w:val="28"/>
        </w:rPr>
        <w:t>2. Рекомендовать Финансово-бюджетной палате Рыбно-Слободского муниципального района Республики Татарстан обеспечить:</w:t>
      </w:r>
    </w:p>
    <w:p w14:paraId="13E423A2" w14:textId="77777777" w:rsidR="009E48D2" w:rsidRPr="009E48D2" w:rsidRDefault="009E48D2" w:rsidP="009E48D2">
      <w:pPr>
        <w:ind w:left="-567" w:right="283" w:firstLine="709"/>
        <w:jc w:val="both"/>
        <w:rPr>
          <w:sz w:val="28"/>
          <w:szCs w:val="28"/>
        </w:rPr>
      </w:pPr>
      <w:r w:rsidRPr="009E48D2">
        <w:rPr>
          <w:sz w:val="28"/>
          <w:szCs w:val="28"/>
        </w:rPr>
        <w:t>- финансирование образовательных организаций дополнительного образования детей в соответствии с нормативными затратами образовательных организаций дополнительного образования детей, утвержденными в пункте 1 настоящего постановления;</w:t>
      </w:r>
    </w:p>
    <w:p w14:paraId="1E5B4C86" w14:textId="77777777" w:rsidR="009E48D2" w:rsidRPr="009E48D2" w:rsidRDefault="009E48D2" w:rsidP="009E48D2">
      <w:pPr>
        <w:tabs>
          <w:tab w:val="left" w:pos="567"/>
        </w:tabs>
        <w:ind w:left="-567" w:right="283" w:firstLine="709"/>
        <w:jc w:val="both"/>
        <w:rPr>
          <w:sz w:val="28"/>
          <w:szCs w:val="28"/>
        </w:rPr>
      </w:pPr>
      <w:r w:rsidRPr="009E48D2">
        <w:rPr>
          <w:sz w:val="28"/>
          <w:szCs w:val="28"/>
        </w:rPr>
        <w:t>3.</w:t>
      </w:r>
      <w:r w:rsidRPr="009E48D2">
        <w:rPr>
          <w:sz w:val="28"/>
          <w:szCs w:val="28"/>
        </w:rPr>
        <w:tab/>
        <w:t>Разместить настоящее постановление на официальном сайте Рыбно-Слободского муниципального района Республики Татарстан в информационно-</w:t>
      </w:r>
      <w:r w:rsidRPr="009E48D2">
        <w:rPr>
          <w:sz w:val="28"/>
          <w:szCs w:val="28"/>
        </w:rPr>
        <w:lastRenderedPageBreak/>
        <w:t xml:space="preserve">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9E48D2">
        <w:rPr>
          <w:sz w:val="28"/>
          <w:szCs w:val="28"/>
          <w:lang w:val="en-US"/>
        </w:rPr>
        <w:t>http</w:t>
      </w:r>
      <w:r w:rsidRPr="009E48D2">
        <w:rPr>
          <w:sz w:val="28"/>
          <w:szCs w:val="28"/>
        </w:rPr>
        <w:t>://</w:t>
      </w:r>
      <w:r w:rsidRPr="009E48D2">
        <w:rPr>
          <w:sz w:val="28"/>
          <w:szCs w:val="28"/>
          <w:lang w:val="en-US"/>
        </w:rPr>
        <w:t>pravo</w:t>
      </w:r>
      <w:r w:rsidRPr="009E48D2">
        <w:rPr>
          <w:sz w:val="28"/>
          <w:szCs w:val="28"/>
        </w:rPr>
        <w:t>.</w:t>
      </w:r>
      <w:r w:rsidRPr="009E48D2">
        <w:rPr>
          <w:sz w:val="28"/>
          <w:szCs w:val="28"/>
          <w:lang w:val="en-US"/>
        </w:rPr>
        <w:t>tatarstan</w:t>
      </w:r>
      <w:r w:rsidRPr="009E48D2">
        <w:rPr>
          <w:sz w:val="28"/>
          <w:szCs w:val="28"/>
        </w:rPr>
        <w:t>.</w:t>
      </w:r>
      <w:r w:rsidRPr="009E48D2">
        <w:rPr>
          <w:sz w:val="28"/>
          <w:szCs w:val="28"/>
          <w:lang w:val="en-US"/>
        </w:rPr>
        <w:t>ru</w:t>
      </w:r>
      <w:r w:rsidRPr="009E48D2">
        <w:rPr>
          <w:sz w:val="28"/>
          <w:szCs w:val="28"/>
        </w:rPr>
        <w:t xml:space="preserve">.  </w:t>
      </w:r>
    </w:p>
    <w:p w14:paraId="2F938281" w14:textId="77777777" w:rsidR="009E48D2" w:rsidRPr="009E48D2" w:rsidRDefault="009E48D2" w:rsidP="009E48D2">
      <w:pPr>
        <w:tabs>
          <w:tab w:val="left" w:pos="567"/>
        </w:tabs>
        <w:ind w:left="-567" w:right="283" w:firstLine="709"/>
        <w:jc w:val="both"/>
        <w:rPr>
          <w:sz w:val="28"/>
          <w:szCs w:val="28"/>
          <w:lang w:val="tt-RU"/>
        </w:rPr>
      </w:pPr>
      <w:r w:rsidRPr="009E48D2">
        <w:rPr>
          <w:sz w:val="28"/>
          <w:szCs w:val="28"/>
        </w:rPr>
        <w:t>4.</w:t>
      </w:r>
      <w:r w:rsidRPr="009E48D2">
        <w:rPr>
          <w:sz w:val="28"/>
          <w:szCs w:val="28"/>
        </w:rPr>
        <w:tab/>
        <w:t>Настоящее постановление вступает в силу со дня его официального опубликования и распространяется на правоотношения, возникшие с 1 января 2022 года.</w:t>
      </w:r>
    </w:p>
    <w:p w14:paraId="49024FD3" w14:textId="4AE6FAF4" w:rsidR="009E48D2" w:rsidRPr="009E48D2" w:rsidRDefault="009E48D2" w:rsidP="009E48D2">
      <w:pPr>
        <w:tabs>
          <w:tab w:val="left" w:pos="567"/>
        </w:tabs>
        <w:ind w:left="-567" w:right="283" w:firstLine="709"/>
        <w:jc w:val="both"/>
        <w:rPr>
          <w:sz w:val="28"/>
          <w:szCs w:val="28"/>
        </w:rPr>
      </w:pPr>
      <w:r w:rsidRPr="009E48D2">
        <w:rPr>
          <w:sz w:val="28"/>
          <w:szCs w:val="28"/>
          <w:lang w:val="tt-RU"/>
        </w:rPr>
        <w:t>5</w:t>
      </w:r>
      <w:r w:rsidRPr="009E48D2">
        <w:rPr>
          <w:sz w:val="28"/>
          <w:szCs w:val="28"/>
        </w:rPr>
        <w:t>.</w:t>
      </w:r>
      <w:r w:rsidRPr="009E48D2">
        <w:rPr>
          <w:sz w:val="28"/>
          <w:szCs w:val="28"/>
        </w:rPr>
        <w:tab/>
        <w:t>Контроль за исполнением настоящего постановления возложи</w:t>
      </w:r>
      <w:r w:rsidR="0070603D">
        <w:rPr>
          <w:sz w:val="28"/>
          <w:szCs w:val="28"/>
        </w:rPr>
        <w:t>ть на заместителя руководителя И</w:t>
      </w:r>
      <w:r w:rsidRPr="009E48D2">
        <w:rPr>
          <w:sz w:val="28"/>
          <w:szCs w:val="28"/>
        </w:rPr>
        <w:t>сполнительного комитета Рыбно-Слободского муниципального района Республики Татарстан по социальным вопросам А.К. Вафину.</w:t>
      </w:r>
    </w:p>
    <w:p w14:paraId="3B174DEE" w14:textId="77777777" w:rsidR="00B605AF" w:rsidRDefault="00B605AF" w:rsidP="009E48D2">
      <w:pPr>
        <w:tabs>
          <w:tab w:val="left" w:pos="567"/>
        </w:tabs>
        <w:ind w:left="-567" w:right="283" w:firstLine="709"/>
        <w:jc w:val="both"/>
        <w:rPr>
          <w:sz w:val="28"/>
          <w:szCs w:val="28"/>
        </w:rPr>
      </w:pPr>
    </w:p>
    <w:p w14:paraId="0815816D" w14:textId="77777777" w:rsidR="00B605AF" w:rsidRDefault="00B605AF" w:rsidP="009E48D2">
      <w:pPr>
        <w:tabs>
          <w:tab w:val="left" w:pos="567"/>
        </w:tabs>
        <w:ind w:left="-567" w:right="283"/>
        <w:jc w:val="both"/>
        <w:rPr>
          <w:sz w:val="28"/>
          <w:szCs w:val="28"/>
        </w:rPr>
      </w:pPr>
    </w:p>
    <w:p w14:paraId="53F7DADB" w14:textId="5773C3C6" w:rsidR="00B605AF" w:rsidRDefault="00B605AF" w:rsidP="009E48D2">
      <w:pPr>
        <w:tabs>
          <w:tab w:val="left" w:pos="567"/>
        </w:tabs>
        <w:ind w:left="-567" w:right="283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2233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 w:rsidR="009E48D2">
        <w:rPr>
          <w:sz w:val="28"/>
          <w:szCs w:val="28"/>
        </w:rPr>
        <w:t xml:space="preserve">                          </w:t>
      </w:r>
      <w:r w:rsidR="00442233">
        <w:rPr>
          <w:sz w:val="28"/>
          <w:szCs w:val="28"/>
        </w:rPr>
        <w:t>Р.Л. Исланов</w:t>
      </w:r>
    </w:p>
    <w:p w14:paraId="6693E124" w14:textId="77777777" w:rsidR="000D3410" w:rsidRDefault="000D3410" w:rsidP="00B605AF">
      <w:pPr>
        <w:jc w:val="both"/>
        <w:rPr>
          <w:sz w:val="28"/>
          <w:szCs w:val="28"/>
        </w:rPr>
      </w:pPr>
    </w:p>
    <w:p w14:paraId="52311D42" w14:textId="77777777" w:rsidR="000D3410" w:rsidRDefault="000D3410" w:rsidP="00EA569E">
      <w:pPr>
        <w:ind w:left="720"/>
        <w:jc w:val="both"/>
        <w:rPr>
          <w:sz w:val="28"/>
          <w:szCs w:val="28"/>
        </w:rPr>
        <w:sectPr w:rsidR="000D3410" w:rsidSect="00590E2A">
          <w:headerReference w:type="default" r:id="rId9"/>
          <w:pgSz w:w="11906" w:h="16838"/>
          <w:pgMar w:top="567" w:right="850" w:bottom="1134" w:left="1701" w:header="708" w:footer="708" w:gutter="0"/>
          <w:cols w:space="708"/>
          <w:titlePg/>
          <w:docGrid w:linePitch="360"/>
        </w:sectPr>
      </w:pPr>
    </w:p>
    <w:p w14:paraId="413C5E7E" w14:textId="0D13D744" w:rsidR="000D3410" w:rsidRDefault="00EE758E" w:rsidP="00947276">
      <w:pPr>
        <w:ind w:left="609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785A21">
        <w:rPr>
          <w:sz w:val="28"/>
          <w:szCs w:val="28"/>
        </w:rPr>
        <w:t>твержден</w:t>
      </w:r>
      <w:r w:rsidR="0067652F">
        <w:rPr>
          <w:sz w:val="28"/>
          <w:szCs w:val="28"/>
        </w:rPr>
        <w:t>ы</w:t>
      </w:r>
    </w:p>
    <w:p w14:paraId="4401E8BB" w14:textId="088C9FBC" w:rsidR="000D3410" w:rsidRDefault="000D3410" w:rsidP="00947276">
      <w:pPr>
        <w:ind w:left="60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67652F">
        <w:rPr>
          <w:sz w:val="28"/>
          <w:szCs w:val="28"/>
        </w:rPr>
        <w:t>И</w:t>
      </w:r>
      <w:r>
        <w:rPr>
          <w:sz w:val="28"/>
          <w:szCs w:val="28"/>
        </w:rPr>
        <w:t xml:space="preserve">сполнительного комитета </w:t>
      </w:r>
      <w:r w:rsidR="00442233">
        <w:rPr>
          <w:sz w:val="28"/>
          <w:szCs w:val="28"/>
        </w:rPr>
        <w:t>Рыбно-Слободского муниципального района</w:t>
      </w:r>
    </w:p>
    <w:p w14:paraId="16AF0689" w14:textId="667C5F48" w:rsidR="00442233" w:rsidRDefault="00442233" w:rsidP="00947276">
      <w:pPr>
        <w:ind w:left="6095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14:paraId="184A296C" w14:textId="2E345AC4" w:rsidR="000D3410" w:rsidRDefault="000D3410" w:rsidP="00947276">
      <w:pPr>
        <w:ind w:left="60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7413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№ </w:t>
      </w:r>
      <w:r w:rsidR="00F74132">
        <w:rPr>
          <w:sz w:val="28"/>
          <w:szCs w:val="28"/>
        </w:rPr>
        <w:t xml:space="preserve">           </w:t>
      </w:r>
      <w:bookmarkStart w:id="0" w:name="_GoBack"/>
      <w:bookmarkEnd w:id="0"/>
      <w:r w:rsidR="0067652F">
        <w:rPr>
          <w:sz w:val="28"/>
          <w:szCs w:val="28"/>
        </w:rPr>
        <w:t>пи</w:t>
      </w:r>
    </w:p>
    <w:p w14:paraId="7023E5C1" w14:textId="77777777" w:rsidR="000D3410" w:rsidRPr="00947276" w:rsidRDefault="000D3410" w:rsidP="000D3410">
      <w:pPr>
        <w:ind w:firstLine="720"/>
        <w:jc w:val="center"/>
        <w:rPr>
          <w:b/>
          <w:sz w:val="20"/>
          <w:szCs w:val="20"/>
        </w:rPr>
      </w:pPr>
    </w:p>
    <w:p w14:paraId="2C320EEE" w14:textId="77777777" w:rsidR="000D3410" w:rsidRPr="000D3410" w:rsidRDefault="000D3410" w:rsidP="000D3410">
      <w:pPr>
        <w:ind w:firstLine="720"/>
        <w:jc w:val="center"/>
        <w:rPr>
          <w:b/>
          <w:sz w:val="28"/>
          <w:szCs w:val="28"/>
        </w:rPr>
      </w:pPr>
      <w:r w:rsidRPr="000D3410">
        <w:rPr>
          <w:b/>
          <w:sz w:val="28"/>
          <w:szCs w:val="28"/>
        </w:rPr>
        <w:t>НОРМАТИВ</w:t>
      </w:r>
      <w:r w:rsidR="007F45A0">
        <w:rPr>
          <w:b/>
          <w:sz w:val="28"/>
          <w:szCs w:val="28"/>
        </w:rPr>
        <w:t>НЫЕ</w:t>
      </w:r>
      <w:r w:rsidRPr="000D3410">
        <w:rPr>
          <w:b/>
          <w:sz w:val="28"/>
          <w:szCs w:val="28"/>
        </w:rPr>
        <w:t xml:space="preserve"> ЗАТРАТ</w:t>
      </w:r>
      <w:r w:rsidR="007F45A0">
        <w:rPr>
          <w:b/>
          <w:sz w:val="28"/>
          <w:szCs w:val="28"/>
        </w:rPr>
        <w:t>Ы</w:t>
      </w:r>
    </w:p>
    <w:p w14:paraId="17739702" w14:textId="61A80F4C" w:rsidR="000D3410" w:rsidRPr="000D3410" w:rsidRDefault="007F45A0" w:rsidP="000D3410">
      <w:pPr>
        <w:ind w:firstLine="720"/>
        <w:jc w:val="center"/>
        <w:rPr>
          <w:b/>
          <w:sz w:val="28"/>
          <w:szCs w:val="28"/>
        </w:rPr>
      </w:pPr>
      <w:r w:rsidRPr="007F45A0">
        <w:rPr>
          <w:b/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 дет</w:t>
      </w:r>
      <w:r w:rsidR="00CC2AB4">
        <w:rPr>
          <w:b/>
          <w:sz w:val="28"/>
          <w:szCs w:val="28"/>
        </w:rPr>
        <w:t>ей</w:t>
      </w:r>
      <w:r w:rsidRPr="007F45A0">
        <w:rPr>
          <w:b/>
          <w:sz w:val="28"/>
          <w:szCs w:val="28"/>
        </w:rPr>
        <w:t xml:space="preserve"> художественно-эстетической направленности</w:t>
      </w:r>
      <w:r w:rsidR="000D3410" w:rsidRPr="000D3410">
        <w:rPr>
          <w:b/>
          <w:sz w:val="28"/>
          <w:szCs w:val="28"/>
        </w:rPr>
        <w:t xml:space="preserve"> </w:t>
      </w:r>
      <w:r w:rsidR="0065132A">
        <w:rPr>
          <w:b/>
          <w:sz w:val="28"/>
          <w:szCs w:val="28"/>
        </w:rPr>
        <w:t>Рыбно-Слободского муниципального района Республики Татарстан</w:t>
      </w:r>
    </w:p>
    <w:p w14:paraId="4874D356" w14:textId="77777777" w:rsidR="000D3410" w:rsidRPr="00947276" w:rsidRDefault="000D3410" w:rsidP="00EA569E">
      <w:pPr>
        <w:ind w:left="720"/>
        <w:jc w:val="both"/>
        <w:rPr>
          <w:sz w:val="16"/>
          <w:szCs w:val="16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134"/>
        <w:gridCol w:w="1276"/>
        <w:gridCol w:w="1134"/>
        <w:gridCol w:w="1134"/>
        <w:gridCol w:w="1275"/>
      </w:tblGrid>
      <w:tr w:rsidR="00423885" w:rsidRPr="000D0342" w14:paraId="41EBA2F8" w14:textId="77777777" w:rsidTr="00947276">
        <w:trPr>
          <w:trHeight w:val="39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C5924" w14:textId="77777777" w:rsidR="00423885" w:rsidRPr="000D0342" w:rsidRDefault="00EF4D22" w:rsidP="00EF4D22">
            <w:pPr>
              <w:jc w:val="center"/>
            </w:pPr>
            <w:r>
              <w:rPr>
                <w:color w:val="000000"/>
              </w:rPr>
              <w:t xml:space="preserve">Направление </w:t>
            </w:r>
            <w:r w:rsidR="00423885">
              <w:rPr>
                <w:color w:val="000000"/>
              </w:rPr>
              <w:t>п</w:t>
            </w:r>
            <w:r w:rsidR="00423885" w:rsidRPr="00EE54C4">
              <w:rPr>
                <w:color w:val="000000"/>
              </w:rPr>
              <w:t>рограмм</w:t>
            </w:r>
            <w:r w:rsidR="00423885">
              <w:rPr>
                <w:color w:val="000000"/>
              </w:rPr>
              <w:t>ы дополнительного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549E2E" w14:textId="77777777" w:rsidR="00423885" w:rsidRPr="000D0342" w:rsidRDefault="00423885" w:rsidP="00785A21">
            <w:pPr>
              <w:ind w:left="-108"/>
              <w:jc w:val="center"/>
            </w:pPr>
            <w:r w:rsidRPr="000D0342">
              <w:t>Территориальная дислокация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453E53" w14:textId="77777777" w:rsidR="00423885" w:rsidRDefault="00423885" w:rsidP="00785A21">
            <w:pPr>
              <w:jc w:val="center"/>
            </w:pPr>
            <w:r w:rsidRPr="000D0342">
              <w:t>Норматив</w:t>
            </w:r>
            <w:r w:rsidR="007F45A0">
              <w:t>ные</w:t>
            </w:r>
            <w:r w:rsidRPr="000D0342">
              <w:t xml:space="preserve"> затрат</w:t>
            </w:r>
            <w:r w:rsidR="007F45A0">
              <w:t>ы</w:t>
            </w:r>
          </w:p>
          <w:p w14:paraId="7474DA67" w14:textId="3384C664" w:rsidR="00423885" w:rsidRPr="000D0342" w:rsidRDefault="00423885" w:rsidP="00785A21">
            <w:pPr>
              <w:jc w:val="center"/>
            </w:pPr>
            <w:r w:rsidRPr="001F1BD2">
              <w:t xml:space="preserve">(рублей в год на </w:t>
            </w:r>
            <w:r w:rsidR="00376EBC">
              <w:t>одного</w:t>
            </w:r>
            <w:r w:rsidRPr="001F1BD2">
              <w:t xml:space="preserve"> обучающегося)</w:t>
            </w:r>
          </w:p>
        </w:tc>
      </w:tr>
      <w:tr w:rsidR="00423885" w:rsidRPr="000D0342" w14:paraId="2D193E13" w14:textId="77777777" w:rsidTr="00947276">
        <w:trPr>
          <w:trHeight w:val="93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E02F" w14:textId="77777777" w:rsidR="00423885" w:rsidRPr="000D0342" w:rsidRDefault="00423885" w:rsidP="00785A21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C0279D" w14:textId="77777777" w:rsidR="00423885" w:rsidRPr="000D0342" w:rsidRDefault="00423885" w:rsidP="00785A2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CA940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0D0342">
              <w:rPr>
                <w:sz w:val="20"/>
                <w:szCs w:val="20"/>
              </w:rPr>
              <w:t>рех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 срок обучения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AF6E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r w:rsidRPr="000D0342">
              <w:rPr>
                <w:sz w:val="20"/>
                <w:szCs w:val="20"/>
              </w:rPr>
              <w:t>четырех-летний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7C4C2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D0342">
              <w:rPr>
                <w:sz w:val="20"/>
                <w:szCs w:val="20"/>
              </w:rPr>
              <w:t>яти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4305A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D0342">
              <w:rPr>
                <w:sz w:val="20"/>
                <w:szCs w:val="20"/>
              </w:rPr>
              <w:t>еми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 срок обучения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B96D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r w:rsidRPr="000D0342">
              <w:rPr>
                <w:sz w:val="20"/>
                <w:szCs w:val="20"/>
              </w:rPr>
              <w:t>ранняя профес-сиональная ориентация</w:t>
            </w:r>
          </w:p>
        </w:tc>
      </w:tr>
      <w:tr w:rsidR="00A77D21" w:rsidRPr="000D0342" w14:paraId="1C7D1F34" w14:textId="77777777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1A332" w14:textId="77777777" w:rsidR="00A77D21" w:rsidRPr="000D0342" w:rsidRDefault="00A77D21" w:rsidP="00A77D21">
            <w:pPr>
              <w:jc w:val="center"/>
            </w:pPr>
            <w:r>
              <w:t>М</w:t>
            </w:r>
            <w:r w:rsidRPr="000D0342">
              <w:t>узыкальное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E766C" w14:textId="77777777" w:rsidR="00A77D21" w:rsidRPr="000D0342" w:rsidRDefault="00A77D21" w:rsidP="00A77D21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21575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DE5AB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0CBDB" w14:textId="77777777" w:rsidR="00A77D21" w:rsidRPr="000174C5" w:rsidRDefault="00A77D21" w:rsidP="00BA067C">
            <w:pPr>
              <w:jc w:val="center"/>
            </w:pPr>
            <w:r w:rsidRPr="000174C5">
              <w:t>60 519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9586B" w14:textId="77777777" w:rsidR="00A77D21" w:rsidRPr="00375E43" w:rsidRDefault="00A77D21" w:rsidP="00BA067C">
            <w:pPr>
              <w:jc w:val="center"/>
            </w:pPr>
            <w:r w:rsidRPr="00375E43">
              <w:t>70 105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1BBC3" w14:textId="77777777" w:rsidR="00A77D21" w:rsidRPr="005570E9" w:rsidRDefault="00A77D21" w:rsidP="00BA067C">
            <w:pPr>
              <w:jc w:val="center"/>
            </w:pPr>
            <w:r w:rsidRPr="005570E9">
              <w:t>90 982</w:t>
            </w:r>
          </w:p>
        </w:tc>
      </w:tr>
      <w:tr w:rsidR="00A77D21" w:rsidRPr="000D0342" w14:paraId="58A2175C" w14:textId="77777777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0FE6" w14:textId="77777777" w:rsidR="00A77D21" w:rsidRPr="000D0342" w:rsidRDefault="00A77D21" w:rsidP="00A77D21">
            <w:pPr>
              <w:jc w:val="center"/>
            </w:pPr>
            <w:r>
              <w:t>И</w:t>
            </w:r>
            <w:r w:rsidRPr="000D0342">
              <w:t>зобразительное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9ADD8" w14:textId="77777777" w:rsidR="00A77D21" w:rsidRPr="000D0342" w:rsidRDefault="00A77D21" w:rsidP="00A77D21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EEF4B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ED015" w14:textId="77777777" w:rsidR="00A77D21" w:rsidRDefault="00A77D21" w:rsidP="00BA067C">
            <w:pPr>
              <w:jc w:val="center"/>
            </w:pPr>
            <w:r w:rsidRPr="00080D0C">
              <w:t>33 235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1AC89" w14:textId="77777777" w:rsidR="00A77D21" w:rsidRPr="000174C5" w:rsidRDefault="00A77D21" w:rsidP="00BA067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50E16" w14:textId="77777777" w:rsidR="00A77D21" w:rsidRPr="00375E43" w:rsidRDefault="00A77D21" w:rsidP="00BA067C">
            <w:pPr>
              <w:jc w:val="center"/>
            </w:pPr>
            <w:r w:rsidRPr="00375E43">
              <w:t>28 980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A47D1" w14:textId="77777777" w:rsidR="00A77D21" w:rsidRPr="005570E9" w:rsidRDefault="00A77D21" w:rsidP="00BA067C">
            <w:pPr>
              <w:jc w:val="center"/>
            </w:pPr>
            <w:r w:rsidRPr="005570E9">
              <w:t>69 559</w:t>
            </w:r>
          </w:p>
        </w:tc>
      </w:tr>
      <w:tr w:rsidR="00A77D21" w:rsidRPr="000D0342" w14:paraId="74BD3B93" w14:textId="77777777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7448F" w14:textId="77777777" w:rsidR="00A77D21" w:rsidRPr="000D0342" w:rsidRDefault="00A77D21" w:rsidP="00A77D21">
            <w:pPr>
              <w:jc w:val="center"/>
            </w:pPr>
            <w:r>
              <w:t>Х</w:t>
            </w:r>
            <w:r w:rsidRPr="000D0342">
              <w:t>ореографическое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E0440" w14:textId="77777777" w:rsidR="00A77D21" w:rsidRPr="000D0342" w:rsidRDefault="00A77D21" w:rsidP="00A77D21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61772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E1E31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93D54" w14:textId="77777777" w:rsidR="00A77D21" w:rsidRPr="000174C5" w:rsidRDefault="00A77D21" w:rsidP="00BA067C">
            <w:pPr>
              <w:jc w:val="center"/>
            </w:pPr>
            <w:r w:rsidRPr="000174C5">
              <w:t>63 795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29F5A" w14:textId="77777777" w:rsidR="00A77D21" w:rsidRPr="00375E43" w:rsidRDefault="00A77D21" w:rsidP="00BA067C">
            <w:pPr>
              <w:jc w:val="center"/>
            </w:pPr>
            <w:r w:rsidRPr="00375E43">
              <w:t>52 609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7FF63" w14:textId="77777777" w:rsidR="00A77D21" w:rsidRPr="005570E9" w:rsidRDefault="00A77D21" w:rsidP="00BA067C">
            <w:pPr>
              <w:jc w:val="center"/>
            </w:pPr>
            <w:r w:rsidRPr="005570E9">
              <w:t>191 884</w:t>
            </w:r>
          </w:p>
        </w:tc>
      </w:tr>
      <w:tr w:rsidR="00A77D21" w:rsidRPr="000D0342" w14:paraId="7DFC8ED6" w14:textId="77777777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4F41" w14:textId="77777777" w:rsidR="00A77D21" w:rsidRPr="000D0342" w:rsidRDefault="00A77D21" w:rsidP="00A77D21">
            <w:pPr>
              <w:jc w:val="center"/>
            </w:pPr>
            <w:r>
              <w:t>О</w:t>
            </w:r>
            <w:r w:rsidRPr="000D0342">
              <w:t>бщее эстетическое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C4655" w14:textId="77777777" w:rsidR="00A77D21" w:rsidRPr="000D0342" w:rsidRDefault="00A77D21" w:rsidP="00A77D21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2FCED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DE5F7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C14B6" w14:textId="77777777" w:rsidR="00A77D21" w:rsidRPr="000174C5" w:rsidRDefault="00A77D21" w:rsidP="00BA067C">
            <w:pPr>
              <w:jc w:val="center"/>
            </w:pPr>
            <w:r w:rsidRPr="000174C5">
              <w:t>27 818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37E2F" w14:textId="77777777" w:rsidR="00A77D21" w:rsidRPr="00375E43" w:rsidRDefault="00A77D21" w:rsidP="00BA067C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C927D" w14:textId="77777777" w:rsidR="00A77D21" w:rsidRPr="005570E9" w:rsidRDefault="00A77D21" w:rsidP="00BA067C">
            <w:pPr>
              <w:jc w:val="center"/>
            </w:pPr>
          </w:p>
        </w:tc>
      </w:tr>
      <w:tr w:rsidR="00A77D21" w:rsidRPr="000D0342" w14:paraId="690432D0" w14:textId="77777777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A5D8B" w14:textId="77777777" w:rsidR="00A77D21" w:rsidRPr="000D0342" w:rsidRDefault="00A77D21" w:rsidP="00A77D21">
            <w:pPr>
              <w:jc w:val="center"/>
            </w:pPr>
            <w:r>
              <w:t>Ф</w:t>
            </w:r>
            <w:r w:rsidRPr="000D0342">
              <w:t>ольклорное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39DDA" w14:textId="77777777" w:rsidR="00A77D21" w:rsidRPr="000D0342" w:rsidRDefault="00A77D21" w:rsidP="00A77D21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B6D71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25932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4C880" w14:textId="77777777" w:rsidR="00A77D21" w:rsidRPr="000174C5" w:rsidRDefault="00A77D21" w:rsidP="00BA067C">
            <w:pPr>
              <w:jc w:val="center"/>
            </w:pPr>
            <w:r w:rsidRPr="000174C5">
              <w:t>60 079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CC1B9" w14:textId="77777777" w:rsidR="00A77D21" w:rsidRPr="00375E43" w:rsidRDefault="00A77D21" w:rsidP="00BA067C">
            <w:pPr>
              <w:jc w:val="center"/>
            </w:pPr>
            <w:r w:rsidRPr="00375E43">
              <w:t>57 660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0AD46" w14:textId="77777777" w:rsidR="00A77D21" w:rsidRPr="005570E9" w:rsidRDefault="00A77D21" w:rsidP="00BA067C">
            <w:pPr>
              <w:jc w:val="center"/>
            </w:pPr>
            <w:r w:rsidRPr="005570E9">
              <w:t>93 239</w:t>
            </w:r>
          </w:p>
        </w:tc>
      </w:tr>
      <w:tr w:rsidR="00A77D21" w:rsidRPr="000D0342" w14:paraId="07287D8C" w14:textId="77777777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B0688" w14:textId="77777777" w:rsidR="00A77D21" w:rsidRPr="000D0342" w:rsidRDefault="00A77D21" w:rsidP="00A77D21">
            <w:pPr>
              <w:jc w:val="center"/>
            </w:pPr>
            <w:r>
              <w:t>Э</w:t>
            </w:r>
            <w:r w:rsidRPr="000D0342">
              <w:t>страдно-джазовое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66859" w14:textId="77777777" w:rsidR="00A77D21" w:rsidRPr="000D0342" w:rsidRDefault="00A77D21" w:rsidP="00A77D21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DE91D" w14:textId="77777777" w:rsidR="00A77D21" w:rsidRDefault="00A77D21" w:rsidP="00BA067C">
            <w:pPr>
              <w:jc w:val="center"/>
            </w:pPr>
            <w:r w:rsidRPr="00495080">
              <w:t>92 265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4BBA7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FBF65" w14:textId="77777777" w:rsidR="00A77D21" w:rsidRPr="000174C5" w:rsidRDefault="00A77D21" w:rsidP="00BA067C">
            <w:pPr>
              <w:jc w:val="center"/>
            </w:pPr>
            <w:r w:rsidRPr="000174C5">
              <w:t>88 340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E7BB4" w14:textId="77777777" w:rsidR="00A77D21" w:rsidRPr="00375E43" w:rsidRDefault="00A77D21" w:rsidP="00BA067C">
            <w:pPr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C8573" w14:textId="77777777" w:rsidR="00A77D21" w:rsidRPr="005570E9" w:rsidRDefault="00A77D21" w:rsidP="00BA067C">
            <w:pPr>
              <w:jc w:val="center"/>
            </w:pPr>
            <w:r w:rsidRPr="005570E9">
              <w:t>145 742</w:t>
            </w:r>
          </w:p>
        </w:tc>
      </w:tr>
      <w:tr w:rsidR="00A77D21" w:rsidRPr="000D0342" w14:paraId="255AD2DB" w14:textId="77777777" w:rsidTr="00947276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8F19" w14:textId="77777777" w:rsidR="00A77D21" w:rsidRPr="000D0342" w:rsidRDefault="00A77D21" w:rsidP="00A77D21">
            <w:pPr>
              <w:jc w:val="center"/>
            </w:pPr>
            <w:r>
              <w:t>Т</w:t>
            </w:r>
            <w:r w:rsidRPr="000D0342">
              <w:t>еатральное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98C00" w14:textId="77777777" w:rsidR="00A77D21" w:rsidRPr="000D0342" w:rsidRDefault="00A77D21" w:rsidP="00A77D21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C8E46" w14:textId="77777777" w:rsidR="00A77D21" w:rsidRDefault="00A77D21" w:rsidP="00BA067C">
            <w:pPr>
              <w:jc w:val="center"/>
            </w:pPr>
            <w:r w:rsidRPr="00D867B9">
              <w:t>47 585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B0F10" w14:textId="77777777" w:rsidR="00A77D21" w:rsidRPr="00FD74F8" w:rsidRDefault="00A77D21" w:rsidP="00BA067C">
            <w:pPr>
              <w:ind w:right="-108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DA790" w14:textId="77777777" w:rsidR="00A77D21" w:rsidRDefault="00A77D21" w:rsidP="00BA067C">
            <w:pPr>
              <w:jc w:val="center"/>
            </w:pPr>
            <w:r w:rsidRPr="000174C5">
              <w:t>44 206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2157B" w14:textId="77777777" w:rsidR="00A77D21" w:rsidRDefault="00A77D21" w:rsidP="00BA067C">
            <w:pPr>
              <w:jc w:val="center"/>
            </w:pPr>
            <w:r w:rsidRPr="00375E43">
              <w:t>44 213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EE52D" w14:textId="77777777" w:rsidR="00A77D21" w:rsidRDefault="00A77D21" w:rsidP="00BA067C">
            <w:pPr>
              <w:jc w:val="center"/>
            </w:pPr>
            <w:r w:rsidRPr="005570E9">
              <w:t>69 610</w:t>
            </w:r>
          </w:p>
        </w:tc>
      </w:tr>
    </w:tbl>
    <w:p w14:paraId="2857D76E" w14:textId="77777777" w:rsidR="00C138EE" w:rsidRPr="00FD750E" w:rsidRDefault="00C138EE" w:rsidP="00485BBC">
      <w:pPr>
        <w:ind w:firstLine="5529"/>
        <w:jc w:val="both"/>
        <w:rPr>
          <w:b/>
          <w:sz w:val="28"/>
          <w:szCs w:val="28"/>
        </w:rPr>
      </w:pPr>
    </w:p>
    <w:sectPr w:rsidR="00C138EE" w:rsidRPr="00FD750E" w:rsidSect="00590E2A">
      <w:pgSz w:w="11906" w:h="16838"/>
      <w:pgMar w:top="567" w:right="850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98012" w14:textId="77777777" w:rsidR="007A58A0" w:rsidRDefault="007A58A0" w:rsidP="008A5005">
      <w:r>
        <w:separator/>
      </w:r>
    </w:p>
  </w:endnote>
  <w:endnote w:type="continuationSeparator" w:id="0">
    <w:p w14:paraId="7983C998" w14:textId="77777777" w:rsidR="007A58A0" w:rsidRDefault="007A58A0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ntiqu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8F981" w14:textId="77777777" w:rsidR="007A58A0" w:rsidRDefault="007A58A0" w:rsidP="008A5005">
      <w:r>
        <w:separator/>
      </w:r>
    </w:p>
  </w:footnote>
  <w:footnote w:type="continuationSeparator" w:id="0">
    <w:p w14:paraId="01298ADC" w14:textId="77777777" w:rsidR="007A58A0" w:rsidRDefault="007A58A0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83951" w14:textId="77777777" w:rsidR="00726FD5" w:rsidRDefault="00726FD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4132">
      <w:rPr>
        <w:noProof/>
      </w:rPr>
      <w:t>2</w:t>
    </w:r>
    <w:r>
      <w:fldChar w:fldCharType="end"/>
    </w:r>
  </w:p>
  <w:p w14:paraId="44FBB137" w14:textId="77777777" w:rsidR="00726FD5" w:rsidRDefault="00726F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27"/>
    <w:rsid w:val="000105F1"/>
    <w:rsid w:val="00034EC8"/>
    <w:rsid w:val="00045D25"/>
    <w:rsid w:val="000647C7"/>
    <w:rsid w:val="00075446"/>
    <w:rsid w:val="00076438"/>
    <w:rsid w:val="00082B36"/>
    <w:rsid w:val="0009009A"/>
    <w:rsid w:val="00093F81"/>
    <w:rsid w:val="000955B9"/>
    <w:rsid w:val="000A54B5"/>
    <w:rsid w:val="000B06BD"/>
    <w:rsid w:val="000B43F8"/>
    <w:rsid w:val="000B5953"/>
    <w:rsid w:val="000C22FC"/>
    <w:rsid w:val="000C2F92"/>
    <w:rsid w:val="000D0342"/>
    <w:rsid w:val="000D1D3D"/>
    <w:rsid w:val="000D3410"/>
    <w:rsid w:val="000D7513"/>
    <w:rsid w:val="000E5729"/>
    <w:rsid w:val="00100F52"/>
    <w:rsid w:val="0011272B"/>
    <w:rsid w:val="0011298A"/>
    <w:rsid w:val="00116D0B"/>
    <w:rsid w:val="00134164"/>
    <w:rsid w:val="00135FC2"/>
    <w:rsid w:val="00164B13"/>
    <w:rsid w:val="00173C77"/>
    <w:rsid w:val="00177424"/>
    <w:rsid w:val="0019217E"/>
    <w:rsid w:val="001A0A08"/>
    <w:rsid w:val="001B6A37"/>
    <w:rsid w:val="001C1612"/>
    <w:rsid w:val="001E4A93"/>
    <w:rsid w:val="001E5C5C"/>
    <w:rsid w:val="001E7678"/>
    <w:rsid w:val="001F17B0"/>
    <w:rsid w:val="00226843"/>
    <w:rsid w:val="002417A2"/>
    <w:rsid w:val="0027216E"/>
    <w:rsid w:val="0029656A"/>
    <w:rsid w:val="002A127A"/>
    <w:rsid w:val="002A7344"/>
    <w:rsid w:val="002B2B4A"/>
    <w:rsid w:val="002D1A41"/>
    <w:rsid w:val="002D6C35"/>
    <w:rsid w:val="003060DA"/>
    <w:rsid w:val="00313707"/>
    <w:rsid w:val="00314278"/>
    <w:rsid w:val="00315E8B"/>
    <w:rsid w:val="00330C70"/>
    <w:rsid w:val="00343A02"/>
    <w:rsid w:val="00344194"/>
    <w:rsid w:val="00345160"/>
    <w:rsid w:val="00355127"/>
    <w:rsid w:val="00376EBC"/>
    <w:rsid w:val="00380274"/>
    <w:rsid w:val="0038621D"/>
    <w:rsid w:val="00387E97"/>
    <w:rsid w:val="003A4369"/>
    <w:rsid w:val="003B04D7"/>
    <w:rsid w:val="003B30CC"/>
    <w:rsid w:val="003C07DD"/>
    <w:rsid w:val="003C4122"/>
    <w:rsid w:val="003C4BF8"/>
    <w:rsid w:val="003E43B1"/>
    <w:rsid w:val="003E608A"/>
    <w:rsid w:val="003E65E9"/>
    <w:rsid w:val="003F2CFD"/>
    <w:rsid w:val="004119F3"/>
    <w:rsid w:val="00413BC7"/>
    <w:rsid w:val="00423885"/>
    <w:rsid w:val="004333EC"/>
    <w:rsid w:val="00436490"/>
    <w:rsid w:val="00442233"/>
    <w:rsid w:val="00447F49"/>
    <w:rsid w:val="00450322"/>
    <w:rsid w:val="00451CA9"/>
    <w:rsid w:val="004572A8"/>
    <w:rsid w:val="00457BD0"/>
    <w:rsid w:val="00482DCE"/>
    <w:rsid w:val="00483A14"/>
    <w:rsid w:val="00485BBC"/>
    <w:rsid w:val="00485D69"/>
    <w:rsid w:val="00492834"/>
    <w:rsid w:val="004A0AC7"/>
    <w:rsid w:val="004A690C"/>
    <w:rsid w:val="004C50D8"/>
    <w:rsid w:val="004D7D99"/>
    <w:rsid w:val="00515314"/>
    <w:rsid w:val="005331F4"/>
    <w:rsid w:val="00541A66"/>
    <w:rsid w:val="00541FA0"/>
    <w:rsid w:val="00557CDE"/>
    <w:rsid w:val="00566709"/>
    <w:rsid w:val="00567C44"/>
    <w:rsid w:val="00586461"/>
    <w:rsid w:val="00590DC1"/>
    <w:rsid w:val="00590E2A"/>
    <w:rsid w:val="005A2591"/>
    <w:rsid w:val="005A36A7"/>
    <w:rsid w:val="005A4C71"/>
    <w:rsid w:val="005C0722"/>
    <w:rsid w:val="005C20B1"/>
    <w:rsid w:val="005D0723"/>
    <w:rsid w:val="005D6A87"/>
    <w:rsid w:val="00602F73"/>
    <w:rsid w:val="006177FA"/>
    <w:rsid w:val="00631DEA"/>
    <w:rsid w:val="00632F3F"/>
    <w:rsid w:val="0064636F"/>
    <w:rsid w:val="0065077D"/>
    <w:rsid w:val="0065132A"/>
    <w:rsid w:val="006727F7"/>
    <w:rsid w:val="00673D36"/>
    <w:rsid w:val="0067501B"/>
    <w:rsid w:val="0067652F"/>
    <w:rsid w:val="00683DFC"/>
    <w:rsid w:val="00691E21"/>
    <w:rsid w:val="0069704B"/>
    <w:rsid w:val="006A1D03"/>
    <w:rsid w:val="006A4F8A"/>
    <w:rsid w:val="006B6B0E"/>
    <w:rsid w:val="006C2B08"/>
    <w:rsid w:val="006C3ADB"/>
    <w:rsid w:val="006D1EC0"/>
    <w:rsid w:val="006D4670"/>
    <w:rsid w:val="006E371C"/>
    <w:rsid w:val="006E3F45"/>
    <w:rsid w:val="006F2CBC"/>
    <w:rsid w:val="006F4D86"/>
    <w:rsid w:val="0070603D"/>
    <w:rsid w:val="007148A8"/>
    <w:rsid w:val="00726FD5"/>
    <w:rsid w:val="00732A8E"/>
    <w:rsid w:val="00736924"/>
    <w:rsid w:val="0073794F"/>
    <w:rsid w:val="00747AD5"/>
    <w:rsid w:val="00750BBB"/>
    <w:rsid w:val="0077106C"/>
    <w:rsid w:val="00785A21"/>
    <w:rsid w:val="00792B25"/>
    <w:rsid w:val="007952F7"/>
    <w:rsid w:val="007A115B"/>
    <w:rsid w:val="007A58A0"/>
    <w:rsid w:val="007C0A27"/>
    <w:rsid w:val="007C304F"/>
    <w:rsid w:val="007D53A8"/>
    <w:rsid w:val="007E428B"/>
    <w:rsid w:val="007F053B"/>
    <w:rsid w:val="007F45A0"/>
    <w:rsid w:val="008026AF"/>
    <w:rsid w:val="00812E93"/>
    <w:rsid w:val="0081721F"/>
    <w:rsid w:val="00821EE0"/>
    <w:rsid w:val="00830AF0"/>
    <w:rsid w:val="0083190B"/>
    <w:rsid w:val="00843954"/>
    <w:rsid w:val="0085710D"/>
    <w:rsid w:val="008615A2"/>
    <w:rsid w:val="0089425C"/>
    <w:rsid w:val="008A4E18"/>
    <w:rsid w:val="008A5005"/>
    <w:rsid w:val="009279DB"/>
    <w:rsid w:val="00941948"/>
    <w:rsid w:val="00947276"/>
    <w:rsid w:val="00952314"/>
    <w:rsid w:val="0096377C"/>
    <w:rsid w:val="009741C2"/>
    <w:rsid w:val="00983CC9"/>
    <w:rsid w:val="0098442E"/>
    <w:rsid w:val="00990056"/>
    <w:rsid w:val="009A10B0"/>
    <w:rsid w:val="009A7469"/>
    <w:rsid w:val="009B1C69"/>
    <w:rsid w:val="009B7443"/>
    <w:rsid w:val="009C49C4"/>
    <w:rsid w:val="009D2A6A"/>
    <w:rsid w:val="009D3323"/>
    <w:rsid w:val="009E48D2"/>
    <w:rsid w:val="009E504C"/>
    <w:rsid w:val="00A17416"/>
    <w:rsid w:val="00A3448B"/>
    <w:rsid w:val="00A34F89"/>
    <w:rsid w:val="00A367FF"/>
    <w:rsid w:val="00A5198E"/>
    <w:rsid w:val="00A57AB3"/>
    <w:rsid w:val="00A620A6"/>
    <w:rsid w:val="00A7241D"/>
    <w:rsid w:val="00A77D21"/>
    <w:rsid w:val="00AA38BB"/>
    <w:rsid w:val="00AC78F6"/>
    <w:rsid w:val="00AD0170"/>
    <w:rsid w:val="00AE4671"/>
    <w:rsid w:val="00AE7318"/>
    <w:rsid w:val="00AF457F"/>
    <w:rsid w:val="00B02B43"/>
    <w:rsid w:val="00B10DB0"/>
    <w:rsid w:val="00B226A7"/>
    <w:rsid w:val="00B35200"/>
    <w:rsid w:val="00B430E6"/>
    <w:rsid w:val="00B514C7"/>
    <w:rsid w:val="00B531FA"/>
    <w:rsid w:val="00B572AE"/>
    <w:rsid w:val="00B605AF"/>
    <w:rsid w:val="00B776E6"/>
    <w:rsid w:val="00B8080E"/>
    <w:rsid w:val="00B852ED"/>
    <w:rsid w:val="00B91D85"/>
    <w:rsid w:val="00BA067C"/>
    <w:rsid w:val="00BA48D8"/>
    <w:rsid w:val="00BB456C"/>
    <w:rsid w:val="00BD1FAF"/>
    <w:rsid w:val="00BD230F"/>
    <w:rsid w:val="00BE6042"/>
    <w:rsid w:val="00BF2F8D"/>
    <w:rsid w:val="00C03111"/>
    <w:rsid w:val="00C1141C"/>
    <w:rsid w:val="00C13260"/>
    <w:rsid w:val="00C138EE"/>
    <w:rsid w:val="00C17FE9"/>
    <w:rsid w:val="00C20D36"/>
    <w:rsid w:val="00C4165F"/>
    <w:rsid w:val="00C45C7D"/>
    <w:rsid w:val="00C462E0"/>
    <w:rsid w:val="00C761A4"/>
    <w:rsid w:val="00CA0F15"/>
    <w:rsid w:val="00CA438E"/>
    <w:rsid w:val="00CB461B"/>
    <w:rsid w:val="00CC2AB4"/>
    <w:rsid w:val="00CC45DB"/>
    <w:rsid w:val="00CC732C"/>
    <w:rsid w:val="00CE67C6"/>
    <w:rsid w:val="00CE7CB2"/>
    <w:rsid w:val="00D00C12"/>
    <w:rsid w:val="00D05CD7"/>
    <w:rsid w:val="00D2520F"/>
    <w:rsid w:val="00D373A1"/>
    <w:rsid w:val="00D54D94"/>
    <w:rsid w:val="00D703BB"/>
    <w:rsid w:val="00D740AF"/>
    <w:rsid w:val="00D90DDE"/>
    <w:rsid w:val="00D968F0"/>
    <w:rsid w:val="00DA29BF"/>
    <w:rsid w:val="00DA5D70"/>
    <w:rsid w:val="00DB6456"/>
    <w:rsid w:val="00DC0AD9"/>
    <w:rsid w:val="00DD4BE6"/>
    <w:rsid w:val="00DE7BAD"/>
    <w:rsid w:val="00E12203"/>
    <w:rsid w:val="00E25321"/>
    <w:rsid w:val="00E32679"/>
    <w:rsid w:val="00E4094F"/>
    <w:rsid w:val="00E46BF2"/>
    <w:rsid w:val="00E56CD3"/>
    <w:rsid w:val="00E570E5"/>
    <w:rsid w:val="00E65DB6"/>
    <w:rsid w:val="00E67008"/>
    <w:rsid w:val="00E814F0"/>
    <w:rsid w:val="00E84391"/>
    <w:rsid w:val="00E8582F"/>
    <w:rsid w:val="00E91811"/>
    <w:rsid w:val="00E9181A"/>
    <w:rsid w:val="00E9791D"/>
    <w:rsid w:val="00EA2EE5"/>
    <w:rsid w:val="00EA569E"/>
    <w:rsid w:val="00EA7C1F"/>
    <w:rsid w:val="00EB3A59"/>
    <w:rsid w:val="00EC412E"/>
    <w:rsid w:val="00EC4EA6"/>
    <w:rsid w:val="00EC67BD"/>
    <w:rsid w:val="00EE758E"/>
    <w:rsid w:val="00EF0557"/>
    <w:rsid w:val="00EF20AF"/>
    <w:rsid w:val="00EF4D22"/>
    <w:rsid w:val="00F250FB"/>
    <w:rsid w:val="00F52EA3"/>
    <w:rsid w:val="00F6271D"/>
    <w:rsid w:val="00F659DD"/>
    <w:rsid w:val="00F737A2"/>
    <w:rsid w:val="00F74132"/>
    <w:rsid w:val="00F80E92"/>
    <w:rsid w:val="00F83241"/>
    <w:rsid w:val="00F83809"/>
    <w:rsid w:val="00F872D6"/>
    <w:rsid w:val="00F92B27"/>
    <w:rsid w:val="00FA6E3F"/>
    <w:rsid w:val="00FB1733"/>
    <w:rsid w:val="00FB2A19"/>
    <w:rsid w:val="00FC0075"/>
    <w:rsid w:val="00FC6B4A"/>
    <w:rsid w:val="00FD20EB"/>
    <w:rsid w:val="00FD74F8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E6D0D"/>
  <w15:docId w15:val="{D388DFC6-97F5-4723-9FB0-53AB3D51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A50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A50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ADBE1-9955-4552-BB48-32EB33B61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lastModifiedBy>Эльвина</cp:lastModifiedBy>
  <cp:revision>2</cp:revision>
  <cp:lastPrinted>2010-01-14T11:42:00Z</cp:lastPrinted>
  <dcterms:created xsi:type="dcterms:W3CDTF">2022-03-10T13:12:00Z</dcterms:created>
  <dcterms:modified xsi:type="dcterms:W3CDTF">2022-03-10T13:12:00Z</dcterms:modified>
</cp:coreProperties>
</file>