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9CC" w:rsidRDefault="00B419CC" w:rsidP="0043194B">
      <w:pPr>
        <w:pStyle w:val="ConsPlusNormal"/>
        <w:ind w:left="7230"/>
        <w:jc w:val="both"/>
        <w:outlineLvl w:val="0"/>
        <w:rPr>
          <w:rFonts w:ascii="Times New Roman" w:hAnsi="Times New Roman" w:cs="Times New Roman"/>
          <w:sz w:val="28"/>
          <w:szCs w:val="28"/>
        </w:rPr>
      </w:pPr>
    </w:p>
    <w:p w:rsidR="00B419CC" w:rsidRDefault="00B419CC" w:rsidP="0043194B">
      <w:pPr>
        <w:pStyle w:val="ConsPlusNormal"/>
        <w:ind w:left="7230"/>
        <w:jc w:val="both"/>
        <w:outlineLvl w:val="0"/>
        <w:rPr>
          <w:rFonts w:ascii="Times New Roman" w:hAnsi="Times New Roman" w:cs="Times New Roman"/>
          <w:sz w:val="28"/>
          <w:szCs w:val="28"/>
        </w:rPr>
      </w:pPr>
    </w:p>
    <w:tbl>
      <w:tblPr>
        <w:tblpPr w:leftFromText="180" w:rightFromText="180" w:vertAnchor="text" w:horzAnchor="margin" w:tblpY="3"/>
        <w:tblW w:w="0" w:type="auto"/>
        <w:tblLook w:val="0000" w:firstRow="0" w:lastRow="0" w:firstColumn="0" w:lastColumn="0" w:noHBand="0" w:noVBand="0"/>
      </w:tblPr>
      <w:tblGrid>
        <w:gridCol w:w="4678"/>
      </w:tblGrid>
      <w:tr w:rsidR="00503B62" w:rsidRPr="00EC5738" w:rsidTr="00503B62">
        <w:trPr>
          <w:trHeight w:val="558"/>
        </w:trPr>
        <w:tc>
          <w:tcPr>
            <w:tcW w:w="4678" w:type="dxa"/>
          </w:tcPr>
          <w:p w:rsidR="00503B62" w:rsidRDefault="00503B62" w:rsidP="00503B62">
            <w:pPr>
              <w:jc w:val="both"/>
              <w:rPr>
                <w:color w:val="000000" w:themeColor="text1"/>
                <w:sz w:val="28"/>
                <w:szCs w:val="28"/>
              </w:rPr>
            </w:pPr>
          </w:p>
          <w:p w:rsidR="00503B62" w:rsidRDefault="00503B62" w:rsidP="00503B62">
            <w:pPr>
              <w:jc w:val="both"/>
              <w:rPr>
                <w:color w:val="000000" w:themeColor="text1"/>
                <w:sz w:val="28"/>
                <w:szCs w:val="28"/>
              </w:rPr>
            </w:pPr>
          </w:p>
          <w:p w:rsidR="00503B62" w:rsidRDefault="00503B62" w:rsidP="00503B62">
            <w:pPr>
              <w:jc w:val="both"/>
              <w:rPr>
                <w:color w:val="000000" w:themeColor="text1"/>
                <w:sz w:val="28"/>
                <w:szCs w:val="28"/>
              </w:rPr>
            </w:pPr>
          </w:p>
          <w:p w:rsidR="00503B62" w:rsidRDefault="00503B62" w:rsidP="00503B62">
            <w:pPr>
              <w:jc w:val="both"/>
              <w:rPr>
                <w:color w:val="000000" w:themeColor="text1"/>
                <w:sz w:val="28"/>
                <w:szCs w:val="28"/>
              </w:rPr>
            </w:pPr>
          </w:p>
          <w:p w:rsidR="00503B62" w:rsidRDefault="00503B62" w:rsidP="00503B62">
            <w:pPr>
              <w:jc w:val="both"/>
              <w:rPr>
                <w:color w:val="000000" w:themeColor="text1"/>
                <w:sz w:val="28"/>
                <w:szCs w:val="28"/>
              </w:rPr>
            </w:pPr>
          </w:p>
          <w:p w:rsidR="00503B62" w:rsidRDefault="00503B62" w:rsidP="00503B62">
            <w:pPr>
              <w:jc w:val="both"/>
              <w:rPr>
                <w:color w:val="000000" w:themeColor="text1"/>
                <w:sz w:val="28"/>
                <w:szCs w:val="28"/>
              </w:rPr>
            </w:pPr>
          </w:p>
          <w:p w:rsidR="00503B62" w:rsidRDefault="00503B62" w:rsidP="00503B62">
            <w:pPr>
              <w:jc w:val="both"/>
              <w:rPr>
                <w:color w:val="000000" w:themeColor="text1"/>
                <w:sz w:val="28"/>
                <w:szCs w:val="28"/>
              </w:rPr>
            </w:pPr>
          </w:p>
          <w:p w:rsidR="00503B62" w:rsidRDefault="00503B62" w:rsidP="00503B62">
            <w:pPr>
              <w:jc w:val="both"/>
              <w:rPr>
                <w:color w:val="000000" w:themeColor="text1"/>
                <w:sz w:val="28"/>
                <w:szCs w:val="28"/>
              </w:rPr>
            </w:pPr>
          </w:p>
          <w:p w:rsidR="00503B62" w:rsidRDefault="00503B62" w:rsidP="00503B62">
            <w:pPr>
              <w:jc w:val="both"/>
              <w:rPr>
                <w:color w:val="000000" w:themeColor="text1"/>
                <w:sz w:val="28"/>
                <w:szCs w:val="28"/>
              </w:rPr>
            </w:pPr>
          </w:p>
          <w:p w:rsidR="00503B62" w:rsidRPr="00EC5738" w:rsidRDefault="00503B62" w:rsidP="00C74796">
            <w:pPr>
              <w:jc w:val="both"/>
              <w:rPr>
                <w:color w:val="000000" w:themeColor="text1"/>
                <w:sz w:val="28"/>
                <w:szCs w:val="28"/>
              </w:rPr>
            </w:pPr>
            <w:r>
              <w:rPr>
                <w:color w:val="000000" w:themeColor="text1"/>
                <w:sz w:val="28"/>
                <w:szCs w:val="28"/>
              </w:rPr>
              <w:t xml:space="preserve">Об утверждении </w:t>
            </w:r>
            <w:r w:rsidRPr="00F856D6">
              <w:rPr>
                <w:color w:val="000000" w:themeColor="text1"/>
                <w:sz w:val="28"/>
                <w:szCs w:val="28"/>
              </w:rPr>
              <w:t>положения</w:t>
            </w:r>
            <w:r>
              <w:rPr>
                <w:color w:val="000000" w:themeColor="text1"/>
                <w:sz w:val="28"/>
                <w:szCs w:val="28"/>
              </w:rPr>
              <w:t xml:space="preserve"> о </w:t>
            </w:r>
            <w:r w:rsidRPr="00EC5738">
              <w:rPr>
                <w:color w:val="000000" w:themeColor="text1"/>
                <w:sz w:val="28"/>
                <w:szCs w:val="28"/>
              </w:rPr>
              <w:t xml:space="preserve"> </w:t>
            </w:r>
            <w:r>
              <w:rPr>
                <w:color w:val="000000" w:themeColor="text1"/>
                <w:sz w:val="28"/>
                <w:szCs w:val="28"/>
              </w:rPr>
              <w:t xml:space="preserve">комиссии по установлению факта открытия месторождения </w:t>
            </w:r>
            <w:r w:rsidR="00C74796">
              <w:rPr>
                <w:b/>
                <w:sz w:val="28"/>
                <w:szCs w:val="28"/>
              </w:rPr>
              <w:t xml:space="preserve"> </w:t>
            </w:r>
            <w:r w:rsidR="00C74796" w:rsidRPr="00235062">
              <w:rPr>
                <w:sz w:val="28"/>
                <w:szCs w:val="28"/>
              </w:rPr>
              <w:t>общераспространенных</w:t>
            </w:r>
            <w:r w:rsidR="00C74796">
              <w:rPr>
                <w:b/>
                <w:sz w:val="28"/>
                <w:szCs w:val="28"/>
              </w:rPr>
              <w:t xml:space="preserve"> </w:t>
            </w:r>
            <w:r>
              <w:rPr>
                <w:color w:val="000000" w:themeColor="text1"/>
                <w:sz w:val="28"/>
                <w:szCs w:val="28"/>
              </w:rPr>
              <w:t>полезных ископаемых</w:t>
            </w:r>
            <w:r w:rsidR="004D003D">
              <w:rPr>
                <w:color w:val="000000" w:themeColor="text1"/>
                <w:sz w:val="28"/>
                <w:szCs w:val="28"/>
              </w:rPr>
              <w:t>, выдачи свидетельства об установлении факта открытия месторождения полезных ископаемых и внесения изменений в свидетельство об установлении</w:t>
            </w:r>
            <w:r w:rsidR="00E11AC0">
              <w:rPr>
                <w:color w:val="000000" w:themeColor="text1"/>
                <w:sz w:val="28"/>
                <w:szCs w:val="28"/>
              </w:rPr>
              <w:t xml:space="preserve"> факта открытия месторождения полезных ископаемых </w:t>
            </w:r>
            <w:r>
              <w:rPr>
                <w:color w:val="000000" w:themeColor="text1"/>
                <w:sz w:val="28"/>
                <w:szCs w:val="28"/>
              </w:rPr>
              <w:t xml:space="preserve">при </w:t>
            </w:r>
            <w:r>
              <w:rPr>
                <w:sz w:val="28"/>
                <w:szCs w:val="28"/>
              </w:rPr>
              <w:t>Министерстве</w:t>
            </w:r>
            <w:r w:rsidRPr="00EC5738">
              <w:rPr>
                <w:sz w:val="28"/>
                <w:szCs w:val="28"/>
              </w:rPr>
              <w:t xml:space="preserve"> экологии и природных ресурсов Республики Татарстан </w:t>
            </w:r>
          </w:p>
        </w:tc>
      </w:tr>
    </w:tbl>
    <w:p w:rsidR="00503B62" w:rsidRPr="00EC5738" w:rsidRDefault="00503B62" w:rsidP="00503B62">
      <w:pPr>
        <w:rPr>
          <w:color w:val="000000" w:themeColor="text1"/>
        </w:rPr>
      </w:pPr>
    </w:p>
    <w:p w:rsidR="00503B62" w:rsidRPr="00EC5738" w:rsidRDefault="00503B62" w:rsidP="00503B62">
      <w:pPr>
        <w:rPr>
          <w:color w:val="000000" w:themeColor="text1"/>
        </w:rPr>
      </w:pPr>
    </w:p>
    <w:p w:rsidR="00503B62" w:rsidRPr="00EC5738" w:rsidRDefault="00503B62" w:rsidP="00503B62">
      <w:pPr>
        <w:rPr>
          <w:color w:val="000000" w:themeColor="text1"/>
        </w:rPr>
      </w:pPr>
    </w:p>
    <w:p w:rsidR="00503B62" w:rsidRPr="00EC5738" w:rsidRDefault="00503B62" w:rsidP="00503B62">
      <w:pPr>
        <w:rPr>
          <w:color w:val="000000" w:themeColor="text1"/>
        </w:rPr>
      </w:pPr>
    </w:p>
    <w:p w:rsidR="00503B62" w:rsidRPr="00EC5738" w:rsidRDefault="00503B62" w:rsidP="00503B62">
      <w:pPr>
        <w:rPr>
          <w:b/>
          <w:color w:val="000000" w:themeColor="text1"/>
        </w:rPr>
      </w:pPr>
    </w:p>
    <w:p w:rsidR="00503B62" w:rsidRPr="00EC5738" w:rsidRDefault="00503B62" w:rsidP="00503B62">
      <w:pPr>
        <w:rPr>
          <w:b/>
          <w:color w:val="000000" w:themeColor="text1"/>
        </w:rPr>
      </w:pPr>
    </w:p>
    <w:p w:rsidR="00503B62" w:rsidRPr="00EC5738" w:rsidRDefault="00503B62" w:rsidP="00503B62">
      <w:pPr>
        <w:rPr>
          <w:b/>
          <w:color w:val="000000" w:themeColor="text1"/>
        </w:rPr>
      </w:pPr>
    </w:p>
    <w:p w:rsidR="00503B62" w:rsidRPr="00EC5738" w:rsidRDefault="00503B62" w:rsidP="00503B62">
      <w:pPr>
        <w:rPr>
          <w:b/>
          <w:color w:val="000000" w:themeColor="text1"/>
        </w:rPr>
      </w:pPr>
    </w:p>
    <w:p w:rsidR="00503B62" w:rsidRPr="00EC5738" w:rsidRDefault="00503B62" w:rsidP="00503B62">
      <w:pPr>
        <w:rPr>
          <w:b/>
          <w:color w:val="000000" w:themeColor="text1"/>
        </w:rPr>
      </w:pPr>
    </w:p>
    <w:p w:rsidR="00503B62" w:rsidRPr="00EC5738" w:rsidRDefault="00503B62" w:rsidP="00503B62">
      <w:pPr>
        <w:rPr>
          <w:b/>
          <w:color w:val="000000" w:themeColor="text1"/>
        </w:rPr>
      </w:pPr>
    </w:p>
    <w:p w:rsidR="00503B62" w:rsidRPr="00EC5738" w:rsidRDefault="00503B62" w:rsidP="00503B62">
      <w:pPr>
        <w:rPr>
          <w:b/>
          <w:color w:val="000000" w:themeColor="text1"/>
        </w:rPr>
      </w:pPr>
    </w:p>
    <w:p w:rsidR="00503B62" w:rsidRPr="00EC5738" w:rsidRDefault="00503B62" w:rsidP="00503B62">
      <w:pPr>
        <w:rPr>
          <w:b/>
          <w:color w:val="000000" w:themeColor="text1"/>
        </w:rPr>
      </w:pPr>
    </w:p>
    <w:p w:rsidR="00503B62" w:rsidRPr="00EC5738" w:rsidRDefault="00503B62" w:rsidP="00503B62">
      <w:pPr>
        <w:rPr>
          <w:b/>
          <w:color w:val="000000" w:themeColor="text1"/>
        </w:rPr>
      </w:pPr>
    </w:p>
    <w:p w:rsidR="00503B62" w:rsidRPr="00EC5738" w:rsidRDefault="00503B62" w:rsidP="00503B62">
      <w:pPr>
        <w:rPr>
          <w:b/>
          <w:color w:val="000000" w:themeColor="text1"/>
        </w:rPr>
      </w:pPr>
    </w:p>
    <w:p w:rsidR="00503B62" w:rsidRPr="00EC5738" w:rsidRDefault="00503B62" w:rsidP="00503B62">
      <w:pPr>
        <w:rPr>
          <w:b/>
          <w:color w:val="000000" w:themeColor="text1"/>
        </w:rPr>
      </w:pPr>
    </w:p>
    <w:p w:rsidR="00503B62" w:rsidRPr="00EC5738" w:rsidRDefault="00503B62" w:rsidP="00503B62">
      <w:pPr>
        <w:rPr>
          <w:b/>
          <w:color w:val="000000" w:themeColor="text1"/>
        </w:rPr>
      </w:pPr>
    </w:p>
    <w:p w:rsidR="00503B62" w:rsidRDefault="00503B62" w:rsidP="00503B62">
      <w:pPr>
        <w:rPr>
          <w:b/>
          <w:color w:val="000000" w:themeColor="text1"/>
        </w:rPr>
      </w:pPr>
    </w:p>
    <w:p w:rsidR="00503B62" w:rsidRPr="00EC5738" w:rsidRDefault="00503B62" w:rsidP="00503B62">
      <w:pPr>
        <w:rPr>
          <w:b/>
          <w:color w:val="000000" w:themeColor="text1"/>
        </w:rPr>
      </w:pPr>
    </w:p>
    <w:p w:rsidR="00503B62" w:rsidRDefault="00503B62" w:rsidP="00503B62">
      <w:pPr>
        <w:widowControl w:val="0"/>
        <w:autoSpaceDE w:val="0"/>
        <w:autoSpaceDN w:val="0"/>
        <w:ind w:firstLine="540"/>
        <w:jc w:val="both"/>
        <w:rPr>
          <w:sz w:val="28"/>
          <w:szCs w:val="28"/>
        </w:rPr>
      </w:pPr>
    </w:p>
    <w:p w:rsidR="00503B62" w:rsidRDefault="00503B62" w:rsidP="00503B62">
      <w:pPr>
        <w:widowControl w:val="0"/>
        <w:autoSpaceDE w:val="0"/>
        <w:autoSpaceDN w:val="0"/>
        <w:ind w:firstLine="540"/>
        <w:jc w:val="both"/>
        <w:rPr>
          <w:sz w:val="28"/>
          <w:szCs w:val="28"/>
        </w:rPr>
      </w:pPr>
    </w:p>
    <w:p w:rsidR="00503B62" w:rsidRDefault="00503B62" w:rsidP="00503B62">
      <w:pPr>
        <w:widowControl w:val="0"/>
        <w:autoSpaceDE w:val="0"/>
        <w:autoSpaceDN w:val="0"/>
        <w:ind w:firstLine="540"/>
        <w:jc w:val="both"/>
        <w:rPr>
          <w:sz w:val="28"/>
          <w:szCs w:val="28"/>
        </w:rPr>
      </w:pPr>
    </w:p>
    <w:p w:rsidR="00503B62" w:rsidRDefault="00503B62" w:rsidP="00503B62">
      <w:pPr>
        <w:widowControl w:val="0"/>
        <w:autoSpaceDE w:val="0"/>
        <w:autoSpaceDN w:val="0"/>
        <w:ind w:firstLine="540"/>
        <w:jc w:val="both"/>
        <w:rPr>
          <w:sz w:val="28"/>
          <w:szCs w:val="28"/>
        </w:rPr>
      </w:pPr>
    </w:p>
    <w:p w:rsidR="00503B62" w:rsidRDefault="00503B62" w:rsidP="00503B62">
      <w:pPr>
        <w:widowControl w:val="0"/>
        <w:autoSpaceDE w:val="0"/>
        <w:autoSpaceDN w:val="0"/>
        <w:jc w:val="both"/>
        <w:rPr>
          <w:sz w:val="28"/>
          <w:szCs w:val="28"/>
        </w:rPr>
      </w:pPr>
    </w:p>
    <w:p w:rsidR="00E11AC0" w:rsidRDefault="00E11AC0" w:rsidP="00503B62">
      <w:pPr>
        <w:widowControl w:val="0"/>
        <w:autoSpaceDE w:val="0"/>
        <w:autoSpaceDN w:val="0"/>
        <w:ind w:firstLine="540"/>
        <w:jc w:val="both"/>
        <w:rPr>
          <w:sz w:val="28"/>
          <w:szCs w:val="28"/>
        </w:rPr>
      </w:pPr>
    </w:p>
    <w:p w:rsidR="00E11AC0" w:rsidRDefault="00E11AC0" w:rsidP="00503B62">
      <w:pPr>
        <w:widowControl w:val="0"/>
        <w:autoSpaceDE w:val="0"/>
        <w:autoSpaceDN w:val="0"/>
        <w:ind w:firstLine="540"/>
        <w:jc w:val="both"/>
        <w:rPr>
          <w:sz w:val="28"/>
          <w:szCs w:val="28"/>
        </w:rPr>
      </w:pPr>
    </w:p>
    <w:p w:rsidR="00E11AC0" w:rsidRDefault="00E11AC0" w:rsidP="00503B62">
      <w:pPr>
        <w:widowControl w:val="0"/>
        <w:autoSpaceDE w:val="0"/>
        <w:autoSpaceDN w:val="0"/>
        <w:ind w:firstLine="540"/>
        <w:jc w:val="both"/>
        <w:rPr>
          <w:sz w:val="28"/>
          <w:szCs w:val="28"/>
        </w:rPr>
      </w:pPr>
    </w:p>
    <w:p w:rsidR="00E11AC0" w:rsidRDefault="00E11AC0" w:rsidP="00503B62">
      <w:pPr>
        <w:widowControl w:val="0"/>
        <w:autoSpaceDE w:val="0"/>
        <w:autoSpaceDN w:val="0"/>
        <w:ind w:firstLine="540"/>
        <w:jc w:val="both"/>
        <w:rPr>
          <w:sz w:val="28"/>
          <w:szCs w:val="28"/>
        </w:rPr>
      </w:pPr>
    </w:p>
    <w:p w:rsidR="00E11AC0" w:rsidRDefault="00E11AC0" w:rsidP="00503B62">
      <w:pPr>
        <w:widowControl w:val="0"/>
        <w:autoSpaceDE w:val="0"/>
        <w:autoSpaceDN w:val="0"/>
        <w:ind w:firstLine="540"/>
        <w:jc w:val="both"/>
        <w:rPr>
          <w:sz w:val="28"/>
          <w:szCs w:val="28"/>
        </w:rPr>
      </w:pPr>
    </w:p>
    <w:p w:rsidR="00E11AC0" w:rsidRDefault="00E11AC0" w:rsidP="00503B62">
      <w:pPr>
        <w:widowControl w:val="0"/>
        <w:autoSpaceDE w:val="0"/>
        <w:autoSpaceDN w:val="0"/>
        <w:ind w:firstLine="540"/>
        <w:jc w:val="both"/>
        <w:rPr>
          <w:sz w:val="28"/>
          <w:szCs w:val="28"/>
        </w:rPr>
      </w:pPr>
    </w:p>
    <w:p w:rsidR="00503B62" w:rsidRPr="00EC5738" w:rsidRDefault="00503B62" w:rsidP="00CF541E">
      <w:pPr>
        <w:widowControl w:val="0"/>
        <w:autoSpaceDE w:val="0"/>
        <w:autoSpaceDN w:val="0"/>
        <w:ind w:firstLine="708"/>
        <w:jc w:val="both"/>
        <w:rPr>
          <w:sz w:val="28"/>
          <w:szCs w:val="28"/>
        </w:rPr>
      </w:pPr>
      <w:r w:rsidRPr="00EC5738">
        <w:rPr>
          <w:sz w:val="28"/>
          <w:szCs w:val="28"/>
        </w:rPr>
        <w:t xml:space="preserve">В соответствии с </w:t>
      </w:r>
      <w:hyperlink r:id="rId8" w:history="1">
        <w:r w:rsidRPr="00EC5738">
          <w:rPr>
            <w:sz w:val="28"/>
            <w:szCs w:val="28"/>
          </w:rPr>
          <w:t>Законом</w:t>
        </w:r>
      </w:hyperlink>
      <w:r w:rsidRPr="00EC5738">
        <w:rPr>
          <w:sz w:val="28"/>
          <w:szCs w:val="28"/>
        </w:rPr>
        <w:t xml:space="preserve"> Российской Федерации от 21 февраля 1992 года № 2395-1 «О недрах», </w:t>
      </w:r>
      <w:r w:rsidR="004D003D">
        <w:rPr>
          <w:sz w:val="28"/>
          <w:szCs w:val="28"/>
        </w:rPr>
        <w:t>приказа Министерства природных ресурсов и экологии Российской Федерации № 796</w:t>
      </w:r>
      <w:r w:rsidR="00846566">
        <w:rPr>
          <w:sz w:val="28"/>
          <w:szCs w:val="28"/>
        </w:rPr>
        <w:t>,</w:t>
      </w:r>
      <w:r w:rsidR="004D003D">
        <w:rPr>
          <w:sz w:val="28"/>
          <w:szCs w:val="28"/>
        </w:rPr>
        <w:t xml:space="preserve"> </w:t>
      </w:r>
      <w:r w:rsidR="00846566">
        <w:rPr>
          <w:sz w:val="28"/>
          <w:szCs w:val="28"/>
        </w:rPr>
        <w:t xml:space="preserve">Федерального агентства по недропользованию №19 от 26 октября 2021 года </w:t>
      </w:r>
      <w:r w:rsidR="004D003D">
        <w:rPr>
          <w:sz w:val="28"/>
          <w:szCs w:val="28"/>
        </w:rPr>
        <w:t xml:space="preserve">«Об утверждении порядка установления факта открытия месторождения полезных ископаемых, выдачи свидетельства об установлении факта открытия месторождения полезных ископаемых и внесения изменений  в свидетельство об установлении факта открытия месторождения полезных ископаемых», </w:t>
      </w:r>
      <w:hyperlink r:id="rId9" w:history="1">
        <w:r w:rsidRPr="00EC5738">
          <w:rPr>
            <w:sz w:val="28"/>
            <w:szCs w:val="28"/>
          </w:rPr>
          <w:t>Законом</w:t>
        </w:r>
      </w:hyperlink>
      <w:r w:rsidRPr="00EC5738">
        <w:rPr>
          <w:sz w:val="28"/>
          <w:szCs w:val="28"/>
        </w:rPr>
        <w:t xml:space="preserve"> Республики</w:t>
      </w:r>
      <w:r w:rsidR="00846566">
        <w:rPr>
          <w:sz w:val="28"/>
          <w:szCs w:val="28"/>
        </w:rPr>
        <w:t xml:space="preserve"> Татарстан от </w:t>
      </w:r>
      <w:r w:rsidR="0003426E">
        <w:rPr>
          <w:sz w:val="28"/>
          <w:szCs w:val="28"/>
        </w:rPr>
        <w:t xml:space="preserve">25 февраля </w:t>
      </w:r>
      <w:r w:rsidR="00846566">
        <w:rPr>
          <w:sz w:val="28"/>
          <w:szCs w:val="28"/>
        </w:rPr>
        <w:t>2022</w:t>
      </w:r>
      <w:r w:rsidR="0003426E">
        <w:rPr>
          <w:sz w:val="28"/>
          <w:szCs w:val="28"/>
        </w:rPr>
        <w:t xml:space="preserve"> года </w:t>
      </w:r>
      <w:r w:rsidR="00846566">
        <w:rPr>
          <w:sz w:val="28"/>
          <w:szCs w:val="28"/>
        </w:rPr>
        <w:t xml:space="preserve"> </w:t>
      </w:r>
      <w:r w:rsidRPr="00EC5738">
        <w:rPr>
          <w:sz w:val="28"/>
          <w:szCs w:val="28"/>
        </w:rPr>
        <w:t>№</w:t>
      </w:r>
      <w:r w:rsidR="00CF541E">
        <w:rPr>
          <w:sz w:val="28"/>
          <w:szCs w:val="28"/>
        </w:rPr>
        <w:t> 5-ЗРТ</w:t>
      </w:r>
      <w:r w:rsidRPr="00EC5738">
        <w:rPr>
          <w:sz w:val="28"/>
          <w:szCs w:val="28"/>
        </w:rPr>
        <w:t xml:space="preserve"> «</w:t>
      </w:r>
      <w:r w:rsidR="00CF541E">
        <w:rPr>
          <w:sz w:val="28"/>
          <w:szCs w:val="28"/>
        </w:rPr>
        <w:t>О регулировании отдельных вопросов в сфере недропользования в Республике Татарстан</w:t>
      </w:r>
      <w:r w:rsidRPr="00EC5738">
        <w:rPr>
          <w:sz w:val="28"/>
          <w:szCs w:val="28"/>
        </w:rPr>
        <w:t xml:space="preserve">», </w:t>
      </w:r>
      <w:hyperlink r:id="rId10" w:history="1">
        <w:r w:rsidRPr="00EC5738">
          <w:rPr>
            <w:sz w:val="28"/>
            <w:szCs w:val="28"/>
          </w:rPr>
          <w:t>Положением</w:t>
        </w:r>
      </w:hyperlink>
      <w:r w:rsidRPr="00EC5738">
        <w:rPr>
          <w:sz w:val="28"/>
          <w:szCs w:val="28"/>
        </w:rPr>
        <w:t xml:space="preserve"> о Министерстве экологии и природных ресурсов Республики Татарстан, утвержденным постановлением Кабинета Министров Республики Татарстан от 06.07.2005 № 325 «Вопросы Министерства экологии и природных ресурсов Республики Татарстан», </w:t>
      </w:r>
      <w:r w:rsidR="00E02E72">
        <w:rPr>
          <w:sz w:val="28"/>
          <w:szCs w:val="28"/>
        </w:rPr>
        <w:t>п р и к а з ы в а ю:</w:t>
      </w:r>
      <w:bookmarkStart w:id="0" w:name="_GoBack"/>
      <w:bookmarkEnd w:id="0"/>
    </w:p>
    <w:p w:rsidR="00503B62" w:rsidRDefault="00503B62" w:rsidP="00503B62">
      <w:pPr>
        <w:widowControl w:val="0"/>
        <w:autoSpaceDE w:val="0"/>
        <w:autoSpaceDN w:val="0"/>
        <w:ind w:firstLine="540"/>
        <w:jc w:val="both"/>
        <w:rPr>
          <w:color w:val="000000" w:themeColor="text1"/>
          <w:sz w:val="28"/>
          <w:szCs w:val="28"/>
        </w:rPr>
      </w:pPr>
      <w:r w:rsidRPr="00EC5738">
        <w:rPr>
          <w:color w:val="000000" w:themeColor="text1"/>
          <w:sz w:val="28"/>
          <w:szCs w:val="28"/>
        </w:rPr>
        <w:t xml:space="preserve">1. Создать Комиссию по </w:t>
      </w:r>
      <w:r>
        <w:rPr>
          <w:color w:val="000000" w:themeColor="text1"/>
          <w:sz w:val="28"/>
          <w:szCs w:val="28"/>
        </w:rPr>
        <w:t xml:space="preserve">установлению факта открытия </w:t>
      </w:r>
      <w:r w:rsidRPr="00EC5738">
        <w:rPr>
          <w:color w:val="000000" w:themeColor="text1"/>
          <w:sz w:val="28"/>
          <w:szCs w:val="28"/>
        </w:rPr>
        <w:t xml:space="preserve">месторождений </w:t>
      </w:r>
      <w:r>
        <w:rPr>
          <w:color w:val="000000" w:themeColor="text1"/>
          <w:sz w:val="28"/>
          <w:szCs w:val="28"/>
        </w:rPr>
        <w:t>полезных ископаемых</w:t>
      </w:r>
      <w:r w:rsidR="00E65273">
        <w:rPr>
          <w:color w:val="000000" w:themeColor="text1"/>
          <w:sz w:val="28"/>
          <w:szCs w:val="28"/>
        </w:rPr>
        <w:t>,</w:t>
      </w:r>
      <w:r w:rsidR="00E65273" w:rsidRPr="00E65273">
        <w:rPr>
          <w:sz w:val="28"/>
          <w:szCs w:val="28"/>
        </w:rPr>
        <w:t xml:space="preserve"> </w:t>
      </w:r>
      <w:r w:rsidR="00E65273">
        <w:rPr>
          <w:sz w:val="28"/>
          <w:szCs w:val="28"/>
        </w:rPr>
        <w:t xml:space="preserve">выдачи свидетельства об установлении факта открытия месторождения полезных ископаемых и внесения </w:t>
      </w:r>
      <w:proofErr w:type="gramStart"/>
      <w:r w:rsidR="00E65273">
        <w:rPr>
          <w:sz w:val="28"/>
          <w:szCs w:val="28"/>
        </w:rPr>
        <w:t>изменений  в</w:t>
      </w:r>
      <w:proofErr w:type="gramEnd"/>
      <w:r w:rsidR="00E65273">
        <w:rPr>
          <w:sz w:val="28"/>
          <w:szCs w:val="28"/>
        </w:rPr>
        <w:t xml:space="preserve"> свидетельство об установлении факта открытия месторождения полезных ископаемых</w:t>
      </w:r>
      <w:r>
        <w:rPr>
          <w:color w:val="000000" w:themeColor="text1"/>
          <w:sz w:val="28"/>
          <w:szCs w:val="28"/>
        </w:rPr>
        <w:t>.</w:t>
      </w:r>
      <w:r w:rsidRPr="00EC5738">
        <w:rPr>
          <w:color w:val="000000" w:themeColor="text1"/>
          <w:sz w:val="28"/>
          <w:szCs w:val="28"/>
        </w:rPr>
        <w:t xml:space="preserve"> </w:t>
      </w:r>
    </w:p>
    <w:p w:rsidR="00503B62" w:rsidRPr="00EC5738" w:rsidRDefault="00503B62" w:rsidP="000E7984">
      <w:pPr>
        <w:widowControl w:val="0"/>
        <w:autoSpaceDE w:val="0"/>
        <w:autoSpaceDN w:val="0"/>
        <w:ind w:firstLine="567"/>
        <w:jc w:val="both"/>
        <w:rPr>
          <w:sz w:val="28"/>
          <w:szCs w:val="28"/>
        </w:rPr>
      </w:pPr>
      <w:r w:rsidRPr="00EC5738">
        <w:rPr>
          <w:sz w:val="28"/>
          <w:szCs w:val="28"/>
        </w:rPr>
        <w:t>2. Утвердить прилагаемые:</w:t>
      </w:r>
    </w:p>
    <w:p w:rsidR="00503B62" w:rsidRPr="00EC5738" w:rsidRDefault="006C69B9" w:rsidP="00503B62">
      <w:pPr>
        <w:ind w:firstLine="567"/>
        <w:jc w:val="both"/>
        <w:rPr>
          <w:sz w:val="28"/>
          <w:szCs w:val="28"/>
        </w:rPr>
      </w:pPr>
      <w:hyperlink w:anchor="P31" w:history="1">
        <w:r w:rsidR="00503B62" w:rsidRPr="00EC5738">
          <w:rPr>
            <w:sz w:val="28"/>
            <w:szCs w:val="28"/>
          </w:rPr>
          <w:t>Положение</w:t>
        </w:r>
      </w:hyperlink>
      <w:r w:rsidR="00503B62" w:rsidRPr="00EC5738">
        <w:rPr>
          <w:sz w:val="28"/>
          <w:szCs w:val="28"/>
        </w:rPr>
        <w:t xml:space="preserve"> о Комиссии </w:t>
      </w:r>
      <w:r w:rsidR="00503B62" w:rsidRPr="00EC5738">
        <w:rPr>
          <w:color w:val="000000" w:themeColor="text1"/>
          <w:sz w:val="28"/>
          <w:szCs w:val="28"/>
        </w:rPr>
        <w:t xml:space="preserve">по </w:t>
      </w:r>
      <w:r w:rsidR="00846566">
        <w:rPr>
          <w:color w:val="000000" w:themeColor="text1"/>
          <w:sz w:val="28"/>
          <w:szCs w:val="28"/>
        </w:rPr>
        <w:t>установлению факта</w:t>
      </w:r>
      <w:r w:rsidR="00503B62">
        <w:rPr>
          <w:color w:val="000000" w:themeColor="text1"/>
          <w:sz w:val="28"/>
          <w:szCs w:val="28"/>
        </w:rPr>
        <w:t xml:space="preserve"> открытия месторождений</w:t>
      </w:r>
      <w:r w:rsidR="00503B62" w:rsidRPr="00503B62">
        <w:rPr>
          <w:color w:val="000000" w:themeColor="text1"/>
          <w:sz w:val="28"/>
          <w:szCs w:val="28"/>
        </w:rPr>
        <w:t xml:space="preserve"> </w:t>
      </w:r>
      <w:r w:rsidR="00503B62">
        <w:rPr>
          <w:color w:val="000000" w:themeColor="text1"/>
          <w:sz w:val="28"/>
          <w:szCs w:val="28"/>
        </w:rPr>
        <w:t>полезных ископаемых</w:t>
      </w:r>
      <w:r w:rsidR="00E65273">
        <w:rPr>
          <w:color w:val="000000" w:themeColor="text1"/>
          <w:sz w:val="28"/>
          <w:szCs w:val="28"/>
        </w:rPr>
        <w:t>,</w:t>
      </w:r>
      <w:r w:rsidR="00E65273" w:rsidRPr="00E65273">
        <w:rPr>
          <w:sz w:val="28"/>
          <w:szCs w:val="28"/>
        </w:rPr>
        <w:t xml:space="preserve"> </w:t>
      </w:r>
      <w:r w:rsidR="00E65273">
        <w:rPr>
          <w:sz w:val="28"/>
          <w:szCs w:val="28"/>
        </w:rPr>
        <w:t>выдачи свидетельства об установлении факта открытия месторождения полезных ископаемых и внесения изменений  в свидетельство об установлении факта открытия месторождения полезных ископаемых</w:t>
      </w:r>
      <w:r w:rsidR="00503B62">
        <w:rPr>
          <w:color w:val="000000" w:themeColor="text1"/>
          <w:sz w:val="28"/>
          <w:szCs w:val="28"/>
        </w:rPr>
        <w:t>;</w:t>
      </w:r>
    </w:p>
    <w:p w:rsidR="00503B62" w:rsidRPr="00EC5738" w:rsidRDefault="00503B62" w:rsidP="00503B62">
      <w:pPr>
        <w:ind w:firstLine="567"/>
        <w:jc w:val="both"/>
        <w:rPr>
          <w:sz w:val="28"/>
          <w:szCs w:val="28"/>
        </w:rPr>
      </w:pPr>
      <w:r w:rsidRPr="00EC5738">
        <w:rPr>
          <w:sz w:val="28"/>
          <w:szCs w:val="28"/>
        </w:rPr>
        <w:t xml:space="preserve">Состав Комиссии </w:t>
      </w:r>
      <w:r w:rsidRPr="00EC5738">
        <w:rPr>
          <w:color w:val="000000" w:themeColor="text1"/>
          <w:sz w:val="28"/>
          <w:szCs w:val="28"/>
        </w:rPr>
        <w:t xml:space="preserve">по </w:t>
      </w:r>
      <w:r w:rsidR="00846566">
        <w:rPr>
          <w:color w:val="000000" w:themeColor="text1"/>
          <w:sz w:val="28"/>
          <w:szCs w:val="28"/>
        </w:rPr>
        <w:t>установлению факта</w:t>
      </w:r>
      <w:r>
        <w:rPr>
          <w:color w:val="000000" w:themeColor="text1"/>
          <w:sz w:val="28"/>
          <w:szCs w:val="28"/>
        </w:rPr>
        <w:t xml:space="preserve"> открытия месторождений</w:t>
      </w:r>
      <w:r w:rsidRPr="00503B62">
        <w:rPr>
          <w:color w:val="000000" w:themeColor="text1"/>
          <w:sz w:val="28"/>
          <w:szCs w:val="28"/>
        </w:rPr>
        <w:t xml:space="preserve"> </w:t>
      </w:r>
      <w:r>
        <w:rPr>
          <w:color w:val="000000" w:themeColor="text1"/>
          <w:sz w:val="28"/>
          <w:szCs w:val="28"/>
        </w:rPr>
        <w:t>полезных ископаемых</w:t>
      </w:r>
      <w:r w:rsidR="00E65273">
        <w:rPr>
          <w:color w:val="000000" w:themeColor="text1"/>
          <w:sz w:val="28"/>
          <w:szCs w:val="28"/>
        </w:rPr>
        <w:t>,</w:t>
      </w:r>
      <w:r w:rsidR="00E65273" w:rsidRPr="00E65273">
        <w:rPr>
          <w:sz w:val="28"/>
          <w:szCs w:val="28"/>
        </w:rPr>
        <w:t xml:space="preserve"> </w:t>
      </w:r>
      <w:r w:rsidR="00E65273">
        <w:rPr>
          <w:sz w:val="28"/>
          <w:szCs w:val="28"/>
        </w:rPr>
        <w:t>выдачи свидетельства об установлении факта открытия месторождения полезных ископаемых и внесения изменений  в свидетельство об установлении факта открытия месторождения полезных ископаемых</w:t>
      </w:r>
      <w:r>
        <w:rPr>
          <w:color w:val="000000" w:themeColor="text1"/>
          <w:sz w:val="28"/>
          <w:szCs w:val="28"/>
        </w:rPr>
        <w:t>.</w:t>
      </w:r>
    </w:p>
    <w:p w:rsidR="00503B62" w:rsidRPr="00EC5738" w:rsidRDefault="00503B62" w:rsidP="00503B62">
      <w:pPr>
        <w:widowControl w:val="0"/>
        <w:autoSpaceDE w:val="0"/>
        <w:autoSpaceDN w:val="0"/>
        <w:ind w:firstLine="540"/>
        <w:jc w:val="both"/>
        <w:rPr>
          <w:sz w:val="28"/>
          <w:szCs w:val="28"/>
        </w:rPr>
      </w:pPr>
      <w:r w:rsidRPr="00E02E72">
        <w:rPr>
          <w:sz w:val="28"/>
          <w:szCs w:val="28"/>
        </w:rPr>
        <w:t>3. Отделу правового обеспечения обеспечить направление настоящего Приказа на регистрацию в Министерство юстиции Республики Татарстан.</w:t>
      </w:r>
    </w:p>
    <w:p w:rsidR="00503B62" w:rsidRPr="00EC5738" w:rsidRDefault="00503B62" w:rsidP="00503B62">
      <w:pPr>
        <w:widowControl w:val="0"/>
        <w:autoSpaceDE w:val="0"/>
        <w:autoSpaceDN w:val="0"/>
        <w:ind w:firstLine="540"/>
        <w:jc w:val="both"/>
        <w:rPr>
          <w:sz w:val="28"/>
          <w:szCs w:val="28"/>
        </w:rPr>
      </w:pPr>
      <w:r w:rsidRPr="00EC5738">
        <w:rPr>
          <w:sz w:val="28"/>
          <w:szCs w:val="28"/>
        </w:rPr>
        <w:t>4. Контроль за исполнением настоящего Приказа возложить на заместителя министра И.И. Губайдуллина.</w:t>
      </w:r>
    </w:p>
    <w:p w:rsidR="00503B62" w:rsidRPr="00EC5738" w:rsidRDefault="00503B62" w:rsidP="00503B62">
      <w:pPr>
        <w:autoSpaceDE w:val="0"/>
        <w:autoSpaceDN w:val="0"/>
        <w:adjustRightInd w:val="0"/>
        <w:rPr>
          <w:rFonts w:eastAsia="Calibri"/>
          <w:color w:val="000000" w:themeColor="text1"/>
          <w:sz w:val="28"/>
          <w:szCs w:val="28"/>
          <w:lang w:eastAsia="en-US"/>
        </w:rPr>
      </w:pPr>
    </w:p>
    <w:p w:rsidR="00503B62" w:rsidRPr="00EC5738" w:rsidRDefault="00503B62" w:rsidP="00503B62">
      <w:pPr>
        <w:tabs>
          <w:tab w:val="left" w:pos="7655"/>
        </w:tabs>
        <w:autoSpaceDE w:val="0"/>
        <w:autoSpaceDN w:val="0"/>
        <w:adjustRightInd w:val="0"/>
        <w:rPr>
          <w:rFonts w:eastAsia="Calibri"/>
          <w:color w:val="000000" w:themeColor="text1"/>
          <w:sz w:val="28"/>
          <w:szCs w:val="28"/>
          <w:lang w:eastAsia="en-US"/>
        </w:rPr>
      </w:pPr>
    </w:p>
    <w:p w:rsidR="00503B62" w:rsidRPr="00EC5738" w:rsidRDefault="00503B62" w:rsidP="00503B62">
      <w:pPr>
        <w:tabs>
          <w:tab w:val="left" w:pos="7655"/>
        </w:tabs>
        <w:autoSpaceDE w:val="0"/>
        <w:autoSpaceDN w:val="0"/>
        <w:adjustRightInd w:val="0"/>
        <w:rPr>
          <w:rFonts w:eastAsia="Calibri"/>
          <w:color w:val="000000" w:themeColor="text1"/>
          <w:sz w:val="28"/>
          <w:szCs w:val="28"/>
          <w:lang w:eastAsia="en-US"/>
        </w:rPr>
      </w:pPr>
    </w:p>
    <w:p w:rsidR="00B419CC" w:rsidRPr="00503B62" w:rsidRDefault="00503B62" w:rsidP="00503B62">
      <w:pPr>
        <w:ind w:right="-2"/>
        <w:jc w:val="both"/>
        <w:rPr>
          <w:color w:val="000000" w:themeColor="text1"/>
          <w:sz w:val="28"/>
        </w:rPr>
      </w:pPr>
      <w:r w:rsidRPr="00EC5738">
        <w:rPr>
          <w:color w:val="000000" w:themeColor="text1"/>
          <w:sz w:val="28"/>
          <w:szCs w:val="28"/>
        </w:rPr>
        <w:t xml:space="preserve">Министр                                                      </w:t>
      </w:r>
      <w:r>
        <w:rPr>
          <w:color w:val="000000" w:themeColor="text1"/>
          <w:sz w:val="28"/>
          <w:szCs w:val="28"/>
        </w:rPr>
        <w:t xml:space="preserve">                        </w:t>
      </w:r>
      <w:r w:rsidRPr="00EC5738">
        <w:rPr>
          <w:color w:val="000000" w:themeColor="text1"/>
          <w:sz w:val="28"/>
          <w:szCs w:val="28"/>
        </w:rPr>
        <w:t xml:space="preserve"> </w:t>
      </w:r>
      <w:r>
        <w:rPr>
          <w:color w:val="000000" w:themeColor="text1"/>
          <w:sz w:val="28"/>
          <w:szCs w:val="28"/>
        </w:rPr>
        <w:t xml:space="preserve">         </w:t>
      </w:r>
      <w:r w:rsidRPr="00EC5738">
        <w:rPr>
          <w:color w:val="000000" w:themeColor="text1"/>
          <w:sz w:val="28"/>
          <w:szCs w:val="28"/>
        </w:rPr>
        <w:t xml:space="preserve">          </w:t>
      </w:r>
      <w:r>
        <w:rPr>
          <w:color w:val="000000" w:themeColor="text1"/>
          <w:sz w:val="28"/>
        </w:rPr>
        <w:t xml:space="preserve">А. В. </w:t>
      </w:r>
      <w:proofErr w:type="spellStart"/>
      <w:r>
        <w:rPr>
          <w:color w:val="000000" w:themeColor="text1"/>
          <w:sz w:val="28"/>
        </w:rPr>
        <w:t>Шадриков</w:t>
      </w:r>
      <w:proofErr w:type="spellEnd"/>
    </w:p>
    <w:p w:rsidR="00B419CC" w:rsidRDefault="00B419CC" w:rsidP="0043194B">
      <w:pPr>
        <w:pStyle w:val="ConsPlusNormal"/>
        <w:ind w:left="7230"/>
        <w:jc w:val="both"/>
        <w:outlineLvl w:val="0"/>
        <w:rPr>
          <w:rFonts w:ascii="Times New Roman" w:hAnsi="Times New Roman" w:cs="Times New Roman"/>
          <w:sz w:val="28"/>
          <w:szCs w:val="28"/>
        </w:rPr>
      </w:pPr>
    </w:p>
    <w:p w:rsidR="00B419CC" w:rsidRDefault="00B419CC" w:rsidP="0043194B">
      <w:pPr>
        <w:pStyle w:val="ConsPlusNormal"/>
        <w:ind w:left="7230"/>
        <w:jc w:val="both"/>
        <w:outlineLvl w:val="0"/>
        <w:rPr>
          <w:rFonts w:ascii="Times New Roman" w:hAnsi="Times New Roman" w:cs="Times New Roman"/>
          <w:sz w:val="28"/>
          <w:szCs w:val="28"/>
        </w:rPr>
      </w:pPr>
    </w:p>
    <w:p w:rsidR="00B419CC" w:rsidRDefault="00B419CC" w:rsidP="00503B62">
      <w:pPr>
        <w:pStyle w:val="ConsPlusNormal"/>
        <w:jc w:val="both"/>
        <w:outlineLvl w:val="0"/>
        <w:rPr>
          <w:rFonts w:ascii="Times New Roman" w:hAnsi="Times New Roman" w:cs="Times New Roman"/>
          <w:sz w:val="28"/>
          <w:szCs w:val="28"/>
        </w:rPr>
      </w:pPr>
    </w:p>
    <w:p w:rsidR="00B419CC" w:rsidRDefault="00B419CC" w:rsidP="0043194B">
      <w:pPr>
        <w:pStyle w:val="ConsPlusNormal"/>
        <w:ind w:left="7230"/>
        <w:jc w:val="both"/>
        <w:outlineLvl w:val="0"/>
        <w:rPr>
          <w:rFonts w:ascii="Times New Roman" w:hAnsi="Times New Roman" w:cs="Times New Roman"/>
          <w:sz w:val="28"/>
          <w:szCs w:val="28"/>
        </w:rPr>
      </w:pPr>
    </w:p>
    <w:p w:rsidR="00EE3F02" w:rsidRDefault="00EE3F02" w:rsidP="0043194B">
      <w:pPr>
        <w:pStyle w:val="ConsPlusNormal"/>
        <w:ind w:left="7230"/>
        <w:jc w:val="both"/>
        <w:outlineLvl w:val="0"/>
        <w:rPr>
          <w:rFonts w:ascii="Times New Roman" w:hAnsi="Times New Roman" w:cs="Times New Roman"/>
          <w:sz w:val="28"/>
          <w:szCs w:val="28"/>
        </w:rPr>
      </w:pPr>
    </w:p>
    <w:p w:rsidR="00EE3F02" w:rsidRDefault="00EE3F02" w:rsidP="0043194B">
      <w:pPr>
        <w:pStyle w:val="ConsPlusNormal"/>
        <w:ind w:left="7230"/>
        <w:jc w:val="both"/>
        <w:outlineLvl w:val="0"/>
        <w:rPr>
          <w:rFonts w:ascii="Times New Roman" w:hAnsi="Times New Roman" w:cs="Times New Roman"/>
          <w:sz w:val="28"/>
          <w:szCs w:val="28"/>
        </w:rPr>
      </w:pPr>
    </w:p>
    <w:p w:rsidR="00EE3F02" w:rsidRDefault="00EE3F02" w:rsidP="0043194B">
      <w:pPr>
        <w:pStyle w:val="ConsPlusNormal"/>
        <w:ind w:left="7230"/>
        <w:jc w:val="both"/>
        <w:outlineLvl w:val="0"/>
        <w:rPr>
          <w:rFonts w:ascii="Times New Roman" w:hAnsi="Times New Roman" w:cs="Times New Roman"/>
          <w:sz w:val="28"/>
          <w:szCs w:val="28"/>
        </w:rPr>
      </w:pPr>
    </w:p>
    <w:p w:rsidR="00EE3F02" w:rsidRDefault="00EE3F02" w:rsidP="0043194B">
      <w:pPr>
        <w:pStyle w:val="ConsPlusNormal"/>
        <w:ind w:left="7230"/>
        <w:jc w:val="both"/>
        <w:outlineLvl w:val="0"/>
        <w:rPr>
          <w:rFonts w:ascii="Times New Roman" w:hAnsi="Times New Roman" w:cs="Times New Roman"/>
          <w:sz w:val="28"/>
          <w:szCs w:val="28"/>
        </w:rPr>
      </w:pPr>
    </w:p>
    <w:p w:rsidR="00EE3F02" w:rsidRDefault="00EE3F02" w:rsidP="0043194B">
      <w:pPr>
        <w:pStyle w:val="ConsPlusNormal"/>
        <w:ind w:left="7230"/>
        <w:jc w:val="both"/>
        <w:outlineLvl w:val="0"/>
        <w:rPr>
          <w:rFonts w:ascii="Times New Roman" w:hAnsi="Times New Roman" w:cs="Times New Roman"/>
          <w:sz w:val="28"/>
          <w:szCs w:val="28"/>
        </w:rPr>
      </w:pPr>
    </w:p>
    <w:p w:rsidR="00EE3F02" w:rsidRDefault="00EE3F02" w:rsidP="0043194B">
      <w:pPr>
        <w:pStyle w:val="ConsPlusNormal"/>
        <w:ind w:left="7230"/>
        <w:jc w:val="both"/>
        <w:outlineLvl w:val="0"/>
        <w:rPr>
          <w:rFonts w:ascii="Times New Roman" w:hAnsi="Times New Roman" w:cs="Times New Roman"/>
          <w:sz w:val="28"/>
          <w:szCs w:val="28"/>
        </w:rPr>
      </w:pPr>
    </w:p>
    <w:p w:rsidR="00EE3F02" w:rsidRDefault="00EE3F02" w:rsidP="0043194B">
      <w:pPr>
        <w:pStyle w:val="ConsPlusNormal"/>
        <w:ind w:left="7230"/>
        <w:jc w:val="both"/>
        <w:outlineLvl w:val="0"/>
        <w:rPr>
          <w:rFonts w:ascii="Times New Roman" w:hAnsi="Times New Roman" w:cs="Times New Roman"/>
          <w:sz w:val="28"/>
          <w:szCs w:val="28"/>
        </w:rPr>
      </w:pPr>
    </w:p>
    <w:p w:rsidR="00EE3F02" w:rsidRDefault="00EE3F02" w:rsidP="0043194B">
      <w:pPr>
        <w:pStyle w:val="ConsPlusNormal"/>
        <w:ind w:left="7230"/>
        <w:jc w:val="both"/>
        <w:outlineLvl w:val="0"/>
        <w:rPr>
          <w:rFonts w:ascii="Times New Roman" w:hAnsi="Times New Roman" w:cs="Times New Roman"/>
          <w:sz w:val="28"/>
          <w:szCs w:val="28"/>
        </w:rPr>
      </w:pPr>
    </w:p>
    <w:p w:rsidR="00EE3F02" w:rsidRDefault="00EE3F02" w:rsidP="0043194B">
      <w:pPr>
        <w:pStyle w:val="ConsPlusNormal"/>
        <w:ind w:left="7230"/>
        <w:jc w:val="both"/>
        <w:outlineLvl w:val="0"/>
        <w:rPr>
          <w:rFonts w:ascii="Times New Roman" w:hAnsi="Times New Roman" w:cs="Times New Roman"/>
          <w:sz w:val="28"/>
          <w:szCs w:val="28"/>
        </w:rPr>
      </w:pPr>
    </w:p>
    <w:p w:rsidR="00EE3F02" w:rsidRDefault="00EE3F02" w:rsidP="0043194B">
      <w:pPr>
        <w:pStyle w:val="ConsPlusNormal"/>
        <w:ind w:left="7230"/>
        <w:jc w:val="both"/>
        <w:outlineLvl w:val="0"/>
        <w:rPr>
          <w:rFonts w:ascii="Times New Roman" w:hAnsi="Times New Roman" w:cs="Times New Roman"/>
          <w:sz w:val="28"/>
          <w:szCs w:val="28"/>
        </w:rPr>
      </w:pPr>
    </w:p>
    <w:p w:rsidR="00EE3F02" w:rsidRDefault="00EE3F02" w:rsidP="0043194B">
      <w:pPr>
        <w:pStyle w:val="ConsPlusNormal"/>
        <w:ind w:left="7230"/>
        <w:jc w:val="both"/>
        <w:outlineLvl w:val="0"/>
        <w:rPr>
          <w:rFonts w:ascii="Times New Roman" w:hAnsi="Times New Roman" w:cs="Times New Roman"/>
          <w:sz w:val="28"/>
          <w:szCs w:val="28"/>
        </w:rPr>
      </w:pPr>
    </w:p>
    <w:p w:rsidR="00EE3F02" w:rsidRDefault="00EE3F02" w:rsidP="0043194B">
      <w:pPr>
        <w:pStyle w:val="ConsPlusNormal"/>
        <w:ind w:left="7230"/>
        <w:jc w:val="both"/>
        <w:outlineLvl w:val="0"/>
        <w:rPr>
          <w:rFonts w:ascii="Times New Roman" w:hAnsi="Times New Roman" w:cs="Times New Roman"/>
          <w:sz w:val="28"/>
          <w:szCs w:val="28"/>
        </w:rPr>
      </w:pPr>
    </w:p>
    <w:p w:rsidR="00EE3F02" w:rsidRDefault="00EE3F02" w:rsidP="0043194B">
      <w:pPr>
        <w:pStyle w:val="ConsPlusNormal"/>
        <w:ind w:left="7230"/>
        <w:jc w:val="both"/>
        <w:outlineLvl w:val="0"/>
        <w:rPr>
          <w:rFonts w:ascii="Times New Roman" w:hAnsi="Times New Roman" w:cs="Times New Roman"/>
          <w:sz w:val="28"/>
          <w:szCs w:val="28"/>
        </w:rPr>
      </w:pPr>
    </w:p>
    <w:p w:rsidR="00EE3F02" w:rsidRDefault="00EE3F02" w:rsidP="0043194B">
      <w:pPr>
        <w:pStyle w:val="ConsPlusNormal"/>
        <w:ind w:left="7230"/>
        <w:jc w:val="both"/>
        <w:outlineLvl w:val="0"/>
        <w:rPr>
          <w:rFonts w:ascii="Times New Roman" w:hAnsi="Times New Roman" w:cs="Times New Roman"/>
          <w:sz w:val="28"/>
          <w:szCs w:val="28"/>
        </w:rPr>
      </w:pPr>
    </w:p>
    <w:p w:rsidR="00EE3F02" w:rsidRDefault="00EE3F02" w:rsidP="0043194B">
      <w:pPr>
        <w:pStyle w:val="ConsPlusNormal"/>
        <w:ind w:left="7230"/>
        <w:jc w:val="both"/>
        <w:outlineLvl w:val="0"/>
        <w:rPr>
          <w:rFonts w:ascii="Times New Roman" w:hAnsi="Times New Roman" w:cs="Times New Roman"/>
          <w:sz w:val="28"/>
          <w:szCs w:val="28"/>
        </w:rPr>
      </w:pPr>
    </w:p>
    <w:p w:rsidR="00EE3F02" w:rsidRDefault="00EE3F02" w:rsidP="0043194B">
      <w:pPr>
        <w:pStyle w:val="ConsPlusNormal"/>
        <w:ind w:left="7230"/>
        <w:jc w:val="both"/>
        <w:outlineLvl w:val="0"/>
        <w:rPr>
          <w:rFonts w:ascii="Times New Roman" w:hAnsi="Times New Roman" w:cs="Times New Roman"/>
          <w:sz w:val="28"/>
          <w:szCs w:val="28"/>
        </w:rPr>
      </w:pPr>
    </w:p>
    <w:p w:rsidR="00EE3F02" w:rsidRDefault="00EE3F02" w:rsidP="0043194B">
      <w:pPr>
        <w:pStyle w:val="ConsPlusNormal"/>
        <w:ind w:left="7230"/>
        <w:jc w:val="both"/>
        <w:outlineLvl w:val="0"/>
        <w:rPr>
          <w:rFonts w:ascii="Times New Roman" w:hAnsi="Times New Roman" w:cs="Times New Roman"/>
          <w:sz w:val="28"/>
          <w:szCs w:val="28"/>
        </w:rPr>
      </w:pPr>
    </w:p>
    <w:p w:rsidR="00EE3F02" w:rsidRDefault="00EE3F02" w:rsidP="0043194B">
      <w:pPr>
        <w:pStyle w:val="ConsPlusNormal"/>
        <w:ind w:left="7230"/>
        <w:jc w:val="both"/>
        <w:outlineLvl w:val="0"/>
        <w:rPr>
          <w:rFonts w:ascii="Times New Roman" w:hAnsi="Times New Roman" w:cs="Times New Roman"/>
          <w:sz w:val="28"/>
          <w:szCs w:val="28"/>
        </w:rPr>
      </w:pPr>
    </w:p>
    <w:p w:rsidR="00EE3F02" w:rsidRDefault="00EE3F02" w:rsidP="0043194B">
      <w:pPr>
        <w:pStyle w:val="ConsPlusNormal"/>
        <w:ind w:left="7230"/>
        <w:jc w:val="both"/>
        <w:outlineLvl w:val="0"/>
        <w:rPr>
          <w:rFonts w:ascii="Times New Roman" w:hAnsi="Times New Roman" w:cs="Times New Roman"/>
          <w:sz w:val="28"/>
          <w:szCs w:val="28"/>
        </w:rPr>
      </w:pPr>
    </w:p>
    <w:p w:rsidR="00EE3F02" w:rsidRDefault="00EE3F02" w:rsidP="0043194B">
      <w:pPr>
        <w:pStyle w:val="ConsPlusNormal"/>
        <w:ind w:left="7230"/>
        <w:jc w:val="both"/>
        <w:outlineLvl w:val="0"/>
        <w:rPr>
          <w:rFonts w:ascii="Times New Roman" w:hAnsi="Times New Roman" w:cs="Times New Roman"/>
          <w:sz w:val="28"/>
          <w:szCs w:val="28"/>
        </w:rPr>
      </w:pPr>
    </w:p>
    <w:p w:rsidR="00EE3F02" w:rsidRDefault="00EE3F02" w:rsidP="0043194B">
      <w:pPr>
        <w:pStyle w:val="ConsPlusNormal"/>
        <w:ind w:left="7230"/>
        <w:jc w:val="both"/>
        <w:outlineLvl w:val="0"/>
        <w:rPr>
          <w:rFonts w:ascii="Times New Roman" w:hAnsi="Times New Roman" w:cs="Times New Roman"/>
          <w:sz w:val="28"/>
          <w:szCs w:val="28"/>
        </w:rPr>
      </w:pPr>
    </w:p>
    <w:p w:rsidR="00EE3F02" w:rsidRDefault="00EE3F02" w:rsidP="0043194B">
      <w:pPr>
        <w:pStyle w:val="ConsPlusNormal"/>
        <w:ind w:left="7230"/>
        <w:jc w:val="both"/>
        <w:outlineLvl w:val="0"/>
        <w:rPr>
          <w:rFonts w:ascii="Times New Roman" w:hAnsi="Times New Roman" w:cs="Times New Roman"/>
          <w:sz w:val="28"/>
          <w:szCs w:val="28"/>
        </w:rPr>
      </w:pPr>
    </w:p>
    <w:p w:rsidR="00EE3F02" w:rsidRDefault="00EE3F02" w:rsidP="0043194B">
      <w:pPr>
        <w:pStyle w:val="ConsPlusNormal"/>
        <w:ind w:left="7230"/>
        <w:jc w:val="both"/>
        <w:outlineLvl w:val="0"/>
        <w:rPr>
          <w:rFonts w:ascii="Times New Roman" w:hAnsi="Times New Roman" w:cs="Times New Roman"/>
          <w:sz w:val="28"/>
          <w:szCs w:val="28"/>
        </w:rPr>
      </w:pPr>
    </w:p>
    <w:p w:rsidR="00EE3F02" w:rsidRDefault="00EE3F02" w:rsidP="0043194B">
      <w:pPr>
        <w:pStyle w:val="ConsPlusNormal"/>
        <w:ind w:left="7230"/>
        <w:jc w:val="both"/>
        <w:outlineLvl w:val="0"/>
        <w:rPr>
          <w:rFonts w:ascii="Times New Roman" w:hAnsi="Times New Roman" w:cs="Times New Roman"/>
          <w:sz w:val="28"/>
          <w:szCs w:val="28"/>
        </w:rPr>
      </w:pPr>
    </w:p>
    <w:p w:rsidR="00A52F60" w:rsidRPr="00B22D22" w:rsidRDefault="0009195C" w:rsidP="0043194B">
      <w:pPr>
        <w:pStyle w:val="ConsPlusNormal"/>
        <w:ind w:left="7230"/>
        <w:jc w:val="both"/>
        <w:outlineLvl w:val="0"/>
        <w:rPr>
          <w:rFonts w:ascii="Times New Roman" w:hAnsi="Times New Roman" w:cs="Times New Roman"/>
          <w:sz w:val="28"/>
          <w:szCs w:val="28"/>
        </w:rPr>
      </w:pPr>
      <w:r w:rsidRPr="00B22D22">
        <w:rPr>
          <w:rFonts w:ascii="Times New Roman" w:hAnsi="Times New Roman" w:cs="Times New Roman"/>
          <w:sz w:val="28"/>
          <w:szCs w:val="28"/>
        </w:rPr>
        <w:lastRenderedPageBreak/>
        <w:t>Ут</w:t>
      </w:r>
      <w:r w:rsidR="00A52F60" w:rsidRPr="00B22D22">
        <w:rPr>
          <w:rFonts w:ascii="Times New Roman" w:hAnsi="Times New Roman" w:cs="Times New Roman"/>
          <w:sz w:val="28"/>
          <w:szCs w:val="28"/>
        </w:rPr>
        <w:t>верждено</w:t>
      </w:r>
      <w:r w:rsidR="00DD76E4" w:rsidRPr="00B22D22">
        <w:rPr>
          <w:rFonts w:ascii="Times New Roman" w:hAnsi="Times New Roman" w:cs="Times New Roman"/>
          <w:sz w:val="28"/>
          <w:szCs w:val="28"/>
        </w:rPr>
        <w:t xml:space="preserve"> </w:t>
      </w:r>
      <w:r w:rsidR="003C5A89" w:rsidRPr="00B22D22">
        <w:rPr>
          <w:rFonts w:ascii="Times New Roman" w:hAnsi="Times New Roman" w:cs="Times New Roman"/>
          <w:sz w:val="28"/>
          <w:szCs w:val="28"/>
        </w:rPr>
        <w:t>п</w:t>
      </w:r>
      <w:r w:rsidR="00A52F60" w:rsidRPr="00B22D22">
        <w:rPr>
          <w:rFonts w:ascii="Times New Roman" w:hAnsi="Times New Roman" w:cs="Times New Roman"/>
          <w:sz w:val="28"/>
          <w:szCs w:val="28"/>
        </w:rPr>
        <w:t>риказом</w:t>
      </w:r>
      <w:r w:rsidR="0043194B" w:rsidRPr="00B22D22">
        <w:rPr>
          <w:rFonts w:ascii="Times New Roman" w:hAnsi="Times New Roman" w:cs="Times New Roman"/>
          <w:sz w:val="28"/>
          <w:szCs w:val="28"/>
        </w:rPr>
        <w:t xml:space="preserve"> </w:t>
      </w:r>
      <w:r w:rsidR="00A52F60" w:rsidRPr="00B22D22">
        <w:rPr>
          <w:rFonts w:ascii="Times New Roman" w:hAnsi="Times New Roman" w:cs="Times New Roman"/>
          <w:sz w:val="28"/>
          <w:szCs w:val="28"/>
        </w:rPr>
        <w:t>Министерства экологии и</w:t>
      </w:r>
      <w:r w:rsidR="0043194B" w:rsidRPr="00B22D22">
        <w:rPr>
          <w:rFonts w:ascii="Times New Roman" w:hAnsi="Times New Roman" w:cs="Times New Roman"/>
          <w:sz w:val="28"/>
          <w:szCs w:val="28"/>
        </w:rPr>
        <w:t xml:space="preserve"> </w:t>
      </w:r>
      <w:r w:rsidR="00A52F60" w:rsidRPr="00B22D22">
        <w:rPr>
          <w:rFonts w:ascii="Times New Roman" w:hAnsi="Times New Roman" w:cs="Times New Roman"/>
          <w:sz w:val="28"/>
          <w:szCs w:val="28"/>
        </w:rPr>
        <w:t>природных ресурсов</w:t>
      </w:r>
      <w:r w:rsidR="0043194B" w:rsidRPr="00B22D22">
        <w:rPr>
          <w:rFonts w:ascii="Times New Roman" w:hAnsi="Times New Roman" w:cs="Times New Roman"/>
          <w:sz w:val="28"/>
          <w:szCs w:val="28"/>
        </w:rPr>
        <w:t xml:space="preserve"> </w:t>
      </w:r>
      <w:r w:rsidR="00A52F60" w:rsidRPr="00B22D22">
        <w:rPr>
          <w:rFonts w:ascii="Times New Roman" w:hAnsi="Times New Roman" w:cs="Times New Roman"/>
          <w:sz w:val="28"/>
          <w:szCs w:val="28"/>
        </w:rPr>
        <w:t>Республики Татарстан</w:t>
      </w:r>
    </w:p>
    <w:p w:rsidR="00A52F60" w:rsidRPr="00B22D22" w:rsidRDefault="0043194B" w:rsidP="0043194B">
      <w:pPr>
        <w:pStyle w:val="ConsPlusNormal"/>
        <w:ind w:left="7230"/>
        <w:rPr>
          <w:rFonts w:ascii="Times New Roman" w:hAnsi="Times New Roman" w:cs="Times New Roman"/>
          <w:sz w:val="28"/>
          <w:szCs w:val="28"/>
        </w:rPr>
      </w:pPr>
      <w:r w:rsidRPr="00B22D22">
        <w:rPr>
          <w:rFonts w:ascii="Times New Roman" w:hAnsi="Times New Roman" w:cs="Times New Roman"/>
          <w:sz w:val="28"/>
          <w:szCs w:val="28"/>
        </w:rPr>
        <w:t>от</w:t>
      </w:r>
      <w:r w:rsidRPr="00B22D22">
        <w:rPr>
          <w:rFonts w:ascii="Times New Roman" w:hAnsi="Times New Roman" w:cs="Times New Roman"/>
          <w:sz w:val="28"/>
          <w:szCs w:val="28"/>
          <w:u w:val="single"/>
        </w:rPr>
        <w:t xml:space="preserve">                      </w:t>
      </w:r>
      <w:r w:rsidR="0009195C" w:rsidRPr="00B22D22">
        <w:rPr>
          <w:rFonts w:ascii="Times New Roman" w:hAnsi="Times New Roman" w:cs="Times New Roman"/>
          <w:sz w:val="28"/>
          <w:szCs w:val="28"/>
        </w:rPr>
        <w:t>№</w:t>
      </w:r>
      <w:r w:rsidRPr="00B22D22">
        <w:rPr>
          <w:rFonts w:ascii="Times New Roman" w:hAnsi="Times New Roman" w:cs="Times New Roman"/>
          <w:sz w:val="28"/>
          <w:szCs w:val="28"/>
          <w:u w:val="single"/>
        </w:rPr>
        <w:t xml:space="preserve">         </w:t>
      </w:r>
      <w:proofErr w:type="gramStart"/>
      <w:r w:rsidRPr="00B22D22">
        <w:rPr>
          <w:rFonts w:ascii="Times New Roman" w:hAnsi="Times New Roman" w:cs="Times New Roman"/>
          <w:sz w:val="28"/>
          <w:szCs w:val="28"/>
          <w:u w:val="single"/>
        </w:rPr>
        <w:t xml:space="preserve">  </w:t>
      </w:r>
      <w:r w:rsidRPr="00B22D22">
        <w:rPr>
          <w:rFonts w:ascii="Times New Roman" w:hAnsi="Times New Roman" w:cs="Times New Roman"/>
          <w:sz w:val="28"/>
          <w:szCs w:val="28"/>
        </w:rPr>
        <w:t>.</w:t>
      </w:r>
      <w:proofErr w:type="gramEnd"/>
    </w:p>
    <w:p w:rsidR="0025158B" w:rsidRPr="00B22D22" w:rsidRDefault="0025158B">
      <w:pPr>
        <w:pStyle w:val="ConsPlusTitle"/>
        <w:jc w:val="center"/>
        <w:rPr>
          <w:rFonts w:ascii="Times New Roman" w:hAnsi="Times New Roman" w:cs="Times New Roman"/>
          <w:sz w:val="28"/>
          <w:szCs w:val="28"/>
        </w:rPr>
      </w:pPr>
      <w:bookmarkStart w:id="1" w:name="P31"/>
      <w:bookmarkEnd w:id="1"/>
    </w:p>
    <w:p w:rsidR="00247F5A" w:rsidRDefault="00614370" w:rsidP="00CB77AA">
      <w:pPr>
        <w:pStyle w:val="ConsPlusTitle"/>
        <w:jc w:val="center"/>
        <w:rPr>
          <w:rFonts w:ascii="Times New Roman" w:hAnsi="Times New Roman" w:cs="Times New Roman"/>
          <w:b w:val="0"/>
          <w:sz w:val="28"/>
          <w:szCs w:val="28"/>
        </w:rPr>
      </w:pPr>
      <w:r w:rsidRPr="00B22D22">
        <w:rPr>
          <w:rFonts w:ascii="Times New Roman" w:hAnsi="Times New Roman" w:cs="Times New Roman"/>
          <w:b w:val="0"/>
          <w:sz w:val="28"/>
          <w:szCs w:val="28"/>
        </w:rPr>
        <w:t>Положение</w:t>
      </w:r>
      <w:r w:rsidR="0043194B" w:rsidRPr="00B22D22">
        <w:rPr>
          <w:rFonts w:ascii="Times New Roman" w:hAnsi="Times New Roman" w:cs="Times New Roman"/>
          <w:b w:val="0"/>
          <w:sz w:val="28"/>
          <w:szCs w:val="28"/>
        </w:rPr>
        <w:t xml:space="preserve"> </w:t>
      </w:r>
      <w:r w:rsidR="00CB77AA" w:rsidRPr="00B22D22">
        <w:rPr>
          <w:rFonts w:ascii="Times New Roman" w:hAnsi="Times New Roman" w:cs="Times New Roman"/>
          <w:b w:val="0"/>
          <w:sz w:val="28"/>
          <w:szCs w:val="28"/>
        </w:rPr>
        <w:t xml:space="preserve">о </w:t>
      </w:r>
      <w:r w:rsidR="006E26CA" w:rsidRPr="00B22D22">
        <w:rPr>
          <w:rFonts w:ascii="Times New Roman" w:hAnsi="Times New Roman" w:cs="Times New Roman"/>
          <w:b w:val="0"/>
          <w:sz w:val="28"/>
          <w:szCs w:val="28"/>
        </w:rPr>
        <w:t>К</w:t>
      </w:r>
      <w:r w:rsidR="00CB77AA" w:rsidRPr="00B22D22">
        <w:rPr>
          <w:rFonts w:ascii="Times New Roman" w:hAnsi="Times New Roman" w:cs="Times New Roman"/>
          <w:b w:val="0"/>
          <w:sz w:val="28"/>
          <w:szCs w:val="28"/>
        </w:rPr>
        <w:t>омиссии</w:t>
      </w:r>
    </w:p>
    <w:p w:rsidR="002C641F" w:rsidRPr="002C641F" w:rsidRDefault="002C641F" w:rsidP="002C641F">
      <w:pPr>
        <w:jc w:val="center"/>
        <w:rPr>
          <w:sz w:val="28"/>
          <w:szCs w:val="28"/>
        </w:rPr>
      </w:pPr>
      <w:r w:rsidRPr="002C641F">
        <w:rPr>
          <w:sz w:val="28"/>
          <w:szCs w:val="28"/>
        </w:rPr>
        <w:t>по установлению</w:t>
      </w:r>
      <w:r>
        <w:rPr>
          <w:sz w:val="28"/>
          <w:szCs w:val="28"/>
        </w:rPr>
        <w:t xml:space="preserve"> </w:t>
      </w:r>
      <w:r w:rsidRPr="002C641F">
        <w:rPr>
          <w:sz w:val="28"/>
          <w:szCs w:val="28"/>
        </w:rPr>
        <w:t>факта открытия месторождения</w:t>
      </w:r>
    </w:p>
    <w:p w:rsidR="00A52F60" w:rsidRPr="00B22D22" w:rsidRDefault="002C641F" w:rsidP="000B535E">
      <w:pPr>
        <w:jc w:val="center"/>
        <w:rPr>
          <w:b/>
          <w:sz w:val="28"/>
          <w:szCs w:val="28"/>
        </w:rPr>
      </w:pPr>
      <w:r w:rsidRPr="002C641F">
        <w:rPr>
          <w:sz w:val="28"/>
          <w:szCs w:val="28"/>
        </w:rPr>
        <w:t>полезных</w:t>
      </w:r>
      <w:r>
        <w:rPr>
          <w:sz w:val="28"/>
          <w:szCs w:val="28"/>
        </w:rPr>
        <w:t xml:space="preserve"> </w:t>
      </w:r>
      <w:r w:rsidRPr="002C641F">
        <w:rPr>
          <w:sz w:val="28"/>
          <w:szCs w:val="28"/>
        </w:rPr>
        <w:t>ископаемых</w:t>
      </w:r>
      <w:r w:rsidR="00EE3F02">
        <w:rPr>
          <w:sz w:val="28"/>
          <w:szCs w:val="28"/>
        </w:rPr>
        <w:t>, выдачи свидетельства об установлении факта открытия месторождения полезных ископаемых и внесения изменений  в свидетельство об установлении факта открытия месторождения полезных ископаемых</w:t>
      </w:r>
      <w:r w:rsidRPr="002C641F">
        <w:rPr>
          <w:sz w:val="28"/>
          <w:szCs w:val="28"/>
        </w:rPr>
        <w:t xml:space="preserve"> </w:t>
      </w:r>
    </w:p>
    <w:p w:rsidR="00A52F60" w:rsidRPr="00B22D22" w:rsidRDefault="00A52F60">
      <w:pPr>
        <w:pStyle w:val="ConsPlusNormal"/>
        <w:jc w:val="both"/>
        <w:rPr>
          <w:rFonts w:ascii="Times New Roman" w:hAnsi="Times New Roman" w:cs="Times New Roman"/>
          <w:sz w:val="28"/>
          <w:szCs w:val="28"/>
        </w:rPr>
      </w:pPr>
    </w:p>
    <w:p w:rsidR="00A52F60" w:rsidRPr="00B22D22" w:rsidRDefault="00A52F60">
      <w:pPr>
        <w:pStyle w:val="ConsPlusNormal"/>
        <w:jc w:val="center"/>
        <w:outlineLvl w:val="1"/>
        <w:rPr>
          <w:rFonts w:ascii="Times New Roman" w:hAnsi="Times New Roman" w:cs="Times New Roman"/>
          <w:sz w:val="28"/>
          <w:szCs w:val="28"/>
        </w:rPr>
      </w:pPr>
      <w:r w:rsidRPr="00B22D22">
        <w:rPr>
          <w:rFonts w:ascii="Times New Roman" w:hAnsi="Times New Roman" w:cs="Times New Roman"/>
          <w:sz w:val="28"/>
          <w:szCs w:val="28"/>
        </w:rPr>
        <w:t>1. Общие положения</w:t>
      </w:r>
    </w:p>
    <w:p w:rsidR="00A52F60" w:rsidRPr="00B22D22" w:rsidRDefault="00A52F60">
      <w:pPr>
        <w:pStyle w:val="ConsPlusNormal"/>
        <w:jc w:val="both"/>
        <w:rPr>
          <w:rFonts w:ascii="Times New Roman" w:hAnsi="Times New Roman" w:cs="Times New Roman"/>
          <w:sz w:val="28"/>
          <w:szCs w:val="28"/>
        </w:rPr>
      </w:pPr>
    </w:p>
    <w:p w:rsidR="00DB2D8E" w:rsidRPr="00B22D22" w:rsidRDefault="00DB2D8E" w:rsidP="00DB2D8E">
      <w:pPr>
        <w:autoSpaceDE w:val="0"/>
        <w:autoSpaceDN w:val="0"/>
        <w:adjustRightInd w:val="0"/>
        <w:ind w:firstLine="567"/>
        <w:jc w:val="both"/>
        <w:rPr>
          <w:rFonts w:eastAsiaTheme="minorHAnsi"/>
          <w:sz w:val="28"/>
          <w:szCs w:val="28"/>
          <w:lang w:eastAsia="en-US"/>
        </w:rPr>
      </w:pPr>
      <w:r w:rsidRPr="00B22D22">
        <w:rPr>
          <w:sz w:val="28"/>
          <w:szCs w:val="28"/>
        </w:rPr>
        <w:t xml:space="preserve">1.1. Комиссия по </w:t>
      </w:r>
      <w:r w:rsidR="002C641F" w:rsidRPr="002C641F">
        <w:rPr>
          <w:sz w:val="28"/>
          <w:szCs w:val="28"/>
        </w:rPr>
        <w:t>установлению факта открытия месторождения полезных ископаемых</w:t>
      </w:r>
      <w:r w:rsidR="00EE3F02">
        <w:rPr>
          <w:sz w:val="28"/>
          <w:szCs w:val="28"/>
        </w:rPr>
        <w:t>,</w:t>
      </w:r>
      <w:r w:rsidR="00EE3F02" w:rsidRPr="00EE3F02">
        <w:rPr>
          <w:sz w:val="28"/>
          <w:szCs w:val="28"/>
        </w:rPr>
        <w:t xml:space="preserve"> </w:t>
      </w:r>
      <w:r w:rsidR="00EE3F02">
        <w:rPr>
          <w:sz w:val="28"/>
          <w:szCs w:val="28"/>
        </w:rPr>
        <w:t>выдачи свидетельства об установлении факта открытия месторождения полезных ископаемых и внесения изменений  в свидетельство об установлении факта открытия месторождения полезных ископаемых</w:t>
      </w:r>
      <w:r w:rsidR="002C641F" w:rsidRPr="002C641F">
        <w:rPr>
          <w:sz w:val="28"/>
          <w:szCs w:val="28"/>
        </w:rPr>
        <w:t xml:space="preserve"> на территории </w:t>
      </w:r>
      <w:r w:rsidR="002C641F">
        <w:rPr>
          <w:sz w:val="28"/>
          <w:szCs w:val="28"/>
        </w:rPr>
        <w:t xml:space="preserve">Республики Татарстан </w:t>
      </w:r>
      <w:r w:rsidRPr="00B22D22">
        <w:rPr>
          <w:sz w:val="28"/>
          <w:szCs w:val="28"/>
        </w:rPr>
        <w:t xml:space="preserve">(далее – Комиссия) в своей деятельности руководствуется </w:t>
      </w:r>
      <w:hyperlink r:id="rId11" w:history="1">
        <w:r w:rsidRPr="00B22D22">
          <w:rPr>
            <w:sz w:val="28"/>
            <w:szCs w:val="28"/>
          </w:rPr>
          <w:t>Законом</w:t>
        </w:r>
      </w:hyperlink>
      <w:r w:rsidRPr="00B22D22">
        <w:rPr>
          <w:sz w:val="28"/>
          <w:szCs w:val="28"/>
        </w:rPr>
        <w:t xml:space="preserve"> Российской Федерации от 21 февраля 1992 года № 2395-1 «О недрах», </w:t>
      </w:r>
      <w:hyperlink r:id="rId12" w:history="1">
        <w:r w:rsidR="000E7984" w:rsidRPr="00EC5738">
          <w:rPr>
            <w:sz w:val="28"/>
            <w:szCs w:val="28"/>
          </w:rPr>
          <w:t>Законом</w:t>
        </w:r>
      </w:hyperlink>
      <w:r w:rsidR="000E7984" w:rsidRPr="00EC5738">
        <w:rPr>
          <w:sz w:val="28"/>
          <w:szCs w:val="28"/>
        </w:rPr>
        <w:t xml:space="preserve"> Ре</w:t>
      </w:r>
      <w:r w:rsidR="00A45AE8">
        <w:rPr>
          <w:sz w:val="28"/>
          <w:szCs w:val="28"/>
        </w:rPr>
        <w:t>спублики Татарстан от 25</w:t>
      </w:r>
      <w:r w:rsidR="004622EB">
        <w:rPr>
          <w:sz w:val="28"/>
          <w:szCs w:val="28"/>
        </w:rPr>
        <w:t xml:space="preserve"> февраля </w:t>
      </w:r>
      <w:r w:rsidR="00A45AE8">
        <w:rPr>
          <w:sz w:val="28"/>
          <w:szCs w:val="28"/>
        </w:rPr>
        <w:t>202</w:t>
      </w:r>
      <w:r w:rsidR="000E7984" w:rsidRPr="00EC5738">
        <w:rPr>
          <w:sz w:val="28"/>
          <w:szCs w:val="28"/>
        </w:rPr>
        <w:t>2</w:t>
      </w:r>
      <w:r w:rsidR="004622EB">
        <w:rPr>
          <w:sz w:val="28"/>
          <w:szCs w:val="28"/>
        </w:rPr>
        <w:t xml:space="preserve"> года </w:t>
      </w:r>
      <w:r w:rsidR="000E7984" w:rsidRPr="00EC5738">
        <w:rPr>
          <w:sz w:val="28"/>
          <w:szCs w:val="28"/>
        </w:rPr>
        <w:t xml:space="preserve"> №</w:t>
      </w:r>
      <w:r w:rsidR="000E7984">
        <w:rPr>
          <w:sz w:val="28"/>
          <w:szCs w:val="28"/>
        </w:rPr>
        <w:t> 5-ЗРТ</w:t>
      </w:r>
      <w:r w:rsidR="000E7984" w:rsidRPr="00EC5738">
        <w:rPr>
          <w:sz w:val="28"/>
          <w:szCs w:val="28"/>
        </w:rPr>
        <w:t xml:space="preserve"> «</w:t>
      </w:r>
      <w:r w:rsidR="000E7984">
        <w:rPr>
          <w:sz w:val="28"/>
          <w:szCs w:val="28"/>
        </w:rPr>
        <w:t>О регулировании отдельных вопросов в сфере недропользования в Республике Татарстан</w:t>
      </w:r>
      <w:r w:rsidR="000E7984" w:rsidRPr="00EC5738">
        <w:rPr>
          <w:sz w:val="28"/>
          <w:szCs w:val="28"/>
        </w:rPr>
        <w:t>»</w:t>
      </w:r>
      <w:r w:rsidRPr="00B22D22">
        <w:rPr>
          <w:sz w:val="28"/>
          <w:szCs w:val="28"/>
        </w:rPr>
        <w:t xml:space="preserve">, </w:t>
      </w:r>
      <w:r w:rsidRPr="00B22D22">
        <w:rPr>
          <w:rFonts w:eastAsiaTheme="minorHAnsi"/>
          <w:sz w:val="28"/>
          <w:szCs w:val="28"/>
          <w:lang w:eastAsia="en-US"/>
        </w:rPr>
        <w:t>другими нормативными правовыми актами Российской Федерации и Республики Татарстан, относящимися к сфере недропользования, а также настоящим</w:t>
      </w:r>
      <w:r w:rsidRPr="00B22D22">
        <w:rPr>
          <w:sz w:val="28"/>
          <w:szCs w:val="28"/>
        </w:rPr>
        <w:t xml:space="preserve"> Положением.</w:t>
      </w:r>
    </w:p>
    <w:p w:rsidR="004309F7" w:rsidRDefault="00A52F60" w:rsidP="00563A3A">
      <w:pPr>
        <w:autoSpaceDE w:val="0"/>
        <w:autoSpaceDN w:val="0"/>
        <w:adjustRightInd w:val="0"/>
        <w:ind w:firstLine="567"/>
        <w:jc w:val="both"/>
        <w:rPr>
          <w:sz w:val="28"/>
          <w:szCs w:val="28"/>
        </w:rPr>
      </w:pPr>
      <w:r w:rsidRPr="00B22D22">
        <w:rPr>
          <w:sz w:val="28"/>
          <w:szCs w:val="28"/>
        </w:rPr>
        <w:t>1.</w:t>
      </w:r>
      <w:r w:rsidR="00C01DB0" w:rsidRPr="00B22D22">
        <w:rPr>
          <w:sz w:val="28"/>
          <w:szCs w:val="28"/>
        </w:rPr>
        <w:t>2</w:t>
      </w:r>
      <w:r w:rsidRPr="00B22D22">
        <w:rPr>
          <w:sz w:val="28"/>
          <w:szCs w:val="28"/>
        </w:rPr>
        <w:t>.</w:t>
      </w:r>
      <w:r w:rsidR="0043194B" w:rsidRPr="00B22D22">
        <w:rPr>
          <w:sz w:val="28"/>
          <w:szCs w:val="28"/>
        </w:rPr>
        <w:t> </w:t>
      </w:r>
      <w:r w:rsidR="00F51BEB" w:rsidRPr="00B22D22">
        <w:rPr>
          <w:sz w:val="28"/>
          <w:szCs w:val="28"/>
        </w:rPr>
        <w:t>Комиссия</w:t>
      </w:r>
      <w:r w:rsidRPr="00B22D22">
        <w:rPr>
          <w:sz w:val="28"/>
          <w:szCs w:val="28"/>
        </w:rPr>
        <w:t xml:space="preserve"> является коллегиальным органом, созданным с целью </w:t>
      </w:r>
      <w:r w:rsidR="00563A3A" w:rsidRPr="00B22D22">
        <w:rPr>
          <w:sz w:val="28"/>
          <w:szCs w:val="28"/>
        </w:rPr>
        <w:t xml:space="preserve">обеспечения </w:t>
      </w:r>
      <w:r w:rsidRPr="00B22D22">
        <w:rPr>
          <w:sz w:val="28"/>
          <w:szCs w:val="28"/>
        </w:rPr>
        <w:t>возложенн</w:t>
      </w:r>
      <w:r w:rsidR="001F3FE4" w:rsidRPr="00B22D22">
        <w:rPr>
          <w:sz w:val="28"/>
          <w:szCs w:val="28"/>
        </w:rPr>
        <w:t>ого</w:t>
      </w:r>
      <w:r w:rsidRPr="00B22D22">
        <w:rPr>
          <w:sz w:val="28"/>
          <w:szCs w:val="28"/>
        </w:rPr>
        <w:t xml:space="preserve"> на </w:t>
      </w:r>
      <w:r w:rsidR="0009195C" w:rsidRPr="00B22D22">
        <w:rPr>
          <w:sz w:val="28"/>
          <w:szCs w:val="28"/>
        </w:rPr>
        <w:t>М</w:t>
      </w:r>
      <w:r w:rsidRPr="00B22D22">
        <w:rPr>
          <w:sz w:val="28"/>
          <w:szCs w:val="28"/>
        </w:rPr>
        <w:t>инистерство</w:t>
      </w:r>
      <w:r w:rsidR="0009195C" w:rsidRPr="00B22D22">
        <w:rPr>
          <w:sz w:val="28"/>
          <w:szCs w:val="28"/>
        </w:rPr>
        <w:t xml:space="preserve"> экологии и природных ресурсов Республики Татарстан (далее </w:t>
      </w:r>
      <w:r w:rsidR="00614370" w:rsidRPr="00B22D22">
        <w:rPr>
          <w:sz w:val="28"/>
          <w:szCs w:val="28"/>
        </w:rPr>
        <w:t>–</w:t>
      </w:r>
      <w:r w:rsidR="0009195C" w:rsidRPr="00B22D22">
        <w:rPr>
          <w:sz w:val="28"/>
          <w:szCs w:val="28"/>
        </w:rPr>
        <w:t xml:space="preserve"> Министерство)</w:t>
      </w:r>
      <w:r w:rsidRPr="00B22D22">
        <w:rPr>
          <w:sz w:val="28"/>
          <w:szCs w:val="28"/>
        </w:rPr>
        <w:t xml:space="preserve"> полномочи</w:t>
      </w:r>
      <w:r w:rsidR="001F3FE4" w:rsidRPr="00B22D22">
        <w:rPr>
          <w:sz w:val="28"/>
          <w:szCs w:val="28"/>
        </w:rPr>
        <w:t>я</w:t>
      </w:r>
      <w:r w:rsidRPr="00B22D22">
        <w:rPr>
          <w:sz w:val="28"/>
          <w:szCs w:val="28"/>
        </w:rPr>
        <w:t xml:space="preserve"> по</w:t>
      </w:r>
      <w:r w:rsidR="002C641F">
        <w:rPr>
          <w:sz w:val="28"/>
          <w:szCs w:val="28"/>
        </w:rPr>
        <w:t xml:space="preserve"> организации рассмотрений установле</w:t>
      </w:r>
      <w:r w:rsidR="00EE3F02">
        <w:rPr>
          <w:sz w:val="28"/>
          <w:szCs w:val="28"/>
        </w:rPr>
        <w:t>ния факта открытия месторождения, выдачи свидетельства об установлении факта открытия месторождения полезных ископаемых и внесения изменений  в свидетельство об установлении факта открытия месторождения полезных ископаемых</w:t>
      </w:r>
    </w:p>
    <w:p w:rsidR="004309F7" w:rsidRPr="00EE3F02" w:rsidRDefault="004309F7" w:rsidP="004309F7">
      <w:pPr>
        <w:pStyle w:val="ConsPlusNormal"/>
        <w:ind w:firstLine="540"/>
        <w:jc w:val="both"/>
        <w:rPr>
          <w:rFonts w:ascii="Times New Roman" w:hAnsi="Times New Roman" w:cs="Times New Roman"/>
          <w:sz w:val="28"/>
          <w:szCs w:val="28"/>
        </w:rPr>
      </w:pPr>
      <w:r w:rsidRPr="00B22D22">
        <w:rPr>
          <w:rFonts w:ascii="Times New Roman" w:hAnsi="Times New Roman" w:cs="Times New Roman"/>
          <w:sz w:val="28"/>
          <w:szCs w:val="28"/>
        </w:rPr>
        <w:t>1.3. В соответствии с Положением о Министерстве экологии и природных ресурсов Республики Татарстан, утвержденным постановлением Кабинета Министров Республики Татарстан от 06</w:t>
      </w:r>
      <w:r>
        <w:rPr>
          <w:rFonts w:ascii="Times New Roman" w:hAnsi="Times New Roman" w:cs="Times New Roman"/>
          <w:sz w:val="28"/>
          <w:szCs w:val="28"/>
        </w:rPr>
        <w:t>.07.</w:t>
      </w:r>
      <w:r w:rsidRPr="00B22D22">
        <w:rPr>
          <w:rFonts w:ascii="Times New Roman" w:hAnsi="Times New Roman" w:cs="Times New Roman"/>
          <w:sz w:val="28"/>
          <w:szCs w:val="28"/>
        </w:rPr>
        <w:t xml:space="preserve">2005 № 325 «Вопросы Министерства экологии и природных ресурсов Республики Татарстан», к компетенции Комиссии относится рассмотрение </w:t>
      </w:r>
      <w:r>
        <w:rPr>
          <w:rFonts w:ascii="Times New Roman" w:hAnsi="Times New Roman" w:cs="Times New Roman"/>
          <w:sz w:val="28"/>
          <w:szCs w:val="28"/>
        </w:rPr>
        <w:t xml:space="preserve">материалов по </w:t>
      </w:r>
      <w:r w:rsidRPr="004309F7">
        <w:rPr>
          <w:rFonts w:ascii="Times New Roman" w:hAnsi="Times New Roman" w:cs="Times New Roman"/>
          <w:sz w:val="28"/>
          <w:szCs w:val="28"/>
        </w:rPr>
        <w:t>установлению факта открытия месторождения общераспространенных полезных ископаемых</w:t>
      </w:r>
      <w:r w:rsidR="00EE3F02">
        <w:rPr>
          <w:rFonts w:ascii="Times New Roman" w:hAnsi="Times New Roman" w:cs="Times New Roman"/>
          <w:sz w:val="28"/>
          <w:szCs w:val="28"/>
        </w:rPr>
        <w:t>,</w:t>
      </w:r>
      <w:r w:rsidR="00EE3F02" w:rsidRPr="00EE3F02">
        <w:rPr>
          <w:sz w:val="28"/>
          <w:szCs w:val="28"/>
        </w:rPr>
        <w:t xml:space="preserve"> </w:t>
      </w:r>
      <w:r w:rsidR="00EE3F02" w:rsidRPr="00EE3F02">
        <w:rPr>
          <w:rFonts w:ascii="Times New Roman" w:hAnsi="Times New Roman" w:cs="Times New Roman"/>
          <w:sz w:val="28"/>
          <w:szCs w:val="28"/>
        </w:rPr>
        <w:t>выдачи свидетельства об установлении факта открытия месторождения полезных ископаемых и внесения изменений  в свидетельство об установлении факта открытия месторождения полезных ископаемых</w:t>
      </w:r>
      <w:r w:rsidRPr="00EE3F02">
        <w:rPr>
          <w:rFonts w:ascii="Times New Roman" w:hAnsi="Times New Roman" w:cs="Times New Roman"/>
          <w:sz w:val="28"/>
          <w:szCs w:val="28"/>
        </w:rPr>
        <w:t xml:space="preserve"> на территории Республики Татарстан;</w:t>
      </w:r>
    </w:p>
    <w:p w:rsidR="004309F7" w:rsidRDefault="004309F7" w:rsidP="004309F7">
      <w:pPr>
        <w:pStyle w:val="ConsPlusNormal"/>
        <w:widowControl/>
        <w:tabs>
          <w:tab w:val="left" w:pos="0"/>
        </w:tabs>
        <w:adjustRightInd w:val="0"/>
        <w:ind w:firstLine="567"/>
        <w:jc w:val="both"/>
      </w:pPr>
      <w:r>
        <w:rPr>
          <w:rFonts w:ascii="Times New Roman" w:hAnsi="Times New Roman" w:cs="Times New Roman"/>
          <w:sz w:val="28"/>
          <w:szCs w:val="28"/>
        </w:rPr>
        <w:t xml:space="preserve">1.4. Комиссия </w:t>
      </w:r>
      <w:r w:rsidRPr="004309F7">
        <w:rPr>
          <w:rFonts w:ascii="Times New Roman" w:hAnsi="Times New Roman" w:cs="Times New Roman"/>
          <w:sz w:val="28"/>
          <w:szCs w:val="28"/>
        </w:rPr>
        <w:t xml:space="preserve"> осуществляет установление факта открытия месторождения полезных ископаемых</w:t>
      </w:r>
      <w:r w:rsidR="00EE3F02">
        <w:rPr>
          <w:rFonts w:ascii="Times New Roman" w:hAnsi="Times New Roman" w:cs="Times New Roman"/>
          <w:sz w:val="28"/>
          <w:szCs w:val="28"/>
        </w:rPr>
        <w:t xml:space="preserve"> </w:t>
      </w:r>
      <w:r w:rsidRPr="004309F7">
        <w:rPr>
          <w:rFonts w:ascii="Times New Roman" w:hAnsi="Times New Roman" w:cs="Times New Roman"/>
          <w:sz w:val="28"/>
          <w:szCs w:val="28"/>
        </w:rPr>
        <w:t>на территории</w:t>
      </w:r>
      <w:r>
        <w:rPr>
          <w:rFonts w:ascii="Times New Roman" w:hAnsi="Times New Roman" w:cs="Times New Roman"/>
          <w:sz w:val="28"/>
          <w:szCs w:val="28"/>
        </w:rPr>
        <w:t xml:space="preserve"> Республики Татарстан</w:t>
      </w:r>
      <w:r w:rsidRPr="004309F7">
        <w:rPr>
          <w:rFonts w:ascii="Times New Roman" w:hAnsi="Times New Roman" w:cs="Times New Roman"/>
          <w:sz w:val="28"/>
          <w:szCs w:val="28"/>
        </w:rPr>
        <w:t>, на геологическое изучение которых была выдана лицензия на пользование недрами</w:t>
      </w:r>
      <w:r w:rsidR="00B62AED">
        <w:rPr>
          <w:rFonts w:ascii="Times New Roman" w:hAnsi="Times New Roman" w:cs="Times New Roman"/>
          <w:sz w:val="28"/>
          <w:szCs w:val="28"/>
        </w:rPr>
        <w:t xml:space="preserve"> </w:t>
      </w:r>
      <w:r w:rsidR="00B62AED" w:rsidRPr="000E7984">
        <w:rPr>
          <w:rFonts w:ascii="Times New Roman" w:hAnsi="Times New Roman" w:cs="Times New Roman"/>
          <w:sz w:val="28"/>
          <w:szCs w:val="28"/>
        </w:rPr>
        <w:t xml:space="preserve">с целью </w:t>
      </w:r>
      <w:r w:rsidR="00B62AED" w:rsidRPr="000E7984">
        <w:rPr>
          <w:rFonts w:ascii="Times New Roman" w:hAnsi="Times New Roman" w:cs="Times New Roman"/>
          <w:sz w:val="28"/>
          <w:szCs w:val="28"/>
        </w:rPr>
        <w:lastRenderedPageBreak/>
        <w:t xml:space="preserve">геологического изучения недр, </w:t>
      </w:r>
      <w:r w:rsidR="00DC0301" w:rsidRPr="000E7984">
        <w:rPr>
          <w:rFonts w:ascii="Times New Roman" w:hAnsi="Times New Roman" w:cs="Times New Roman"/>
          <w:sz w:val="28"/>
          <w:szCs w:val="28"/>
        </w:rPr>
        <w:t>включающего поиски и оценку месторождений полезных ископаемых</w:t>
      </w:r>
      <w:r w:rsidRPr="000E7984">
        <w:rPr>
          <w:rFonts w:ascii="Times New Roman" w:hAnsi="Times New Roman" w:cs="Times New Roman"/>
          <w:sz w:val="28"/>
          <w:szCs w:val="28"/>
        </w:rPr>
        <w:t>.</w:t>
      </w:r>
      <w:r w:rsidRPr="004309F7">
        <w:t xml:space="preserve"> </w:t>
      </w:r>
    </w:p>
    <w:p w:rsidR="004309F7" w:rsidRPr="00446191" w:rsidRDefault="004309F7" w:rsidP="004309F7">
      <w:pPr>
        <w:pStyle w:val="ConsPlusNormal"/>
        <w:widowControl/>
        <w:tabs>
          <w:tab w:val="left" w:pos="0"/>
        </w:tabs>
        <w:adjustRightInd w:val="0"/>
        <w:ind w:firstLine="567"/>
        <w:jc w:val="both"/>
        <w:rPr>
          <w:rFonts w:ascii="Times New Roman" w:hAnsi="Times New Roman" w:cs="Times New Roman"/>
          <w:sz w:val="28"/>
          <w:szCs w:val="28"/>
        </w:rPr>
      </w:pPr>
      <w:r>
        <w:rPr>
          <w:rFonts w:ascii="Times New Roman" w:hAnsi="Times New Roman" w:cs="Times New Roman"/>
          <w:sz w:val="28"/>
          <w:szCs w:val="28"/>
        </w:rPr>
        <w:t>1.5. </w:t>
      </w:r>
      <w:r w:rsidRPr="004309F7">
        <w:rPr>
          <w:rFonts w:ascii="Times New Roman" w:hAnsi="Times New Roman" w:cs="Times New Roman"/>
          <w:sz w:val="28"/>
          <w:szCs w:val="28"/>
        </w:rPr>
        <w:t xml:space="preserve">Заявка на установление факта открытия месторождения полезных ископаемых должна быть подана </w:t>
      </w:r>
      <w:r w:rsidRPr="000E7984">
        <w:rPr>
          <w:rFonts w:ascii="Times New Roman" w:hAnsi="Times New Roman" w:cs="Times New Roman"/>
          <w:sz w:val="28"/>
          <w:szCs w:val="28"/>
        </w:rPr>
        <w:t xml:space="preserve">заявителем не </w:t>
      </w:r>
      <w:r w:rsidR="00446191" w:rsidRPr="000E7984">
        <w:rPr>
          <w:rFonts w:ascii="Times New Roman" w:hAnsi="Times New Roman" w:cs="Times New Roman"/>
          <w:sz w:val="28"/>
          <w:szCs w:val="28"/>
        </w:rPr>
        <w:t xml:space="preserve">позднее 90 календарных </w:t>
      </w:r>
      <w:r w:rsidRPr="000E7984">
        <w:rPr>
          <w:rFonts w:ascii="Times New Roman" w:hAnsi="Times New Roman" w:cs="Times New Roman"/>
          <w:sz w:val="28"/>
          <w:szCs w:val="28"/>
        </w:rPr>
        <w:t>дней</w:t>
      </w:r>
      <w:r w:rsidRPr="004309F7">
        <w:rPr>
          <w:rFonts w:ascii="Times New Roman" w:hAnsi="Times New Roman" w:cs="Times New Roman"/>
          <w:sz w:val="28"/>
          <w:szCs w:val="28"/>
        </w:rPr>
        <w:t xml:space="preserve"> со дня утверждения заключения государственной экспертизы запасов полезных </w:t>
      </w:r>
      <w:r w:rsidRPr="000E7984">
        <w:rPr>
          <w:rFonts w:ascii="Times New Roman" w:hAnsi="Times New Roman" w:cs="Times New Roman"/>
          <w:sz w:val="28"/>
          <w:szCs w:val="28"/>
        </w:rPr>
        <w:t>ископаемых</w:t>
      </w:r>
      <w:r w:rsidR="00446191" w:rsidRPr="000E7984">
        <w:rPr>
          <w:rFonts w:ascii="Times New Roman" w:hAnsi="Times New Roman" w:cs="Times New Roman"/>
          <w:sz w:val="28"/>
          <w:szCs w:val="28"/>
        </w:rPr>
        <w:t xml:space="preserve"> и подземных вод</w:t>
      </w:r>
      <w:r w:rsidRPr="000E7984">
        <w:rPr>
          <w:rFonts w:ascii="Times New Roman" w:hAnsi="Times New Roman" w:cs="Times New Roman"/>
          <w:sz w:val="28"/>
          <w:szCs w:val="28"/>
        </w:rPr>
        <w:t>,</w:t>
      </w:r>
      <w:r w:rsidR="00446191" w:rsidRPr="000E7984">
        <w:t xml:space="preserve">  </w:t>
      </w:r>
      <w:r w:rsidR="00446191" w:rsidRPr="000E7984">
        <w:rPr>
          <w:rFonts w:ascii="Times New Roman" w:hAnsi="Times New Roman" w:cs="Times New Roman"/>
          <w:sz w:val="28"/>
          <w:szCs w:val="28"/>
        </w:rPr>
        <w:t>геологической информации о предоставляемых в пользование участках недр</w:t>
      </w:r>
      <w:r w:rsidRPr="000E7984">
        <w:rPr>
          <w:rFonts w:ascii="Times New Roman" w:hAnsi="Times New Roman" w:cs="Times New Roman"/>
          <w:sz w:val="28"/>
          <w:szCs w:val="28"/>
        </w:rPr>
        <w:t>.</w:t>
      </w:r>
    </w:p>
    <w:p w:rsidR="00887258" w:rsidRDefault="00887258" w:rsidP="004A331B">
      <w:pPr>
        <w:pStyle w:val="Bodytext20"/>
        <w:shd w:val="clear" w:color="auto" w:fill="auto"/>
        <w:tabs>
          <w:tab w:val="left" w:pos="1082"/>
        </w:tabs>
        <w:spacing w:after="0" w:line="240" w:lineRule="auto"/>
        <w:jc w:val="both"/>
      </w:pPr>
      <w:r>
        <w:t xml:space="preserve">       1.6. К заявке прилагаются следующие материалы:</w:t>
      </w:r>
    </w:p>
    <w:p w:rsidR="00DD10E3" w:rsidRPr="004A331B" w:rsidRDefault="00DD10E3" w:rsidP="004A331B">
      <w:pPr>
        <w:pStyle w:val="ConsPlusNormal"/>
        <w:ind w:firstLine="540"/>
        <w:jc w:val="both"/>
        <w:rPr>
          <w:rFonts w:ascii="Times New Roman" w:hAnsi="Times New Roman" w:cs="Times New Roman"/>
          <w:sz w:val="28"/>
          <w:szCs w:val="28"/>
        </w:rPr>
      </w:pPr>
      <w:r w:rsidRPr="004A331B">
        <w:rPr>
          <w:rFonts w:ascii="Times New Roman" w:hAnsi="Times New Roman" w:cs="Times New Roman"/>
          <w:sz w:val="28"/>
          <w:szCs w:val="28"/>
        </w:rPr>
        <w:t>1)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заявителя без доверенности (далее - руководитель заявителя). В случае, если от имени заявителя действует иное лицо, заявка должна содержать также подлинник доверенности на осуществление действий от имени заявителя, заверенный печатью заявителя (при наличии) и подписанный руководителем заявителя (для юридического лица) или иным уполномоченным руководителем заявителя лицом. В случае если указанная доверенность подписана лицом, уполномоченным руководителем заявителя, заявка должна содержать также документ, подтверждающий полномочия такого лица;</w:t>
      </w:r>
    </w:p>
    <w:p w:rsidR="00DD10E3" w:rsidRPr="004A331B" w:rsidRDefault="00DD10E3" w:rsidP="004A331B">
      <w:pPr>
        <w:pStyle w:val="ConsPlusNormal"/>
        <w:ind w:firstLine="540"/>
        <w:jc w:val="both"/>
        <w:rPr>
          <w:rFonts w:ascii="Times New Roman" w:hAnsi="Times New Roman" w:cs="Times New Roman"/>
          <w:sz w:val="28"/>
          <w:szCs w:val="28"/>
        </w:rPr>
      </w:pPr>
      <w:r w:rsidRPr="004A331B">
        <w:rPr>
          <w:rFonts w:ascii="Times New Roman" w:hAnsi="Times New Roman" w:cs="Times New Roman"/>
          <w:sz w:val="28"/>
          <w:szCs w:val="28"/>
        </w:rPr>
        <w:t>2) краткая справка об истории открытия месторождения полезных ископаемых, содержащая данные о видах и объемах проведенных работ, а также его основных геологических и экономических параметрах, отсутствии в границах открытого месторождения полезных ископаемых геологического объекта, на котором осуществлялась добыча полезных ископаемых, и (или) геологического объекта, образовавшегося в результате разработки месторождений полезных ископаемых (в свободной форме);</w:t>
      </w:r>
    </w:p>
    <w:p w:rsidR="00DD10E3" w:rsidRPr="004A331B" w:rsidRDefault="00DD10E3" w:rsidP="004A331B">
      <w:pPr>
        <w:pStyle w:val="ConsPlusNormal"/>
        <w:ind w:firstLine="540"/>
        <w:jc w:val="both"/>
        <w:rPr>
          <w:rFonts w:ascii="Times New Roman" w:hAnsi="Times New Roman" w:cs="Times New Roman"/>
          <w:sz w:val="28"/>
          <w:szCs w:val="28"/>
        </w:rPr>
      </w:pPr>
      <w:r w:rsidRPr="004A331B">
        <w:rPr>
          <w:rFonts w:ascii="Times New Roman" w:hAnsi="Times New Roman" w:cs="Times New Roman"/>
          <w:sz w:val="28"/>
          <w:szCs w:val="28"/>
        </w:rPr>
        <w:t>3) сведения о границах и геологических характеристиках открытого месторождения:</w:t>
      </w:r>
    </w:p>
    <w:p w:rsidR="00DD10E3" w:rsidRPr="004A331B" w:rsidRDefault="00DD10E3" w:rsidP="004A331B">
      <w:pPr>
        <w:pStyle w:val="ConsPlusNormal"/>
        <w:ind w:firstLine="540"/>
        <w:jc w:val="both"/>
        <w:rPr>
          <w:rFonts w:ascii="Times New Roman" w:hAnsi="Times New Roman" w:cs="Times New Roman"/>
          <w:sz w:val="28"/>
          <w:szCs w:val="28"/>
        </w:rPr>
      </w:pPr>
      <w:bookmarkStart w:id="2" w:name="P91"/>
      <w:bookmarkEnd w:id="2"/>
      <w:r w:rsidRPr="004A331B">
        <w:rPr>
          <w:rFonts w:ascii="Times New Roman" w:hAnsi="Times New Roman" w:cs="Times New Roman"/>
          <w:sz w:val="28"/>
          <w:szCs w:val="28"/>
        </w:rPr>
        <w:t>а) описание границ открытого месторождения полезных ископаемых и участка недр, предоставленного в пользование для геологического изучения недр, включающего поиски и оценку месторождений полезных ископаемых, на котором открыто месторождение полезных ископаемых, а также указание их площадей;</w:t>
      </w:r>
    </w:p>
    <w:p w:rsidR="00DD10E3" w:rsidRPr="004A331B" w:rsidRDefault="00DD10E3" w:rsidP="004A331B">
      <w:pPr>
        <w:pStyle w:val="ConsPlusNormal"/>
        <w:ind w:firstLine="540"/>
        <w:jc w:val="both"/>
        <w:rPr>
          <w:rFonts w:ascii="Times New Roman" w:hAnsi="Times New Roman" w:cs="Times New Roman"/>
          <w:sz w:val="28"/>
          <w:szCs w:val="28"/>
        </w:rPr>
      </w:pPr>
      <w:r w:rsidRPr="004A331B">
        <w:rPr>
          <w:rFonts w:ascii="Times New Roman" w:hAnsi="Times New Roman" w:cs="Times New Roman"/>
          <w:sz w:val="28"/>
          <w:szCs w:val="28"/>
        </w:rPr>
        <w:t>б) сведения о местонахождении открытого месторождения полезных ископаемых, близлежащий населенный пункт, муниципальное образование (муниципальные образования), субъект (субъекты) Российской Федерации;</w:t>
      </w:r>
    </w:p>
    <w:p w:rsidR="00DD10E3" w:rsidRPr="004A331B" w:rsidRDefault="00DD10E3" w:rsidP="004A331B">
      <w:pPr>
        <w:pStyle w:val="ConsPlusNormal"/>
        <w:ind w:firstLine="540"/>
        <w:jc w:val="both"/>
        <w:rPr>
          <w:rFonts w:ascii="Times New Roman" w:hAnsi="Times New Roman" w:cs="Times New Roman"/>
          <w:sz w:val="28"/>
          <w:szCs w:val="28"/>
        </w:rPr>
      </w:pPr>
      <w:r w:rsidRPr="004A331B">
        <w:rPr>
          <w:rFonts w:ascii="Times New Roman" w:hAnsi="Times New Roman" w:cs="Times New Roman"/>
          <w:sz w:val="28"/>
          <w:szCs w:val="28"/>
        </w:rPr>
        <w:t>в) сведения о ранее не учтенных в государственном балансе запасов полезных ископаемых и имеющих самостоятельное промышленное значение запасах полезных ископаемых открытого месторождения полезных ископаемых, которые квалифицированы по категориям C</w:t>
      </w:r>
      <w:r w:rsidRPr="004A331B">
        <w:rPr>
          <w:rFonts w:ascii="Times New Roman" w:hAnsi="Times New Roman" w:cs="Times New Roman"/>
          <w:sz w:val="28"/>
          <w:szCs w:val="28"/>
          <w:vertAlign w:val="subscript"/>
        </w:rPr>
        <w:t>1</w:t>
      </w:r>
      <w:r w:rsidRPr="004A331B">
        <w:rPr>
          <w:rFonts w:ascii="Times New Roman" w:hAnsi="Times New Roman" w:cs="Times New Roman"/>
          <w:sz w:val="28"/>
          <w:szCs w:val="28"/>
        </w:rPr>
        <w:t xml:space="preserve"> и C</w:t>
      </w:r>
      <w:r w:rsidRPr="004A331B">
        <w:rPr>
          <w:rFonts w:ascii="Times New Roman" w:hAnsi="Times New Roman" w:cs="Times New Roman"/>
          <w:sz w:val="28"/>
          <w:szCs w:val="28"/>
          <w:vertAlign w:val="subscript"/>
        </w:rPr>
        <w:t>2</w:t>
      </w:r>
      <w:r w:rsidRPr="004A331B">
        <w:rPr>
          <w:rFonts w:ascii="Times New Roman" w:hAnsi="Times New Roman" w:cs="Times New Roman"/>
          <w:sz w:val="28"/>
          <w:szCs w:val="28"/>
        </w:rPr>
        <w:t>, а для объектов твердых полезных ископаемых, характеризующихся сложным геологическим строением, - по категории C</w:t>
      </w:r>
      <w:r w:rsidRPr="004A331B">
        <w:rPr>
          <w:rFonts w:ascii="Times New Roman" w:hAnsi="Times New Roman" w:cs="Times New Roman"/>
          <w:sz w:val="28"/>
          <w:szCs w:val="28"/>
          <w:vertAlign w:val="subscript"/>
        </w:rPr>
        <w:t>2</w:t>
      </w:r>
      <w:r w:rsidRPr="004A331B">
        <w:rPr>
          <w:rFonts w:ascii="Times New Roman" w:hAnsi="Times New Roman" w:cs="Times New Roman"/>
          <w:sz w:val="28"/>
          <w:szCs w:val="28"/>
        </w:rPr>
        <w:t>;</w:t>
      </w:r>
    </w:p>
    <w:p w:rsidR="00DD10E3" w:rsidRPr="004A331B" w:rsidRDefault="00DD10E3" w:rsidP="004A331B">
      <w:pPr>
        <w:pStyle w:val="ConsPlusNormal"/>
        <w:ind w:firstLine="540"/>
        <w:jc w:val="both"/>
        <w:rPr>
          <w:rFonts w:ascii="Times New Roman" w:hAnsi="Times New Roman" w:cs="Times New Roman"/>
          <w:sz w:val="28"/>
          <w:szCs w:val="28"/>
        </w:rPr>
      </w:pPr>
      <w:r w:rsidRPr="004A331B">
        <w:rPr>
          <w:rFonts w:ascii="Times New Roman" w:hAnsi="Times New Roman" w:cs="Times New Roman"/>
          <w:sz w:val="28"/>
          <w:szCs w:val="28"/>
        </w:rPr>
        <w:t xml:space="preserve">г) карта-схема, которая должна содержать границы участка недр, предоставленного в пользование для геологического изучения недр, включающего поиски и оценку месторождений полезных ископаемых, на котором открыто </w:t>
      </w:r>
      <w:r w:rsidRPr="004A331B">
        <w:rPr>
          <w:rFonts w:ascii="Times New Roman" w:hAnsi="Times New Roman" w:cs="Times New Roman"/>
          <w:sz w:val="28"/>
          <w:szCs w:val="28"/>
        </w:rPr>
        <w:lastRenderedPageBreak/>
        <w:t>месторождение полезных ископаемых, а также границы открытого месторождения полезных ископаемых и (или) продуктивного горизонта (для месторождений углеводородного сырья), легенду карты-схемы.</w:t>
      </w:r>
    </w:p>
    <w:p w:rsidR="00DD10E3" w:rsidRPr="004A331B" w:rsidRDefault="00DD10E3" w:rsidP="004A331B">
      <w:pPr>
        <w:pStyle w:val="ConsPlusNormal"/>
        <w:ind w:firstLine="540"/>
        <w:jc w:val="both"/>
        <w:rPr>
          <w:rFonts w:ascii="Times New Roman" w:hAnsi="Times New Roman" w:cs="Times New Roman"/>
          <w:sz w:val="28"/>
          <w:szCs w:val="28"/>
        </w:rPr>
      </w:pPr>
      <w:r w:rsidRPr="004A331B">
        <w:rPr>
          <w:rFonts w:ascii="Times New Roman" w:hAnsi="Times New Roman" w:cs="Times New Roman"/>
          <w:sz w:val="28"/>
          <w:szCs w:val="28"/>
        </w:rPr>
        <w:t xml:space="preserve">На карте-схеме указываются географические координаты угловых точек границ месторождения, координаты центра месторождения в геодезической </w:t>
      </w:r>
      <w:hyperlink r:id="rId13" w:history="1">
        <w:r w:rsidRPr="004A331B">
          <w:rPr>
            <w:rFonts w:ascii="Times New Roman" w:hAnsi="Times New Roman" w:cs="Times New Roman"/>
            <w:sz w:val="28"/>
            <w:szCs w:val="28"/>
          </w:rPr>
          <w:t>системе</w:t>
        </w:r>
      </w:hyperlink>
      <w:r w:rsidRPr="004A331B">
        <w:rPr>
          <w:rFonts w:ascii="Times New Roman" w:hAnsi="Times New Roman" w:cs="Times New Roman"/>
          <w:sz w:val="28"/>
          <w:szCs w:val="28"/>
        </w:rPr>
        <w:t xml:space="preserve"> координат 2011 года (ГСК-2011), установленной постановлением Правительства Российской </w:t>
      </w:r>
      <w:r w:rsidR="00846566">
        <w:rPr>
          <w:rFonts w:ascii="Times New Roman" w:hAnsi="Times New Roman" w:cs="Times New Roman"/>
          <w:sz w:val="28"/>
          <w:szCs w:val="28"/>
        </w:rPr>
        <w:t>Федерации от 24</w:t>
      </w:r>
      <w:r w:rsidR="003648DB">
        <w:rPr>
          <w:rFonts w:ascii="Times New Roman" w:hAnsi="Times New Roman" w:cs="Times New Roman"/>
          <w:sz w:val="28"/>
          <w:szCs w:val="28"/>
        </w:rPr>
        <w:t>.11.</w:t>
      </w:r>
      <w:r w:rsidR="00846566">
        <w:rPr>
          <w:rFonts w:ascii="Times New Roman" w:hAnsi="Times New Roman" w:cs="Times New Roman"/>
          <w:sz w:val="28"/>
          <w:szCs w:val="28"/>
        </w:rPr>
        <w:t xml:space="preserve">2016 </w:t>
      </w:r>
      <w:r w:rsidR="000E7984" w:rsidRPr="004A331B">
        <w:rPr>
          <w:rFonts w:ascii="Times New Roman" w:hAnsi="Times New Roman" w:cs="Times New Roman"/>
          <w:sz w:val="28"/>
          <w:szCs w:val="28"/>
        </w:rPr>
        <w:t>№</w:t>
      </w:r>
      <w:r w:rsidR="003078B8">
        <w:rPr>
          <w:rFonts w:ascii="Times New Roman" w:hAnsi="Times New Roman" w:cs="Times New Roman"/>
          <w:sz w:val="28"/>
          <w:szCs w:val="28"/>
        </w:rPr>
        <w:t>1240 «</w:t>
      </w:r>
      <w:r w:rsidRPr="004A331B">
        <w:rPr>
          <w:rFonts w:ascii="Times New Roman" w:hAnsi="Times New Roman" w:cs="Times New Roman"/>
          <w:sz w:val="28"/>
          <w:szCs w:val="28"/>
        </w:rPr>
        <w:t>Об установлении государственных систем координат, государственной системы высот и государст</w:t>
      </w:r>
      <w:r w:rsidR="003078B8">
        <w:rPr>
          <w:rFonts w:ascii="Times New Roman" w:hAnsi="Times New Roman" w:cs="Times New Roman"/>
          <w:sz w:val="28"/>
          <w:szCs w:val="28"/>
        </w:rPr>
        <w:t>венной гравиметрической системы»</w:t>
      </w:r>
      <w:r w:rsidRPr="004A331B">
        <w:rPr>
          <w:rFonts w:ascii="Times New Roman" w:hAnsi="Times New Roman" w:cs="Times New Roman"/>
          <w:sz w:val="28"/>
          <w:szCs w:val="28"/>
        </w:rPr>
        <w:t>;</w:t>
      </w:r>
    </w:p>
    <w:p w:rsidR="00DD10E3" w:rsidRPr="004A331B" w:rsidRDefault="00DD10E3" w:rsidP="004A331B">
      <w:pPr>
        <w:pStyle w:val="ConsPlusNormal"/>
        <w:ind w:firstLine="540"/>
        <w:jc w:val="both"/>
        <w:rPr>
          <w:rFonts w:ascii="Times New Roman" w:hAnsi="Times New Roman" w:cs="Times New Roman"/>
          <w:sz w:val="28"/>
          <w:szCs w:val="28"/>
        </w:rPr>
      </w:pPr>
      <w:r w:rsidRPr="004A331B">
        <w:rPr>
          <w:rFonts w:ascii="Times New Roman" w:hAnsi="Times New Roman" w:cs="Times New Roman"/>
          <w:sz w:val="28"/>
          <w:szCs w:val="28"/>
        </w:rPr>
        <w:t xml:space="preserve">4) согласие лица, имеющего право на подачу заявки на предоставление права пользования участком недр при установлении факта открытия месторождения полезных ископаемых, в случае если </w:t>
      </w:r>
      <w:r w:rsidR="000E7984" w:rsidRPr="004A331B">
        <w:rPr>
          <w:rFonts w:ascii="Times New Roman" w:hAnsi="Times New Roman" w:cs="Times New Roman"/>
          <w:sz w:val="28"/>
          <w:szCs w:val="28"/>
        </w:rPr>
        <w:t>сведения о заявителе</w:t>
      </w:r>
      <w:r w:rsidR="00FA7AD9" w:rsidRPr="004A331B">
        <w:rPr>
          <w:rFonts w:ascii="Times New Roman" w:hAnsi="Times New Roman" w:cs="Times New Roman"/>
          <w:sz w:val="28"/>
          <w:szCs w:val="28"/>
        </w:rPr>
        <w:t xml:space="preserve"> и   сведения о лице, имеющем право на подачу заявки на предоставление права пользования участком недр при установлении факта открытия месторождения полезных ископаемых на участке недр пользователем недр, осуществлявшим геологическое изучение недр такого участка, для разведки и добычи полезных ископаемых открытого месторождения </w:t>
      </w:r>
      <w:r w:rsidRPr="004A331B">
        <w:rPr>
          <w:rFonts w:ascii="Times New Roman" w:hAnsi="Times New Roman" w:cs="Times New Roman"/>
          <w:sz w:val="28"/>
          <w:szCs w:val="28"/>
        </w:rPr>
        <w:t>не совпадают (при передаче права на подачу заявки на предоставление права пользования участком недр при установлении факта открытия месторождения полезных ископаемых третьему лицу по основаниям, предусмотренным гражданским законодательством);</w:t>
      </w:r>
    </w:p>
    <w:p w:rsidR="00DD10E3" w:rsidRPr="004A331B" w:rsidRDefault="00DD10E3" w:rsidP="004A331B">
      <w:pPr>
        <w:pStyle w:val="ConsPlusNormal"/>
        <w:ind w:firstLine="540"/>
        <w:jc w:val="both"/>
        <w:rPr>
          <w:rFonts w:ascii="Times New Roman" w:hAnsi="Times New Roman" w:cs="Times New Roman"/>
          <w:sz w:val="28"/>
          <w:szCs w:val="28"/>
        </w:rPr>
      </w:pPr>
      <w:r w:rsidRPr="004A331B">
        <w:rPr>
          <w:rFonts w:ascii="Times New Roman" w:hAnsi="Times New Roman" w:cs="Times New Roman"/>
          <w:sz w:val="28"/>
          <w:szCs w:val="28"/>
        </w:rPr>
        <w:t xml:space="preserve">5) документ, подтверждающий передачу права на подачу заявки на предоставление права пользования участком недр при установлении факта открытия месторождения полезных ископаемых на участке недр пользователем недр, осуществлявшим геологическое изучение недр такого участка, для разведки и добычи полезных ископаемых открытого месторождения, а также передачу свидетельства, удостоверяющего такое право (в случае если </w:t>
      </w:r>
      <w:r w:rsidR="00FA7AD9" w:rsidRPr="004A331B">
        <w:rPr>
          <w:rFonts w:ascii="Times New Roman" w:hAnsi="Times New Roman" w:cs="Times New Roman"/>
          <w:sz w:val="28"/>
          <w:szCs w:val="28"/>
        </w:rPr>
        <w:t xml:space="preserve">сведения о заявителе и   сведения о лице, имеющем право на подачу заявки на предоставление права пользования участком недр при установлении факта открытия месторождения полезных ископаемых на участке недр пользователем недр, осуществлявшим геологическое изучение недр такого участка, для разведки и добычи полезных ископаемых открытого месторождения не совпадают). </w:t>
      </w:r>
    </w:p>
    <w:p w:rsidR="00A52F60" w:rsidRPr="00B22D22" w:rsidRDefault="00A52F60" w:rsidP="006345E3">
      <w:pPr>
        <w:pStyle w:val="Bodytext20"/>
        <w:shd w:val="clear" w:color="auto" w:fill="auto"/>
        <w:tabs>
          <w:tab w:val="left" w:pos="1076"/>
        </w:tabs>
        <w:spacing w:after="0" w:line="314" w:lineRule="exact"/>
        <w:ind w:firstLine="760"/>
        <w:jc w:val="both"/>
      </w:pPr>
      <w:r w:rsidRPr="004A331B">
        <w:t>1.</w:t>
      </w:r>
      <w:r w:rsidR="00887258" w:rsidRPr="004A331B">
        <w:t>7</w:t>
      </w:r>
      <w:r w:rsidRPr="004A331B">
        <w:t>.</w:t>
      </w:r>
      <w:r w:rsidR="00315A22" w:rsidRPr="004A331B">
        <w:t> </w:t>
      </w:r>
      <w:r w:rsidR="007A21C2" w:rsidRPr="004A331B">
        <w:t>Ч</w:t>
      </w:r>
      <w:r w:rsidRPr="004A331B">
        <w:t>лен</w:t>
      </w:r>
      <w:r w:rsidR="0060079F" w:rsidRPr="004A331B">
        <w:t>ам</w:t>
      </w:r>
      <w:r w:rsidRPr="004A331B">
        <w:t xml:space="preserve"> </w:t>
      </w:r>
      <w:r w:rsidR="00F51BEB" w:rsidRPr="004A331B">
        <w:t>Комиссии</w:t>
      </w:r>
      <w:r w:rsidRPr="004A331B">
        <w:t xml:space="preserve"> </w:t>
      </w:r>
      <w:r w:rsidR="0094176E" w:rsidRPr="004A331B">
        <w:t xml:space="preserve">и привлекаемым к работе </w:t>
      </w:r>
      <w:r w:rsidR="00F51BEB" w:rsidRPr="004A331B">
        <w:t>Комиссии</w:t>
      </w:r>
      <w:r w:rsidR="0094176E" w:rsidRPr="004A331B">
        <w:t xml:space="preserve"> специалистам </w:t>
      </w:r>
      <w:r w:rsidR="0060079F" w:rsidRPr="004A331B">
        <w:t xml:space="preserve">запрещено </w:t>
      </w:r>
      <w:r w:rsidRPr="004A331B">
        <w:t>использовать информацию, составляющую коммерческую тайну</w:t>
      </w:r>
      <w:r w:rsidR="00DD0765" w:rsidRPr="004A331B">
        <w:t>, в своих интересах, а также передавать и разглашать ее третьим лицам,</w:t>
      </w:r>
      <w:r w:rsidR="00331C98" w:rsidRPr="004A331B">
        <w:t xml:space="preserve"> </w:t>
      </w:r>
      <w:r w:rsidR="00DD0765" w:rsidRPr="004A331B">
        <w:t>если тако</w:t>
      </w:r>
      <w:r w:rsidR="0060079F" w:rsidRPr="004A331B">
        <w:t>во</w:t>
      </w:r>
      <w:r w:rsidR="00DD0765" w:rsidRPr="004A331B">
        <w:t xml:space="preserve">й она обозначена </w:t>
      </w:r>
      <w:proofErr w:type="spellStart"/>
      <w:r w:rsidR="00DD0765" w:rsidRPr="004A331B">
        <w:t>недропользователем</w:t>
      </w:r>
      <w:proofErr w:type="spellEnd"/>
      <w:r w:rsidR="00DD0765" w:rsidRPr="004A331B">
        <w:t xml:space="preserve"> посредством </w:t>
      </w:r>
      <w:r w:rsidR="0060079F" w:rsidRPr="004A331B">
        <w:t xml:space="preserve">установления </w:t>
      </w:r>
      <w:r w:rsidR="00DD0765" w:rsidRPr="004A331B">
        <w:t>соответствующего грифа на представленных документах</w:t>
      </w:r>
      <w:r w:rsidRPr="004A331B">
        <w:t>.</w:t>
      </w:r>
    </w:p>
    <w:p w:rsidR="00B40F02" w:rsidRPr="00B22D22" w:rsidRDefault="00B40F02" w:rsidP="00086147">
      <w:pPr>
        <w:pStyle w:val="ConsPlusNormal"/>
        <w:jc w:val="center"/>
        <w:rPr>
          <w:rFonts w:ascii="Times New Roman" w:hAnsi="Times New Roman" w:cs="Times New Roman"/>
          <w:sz w:val="28"/>
          <w:szCs w:val="28"/>
        </w:rPr>
      </w:pPr>
    </w:p>
    <w:p w:rsidR="00086147" w:rsidRPr="00B22D22" w:rsidRDefault="00086147" w:rsidP="00086147">
      <w:pPr>
        <w:pStyle w:val="ConsPlusNormal"/>
        <w:jc w:val="center"/>
        <w:rPr>
          <w:rFonts w:ascii="Times New Roman" w:hAnsi="Times New Roman" w:cs="Times New Roman"/>
          <w:sz w:val="28"/>
          <w:szCs w:val="28"/>
        </w:rPr>
      </w:pPr>
      <w:r w:rsidRPr="00B22D22">
        <w:rPr>
          <w:rFonts w:ascii="Times New Roman" w:hAnsi="Times New Roman" w:cs="Times New Roman"/>
          <w:sz w:val="28"/>
          <w:szCs w:val="28"/>
        </w:rPr>
        <w:t xml:space="preserve">2. Основные задачи </w:t>
      </w:r>
      <w:r w:rsidR="00F51BEB" w:rsidRPr="00B22D22">
        <w:rPr>
          <w:rFonts w:ascii="Times New Roman" w:hAnsi="Times New Roman" w:cs="Times New Roman"/>
          <w:sz w:val="28"/>
          <w:szCs w:val="28"/>
        </w:rPr>
        <w:t>Комиссии</w:t>
      </w:r>
    </w:p>
    <w:p w:rsidR="00086147" w:rsidRPr="00B22D22" w:rsidRDefault="00086147" w:rsidP="00086147">
      <w:pPr>
        <w:pStyle w:val="ConsPlusNormal"/>
        <w:ind w:firstLine="540"/>
        <w:jc w:val="both"/>
        <w:rPr>
          <w:rFonts w:ascii="Times New Roman" w:hAnsi="Times New Roman" w:cs="Times New Roman"/>
          <w:sz w:val="28"/>
          <w:szCs w:val="28"/>
        </w:rPr>
      </w:pPr>
    </w:p>
    <w:p w:rsidR="00106351" w:rsidRPr="00B22D22" w:rsidRDefault="00086147" w:rsidP="00B40F02">
      <w:pPr>
        <w:pStyle w:val="ConsPlusNormal"/>
        <w:ind w:firstLine="540"/>
        <w:jc w:val="both"/>
        <w:rPr>
          <w:rFonts w:ascii="Times New Roman" w:hAnsi="Times New Roman" w:cs="Times New Roman"/>
          <w:sz w:val="28"/>
          <w:szCs w:val="28"/>
        </w:rPr>
      </w:pPr>
      <w:r w:rsidRPr="00B22D22">
        <w:rPr>
          <w:rFonts w:ascii="Times New Roman" w:hAnsi="Times New Roman" w:cs="Times New Roman"/>
          <w:sz w:val="28"/>
          <w:szCs w:val="28"/>
        </w:rPr>
        <w:t>Основн</w:t>
      </w:r>
      <w:r w:rsidR="00B40F02" w:rsidRPr="00B22D22">
        <w:rPr>
          <w:rFonts w:ascii="Times New Roman" w:hAnsi="Times New Roman" w:cs="Times New Roman"/>
          <w:sz w:val="28"/>
          <w:szCs w:val="28"/>
        </w:rPr>
        <w:t>ой</w:t>
      </w:r>
      <w:r w:rsidRPr="00B22D22">
        <w:rPr>
          <w:rFonts w:ascii="Times New Roman" w:hAnsi="Times New Roman" w:cs="Times New Roman"/>
          <w:sz w:val="28"/>
          <w:szCs w:val="28"/>
        </w:rPr>
        <w:t xml:space="preserve"> задач</w:t>
      </w:r>
      <w:r w:rsidR="00B40F02" w:rsidRPr="00B22D22">
        <w:rPr>
          <w:rFonts w:ascii="Times New Roman" w:hAnsi="Times New Roman" w:cs="Times New Roman"/>
          <w:sz w:val="28"/>
          <w:szCs w:val="28"/>
        </w:rPr>
        <w:t>ей</w:t>
      </w:r>
      <w:r w:rsidRPr="00B22D22">
        <w:rPr>
          <w:rFonts w:ascii="Times New Roman" w:hAnsi="Times New Roman" w:cs="Times New Roman"/>
          <w:sz w:val="28"/>
          <w:szCs w:val="28"/>
        </w:rPr>
        <w:t xml:space="preserve"> </w:t>
      </w:r>
      <w:r w:rsidR="00F51BEB" w:rsidRPr="00B22D22">
        <w:rPr>
          <w:rFonts w:ascii="Times New Roman" w:hAnsi="Times New Roman" w:cs="Times New Roman"/>
          <w:sz w:val="28"/>
          <w:szCs w:val="28"/>
        </w:rPr>
        <w:t>Комиссии</w:t>
      </w:r>
      <w:r w:rsidRPr="00B22D22">
        <w:rPr>
          <w:rFonts w:ascii="Times New Roman" w:hAnsi="Times New Roman" w:cs="Times New Roman"/>
          <w:sz w:val="28"/>
          <w:szCs w:val="28"/>
        </w:rPr>
        <w:t xml:space="preserve"> явля</w:t>
      </w:r>
      <w:r w:rsidR="00B40F02" w:rsidRPr="00B22D22">
        <w:rPr>
          <w:rFonts w:ascii="Times New Roman" w:hAnsi="Times New Roman" w:cs="Times New Roman"/>
          <w:sz w:val="28"/>
          <w:szCs w:val="28"/>
        </w:rPr>
        <w:t>е</w:t>
      </w:r>
      <w:r w:rsidRPr="00B22D22">
        <w:rPr>
          <w:rFonts w:ascii="Times New Roman" w:hAnsi="Times New Roman" w:cs="Times New Roman"/>
          <w:sz w:val="28"/>
          <w:szCs w:val="28"/>
        </w:rPr>
        <w:t>тся</w:t>
      </w:r>
      <w:r w:rsidR="00B40F02" w:rsidRPr="00B22D22">
        <w:rPr>
          <w:rFonts w:ascii="Times New Roman" w:hAnsi="Times New Roman" w:cs="Times New Roman"/>
          <w:sz w:val="28"/>
          <w:szCs w:val="28"/>
        </w:rPr>
        <w:t xml:space="preserve"> обеспечение возложенного на Министерство </w:t>
      </w:r>
      <w:r w:rsidR="00B40F02" w:rsidRPr="00887258">
        <w:rPr>
          <w:rFonts w:ascii="Times New Roman" w:hAnsi="Times New Roman" w:cs="Times New Roman"/>
          <w:sz w:val="28"/>
          <w:szCs w:val="28"/>
        </w:rPr>
        <w:t xml:space="preserve">полномочия по </w:t>
      </w:r>
      <w:r w:rsidR="004309F7" w:rsidRPr="00887258">
        <w:rPr>
          <w:rFonts w:ascii="Times New Roman" w:hAnsi="Times New Roman" w:cs="Times New Roman"/>
          <w:sz w:val="28"/>
          <w:szCs w:val="28"/>
        </w:rPr>
        <w:t xml:space="preserve">рассмотрению </w:t>
      </w:r>
      <w:r w:rsidR="00887258" w:rsidRPr="00887258">
        <w:rPr>
          <w:rFonts w:ascii="Times New Roman" w:hAnsi="Times New Roman" w:cs="Times New Roman"/>
          <w:sz w:val="28"/>
          <w:szCs w:val="28"/>
        </w:rPr>
        <w:t xml:space="preserve">об </w:t>
      </w:r>
      <w:r w:rsidR="004309F7" w:rsidRPr="00887258">
        <w:rPr>
          <w:rFonts w:ascii="Times New Roman" w:hAnsi="Times New Roman" w:cs="Times New Roman"/>
          <w:sz w:val="28"/>
          <w:szCs w:val="28"/>
        </w:rPr>
        <w:t>установ</w:t>
      </w:r>
      <w:r w:rsidR="00887258" w:rsidRPr="00887258">
        <w:rPr>
          <w:rFonts w:ascii="Times New Roman" w:hAnsi="Times New Roman" w:cs="Times New Roman"/>
          <w:sz w:val="28"/>
          <w:szCs w:val="28"/>
        </w:rPr>
        <w:t>лении</w:t>
      </w:r>
      <w:r w:rsidR="004309F7" w:rsidRPr="004309F7">
        <w:rPr>
          <w:rFonts w:ascii="Times New Roman" w:hAnsi="Times New Roman" w:cs="Times New Roman"/>
          <w:sz w:val="28"/>
          <w:szCs w:val="28"/>
        </w:rPr>
        <w:t xml:space="preserve"> факта открытия месторождения полезных ископаемых</w:t>
      </w:r>
      <w:r w:rsidR="004309F7">
        <w:rPr>
          <w:rFonts w:ascii="Times New Roman" w:hAnsi="Times New Roman" w:cs="Times New Roman"/>
          <w:sz w:val="28"/>
          <w:szCs w:val="28"/>
        </w:rPr>
        <w:t xml:space="preserve"> на территории Республики Татарстан.</w:t>
      </w:r>
    </w:p>
    <w:p w:rsidR="006A2AB6" w:rsidRDefault="006A2AB6" w:rsidP="0043194B">
      <w:pPr>
        <w:pStyle w:val="ConsPlusNormal"/>
        <w:jc w:val="center"/>
        <w:outlineLvl w:val="1"/>
        <w:rPr>
          <w:rFonts w:ascii="Times New Roman" w:hAnsi="Times New Roman" w:cs="Times New Roman"/>
          <w:sz w:val="28"/>
          <w:szCs w:val="28"/>
        </w:rPr>
      </w:pPr>
    </w:p>
    <w:p w:rsidR="00A52F60" w:rsidRPr="00B22D22" w:rsidRDefault="00A52F60" w:rsidP="0043194B">
      <w:pPr>
        <w:pStyle w:val="ConsPlusNormal"/>
        <w:jc w:val="center"/>
        <w:outlineLvl w:val="1"/>
        <w:rPr>
          <w:rFonts w:ascii="Times New Roman" w:hAnsi="Times New Roman" w:cs="Times New Roman"/>
          <w:sz w:val="28"/>
          <w:szCs w:val="28"/>
        </w:rPr>
      </w:pPr>
      <w:r w:rsidRPr="00B22D22">
        <w:rPr>
          <w:rFonts w:ascii="Times New Roman" w:hAnsi="Times New Roman" w:cs="Times New Roman"/>
          <w:sz w:val="28"/>
          <w:szCs w:val="28"/>
        </w:rPr>
        <w:t xml:space="preserve">3. Функции </w:t>
      </w:r>
      <w:r w:rsidR="00F51BEB" w:rsidRPr="00B22D22">
        <w:rPr>
          <w:rFonts w:ascii="Times New Roman" w:hAnsi="Times New Roman" w:cs="Times New Roman"/>
          <w:sz w:val="28"/>
          <w:szCs w:val="28"/>
        </w:rPr>
        <w:t>Комиссии</w:t>
      </w:r>
    </w:p>
    <w:p w:rsidR="00A52F60" w:rsidRPr="00B22D22" w:rsidRDefault="00A52F60" w:rsidP="0043194B">
      <w:pPr>
        <w:pStyle w:val="ConsPlusNormal"/>
        <w:jc w:val="both"/>
        <w:rPr>
          <w:rFonts w:ascii="Times New Roman" w:hAnsi="Times New Roman" w:cs="Times New Roman"/>
          <w:sz w:val="28"/>
          <w:szCs w:val="28"/>
        </w:rPr>
      </w:pPr>
    </w:p>
    <w:p w:rsidR="00A52F60" w:rsidRPr="00B22D22" w:rsidRDefault="00106351" w:rsidP="0043194B">
      <w:pPr>
        <w:pStyle w:val="ConsPlusNormal"/>
        <w:ind w:firstLine="540"/>
        <w:jc w:val="both"/>
        <w:rPr>
          <w:rFonts w:ascii="Times New Roman" w:hAnsi="Times New Roman" w:cs="Times New Roman"/>
          <w:sz w:val="28"/>
          <w:szCs w:val="28"/>
        </w:rPr>
      </w:pPr>
      <w:r w:rsidRPr="00B22D22">
        <w:rPr>
          <w:rFonts w:ascii="Times New Roman" w:hAnsi="Times New Roman" w:cs="Times New Roman"/>
          <w:sz w:val="28"/>
          <w:szCs w:val="28"/>
        </w:rPr>
        <w:t> </w:t>
      </w:r>
      <w:r w:rsidR="00A52F60" w:rsidRPr="00B22D22">
        <w:rPr>
          <w:rFonts w:ascii="Times New Roman" w:hAnsi="Times New Roman" w:cs="Times New Roman"/>
          <w:sz w:val="28"/>
          <w:szCs w:val="28"/>
        </w:rPr>
        <w:t>В соответствии с возложенными на Министерство задачами</w:t>
      </w:r>
      <w:r w:rsidR="002A3A0C" w:rsidRPr="00B22D22">
        <w:rPr>
          <w:rFonts w:ascii="Times New Roman" w:hAnsi="Times New Roman" w:cs="Times New Roman"/>
          <w:sz w:val="28"/>
          <w:szCs w:val="28"/>
        </w:rPr>
        <w:t>,</w:t>
      </w:r>
      <w:r w:rsidR="00A52F60" w:rsidRPr="00B22D22">
        <w:rPr>
          <w:rFonts w:ascii="Times New Roman" w:hAnsi="Times New Roman" w:cs="Times New Roman"/>
          <w:sz w:val="28"/>
          <w:szCs w:val="28"/>
        </w:rPr>
        <w:t xml:space="preserve"> </w:t>
      </w:r>
      <w:r w:rsidR="00F51BEB" w:rsidRPr="00B22D22">
        <w:rPr>
          <w:rFonts w:ascii="Times New Roman" w:hAnsi="Times New Roman" w:cs="Times New Roman"/>
          <w:sz w:val="28"/>
          <w:szCs w:val="28"/>
        </w:rPr>
        <w:t>Комиссия</w:t>
      </w:r>
      <w:r w:rsidR="00A52F60" w:rsidRPr="00B22D22">
        <w:rPr>
          <w:rFonts w:ascii="Times New Roman" w:hAnsi="Times New Roman" w:cs="Times New Roman"/>
          <w:sz w:val="28"/>
          <w:szCs w:val="28"/>
        </w:rPr>
        <w:t xml:space="preserve"> осуществляет следующие функции:</w:t>
      </w:r>
    </w:p>
    <w:p w:rsidR="00A52F60" w:rsidRPr="00B22D22" w:rsidRDefault="00A52F60" w:rsidP="0043194B">
      <w:pPr>
        <w:pStyle w:val="ConsPlusNormal"/>
        <w:ind w:firstLine="540"/>
        <w:jc w:val="both"/>
        <w:rPr>
          <w:rFonts w:ascii="Times New Roman" w:hAnsi="Times New Roman" w:cs="Times New Roman"/>
          <w:sz w:val="28"/>
          <w:szCs w:val="28"/>
        </w:rPr>
      </w:pPr>
      <w:r w:rsidRPr="00B22D22">
        <w:rPr>
          <w:rFonts w:ascii="Times New Roman" w:hAnsi="Times New Roman" w:cs="Times New Roman"/>
          <w:sz w:val="28"/>
          <w:szCs w:val="28"/>
        </w:rPr>
        <w:t>-</w:t>
      </w:r>
      <w:r w:rsidR="00106351" w:rsidRPr="00B22D22">
        <w:rPr>
          <w:rFonts w:ascii="Times New Roman" w:hAnsi="Times New Roman" w:cs="Times New Roman"/>
          <w:sz w:val="28"/>
          <w:szCs w:val="28"/>
        </w:rPr>
        <w:t> </w:t>
      </w:r>
      <w:r w:rsidR="002A3A0C" w:rsidRPr="00B22D22">
        <w:rPr>
          <w:rFonts w:ascii="Times New Roman" w:hAnsi="Times New Roman" w:cs="Times New Roman"/>
          <w:sz w:val="28"/>
          <w:szCs w:val="28"/>
        </w:rPr>
        <w:t>рассматривает</w:t>
      </w:r>
      <w:r w:rsidR="004309F7">
        <w:rPr>
          <w:rFonts w:ascii="Times New Roman" w:hAnsi="Times New Roman" w:cs="Times New Roman"/>
          <w:sz w:val="28"/>
          <w:szCs w:val="28"/>
        </w:rPr>
        <w:t xml:space="preserve"> заявление и приложенные </w:t>
      </w:r>
      <w:r w:rsidR="004309F7" w:rsidRPr="007C44C0">
        <w:rPr>
          <w:rFonts w:ascii="Times New Roman" w:hAnsi="Times New Roman" w:cs="Times New Roman"/>
          <w:sz w:val="28"/>
          <w:szCs w:val="28"/>
        </w:rPr>
        <w:t>документы  по установлению</w:t>
      </w:r>
      <w:r w:rsidR="004309F7" w:rsidRPr="004309F7">
        <w:rPr>
          <w:rFonts w:ascii="Times New Roman" w:hAnsi="Times New Roman" w:cs="Times New Roman"/>
          <w:sz w:val="28"/>
          <w:szCs w:val="28"/>
        </w:rPr>
        <w:t xml:space="preserve"> факта открытия месторождения общераспространенных полезных ископаемых</w:t>
      </w:r>
      <w:r w:rsidR="004309F7">
        <w:rPr>
          <w:rFonts w:ascii="Times New Roman" w:hAnsi="Times New Roman" w:cs="Times New Roman"/>
          <w:sz w:val="28"/>
          <w:szCs w:val="28"/>
        </w:rPr>
        <w:t xml:space="preserve"> на </w:t>
      </w:r>
      <w:r w:rsidR="005159C2">
        <w:rPr>
          <w:rFonts w:ascii="Times New Roman" w:hAnsi="Times New Roman" w:cs="Times New Roman"/>
          <w:sz w:val="28"/>
          <w:szCs w:val="28"/>
        </w:rPr>
        <w:t>территории Республики Татарстан</w:t>
      </w:r>
      <w:r w:rsidR="001A1C33" w:rsidRPr="00B22D22">
        <w:rPr>
          <w:rFonts w:ascii="Times New Roman" w:hAnsi="Times New Roman" w:cs="Times New Roman"/>
          <w:sz w:val="28"/>
          <w:szCs w:val="28"/>
        </w:rPr>
        <w:t>;</w:t>
      </w:r>
    </w:p>
    <w:p w:rsidR="004309F7" w:rsidRDefault="00A52F60" w:rsidP="0043194B">
      <w:pPr>
        <w:pStyle w:val="ConsPlusNormal"/>
        <w:ind w:firstLine="540"/>
        <w:jc w:val="both"/>
        <w:rPr>
          <w:rFonts w:ascii="Times New Roman" w:hAnsi="Times New Roman" w:cs="Times New Roman"/>
          <w:sz w:val="28"/>
          <w:szCs w:val="28"/>
        </w:rPr>
      </w:pPr>
      <w:r w:rsidRPr="00B22D22">
        <w:rPr>
          <w:rFonts w:ascii="Times New Roman" w:hAnsi="Times New Roman" w:cs="Times New Roman"/>
          <w:sz w:val="28"/>
          <w:szCs w:val="28"/>
        </w:rPr>
        <w:t>-</w:t>
      </w:r>
      <w:r w:rsidR="00106351" w:rsidRPr="00B22D22">
        <w:rPr>
          <w:rFonts w:ascii="Times New Roman" w:hAnsi="Times New Roman" w:cs="Times New Roman"/>
          <w:sz w:val="28"/>
          <w:szCs w:val="28"/>
        </w:rPr>
        <w:t> </w:t>
      </w:r>
      <w:r w:rsidR="00B40F02" w:rsidRPr="00B22D22">
        <w:rPr>
          <w:rFonts w:ascii="Times New Roman" w:hAnsi="Times New Roman" w:cs="Times New Roman"/>
          <w:sz w:val="28"/>
          <w:szCs w:val="28"/>
        </w:rPr>
        <w:t>выносит решение о</w:t>
      </w:r>
      <w:r w:rsidR="005159C2">
        <w:rPr>
          <w:rFonts w:ascii="Times New Roman" w:hAnsi="Times New Roman" w:cs="Times New Roman"/>
          <w:sz w:val="28"/>
          <w:szCs w:val="28"/>
        </w:rPr>
        <w:t>б</w:t>
      </w:r>
      <w:r w:rsidR="00B40F02" w:rsidRPr="00B22D22">
        <w:rPr>
          <w:rFonts w:ascii="Times New Roman" w:hAnsi="Times New Roman" w:cs="Times New Roman"/>
          <w:sz w:val="28"/>
          <w:szCs w:val="28"/>
        </w:rPr>
        <w:t xml:space="preserve"> </w:t>
      </w:r>
      <w:r w:rsidR="004309F7">
        <w:rPr>
          <w:rFonts w:ascii="Times New Roman" w:hAnsi="Times New Roman" w:cs="Times New Roman"/>
          <w:sz w:val="28"/>
          <w:szCs w:val="28"/>
        </w:rPr>
        <w:t xml:space="preserve">установлении </w:t>
      </w:r>
      <w:r w:rsidR="00B40F02" w:rsidRPr="00B22D22">
        <w:rPr>
          <w:rFonts w:ascii="Times New Roman" w:hAnsi="Times New Roman" w:cs="Times New Roman"/>
          <w:sz w:val="28"/>
          <w:szCs w:val="28"/>
        </w:rPr>
        <w:t>(</w:t>
      </w:r>
      <w:r w:rsidR="004309F7">
        <w:rPr>
          <w:rFonts w:ascii="Times New Roman" w:hAnsi="Times New Roman" w:cs="Times New Roman"/>
          <w:sz w:val="28"/>
          <w:szCs w:val="28"/>
        </w:rPr>
        <w:t>отказе</w:t>
      </w:r>
      <w:r w:rsidR="00B40F02" w:rsidRPr="00B22D22">
        <w:rPr>
          <w:rFonts w:ascii="Times New Roman" w:hAnsi="Times New Roman" w:cs="Times New Roman"/>
          <w:sz w:val="28"/>
          <w:szCs w:val="28"/>
        </w:rPr>
        <w:t xml:space="preserve">) </w:t>
      </w:r>
      <w:r w:rsidR="004309F7">
        <w:rPr>
          <w:rFonts w:ascii="Times New Roman" w:hAnsi="Times New Roman" w:cs="Times New Roman"/>
          <w:sz w:val="28"/>
          <w:szCs w:val="28"/>
        </w:rPr>
        <w:t>факта открытия месторождения;</w:t>
      </w:r>
    </w:p>
    <w:p w:rsidR="00020F36" w:rsidRPr="00B22D22" w:rsidRDefault="00020F36" w:rsidP="0043194B">
      <w:pPr>
        <w:pStyle w:val="ConsPlusNormal"/>
        <w:jc w:val="center"/>
        <w:outlineLvl w:val="1"/>
        <w:rPr>
          <w:rFonts w:ascii="Times New Roman" w:hAnsi="Times New Roman" w:cs="Times New Roman"/>
          <w:sz w:val="28"/>
          <w:szCs w:val="28"/>
        </w:rPr>
      </w:pPr>
    </w:p>
    <w:p w:rsidR="00A52F60" w:rsidRPr="00B22D22" w:rsidRDefault="00A52F60" w:rsidP="0043194B">
      <w:pPr>
        <w:pStyle w:val="ConsPlusNormal"/>
        <w:jc w:val="center"/>
        <w:outlineLvl w:val="1"/>
        <w:rPr>
          <w:rFonts w:ascii="Times New Roman" w:hAnsi="Times New Roman" w:cs="Times New Roman"/>
          <w:sz w:val="28"/>
          <w:szCs w:val="28"/>
        </w:rPr>
      </w:pPr>
      <w:r w:rsidRPr="00B22D22">
        <w:rPr>
          <w:rFonts w:ascii="Times New Roman" w:hAnsi="Times New Roman" w:cs="Times New Roman"/>
          <w:sz w:val="28"/>
          <w:szCs w:val="28"/>
        </w:rPr>
        <w:t xml:space="preserve">4. </w:t>
      </w:r>
      <w:r w:rsidR="00AA0CD4" w:rsidRPr="00B22D22">
        <w:rPr>
          <w:rFonts w:ascii="Times New Roman" w:hAnsi="Times New Roman" w:cs="Times New Roman"/>
          <w:sz w:val="28"/>
          <w:szCs w:val="28"/>
        </w:rPr>
        <w:t>Состав и организация работы</w:t>
      </w:r>
      <w:r w:rsidRPr="00B22D22">
        <w:rPr>
          <w:rFonts w:ascii="Times New Roman" w:hAnsi="Times New Roman" w:cs="Times New Roman"/>
          <w:sz w:val="28"/>
          <w:szCs w:val="28"/>
        </w:rPr>
        <w:t xml:space="preserve"> </w:t>
      </w:r>
      <w:r w:rsidR="00F51BEB" w:rsidRPr="00B22D22">
        <w:rPr>
          <w:rFonts w:ascii="Times New Roman" w:hAnsi="Times New Roman" w:cs="Times New Roman"/>
          <w:sz w:val="28"/>
          <w:szCs w:val="28"/>
        </w:rPr>
        <w:t>Комиссии</w:t>
      </w:r>
    </w:p>
    <w:p w:rsidR="00A52F60" w:rsidRPr="00B22D22" w:rsidRDefault="00A52F60" w:rsidP="0043194B">
      <w:pPr>
        <w:pStyle w:val="ConsPlusNormal"/>
        <w:jc w:val="both"/>
        <w:rPr>
          <w:rFonts w:ascii="Times New Roman" w:hAnsi="Times New Roman" w:cs="Times New Roman"/>
          <w:sz w:val="28"/>
          <w:szCs w:val="28"/>
        </w:rPr>
      </w:pPr>
    </w:p>
    <w:p w:rsidR="00A52F60" w:rsidRPr="00281278" w:rsidRDefault="00A52F60" w:rsidP="0043194B">
      <w:pPr>
        <w:pStyle w:val="ConsPlusNormal"/>
        <w:ind w:firstLine="540"/>
        <w:jc w:val="both"/>
        <w:rPr>
          <w:rFonts w:ascii="Times New Roman" w:hAnsi="Times New Roman" w:cs="Times New Roman"/>
          <w:sz w:val="28"/>
          <w:szCs w:val="28"/>
          <w:highlight w:val="yellow"/>
        </w:rPr>
      </w:pPr>
      <w:r w:rsidRPr="006E51DA">
        <w:rPr>
          <w:rFonts w:ascii="Times New Roman" w:hAnsi="Times New Roman" w:cs="Times New Roman"/>
          <w:sz w:val="28"/>
          <w:szCs w:val="28"/>
        </w:rPr>
        <w:t>4.1.</w:t>
      </w:r>
      <w:r w:rsidR="00AA0CD4" w:rsidRPr="006E51DA">
        <w:rPr>
          <w:rFonts w:ascii="Times New Roman" w:hAnsi="Times New Roman" w:cs="Times New Roman"/>
          <w:sz w:val="28"/>
          <w:szCs w:val="28"/>
        </w:rPr>
        <w:t> </w:t>
      </w:r>
      <w:r w:rsidRPr="006E51DA">
        <w:rPr>
          <w:rFonts w:ascii="Times New Roman" w:hAnsi="Times New Roman" w:cs="Times New Roman"/>
          <w:sz w:val="28"/>
          <w:szCs w:val="28"/>
        </w:rPr>
        <w:t xml:space="preserve">В состав </w:t>
      </w:r>
      <w:r w:rsidR="00F51BEB" w:rsidRPr="006E51DA">
        <w:rPr>
          <w:rFonts w:ascii="Times New Roman" w:hAnsi="Times New Roman" w:cs="Times New Roman"/>
          <w:sz w:val="28"/>
          <w:szCs w:val="28"/>
        </w:rPr>
        <w:t>Комиссии</w:t>
      </w:r>
      <w:r w:rsidRPr="006E51DA">
        <w:rPr>
          <w:rFonts w:ascii="Times New Roman" w:hAnsi="Times New Roman" w:cs="Times New Roman"/>
          <w:sz w:val="28"/>
          <w:szCs w:val="28"/>
        </w:rPr>
        <w:t xml:space="preserve"> входят руководители Министерства, начальники</w:t>
      </w:r>
      <w:r w:rsidR="008925EE" w:rsidRPr="006E51DA">
        <w:rPr>
          <w:rFonts w:ascii="Times New Roman" w:hAnsi="Times New Roman" w:cs="Times New Roman"/>
          <w:sz w:val="28"/>
          <w:szCs w:val="28"/>
        </w:rPr>
        <w:t xml:space="preserve"> </w:t>
      </w:r>
      <w:r w:rsidR="002E2AAF" w:rsidRPr="006E51DA">
        <w:rPr>
          <w:rFonts w:ascii="Times New Roman" w:hAnsi="Times New Roman" w:cs="Times New Roman"/>
          <w:sz w:val="28"/>
          <w:szCs w:val="28"/>
        </w:rPr>
        <w:t>и</w:t>
      </w:r>
      <w:r w:rsidRPr="006E51DA">
        <w:rPr>
          <w:rFonts w:ascii="Times New Roman" w:hAnsi="Times New Roman" w:cs="Times New Roman"/>
          <w:sz w:val="28"/>
          <w:szCs w:val="28"/>
        </w:rPr>
        <w:t xml:space="preserve"> специалисты отделов </w:t>
      </w:r>
      <w:r w:rsidR="00AA0CD4" w:rsidRPr="006E51DA">
        <w:rPr>
          <w:rFonts w:ascii="Times New Roman" w:hAnsi="Times New Roman" w:cs="Times New Roman"/>
          <w:sz w:val="28"/>
          <w:szCs w:val="28"/>
        </w:rPr>
        <w:t>у</w:t>
      </w:r>
      <w:r w:rsidRPr="006E51DA">
        <w:rPr>
          <w:rFonts w:ascii="Times New Roman" w:hAnsi="Times New Roman" w:cs="Times New Roman"/>
          <w:sz w:val="28"/>
          <w:szCs w:val="28"/>
        </w:rPr>
        <w:t>правлений минерально-сырьевых и водных ресурсов и регулирования отношени</w:t>
      </w:r>
      <w:r w:rsidR="006E51DA" w:rsidRPr="006E51DA">
        <w:rPr>
          <w:rFonts w:ascii="Times New Roman" w:hAnsi="Times New Roman" w:cs="Times New Roman"/>
          <w:sz w:val="28"/>
          <w:szCs w:val="28"/>
        </w:rPr>
        <w:t xml:space="preserve">й недропользования Министерства, </w:t>
      </w:r>
      <w:r w:rsidR="006D3F54" w:rsidRPr="006E51DA">
        <w:rPr>
          <w:rFonts w:ascii="Times New Roman" w:hAnsi="Times New Roman" w:cs="Times New Roman"/>
          <w:sz w:val="28"/>
          <w:szCs w:val="28"/>
        </w:rPr>
        <w:t xml:space="preserve"> </w:t>
      </w:r>
      <w:r w:rsidR="006E51DA" w:rsidRPr="006E51DA">
        <w:rPr>
          <w:rFonts w:ascii="Times New Roman" w:hAnsi="Times New Roman" w:cs="Times New Roman"/>
          <w:sz w:val="28"/>
          <w:szCs w:val="28"/>
        </w:rPr>
        <w:t xml:space="preserve">представители Департамента по недропользованию по Приволжскому федеральному округу (по согласованию). </w:t>
      </w:r>
      <w:r w:rsidR="006D3F54" w:rsidRPr="006E51DA">
        <w:rPr>
          <w:rFonts w:ascii="Times New Roman" w:hAnsi="Times New Roman" w:cs="Times New Roman"/>
          <w:sz w:val="28"/>
          <w:szCs w:val="28"/>
        </w:rPr>
        <w:t>Чи</w:t>
      </w:r>
      <w:r w:rsidR="006E51DA" w:rsidRPr="006E51DA">
        <w:rPr>
          <w:rFonts w:ascii="Times New Roman" w:hAnsi="Times New Roman" w:cs="Times New Roman"/>
          <w:sz w:val="28"/>
          <w:szCs w:val="28"/>
        </w:rPr>
        <w:t>сленность Комиссии составляет 12</w:t>
      </w:r>
      <w:r w:rsidR="006D3F54" w:rsidRPr="006E51DA">
        <w:rPr>
          <w:rFonts w:ascii="Times New Roman" w:hAnsi="Times New Roman" w:cs="Times New Roman"/>
          <w:sz w:val="28"/>
          <w:szCs w:val="28"/>
        </w:rPr>
        <w:t xml:space="preserve"> человек</w:t>
      </w:r>
      <w:r w:rsidR="00384F33">
        <w:rPr>
          <w:rFonts w:ascii="Times New Roman" w:hAnsi="Times New Roman" w:cs="Times New Roman"/>
          <w:sz w:val="28"/>
          <w:szCs w:val="28"/>
        </w:rPr>
        <w:t>.</w:t>
      </w:r>
      <w:r w:rsidR="002E3343" w:rsidRPr="006E51DA">
        <w:rPr>
          <w:rFonts w:ascii="Times New Roman" w:hAnsi="Times New Roman" w:cs="Times New Roman"/>
          <w:sz w:val="28"/>
          <w:szCs w:val="28"/>
        </w:rPr>
        <w:t xml:space="preserve"> </w:t>
      </w:r>
    </w:p>
    <w:p w:rsidR="00FE2420" w:rsidRDefault="00FE2420" w:rsidP="00FE2420">
      <w:pPr>
        <w:pStyle w:val="ConsPlusNormal"/>
        <w:ind w:firstLine="540"/>
        <w:jc w:val="both"/>
        <w:rPr>
          <w:rFonts w:ascii="Times New Roman" w:hAnsi="Times New Roman" w:cs="Times New Roman"/>
          <w:sz w:val="28"/>
          <w:szCs w:val="28"/>
          <w:lang w:val="tt-RU"/>
        </w:rPr>
      </w:pPr>
      <w:r w:rsidRPr="00B22D22">
        <w:rPr>
          <w:rFonts w:ascii="Times New Roman" w:hAnsi="Times New Roman" w:cs="Times New Roman"/>
          <w:sz w:val="28"/>
          <w:szCs w:val="28"/>
        </w:rPr>
        <w:t>4.</w:t>
      </w:r>
      <w:r w:rsidR="000D1B7C" w:rsidRPr="00B22D22">
        <w:rPr>
          <w:rFonts w:ascii="Times New Roman" w:hAnsi="Times New Roman" w:cs="Times New Roman"/>
          <w:sz w:val="28"/>
          <w:szCs w:val="28"/>
        </w:rPr>
        <w:t>2</w:t>
      </w:r>
      <w:r w:rsidRPr="00B22D22">
        <w:rPr>
          <w:rFonts w:ascii="Times New Roman" w:hAnsi="Times New Roman" w:cs="Times New Roman"/>
          <w:sz w:val="28"/>
          <w:szCs w:val="28"/>
        </w:rPr>
        <w:t xml:space="preserve">. Члены </w:t>
      </w:r>
      <w:r w:rsidR="00F51BEB" w:rsidRPr="00B22D22">
        <w:rPr>
          <w:rFonts w:ascii="Times New Roman" w:hAnsi="Times New Roman" w:cs="Times New Roman"/>
          <w:sz w:val="28"/>
          <w:szCs w:val="28"/>
        </w:rPr>
        <w:t>Комиссии</w:t>
      </w:r>
      <w:r w:rsidRPr="00B22D22">
        <w:rPr>
          <w:rFonts w:ascii="Times New Roman" w:hAnsi="Times New Roman" w:cs="Times New Roman"/>
          <w:sz w:val="28"/>
          <w:szCs w:val="28"/>
        </w:rPr>
        <w:t xml:space="preserve"> работают на безвозмездной основе.</w:t>
      </w:r>
    </w:p>
    <w:p w:rsidR="00A52F60" w:rsidRPr="00B22D22" w:rsidRDefault="00A52F60" w:rsidP="0043194B">
      <w:pPr>
        <w:pStyle w:val="ConsPlusNormal"/>
        <w:ind w:firstLine="540"/>
        <w:jc w:val="both"/>
        <w:rPr>
          <w:rFonts w:ascii="Times New Roman" w:hAnsi="Times New Roman" w:cs="Times New Roman"/>
          <w:sz w:val="28"/>
          <w:szCs w:val="28"/>
        </w:rPr>
      </w:pPr>
      <w:r w:rsidRPr="00B22D22">
        <w:rPr>
          <w:rFonts w:ascii="Times New Roman" w:hAnsi="Times New Roman" w:cs="Times New Roman"/>
          <w:sz w:val="28"/>
          <w:szCs w:val="28"/>
        </w:rPr>
        <w:t>4.</w:t>
      </w:r>
      <w:r w:rsidR="000D1B7C" w:rsidRPr="00B22D22">
        <w:rPr>
          <w:rFonts w:ascii="Times New Roman" w:hAnsi="Times New Roman" w:cs="Times New Roman"/>
          <w:sz w:val="28"/>
          <w:szCs w:val="28"/>
        </w:rPr>
        <w:t>3</w:t>
      </w:r>
      <w:r w:rsidRPr="00B22D22">
        <w:rPr>
          <w:rFonts w:ascii="Times New Roman" w:hAnsi="Times New Roman" w:cs="Times New Roman"/>
          <w:sz w:val="28"/>
          <w:szCs w:val="28"/>
        </w:rPr>
        <w:t>.</w:t>
      </w:r>
      <w:r w:rsidR="00AA0CD4" w:rsidRPr="00B22D22">
        <w:rPr>
          <w:rFonts w:ascii="Times New Roman" w:hAnsi="Times New Roman" w:cs="Times New Roman"/>
          <w:sz w:val="28"/>
          <w:szCs w:val="28"/>
        </w:rPr>
        <w:t> </w:t>
      </w:r>
      <w:r w:rsidRPr="00B22D22">
        <w:rPr>
          <w:rFonts w:ascii="Times New Roman" w:hAnsi="Times New Roman" w:cs="Times New Roman"/>
          <w:sz w:val="28"/>
          <w:szCs w:val="28"/>
        </w:rPr>
        <w:t xml:space="preserve">Работу </w:t>
      </w:r>
      <w:r w:rsidR="00F51BEB" w:rsidRPr="00B22D22">
        <w:rPr>
          <w:rFonts w:ascii="Times New Roman" w:hAnsi="Times New Roman" w:cs="Times New Roman"/>
          <w:sz w:val="28"/>
          <w:szCs w:val="28"/>
        </w:rPr>
        <w:t>Комиссии</w:t>
      </w:r>
      <w:r w:rsidRPr="00B22D22">
        <w:rPr>
          <w:rFonts w:ascii="Times New Roman" w:hAnsi="Times New Roman" w:cs="Times New Roman"/>
          <w:sz w:val="28"/>
          <w:szCs w:val="28"/>
        </w:rPr>
        <w:t xml:space="preserve"> возглавляет председатель </w:t>
      </w:r>
      <w:r w:rsidR="00A13EBB" w:rsidRPr="00B22D22">
        <w:rPr>
          <w:rFonts w:ascii="Times New Roman" w:hAnsi="Times New Roman" w:cs="Times New Roman"/>
          <w:sz w:val="28"/>
          <w:szCs w:val="28"/>
        </w:rPr>
        <w:t>–</w:t>
      </w:r>
      <w:r w:rsidRPr="00B22D22">
        <w:rPr>
          <w:rFonts w:ascii="Times New Roman" w:hAnsi="Times New Roman" w:cs="Times New Roman"/>
          <w:sz w:val="28"/>
          <w:szCs w:val="28"/>
        </w:rPr>
        <w:t xml:space="preserve"> </w:t>
      </w:r>
      <w:r w:rsidR="000A0D48" w:rsidRPr="00B22D22">
        <w:rPr>
          <w:rFonts w:ascii="Times New Roman" w:hAnsi="Times New Roman" w:cs="Times New Roman"/>
          <w:sz w:val="28"/>
          <w:szCs w:val="28"/>
        </w:rPr>
        <w:t>заместитель министра экологии и природных ресурсов Республики Татарстан, курирующий вопросы недропользования</w:t>
      </w:r>
      <w:r w:rsidR="008925EE" w:rsidRPr="00B22D22">
        <w:rPr>
          <w:rFonts w:ascii="Times New Roman" w:hAnsi="Times New Roman" w:cs="Times New Roman"/>
          <w:sz w:val="28"/>
          <w:szCs w:val="28"/>
        </w:rPr>
        <w:t>;</w:t>
      </w:r>
      <w:r w:rsidRPr="00B22D22">
        <w:rPr>
          <w:rFonts w:ascii="Times New Roman" w:hAnsi="Times New Roman" w:cs="Times New Roman"/>
          <w:sz w:val="28"/>
          <w:szCs w:val="28"/>
        </w:rPr>
        <w:t xml:space="preserve"> заместител</w:t>
      </w:r>
      <w:r w:rsidR="008925EE" w:rsidRPr="00B22D22">
        <w:rPr>
          <w:rFonts w:ascii="Times New Roman" w:hAnsi="Times New Roman" w:cs="Times New Roman"/>
          <w:sz w:val="28"/>
          <w:szCs w:val="28"/>
        </w:rPr>
        <w:t>ем</w:t>
      </w:r>
      <w:r w:rsidRPr="00B22D22">
        <w:rPr>
          <w:rFonts w:ascii="Times New Roman" w:hAnsi="Times New Roman" w:cs="Times New Roman"/>
          <w:sz w:val="28"/>
          <w:szCs w:val="28"/>
        </w:rPr>
        <w:t xml:space="preserve"> председателя </w:t>
      </w:r>
      <w:r w:rsidR="00F51BEB" w:rsidRPr="00B22D22">
        <w:rPr>
          <w:rFonts w:ascii="Times New Roman" w:hAnsi="Times New Roman" w:cs="Times New Roman"/>
          <w:sz w:val="28"/>
          <w:szCs w:val="28"/>
        </w:rPr>
        <w:t>Комиссии</w:t>
      </w:r>
      <w:r w:rsidRPr="00B22D22">
        <w:rPr>
          <w:rFonts w:ascii="Times New Roman" w:hAnsi="Times New Roman" w:cs="Times New Roman"/>
          <w:sz w:val="28"/>
          <w:szCs w:val="28"/>
        </w:rPr>
        <w:t xml:space="preserve"> является </w:t>
      </w:r>
      <w:r w:rsidR="000A0D48">
        <w:rPr>
          <w:rFonts w:ascii="Times New Roman" w:hAnsi="Times New Roman" w:cs="Times New Roman"/>
          <w:sz w:val="28"/>
          <w:szCs w:val="28"/>
        </w:rPr>
        <w:t>начальник Управления минерально-сырьевых и водных ресурсов</w:t>
      </w:r>
      <w:r w:rsidRPr="00B22D22">
        <w:rPr>
          <w:rFonts w:ascii="Times New Roman" w:hAnsi="Times New Roman" w:cs="Times New Roman"/>
          <w:sz w:val="28"/>
          <w:szCs w:val="28"/>
        </w:rPr>
        <w:t>.</w:t>
      </w:r>
    </w:p>
    <w:p w:rsidR="00A52F60" w:rsidRPr="00B22D22" w:rsidRDefault="00A52F60" w:rsidP="0043194B">
      <w:pPr>
        <w:pStyle w:val="ConsPlusNormal"/>
        <w:ind w:firstLine="540"/>
        <w:jc w:val="both"/>
        <w:rPr>
          <w:rFonts w:ascii="Times New Roman" w:hAnsi="Times New Roman" w:cs="Times New Roman"/>
          <w:sz w:val="28"/>
          <w:szCs w:val="28"/>
        </w:rPr>
      </w:pPr>
      <w:r w:rsidRPr="00B22D22">
        <w:rPr>
          <w:rFonts w:ascii="Times New Roman" w:hAnsi="Times New Roman" w:cs="Times New Roman"/>
          <w:sz w:val="28"/>
          <w:szCs w:val="28"/>
        </w:rPr>
        <w:t>4.</w:t>
      </w:r>
      <w:r w:rsidR="000D1B7C" w:rsidRPr="00B22D22">
        <w:rPr>
          <w:rFonts w:ascii="Times New Roman" w:hAnsi="Times New Roman" w:cs="Times New Roman"/>
          <w:sz w:val="28"/>
          <w:szCs w:val="28"/>
        </w:rPr>
        <w:t>4</w:t>
      </w:r>
      <w:r w:rsidRPr="00B22D22">
        <w:rPr>
          <w:rFonts w:ascii="Times New Roman" w:hAnsi="Times New Roman" w:cs="Times New Roman"/>
          <w:sz w:val="28"/>
          <w:szCs w:val="28"/>
        </w:rPr>
        <w:t>.</w:t>
      </w:r>
      <w:r w:rsidR="00AA0CD4" w:rsidRPr="00B22D22">
        <w:rPr>
          <w:rFonts w:ascii="Times New Roman" w:hAnsi="Times New Roman" w:cs="Times New Roman"/>
          <w:sz w:val="28"/>
          <w:szCs w:val="28"/>
        </w:rPr>
        <w:t> </w:t>
      </w:r>
      <w:r w:rsidRPr="00B22D22">
        <w:rPr>
          <w:rFonts w:ascii="Times New Roman" w:hAnsi="Times New Roman" w:cs="Times New Roman"/>
          <w:sz w:val="28"/>
          <w:szCs w:val="28"/>
        </w:rPr>
        <w:t xml:space="preserve">В отсутствие председателя </w:t>
      </w:r>
      <w:r w:rsidR="00F51BEB" w:rsidRPr="00B22D22">
        <w:rPr>
          <w:rFonts w:ascii="Times New Roman" w:hAnsi="Times New Roman" w:cs="Times New Roman"/>
          <w:sz w:val="28"/>
          <w:szCs w:val="28"/>
        </w:rPr>
        <w:t>Комиссии</w:t>
      </w:r>
      <w:r w:rsidRPr="00B22D22">
        <w:rPr>
          <w:rFonts w:ascii="Times New Roman" w:hAnsi="Times New Roman" w:cs="Times New Roman"/>
          <w:sz w:val="28"/>
          <w:szCs w:val="28"/>
        </w:rPr>
        <w:t xml:space="preserve"> его функции исполняет </w:t>
      </w:r>
      <w:r w:rsidR="00084545" w:rsidRPr="00B22D22">
        <w:rPr>
          <w:rFonts w:ascii="Times New Roman" w:hAnsi="Times New Roman" w:cs="Times New Roman"/>
          <w:sz w:val="28"/>
          <w:szCs w:val="28"/>
        </w:rPr>
        <w:t>заместитель председателя</w:t>
      </w:r>
      <w:r w:rsidR="00C52870" w:rsidRPr="00B22D22">
        <w:rPr>
          <w:rFonts w:ascii="Times New Roman" w:hAnsi="Times New Roman" w:cs="Times New Roman"/>
          <w:sz w:val="28"/>
          <w:szCs w:val="28"/>
        </w:rPr>
        <w:t xml:space="preserve"> </w:t>
      </w:r>
      <w:r w:rsidR="00F51BEB" w:rsidRPr="00B22D22">
        <w:rPr>
          <w:rFonts w:ascii="Times New Roman" w:hAnsi="Times New Roman" w:cs="Times New Roman"/>
          <w:sz w:val="28"/>
          <w:szCs w:val="28"/>
        </w:rPr>
        <w:t>Комиссии</w:t>
      </w:r>
      <w:r w:rsidRPr="00B22D22">
        <w:rPr>
          <w:rFonts w:ascii="Times New Roman" w:hAnsi="Times New Roman" w:cs="Times New Roman"/>
          <w:sz w:val="28"/>
          <w:szCs w:val="28"/>
        </w:rPr>
        <w:t>.</w:t>
      </w:r>
    </w:p>
    <w:p w:rsidR="00A52F60" w:rsidRPr="00B22D22" w:rsidRDefault="00A52F60" w:rsidP="0043194B">
      <w:pPr>
        <w:pStyle w:val="ConsPlusNormal"/>
        <w:ind w:firstLine="540"/>
        <w:jc w:val="both"/>
        <w:rPr>
          <w:rFonts w:ascii="Times New Roman" w:hAnsi="Times New Roman" w:cs="Times New Roman"/>
          <w:sz w:val="28"/>
          <w:szCs w:val="28"/>
        </w:rPr>
      </w:pPr>
      <w:r w:rsidRPr="00B22D22">
        <w:rPr>
          <w:rFonts w:ascii="Times New Roman" w:hAnsi="Times New Roman" w:cs="Times New Roman"/>
          <w:sz w:val="28"/>
          <w:szCs w:val="28"/>
        </w:rPr>
        <w:t>4.</w:t>
      </w:r>
      <w:r w:rsidR="000D1B7C" w:rsidRPr="00B22D22">
        <w:rPr>
          <w:rFonts w:ascii="Times New Roman" w:hAnsi="Times New Roman" w:cs="Times New Roman"/>
          <w:sz w:val="28"/>
          <w:szCs w:val="28"/>
        </w:rPr>
        <w:t>5</w:t>
      </w:r>
      <w:r w:rsidRPr="00B22D22">
        <w:rPr>
          <w:rFonts w:ascii="Times New Roman" w:hAnsi="Times New Roman" w:cs="Times New Roman"/>
          <w:sz w:val="28"/>
          <w:szCs w:val="28"/>
        </w:rPr>
        <w:t>.</w:t>
      </w:r>
      <w:r w:rsidR="00AA0CD4" w:rsidRPr="00B22D22">
        <w:rPr>
          <w:rFonts w:ascii="Times New Roman" w:hAnsi="Times New Roman" w:cs="Times New Roman"/>
          <w:sz w:val="28"/>
          <w:szCs w:val="28"/>
        </w:rPr>
        <w:t> </w:t>
      </w:r>
      <w:r w:rsidRPr="00B22D22">
        <w:rPr>
          <w:rFonts w:ascii="Times New Roman" w:hAnsi="Times New Roman" w:cs="Times New Roman"/>
          <w:sz w:val="28"/>
          <w:szCs w:val="28"/>
        </w:rPr>
        <w:t xml:space="preserve">Председатель </w:t>
      </w:r>
      <w:r w:rsidR="00F51BEB" w:rsidRPr="00B22D22">
        <w:rPr>
          <w:rFonts w:ascii="Times New Roman" w:hAnsi="Times New Roman" w:cs="Times New Roman"/>
          <w:sz w:val="28"/>
          <w:szCs w:val="28"/>
        </w:rPr>
        <w:t>Комиссии</w:t>
      </w:r>
      <w:r w:rsidRPr="00B22D22">
        <w:rPr>
          <w:rFonts w:ascii="Times New Roman" w:hAnsi="Times New Roman" w:cs="Times New Roman"/>
          <w:sz w:val="28"/>
          <w:szCs w:val="28"/>
        </w:rPr>
        <w:t>:</w:t>
      </w:r>
    </w:p>
    <w:p w:rsidR="00A52F60" w:rsidRPr="00B22D22" w:rsidRDefault="00A52F60" w:rsidP="0043194B">
      <w:pPr>
        <w:pStyle w:val="ConsPlusNormal"/>
        <w:ind w:firstLine="540"/>
        <w:jc w:val="both"/>
        <w:rPr>
          <w:rFonts w:ascii="Times New Roman" w:hAnsi="Times New Roman" w:cs="Times New Roman"/>
          <w:sz w:val="28"/>
          <w:szCs w:val="28"/>
        </w:rPr>
      </w:pPr>
      <w:r w:rsidRPr="00B22D22">
        <w:rPr>
          <w:rFonts w:ascii="Times New Roman" w:hAnsi="Times New Roman" w:cs="Times New Roman"/>
          <w:sz w:val="28"/>
          <w:szCs w:val="28"/>
        </w:rPr>
        <w:t>-</w:t>
      </w:r>
      <w:r w:rsidR="00AA0CD4" w:rsidRPr="00B22D22">
        <w:rPr>
          <w:rFonts w:ascii="Times New Roman" w:hAnsi="Times New Roman" w:cs="Times New Roman"/>
          <w:sz w:val="28"/>
          <w:szCs w:val="28"/>
        </w:rPr>
        <w:t> </w:t>
      </w:r>
      <w:r w:rsidRPr="00B22D22">
        <w:rPr>
          <w:rFonts w:ascii="Times New Roman" w:hAnsi="Times New Roman" w:cs="Times New Roman"/>
          <w:sz w:val="28"/>
          <w:szCs w:val="28"/>
        </w:rPr>
        <w:t xml:space="preserve">возглавляет и проводит заседания </w:t>
      </w:r>
      <w:r w:rsidR="00F51BEB" w:rsidRPr="00B22D22">
        <w:rPr>
          <w:rFonts w:ascii="Times New Roman" w:hAnsi="Times New Roman" w:cs="Times New Roman"/>
          <w:sz w:val="28"/>
          <w:szCs w:val="28"/>
        </w:rPr>
        <w:t>Комиссии</w:t>
      </w:r>
      <w:r w:rsidRPr="00B22D22">
        <w:rPr>
          <w:rFonts w:ascii="Times New Roman" w:hAnsi="Times New Roman" w:cs="Times New Roman"/>
          <w:sz w:val="28"/>
          <w:szCs w:val="28"/>
        </w:rPr>
        <w:t>;</w:t>
      </w:r>
    </w:p>
    <w:p w:rsidR="00A52F60" w:rsidRPr="00B22D22" w:rsidRDefault="00A52F60" w:rsidP="0043194B">
      <w:pPr>
        <w:pStyle w:val="ConsPlusNormal"/>
        <w:ind w:firstLine="540"/>
        <w:jc w:val="both"/>
        <w:rPr>
          <w:rFonts w:ascii="Times New Roman" w:hAnsi="Times New Roman" w:cs="Times New Roman"/>
          <w:sz w:val="28"/>
          <w:szCs w:val="28"/>
        </w:rPr>
      </w:pPr>
      <w:r w:rsidRPr="00B22D22">
        <w:rPr>
          <w:rFonts w:ascii="Times New Roman" w:hAnsi="Times New Roman" w:cs="Times New Roman"/>
          <w:sz w:val="28"/>
          <w:szCs w:val="28"/>
        </w:rPr>
        <w:t>-</w:t>
      </w:r>
      <w:r w:rsidR="00AA0CD4" w:rsidRPr="00B22D22">
        <w:rPr>
          <w:rFonts w:ascii="Times New Roman" w:hAnsi="Times New Roman" w:cs="Times New Roman"/>
          <w:sz w:val="28"/>
          <w:szCs w:val="28"/>
        </w:rPr>
        <w:t> </w:t>
      </w:r>
      <w:r w:rsidRPr="00B22D22">
        <w:rPr>
          <w:rFonts w:ascii="Times New Roman" w:hAnsi="Times New Roman" w:cs="Times New Roman"/>
          <w:sz w:val="28"/>
          <w:szCs w:val="28"/>
        </w:rPr>
        <w:t xml:space="preserve">назначает ответственного секретаря </w:t>
      </w:r>
      <w:r w:rsidR="00F51BEB" w:rsidRPr="00B22D22">
        <w:rPr>
          <w:rFonts w:ascii="Times New Roman" w:hAnsi="Times New Roman" w:cs="Times New Roman"/>
          <w:sz w:val="28"/>
          <w:szCs w:val="28"/>
        </w:rPr>
        <w:t>Комиссии</w:t>
      </w:r>
      <w:r w:rsidR="00AA0CD4" w:rsidRPr="00B22D22">
        <w:rPr>
          <w:rFonts w:ascii="Times New Roman" w:hAnsi="Times New Roman" w:cs="Times New Roman"/>
          <w:sz w:val="28"/>
          <w:szCs w:val="28"/>
        </w:rPr>
        <w:t>;</w:t>
      </w:r>
    </w:p>
    <w:p w:rsidR="00AA0CD4" w:rsidRDefault="00AA0CD4" w:rsidP="0043194B">
      <w:pPr>
        <w:pStyle w:val="ConsPlusNormal"/>
        <w:ind w:firstLine="540"/>
        <w:jc w:val="both"/>
        <w:rPr>
          <w:rFonts w:ascii="Times New Roman" w:hAnsi="Times New Roman" w:cs="Times New Roman"/>
          <w:sz w:val="28"/>
          <w:szCs w:val="28"/>
        </w:rPr>
      </w:pPr>
      <w:r w:rsidRPr="00B22D22">
        <w:rPr>
          <w:rFonts w:ascii="Times New Roman" w:hAnsi="Times New Roman" w:cs="Times New Roman"/>
          <w:sz w:val="28"/>
          <w:szCs w:val="28"/>
        </w:rPr>
        <w:t>- </w:t>
      </w:r>
      <w:r w:rsidR="008925EE" w:rsidRPr="00B22D22">
        <w:rPr>
          <w:rFonts w:ascii="Times New Roman" w:hAnsi="Times New Roman" w:cs="Times New Roman"/>
          <w:sz w:val="28"/>
          <w:szCs w:val="28"/>
        </w:rPr>
        <w:t>согласовывает</w:t>
      </w:r>
      <w:r w:rsidRPr="00B22D22">
        <w:rPr>
          <w:rFonts w:ascii="Times New Roman" w:hAnsi="Times New Roman" w:cs="Times New Roman"/>
          <w:sz w:val="28"/>
          <w:szCs w:val="28"/>
        </w:rPr>
        <w:t xml:space="preserve"> результаты </w:t>
      </w:r>
      <w:r w:rsidR="008925EE" w:rsidRPr="00B22D22">
        <w:rPr>
          <w:rFonts w:ascii="Times New Roman" w:hAnsi="Times New Roman" w:cs="Times New Roman"/>
          <w:sz w:val="28"/>
          <w:szCs w:val="28"/>
        </w:rPr>
        <w:t xml:space="preserve">рассмотрения </w:t>
      </w:r>
      <w:r w:rsidR="00F51BEB" w:rsidRPr="00B22D22">
        <w:rPr>
          <w:rFonts w:ascii="Times New Roman" w:hAnsi="Times New Roman" w:cs="Times New Roman"/>
          <w:sz w:val="28"/>
          <w:szCs w:val="28"/>
        </w:rPr>
        <w:t xml:space="preserve">Комиссии </w:t>
      </w:r>
      <w:r w:rsidR="008925EE" w:rsidRPr="00B22D22">
        <w:rPr>
          <w:rFonts w:ascii="Times New Roman" w:hAnsi="Times New Roman" w:cs="Times New Roman"/>
          <w:sz w:val="28"/>
          <w:szCs w:val="28"/>
        </w:rPr>
        <w:t>представленной документации</w:t>
      </w:r>
      <w:r w:rsidR="00F37978" w:rsidRPr="00B22D22">
        <w:rPr>
          <w:rFonts w:ascii="Times New Roman" w:hAnsi="Times New Roman" w:cs="Times New Roman"/>
          <w:sz w:val="28"/>
          <w:szCs w:val="28"/>
        </w:rPr>
        <w:t>.</w:t>
      </w:r>
    </w:p>
    <w:p w:rsidR="005F77F4" w:rsidRPr="00B22D22" w:rsidRDefault="005F77F4" w:rsidP="0043194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в случае отсутствия ответственного секретаря на заседании комиссии назначает ответственного секретаря из числа членов комиссии. </w:t>
      </w:r>
    </w:p>
    <w:p w:rsidR="000D1B7C" w:rsidRPr="00B22D22" w:rsidRDefault="000D1B7C" w:rsidP="000D1B7C">
      <w:pPr>
        <w:pStyle w:val="ConsPlusNormal"/>
        <w:ind w:firstLine="540"/>
        <w:jc w:val="both"/>
        <w:rPr>
          <w:rFonts w:ascii="Times New Roman" w:hAnsi="Times New Roman" w:cs="Times New Roman"/>
          <w:sz w:val="28"/>
          <w:szCs w:val="28"/>
        </w:rPr>
      </w:pPr>
      <w:r w:rsidRPr="00B22D22">
        <w:rPr>
          <w:rFonts w:ascii="Times New Roman" w:hAnsi="Times New Roman" w:cs="Times New Roman"/>
          <w:sz w:val="28"/>
          <w:szCs w:val="28"/>
        </w:rPr>
        <w:t>4.6. Оперативной работой Комиссии руководят:</w:t>
      </w:r>
    </w:p>
    <w:p w:rsidR="000D1B7C" w:rsidRPr="00B22D22" w:rsidRDefault="000D1B7C" w:rsidP="000D1B7C">
      <w:pPr>
        <w:pStyle w:val="ConsPlusNormal"/>
        <w:ind w:firstLine="540"/>
        <w:jc w:val="both"/>
        <w:rPr>
          <w:rFonts w:ascii="Times New Roman" w:hAnsi="Times New Roman" w:cs="Times New Roman"/>
          <w:sz w:val="28"/>
          <w:szCs w:val="28"/>
        </w:rPr>
      </w:pPr>
      <w:r w:rsidRPr="00B22D22">
        <w:rPr>
          <w:rFonts w:ascii="Times New Roman" w:hAnsi="Times New Roman" w:cs="Times New Roman"/>
          <w:sz w:val="28"/>
          <w:szCs w:val="28"/>
        </w:rPr>
        <w:t>- заместитель председателя Комиссии;</w:t>
      </w:r>
    </w:p>
    <w:p w:rsidR="005F77F4" w:rsidRDefault="000D1B7C" w:rsidP="000D1B7C">
      <w:pPr>
        <w:pStyle w:val="ConsPlusNormal"/>
        <w:ind w:firstLine="540"/>
        <w:jc w:val="both"/>
        <w:rPr>
          <w:rFonts w:ascii="Times New Roman" w:hAnsi="Times New Roman" w:cs="Times New Roman"/>
          <w:sz w:val="28"/>
          <w:szCs w:val="28"/>
        </w:rPr>
      </w:pPr>
      <w:r w:rsidRPr="00B22D22">
        <w:rPr>
          <w:rFonts w:ascii="Times New Roman" w:hAnsi="Times New Roman" w:cs="Times New Roman"/>
          <w:sz w:val="28"/>
          <w:szCs w:val="28"/>
        </w:rPr>
        <w:t>- ответственный секретарь Комиссии.</w:t>
      </w:r>
    </w:p>
    <w:p w:rsidR="000D1B7C" w:rsidRPr="00B22D22" w:rsidRDefault="005F77F4" w:rsidP="005F77F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4.7. В отсутствие ответственного секретаря на заседании комиссии Председатель Комиссии назначает ответственного секретаря из числа членов комиссии. </w:t>
      </w:r>
      <w:r w:rsidR="000D1B7C" w:rsidRPr="00B22D22">
        <w:rPr>
          <w:rFonts w:ascii="Times New Roman" w:hAnsi="Times New Roman" w:cs="Times New Roman"/>
          <w:sz w:val="28"/>
          <w:szCs w:val="28"/>
        </w:rPr>
        <w:t xml:space="preserve"> </w:t>
      </w:r>
    </w:p>
    <w:p w:rsidR="00A52F60" w:rsidRPr="00B22D22" w:rsidRDefault="00A52F60" w:rsidP="0043194B">
      <w:pPr>
        <w:pStyle w:val="ConsPlusNormal"/>
        <w:ind w:firstLine="540"/>
        <w:jc w:val="both"/>
        <w:rPr>
          <w:rFonts w:ascii="Times New Roman" w:hAnsi="Times New Roman" w:cs="Times New Roman"/>
          <w:sz w:val="28"/>
          <w:szCs w:val="28"/>
        </w:rPr>
      </w:pPr>
      <w:r w:rsidRPr="00B22D22">
        <w:rPr>
          <w:rFonts w:ascii="Times New Roman" w:hAnsi="Times New Roman" w:cs="Times New Roman"/>
          <w:sz w:val="28"/>
          <w:szCs w:val="28"/>
        </w:rPr>
        <w:t>4.</w:t>
      </w:r>
      <w:r w:rsidR="005F77F4">
        <w:rPr>
          <w:rFonts w:ascii="Times New Roman" w:hAnsi="Times New Roman" w:cs="Times New Roman"/>
          <w:sz w:val="28"/>
          <w:szCs w:val="28"/>
        </w:rPr>
        <w:t>8</w:t>
      </w:r>
      <w:r w:rsidRPr="00B22D22">
        <w:rPr>
          <w:rFonts w:ascii="Times New Roman" w:hAnsi="Times New Roman" w:cs="Times New Roman"/>
          <w:sz w:val="28"/>
          <w:szCs w:val="28"/>
        </w:rPr>
        <w:t>.</w:t>
      </w:r>
      <w:r w:rsidR="00AA0CD4" w:rsidRPr="00B22D22">
        <w:rPr>
          <w:rFonts w:ascii="Times New Roman" w:hAnsi="Times New Roman" w:cs="Times New Roman"/>
          <w:sz w:val="28"/>
          <w:szCs w:val="28"/>
        </w:rPr>
        <w:t> </w:t>
      </w:r>
      <w:r w:rsidRPr="00B22D22">
        <w:rPr>
          <w:rFonts w:ascii="Times New Roman" w:hAnsi="Times New Roman" w:cs="Times New Roman"/>
          <w:sz w:val="28"/>
          <w:szCs w:val="28"/>
        </w:rPr>
        <w:t xml:space="preserve">Ответственный секретарь </w:t>
      </w:r>
      <w:r w:rsidR="00F51BEB" w:rsidRPr="00B22D22">
        <w:rPr>
          <w:rFonts w:ascii="Times New Roman" w:hAnsi="Times New Roman" w:cs="Times New Roman"/>
          <w:sz w:val="28"/>
          <w:szCs w:val="28"/>
        </w:rPr>
        <w:t>Комиссии</w:t>
      </w:r>
      <w:r w:rsidRPr="00B22D22">
        <w:rPr>
          <w:rFonts w:ascii="Times New Roman" w:hAnsi="Times New Roman" w:cs="Times New Roman"/>
          <w:sz w:val="28"/>
          <w:szCs w:val="28"/>
        </w:rPr>
        <w:t>:</w:t>
      </w:r>
    </w:p>
    <w:p w:rsidR="00A52F60" w:rsidRPr="00B22D22" w:rsidRDefault="00A52F60" w:rsidP="0043194B">
      <w:pPr>
        <w:pStyle w:val="ConsPlusNormal"/>
        <w:ind w:firstLine="540"/>
        <w:jc w:val="both"/>
        <w:rPr>
          <w:rFonts w:ascii="Times New Roman" w:hAnsi="Times New Roman" w:cs="Times New Roman"/>
          <w:sz w:val="28"/>
          <w:szCs w:val="28"/>
        </w:rPr>
      </w:pPr>
      <w:r w:rsidRPr="00B22D22">
        <w:rPr>
          <w:rFonts w:ascii="Times New Roman" w:hAnsi="Times New Roman" w:cs="Times New Roman"/>
          <w:sz w:val="28"/>
          <w:szCs w:val="28"/>
        </w:rPr>
        <w:t>-</w:t>
      </w:r>
      <w:r w:rsidR="00AA0CD4" w:rsidRPr="00B22D22">
        <w:rPr>
          <w:rFonts w:ascii="Times New Roman" w:hAnsi="Times New Roman" w:cs="Times New Roman"/>
          <w:sz w:val="28"/>
          <w:szCs w:val="28"/>
        </w:rPr>
        <w:t> </w:t>
      </w:r>
      <w:r w:rsidRPr="00B22D22">
        <w:rPr>
          <w:rFonts w:ascii="Times New Roman" w:hAnsi="Times New Roman" w:cs="Times New Roman"/>
          <w:sz w:val="28"/>
          <w:szCs w:val="28"/>
        </w:rPr>
        <w:t xml:space="preserve">организует ведение делопроизводства </w:t>
      </w:r>
      <w:r w:rsidR="00F51BEB" w:rsidRPr="00B22D22">
        <w:rPr>
          <w:rFonts w:ascii="Times New Roman" w:hAnsi="Times New Roman" w:cs="Times New Roman"/>
          <w:sz w:val="28"/>
          <w:szCs w:val="28"/>
        </w:rPr>
        <w:t>Комиссии</w:t>
      </w:r>
      <w:r w:rsidRPr="00B22D22">
        <w:rPr>
          <w:rFonts w:ascii="Times New Roman" w:hAnsi="Times New Roman" w:cs="Times New Roman"/>
          <w:sz w:val="28"/>
          <w:szCs w:val="28"/>
        </w:rPr>
        <w:t>;</w:t>
      </w:r>
    </w:p>
    <w:p w:rsidR="00A52F60" w:rsidRPr="00B22D22" w:rsidRDefault="00A52F60" w:rsidP="0043194B">
      <w:pPr>
        <w:pStyle w:val="ConsPlusNormal"/>
        <w:ind w:firstLine="540"/>
        <w:jc w:val="both"/>
        <w:rPr>
          <w:rFonts w:ascii="Times New Roman" w:hAnsi="Times New Roman" w:cs="Times New Roman"/>
          <w:sz w:val="28"/>
          <w:szCs w:val="28"/>
        </w:rPr>
      </w:pPr>
      <w:r w:rsidRPr="00B22D22">
        <w:rPr>
          <w:rFonts w:ascii="Times New Roman" w:hAnsi="Times New Roman" w:cs="Times New Roman"/>
          <w:sz w:val="28"/>
          <w:szCs w:val="28"/>
        </w:rPr>
        <w:t>-</w:t>
      </w:r>
      <w:r w:rsidR="00AA0CD4" w:rsidRPr="00B22D22">
        <w:rPr>
          <w:rFonts w:ascii="Times New Roman" w:hAnsi="Times New Roman" w:cs="Times New Roman"/>
          <w:sz w:val="28"/>
          <w:szCs w:val="28"/>
        </w:rPr>
        <w:t> </w:t>
      </w:r>
      <w:r w:rsidRPr="00B22D22">
        <w:rPr>
          <w:rFonts w:ascii="Times New Roman" w:hAnsi="Times New Roman" w:cs="Times New Roman"/>
          <w:sz w:val="28"/>
          <w:szCs w:val="28"/>
        </w:rPr>
        <w:t xml:space="preserve">обеспечивает разработку проектов планов работы </w:t>
      </w:r>
      <w:r w:rsidR="00F51BEB" w:rsidRPr="00B22D22">
        <w:rPr>
          <w:rFonts w:ascii="Times New Roman" w:hAnsi="Times New Roman" w:cs="Times New Roman"/>
          <w:sz w:val="28"/>
          <w:szCs w:val="28"/>
        </w:rPr>
        <w:t>Комиссии</w:t>
      </w:r>
      <w:r w:rsidRPr="00B22D22">
        <w:rPr>
          <w:rFonts w:ascii="Times New Roman" w:hAnsi="Times New Roman" w:cs="Times New Roman"/>
          <w:sz w:val="28"/>
          <w:szCs w:val="28"/>
        </w:rPr>
        <w:t>;</w:t>
      </w:r>
    </w:p>
    <w:p w:rsidR="000D1B7C" w:rsidRPr="00B22D22" w:rsidRDefault="000D1B7C" w:rsidP="0043194B">
      <w:pPr>
        <w:pStyle w:val="ConsPlusNormal"/>
        <w:ind w:firstLine="540"/>
        <w:jc w:val="both"/>
        <w:rPr>
          <w:rFonts w:ascii="Times New Roman" w:hAnsi="Times New Roman" w:cs="Times New Roman"/>
          <w:sz w:val="28"/>
          <w:szCs w:val="28"/>
        </w:rPr>
      </w:pPr>
      <w:r w:rsidRPr="00B22D22">
        <w:rPr>
          <w:rFonts w:ascii="Times New Roman" w:hAnsi="Times New Roman" w:cs="Times New Roman"/>
          <w:sz w:val="28"/>
          <w:szCs w:val="28"/>
        </w:rPr>
        <w:t xml:space="preserve">- по согласованию с председателем Комиссии, организует заседание Комиссии; </w:t>
      </w:r>
    </w:p>
    <w:p w:rsidR="00A52F60" w:rsidRPr="00B22D22" w:rsidRDefault="00A52F60" w:rsidP="0043194B">
      <w:pPr>
        <w:pStyle w:val="ConsPlusNormal"/>
        <w:ind w:firstLine="540"/>
        <w:jc w:val="both"/>
        <w:rPr>
          <w:rFonts w:ascii="Times New Roman" w:hAnsi="Times New Roman" w:cs="Times New Roman"/>
          <w:sz w:val="28"/>
          <w:szCs w:val="28"/>
        </w:rPr>
      </w:pPr>
      <w:r w:rsidRPr="00B22D22">
        <w:rPr>
          <w:rFonts w:ascii="Times New Roman" w:hAnsi="Times New Roman" w:cs="Times New Roman"/>
          <w:sz w:val="28"/>
          <w:szCs w:val="28"/>
        </w:rPr>
        <w:t>-</w:t>
      </w:r>
      <w:r w:rsidR="00AA0CD4" w:rsidRPr="00B22D22">
        <w:rPr>
          <w:rFonts w:ascii="Times New Roman" w:hAnsi="Times New Roman" w:cs="Times New Roman"/>
          <w:sz w:val="28"/>
          <w:szCs w:val="28"/>
        </w:rPr>
        <w:t> </w:t>
      </w:r>
      <w:r w:rsidRPr="00B22D22">
        <w:rPr>
          <w:rFonts w:ascii="Times New Roman" w:hAnsi="Times New Roman" w:cs="Times New Roman"/>
          <w:sz w:val="28"/>
          <w:szCs w:val="28"/>
        </w:rPr>
        <w:t xml:space="preserve">обеспечивает членов </w:t>
      </w:r>
      <w:r w:rsidR="00F51BEB" w:rsidRPr="00B22D22">
        <w:rPr>
          <w:rFonts w:ascii="Times New Roman" w:hAnsi="Times New Roman" w:cs="Times New Roman"/>
          <w:sz w:val="28"/>
          <w:szCs w:val="28"/>
        </w:rPr>
        <w:t>Комиссии</w:t>
      </w:r>
      <w:r w:rsidRPr="00B22D22">
        <w:rPr>
          <w:rFonts w:ascii="Times New Roman" w:hAnsi="Times New Roman" w:cs="Times New Roman"/>
          <w:sz w:val="28"/>
          <w:szCs w:val="28"/>
        </w:rPr>
        <w:t xml:space="preserve"> информацией о месте, времени и повестке дня </w:t>
      </w:r>
      <w:r w:rsidR="001A5BD5" w:rsidRPr="00B22D22">
        <w:rPr>
          <w:rFonts w:ascii="Times New Roman" w:hAnsi="Times New Roman" w:cs="Times New Roman"/>
          <w:sz w:val="28"/>
          <w:szCs w:val="28"/>
        </w:rPr>
        <w:t xml:space="preserve">заседания </w:t>
      </w:r>
      <w:r w:rsidR="00F51BEB" w:rsidRPr="00B22D22">
        <w:rPr>
          <w:rFonts w:ascii="Times New Roman" w:hAnsi="Times New Roman" w:cs="Times New Roman"/>
          <w:sz w:val="28"/>
          <w:szCs w:val="28"/>
        </w:rPr>
        <w:t>Комиссии</w:t>
      </w:r>
      <w:r w:rsidRPr="00B22D22">
        <w:rPr>
          <w:rFonts w:ascii="Times New Roman" w:hAnsi="Times New Roman" w:cs="Times New Roman"/>
          <w:sz w:val="28"/>
          <w:szCs w:val="28"/>
        </w:rPr>
        <w:t>;</w:t>
      </w:r>
    </w:p>
    <w:p w:rsidR="00A52F60" w:rsidRDefault="00A52F60" w:rsidP="0043194B">
      <w:pPr>
        <w:pStyle w:val="ConsPlusNormal"/>
        <w:ind w:firstLine="540"/>
        <w:jc w:val="both"/>
        <w:rPr>
          <w:rFonts w:ascii="Times New Roman" w:hAnsi="Times New Roman" w:cs="Times New Roman"/>
          <w:sz w:val="28"/>
          <w:szCs w:val="28"/>
        </w:rPr>
      </w:pPr>
      <w:r w:rsidRPr="00B22D22">
        <w:rPr>
          <w:rFonts w:ascii="Times New Roman" w:hAnsi="Times New Roman" w:cs="Times New Roman"/>
          <w:sz w:val="28"/>
          <w:szCs w:val="28"/>
        </w:rPr>
        <w:t>-</w:t>
      </w:r>
      <w:r w:rsidR="00AA0CD4" w:rsidRPr="00B22D22">
        <w:rPr>
          <w:rFonts w:ascii="Times New Roman" w:hAnsi="Times New Roman" w:cs="Times New Roman"/>
          <w:sz w:val="28"/>
          <w:szCs w:val="28"/>
        </w:rPr>
        <w:t> </w:t>
      </w:r>
      <w:r w:rsidRPr="00B22D22">
        <w:rPr>
          <w:rFonts w:ascii="Times New Roman" w:hAnsi="Times New Roman" w:cs="Times New Roman"/>
          <w:sz w:val="28"/>
          <w:szCs w:val="28"/>
        </w:rPr>
        <w:t>выполняет по указанию председателя</w:t>
      </w:r>
      <w:r w:rsidR="00AA0CD4" w:rsidRPr="00B22D22">
        <w:rPr>
          <w:rFonts w:ascii="Times New Roman" w:hAnsi="Times New Roman" w:cs="Times New Roman"/>
          <w:sz w:val="28"/>
          <w:szCs w:val="28"/>
        </w:rPr>
        <w:t xml:space="preserve"> </w:t>
      </w:r>
      <w:r w:rsidR="00F51BEB" w:rsidRPr="00B22D22">
        <w:rPr>
          <w:rFonts w:ascii="Times New Roman" w:hAnsi="Times New Roman" w:cs="Times New Roman"/>
          <w:sz w:val="28"/>
          <w:szCs w:val="28"/>
        </w:rPr>
        <w:t>Комиссии</w:t>
      </w:r>
      <w:r w:rsidRPr="00B22D22">
        <w:rPr>
          <w:rFonts w:ascii="Times New Roman" w:hAnsi="Times New Roman" w:cs="Times New Roman"/>
          <w:sz w:val="28"/>
          <w:szCs w:val="28"/>
        </w:rPr>
        <w:t xml:space="preserve"> другие функции, связанные с работой </w:t>
      </w:r>
      <w:r w:rsidR="00F51BEB" w:rsidRPr="00B22D22">
        <w:rPr>
          <w:rFonts w:ascii="Times New Roman" w:hAnsi="Times New Roman" w:cs="Times New Roman"/>
          <w:sz w:val="28"/>
          <w:szCs w:val="28"/>
        </w:rPr>
        <w:t>Комиссии</w:t>
      </w:r>
      <w:r w:rsidRPr="00B22D22">
        <w:rPr>
          <w:rFonts w:ascii="Times New Roman" w:hAnsi="Times New Roman" w:cs="Times New Roman"/>
          <w:sz w:val="28"/>
          <w:szCs w:val="28"/>
        </w:rPr>
        <w:t>.</w:t>
      </w:r>
    </w:p>
    <w:p w:rsidR="00F37978" w:rsidRPr="00B22D22" w:rsidRDefault="00F37978" w:rsidP="0043194B">
      <w:pPr>
        <w:pStyle w:val="ConsPlusNormal"/>
        <w:jc w:val="center"/>
        <w:outlineLvl w:val="1"/>
        <w:rPr>
          <w:rFonts w:ascii="Times New Roman" w:hAnsi="Times New Roman" w:cs="Times New Roman"/>
          <w:sz w:val="28"/>
          <w:szCs w:val="28"/>
        </w:rPr>
      </w:pPr>
    </w:p>
    <w:p w:rsidR="00A52F60" w:rsidRPr="00B22D22" w:rsidRDefault="00484C32" w:rsidP="0043194B">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5</w:t>
      </w:r>
      <w:r w:rsidR="00A52F60" w:rsidRPr="00B22D22">
        <w:rPr>
          <w:rFonts w:ascii="Times New Roman" w:hAnsi="Times New Roman" w:cs="Times New Roman"/>
          <w:sz w:val="28"/>
          <w:szCs w:val="28"/>
        </w:rPr>
        <w:t>.</w:t>
      </w:r>
      <w:r w:rsidR="00076F0D" w:rsidRPr="00B22D22">
        <w:rPr>
          <w:rFonts w:ascii="Times New Roman" w:hAnsi="Times New Roman" w:cs="Times New Roman"/>
          <w:sz w:val="28"/>
          <w:szCs w:val="28"/>
        </w:rPr>
        <w:t> </w:t>
      </w:r>
      <w:r w:rsidR="00A52F60" w:rsidRPr="00B22D22">
        <w:rPr>
          <w:rFonts w:ascii="Times New Roman" w:hAnsi="Times New Roman" w:cs="Times New Roman"/>
          <w:sz w:val="28"/>
          <w:szCs w:val="28"/>
        </w:rPr>
        <w:t xml:space="preserve">Организационное обеспечение деятельности </w:t>
      </w:r>
      <w:r w:rsidR="00F51BEB" w:rsidRPr="00B22D22">
        <w:rPr>
          <w:rFonts w:ascii="Times New Roman" w:hAnsi="Times New Roman" w:cs="Times New Roman"/>
          <w:sz w:val="28"/>
          <w:szCs w:val="28"/>
        </w:rPr>
        <w:t>Комиссии</w:t>
      </w:r>
    </w:p>
    <w:p w:rsidR="00A52F60" w:rsidRPr="00B22D22" w:rsidRDefault="00A52F60" w:rsidP="0043194B">
      <w:pPr>
        <w:pStyle w:val="ConsPlusNormal"/>
        <w:jc w:val="both"/>
        <w:rPr>
          <w:rFonts w:ascii="Times New Roman" w:hAnsi="Times New Roman" w:cs="Times New Roman"/>
          <w:sz w:val="28"/>
          <w:szCs w:val="28"/>
        </w:rPr>
      </w:pPr>
    </w:p>
    <w:p w:rsidR="0025799F" w:rsidRPr="004A331B" w:rsidRDefault="00944A65" w:rsidP="005F77F4">
      <w:pPr>
        <w:pStyle w:val="ConsPlusNormal"/>
        <w:ind w:firstLine="567"/>
        <w:jc w:val="both"/>
        <w:rPr>
          <w:rFonts w:ascii="Times New Roman" w:hAnsi="Times New Roman" w:cs="Times New Roman"/>
          <w:sz w:val="28"/>
          <w:szCs w:val="28"/>
          <w:lang w:val="tt-RU"/>
        </w:rPr>
      </w:pPr>
      <w:r w:rsidRPr="004A331B">
        <w:rPr>
          <w:rFonts w:ascii="Times New Roman" w:hAnsi="Times New Roman" w:cs="Times New Roman"/>
          <w:sz w:val="28"/>
          <w:szCs w:val="28"/>
        </w:rPr>
        <w:t>5.1.</w:t>
      </w:r>
      <w:r w:rsidRPr="004A331B">
        <w:rPr>
          <w:rFonts w:ascii="Times New Roman" w:hAnsi="Times New Roman" w:cs="Times New Roman"/>
          <w:sz w:val="28"/>
          <w:szCs w:val="28"/>
          <w:lang w:val="tt-RU"/>
        </w:rPr>
        <w:t>Заседания комиссии проводятся очно и (или) посредством использования видео-конференц-связи.</w:t>
      </w:r>
    </w:p>
    <w:p w:rsidR="001D0AC0" w:rsidRPr="004A331B" w:rsidRDefault="0025799F" w:rsidP="005F77F4">
      <w:pPr>
        <w:pStyle w:val="ConsPlusNormal"/>
        <w:ind w:firstLine="567"/>
        <w:jc w:val="both"/>
        <w:rPr>
          <w:rFonts w:ascii="Times New Roman" w:hAnsi="Times New Roman" w:cs="Times New Roman"/>
          <w:sz w:val="28"/>
          <w:szCs w:val="28"/>
        </w:rPr>
      </w:pPr>
      <w:r w:rsidRPr="004A331B">
        <w:rPr>
          <w:rFonts w:ascii="Times New Roman" w:hAnsi="Times New Roman" w:cs="Times New Roman"/>
          <w:sz w:val="28"/>
          <w:szCs w:val="28"/>
          <w:lang w:val="tt-RU"/>
        </w:rPr>
        <w:t xml:space="preserve">5.2. </w:t>
      </w:r>
      <w:r w:rsidR="001D0AC0" w:rsidRPr="004A331B">
        <w:rPr>
          <w:rFonts w:ascii="Times New Roman" w:hAnsi="Times New Roman" w:cs="Times New Roman"/>
          <w:sz w:val="28"/>
          <w:szCs w:val="28"/>
        </w:rPr>
        <w:t>Заседания Комиссии проводятся в срок, не превышающий 15 рабочих дней с даты поступления заявки и прилагаемых к ней документов и сведений.</w:t>
      </w:r>
    </w:p>
    <w:p w:rsidR="001D0AC0" w:rsidRPr="004A331B" w:rsidRDefault="001D0AC0" w:rsidP="005F77F4">
      <w:pPr>
        <w:pStyle w:val="ConsPlusNormal"/>
        <w:ind w:firstLine="540"/>
        <w:jc w:val="both"/>
        <w:rPr>
          <w:rFonts w:ascii="Times New Roman" w:hAnsi="Times New Roman" w:cs="Times New Roman"/>
          <w:sz w:val="28"/>
          <w:szCs w:val="28"/>
        </w:rPr>
      </w:pPr>
      <w:r w:rsidRPr="004A331B">
        <w:rPr>
          <w:rFonts w:ascii="Times New Roman" w:hAnsi="Times New Roman" w:cs="Times New Roman"/>
          <w:sz w:val="28"/>
          <w:szCs w:val="28"/>
        </w:rPr>
        <w:t>5.3. Секретарь Комиссии на основании заявки и прилагаемых к ней документов и сведений осуществляет подготовку проекта повестки заседания Комиссии.</w:t>
      </w:r>
    </w:p>
    <w:p w:rsidR="007B630F" w:rsidRPr="007B630F" w:rsidRDefault="001D0AC0" w:rsidP="005F77F4">
      <w:pPr>
        <w:pStyle w:val="ConsPlusNormal"/>
        <w:ind w:firstLine="540"/>
        <w:jc w:val="both"/>
        <w:rPr>
          <w:rFonts w:ascii="Times New Roman" w:hAnsi="Times New Roman" w:cs="Times New Roman"/>
          <w:sz w:val="28"/>
          <w:szCs w:val="28"/>
        </w:rPr>
      </w:pPr>
      <w:r w:rsidRPr="004A331B">
        <w:rPr>
          <w:rFonts w:ascii="Times New Roman" w:hAnsi="Times New Roman" w:cs="Times New Roman"/>
          <w:sz w:val="28"/>
          <w:szCs w:val="28"/>
        </w:rPr>
        <w:t>5.4.</w:t>
      </w:r>
      <w:r w:rsidR="007B630F" w:rsidRPr="004A331B">
        <w:rPr>
          <w:rFonts w:ascii="Times New Roman" w:hAnsi="Times New Roman" w:cs="Times New Roman"/>
          <w:sz w:val="28"/>
          <w:szCs w:val="28"/>
        </w:rPr>
        <w:t xml:space="preserve"> Секретарь</w:t>
      </w:r>
      <w:r w:rsidR="007B630F" w:rsidRPr="007B630F">
        <w:rPr>
          <w:rFonts w:ascii="Times New Roman" w:hAnsi="Times New Roman" w:cs="Times New Roman"/>
          <w:sz w:val="28"/>
          <w:szCs w:val="28"/>
        </w:rPr>
        <w:t xml:space="preserve"> Комиссии направляет всем членам Комиссии на адреса их электронной почты проект повестки заседания Комиссии и извещение о проведении ее заседания не позднее чем за 7 рабочих дней до даты заседания Комиссии.</w:t>
      </w:r>
    </w:p>
    <w:p w:rsidR="007B630F" w:rsidRPr="007B630F" w:rsidRDefault="007B630F" w:rsidP="005F77F4">
      <w:pPr>
        <w:pStyle w:val="ConsPlusNormal"/>
        <w:ind w:firstLine="540"/>
        <w:jc w:val="both"/>
        <w:rPr>
          <w:rFonts w:ascii="Times New Roman" w:hAnsi="Times New Roman" w:cs="Times New Roman"/>
          <w:sz w:val="28"/>
          <w:szCs w:val="28"/>
        </w:rPr>
      </w:pPr>
      <w:r w:rsidRPr="007B630F">
        <w:rPr>
          <w:rFonts w:ascii="Times New Roman" w:hAnsi="Times New Roman" w:cs="Times New Roman"/>
          <w:sz w:val="28"/>
          <w:szCs w:val="28"/>
        </w:rPr>
        <w:t>5.5. Извещение о проведении заседания Комиссии должно содержать сведения о дате и месте проведения ее заседания, способе участия членов Комиссии в заседании (очно и (или) с использованием видео-конференц-связи).</w:t>
      </w:r>
    </w:p>
    <w:p w:rsidR="007B630F" w:rsidRPr="007B630F" w:rsidRDefault="007B630F" w:rsidP="005F77F4">
      <w:pPr>
        <w:pStyle w:val="ConsPlusNormal"/>
        <w:ind w:firstLine="540"/>
        <w:jc w:val="both"/>
        <w:rPr>
          <w:rFonts w:ascii="Times New Roman" w:hAnsi="Times New Roman" w:cs="Times New Roman"/>
          <w:sz w:val="28"/>
          <w:szCs w:val="28"/>
        </w:rPr>
      </w:pPr>
      <w:r w:rsidRPr="007B630F">
        <w:rPr>
          <w:rFonts w:ascii="Times New Roman" w:hAnsi="Times New Roman" w:cs="Times New Roman"/>
          <w:sz w:val="28"/>
          <w:szCs w:val="28"/>
        </w:rPr>
        <w:t>5.6. Секретарь Комиссии не позднее чем за 1 рабочий день до заседания Комиссии направляет членам Комиссии на адреса их электронной почты информацию для подключения к заседанию Комиссии с использованием видео-конференц-связи.</w:t>
      </w:r>
    </w:p>
    <w:p w:rsidR="00FA7AD9" w:rsidRDefault="007B630F" w:rsidP="005F77F4">
      <w:pPr>
        <w:pStyle w:val="ConsPlusNormal"/>
        <w:ind w:firstLine="540"/>
        <w:jc w:val="both"/>
        <w:rPr>
          <w:rFonts w:ascii="Times New Roman" w:hAnsi="Times New Roman" w:cs="Times New Roman"/>
          <w:sz w:val="28"/>
          <w:szCs w:val="28"/>
        </w:rPr>
      </w:pPr>
      <w:r w:rsidRPr="007B630F">
        <w:rPr>
          <w:rFonts w:ascii="Times New Roman" w:hAnsi="Times New Roman" w:cs="Times New Roman"/>
          <w:sz w:val="28"/>
          <w:szCs w:val="28"/>
        </w:rPr>
        <w:t>5.7. На заседании Комиссии осуществляется рассмотрение заявки и прилагаемых к ней документов и сведений на предмет наличия (отсутствия) основания для отказа в установлении факта открытия месторождения общераспространенных полез</w:t>
      </w:r>
      <w:r w:rsidR="00FA7AD9">
        <w:rPr>
          <w:rFonts w:ascii="Times New Roman" w:hAnsi="Times New Roman" w:cs="Times New Roman"/>
          <w:sz w:val="28"/>
          <w:szCs w:val="28"/>
        </w:rPr>
        <w:t xml:space="preserve">ных ископаемых. </w:t>
      </w:r>
    </w:p>
    <w:p w:rsidR="00944A65" w:rsidRPr="005F77F4" w:rsidRDefault="007B630F" w:rsidP="005F77F4">
      <w:pPr>
        <w:pStyle w:val="ConsPlusNormal"/>
        <w:ind w:firstLine="540"/>
        <w:jc w:val="both"/>
        <w:rPr>
          <w:rFonts w:ascii="Times New Roman" w:hAnsi="Times New Roman" w:cs="Times New Roman"/>
          <w:sz w:val="28"/>
          <w:szCs w:val="28"/>
        </w:rPr>
      </w:pPr>
      <w:r w:rsidRPr="007B630F">
        <w:rPr>
          <w:rFonts w:ascii="Times New Roman" w:hAnsi="Times New Roman" w:cs="Times New Roman"/>
          <w:sz w:val="28"/>
          <w:szCs w:val="28"/>
        </w:rPr>
        <w:t>5.8. При рассмотрении заявки и прилагаемых к ней документов и сведений члены Комиссии вправе голосовать по вопросам, включенным в повестку заседания Комиссии, или воздержаться от голосования по любому из них, знакомиться с содержанием представленной на рассмотрение заявки и прилагаемых к ней документов и сведений, задавать вопросы другим членам Комиссии.</w:t>
      </w:r>
      <w:r w:rsidR="00944A65" w:rsidRPr="007B630F">
        <w:rPr>
          <w:rFonts w:ascii="Times New Roman" w:hAnsi="Times New Roman" w:cs="Times New Roman"/>
          <w:sz w:val="28"/>
          <w:szCs w:val="28"/>
          <w:highlight w:val="yellow"/>
          <w:lang w:val="tt-RU"/>
        </w:rPr>
        <w:t xml:space="preserve"> </w:t>
      </w:r>
    </w:p>
    <w:p w:rsidR="007B630F" w:rsidRPr="007B630F" w:rsidRDefault="00484C32" w:rsidP="005F77F4">
      <w:pPr>
        <w:autoSpaceDE w:val="0"/>
        <w:autoSpaceDN w:val="0"/>
        <w:adjustRightInd w:val="0"/>
        <w:ind w:firstLine="567"/>
        <w:jc w:val="both"/>
        <w:rPr>
          <w:rFonts w:eastAsiaTheme="minorHAnsi"/>
          <w:sz w:val="28"/>
          <w:szCs w:val="28"/>
          <w:lang w:eastAsia="en-US"/>
        </w:rPr>
      </w:pPr>
      <w:r w:rsidRPr="007B630F">
        <w:rPr>
          <w:rFonts w:eastAsiaTheme="minorHAnsi"/>
          <w:sz w:val="28"/>
          <w:szCs w:val="28"/>
          <w:lang w:eastAsia="en-US"/>
        </w:rPr>
        <w:t>5</w:t>
      </w:r>
      <w:r w:rsidR="00020F36" w:rsidRPr="007B630F">
        <w:rPr>
          <w:rFonts w:eastAsiaTheme="minorHAnsi"/>
          <w:sz w:val="28"/>
          <w:szCs w:val="28"/>
          <w:lang w:eastAsia="en-US"/>
        </w:rPr>
        <w:t>.</w:t>
      </w:r>
      <w:r w:rsidR="007B630F" w:rsidRPr="007B630F">
        <w:rPr>
          <w:rFonts w:eastAsiaTheme="minorHAnsi"/>
          <w:sz w:val="28"/>
          <w:szCs w:val="28"/>
          <w:lang w:eastAsia="en-US"/>
        </w:rPr>
        <w:t>9</w:t>
      </w:r>
      <w:r w:rsidR="00020F36" w:rsidRPr="007B630F">
        <w:rPr>
          <w:rFonts w:eastAsiaTheme="minorHAnsi"/>
          <w:sz w:val="28"/>
          <w:szCs w:val="28"/>
          <w:lang w:eastAsia="en-US"/>
        </w:rPr>
        <w:t>.</w:t>
      </w:r>
      <w:r w:rsidR="002E2AAF" w:rsidRPr="007B630F">
        <w:rPr>
          <w:rFonts w:eastAsiaTheme="minorHAnsi"/>
          <w:sz w:val="28"/>
          <w:szCs w:val="28"/>
          <w:lang w:eastAsia="en-US"/>
        </w:rPr>
        <w:t> </w:t>
      </w:r>
      <w:r w:rsidR="00020F36" w:rsidRPr="007B630F">
        <w:rPr>
          <w:rFonts w:eastAsiaTheme="minorHAnsi"/>
          <w:sz w:val="28"/>
          <w:szCs w:val="28"/>
          <w:lang w:eastAsia="en-US"/>
        </w:rPr>
        <w:t xml:space="preserve">Заседания </w:t>
      </w:r>
      <w:r w:rsidR="00F51BEB" w:rsidRPr="007B630F">
        <w:rPr>
          <w:sz w:val="28"/>
          <w:szCs w:val="28"/>
        </w:rPr>
        <w:t>Комиссии</w:t>
      </w:r>
      <w:r w:rsidR="00020F36" w:rsidRPr="007B630F">
        <w:rPr>
          <w:rFonts w:eastAsiaTheme="minorHAnsi"/>
          <w:sz w:val="28"/>
          <w:szCs w:val="28"/>
          <w:lang w:eastAsia="en-US"/>
        </w:rPr>
        <w:t xml:space="preserve"> считаются правомочными, если на них присутству</w:t>
      </w:r>
      <w:r w:rsidR="003A6A13" w:rsidRPr="007B630F">
        <w:rPr>
          <w:rFonts w:eastAsiaTheme="minorHAnsi"/>
          <w:sz w:val="28"/>
          <w:szCs w:val="28"/>
          <w:lang w:eastAsia="en-US"/>
        </w:rPr>
        <w:t>е</w:t>
      </w:r>
      <w:r w:rsidR="00020F36" w:rsidRPr="007B630F">
        <w:rPr>
          <w:rFonts w:eastAsiaTheme="minorHAnsi"/>
          <w:sz w:val="28"/>
          <w:szCs w:val="28"/>
          <w:lang w:eastAsia="en-US"/>
        </w:rPr>
        <w:t>т</w:t>
      </w:r>
      <w:r w:rsidR="003A6A13" w:rsidRPr="007B630F">
        <w:rPr>
          <w:rFonts w:eastAsiaTheme="minorHAnsi"/>
          <w:sz w:val="28"/>
          <w:szCs w:val="28"/>
          <w:lang w:eastAsia="en-US"/>
        </w:rPr>
        <w:t xml:space="preserve"> </w:t>
      </w:r>
      <w:r w:rsidR="00020F36" w:rsidRPr="007B630F">
        <w:rPr>
          <w:rFonts w:eastAsiaTheme="minorHAnsi"/>
          <w:sz w:val="28"/>
          <w:szCs w:val="28"/>
          <w:lang w:eastAsia="en-US"/>
        </w:rPr>
        <w:t>не менее половины ее членов.</w:t>
      </w:r>
    </w:p>
    <w:p w:rsidR="00384F33" w:rsidRPr="007B630F" w:rsidRDefault="007B630F" w:rsidP="004A331B">
      <w:pPr>
        <w:pStyle w:val="Bodytext20"/>
        <w:shd w:val="clear" w:color="auto" w:fill="auto"/>
        <w:spacing w:after="0" w:line="240" w:lineRule="auto"/>
        <w:ind w:firstLine="567"/>
        <w:jc w:val="both"/>
        <w:rPr>
          <w:lang w:val="tt-RU"/>
        </w:rPr>
      </w:pPr>
      <w:r w:rsidRPr="007B630F">
        <w:t>5.10</w:t>
      </w:r>
      <w:r w:rsidR="00384F33" w:rsidRPr="007B630F">
        <w:t>. Все решения Комиссии принимаются на ее заседаниях открытым голосованием  большинством голосов членов Комиссии, участвующих в заседании. При равном количестве голосов членов Комиссии «за» и «против», голос председа</w:t>
      </w:r>
      <w:r w:rsidR="00416D28" w:rsidRPr="007B630F">
        <w:t>тельствующего является решающим</w:t>
      </w:r>
      <w:r w:rsidR="00416D28" w:rsidRPr="007B630F">
        <w:rPr>
          <w:lang w:val="tt-RU"/>
        </w:rPr>
        <w:t>, а при его отсутствии –</w:t>
      </w:r>
      <w:r w:rsidR="00944A65" w:rsidRPr="007B630F">
        <w:rPr>
          <w:lang w:val="tt-RU"/>
        </w:rPr>
        <w:t xml:space="preserve"> </w:t>
      </w:r>
      <w:r w:rsidR="00416D28" w:rsidRPr="007B630F">
        <w:rPr>
          <w:lang w:val="tt-RU"/>
        </w:rPr>
        <w:t>заместителя председателя Комиссии.</w:t>
      </w:r>
    </w:p>
    <w:p w:rsidR="007B630F" w:rsidRPr="00EE6439" w:rsidRDefault="007B630F" w:rsidP="004A331B">
      <w:pPr>
        <w:pStyle w:val="ConsPlusNormal"/>
        <w:ind w:firstLine="540"/>
        <w:jc w:val="both"/>
        <w:rPr>
          <w:rFonts w:ascii="Times New Roman" w:hAnsi="Times New Roman" w:cs="Times New Roman"/>
          <w:sz w:val="28"/>
          <w:szCs w:val="28"/>
        </w:rPr>
      </w:pPr>
      <w:r w:rsidRPr="007B630F">
        <w:rPr>
          <w:rFonts w:ascii="Times New Roman" w:hAnsi="Times New Roman" w:cs="Times New Roman"/>
          <w:sz w:val="28"/>
          <w:szCs w:val="28"/>
        </w:rPr>
        <w:t xml:space="preserve">5.11. В случае возникновения обстоятельств непреодолимой силы в </w:t>
      </w:r>
      <w:r w:rsidRPr="005F77F4">
        <w:rPr>
          <w:rFonts w:ascii="Times New Roman" w:hAnsi="Times New Roman" w:cs="Times New Roman"/>
          <w:sz w:val="28"/>
          <w:szCs w:val="28"/>
        </w:rPr>
        <w:t xml:space="preserve">соответствии с </w:t>
      </w:r>
      <w:hyperlink r:id="rId14" w:history="1">
        <w:r w:rsidRPr="005F77F4">
          <w:rPr>
            <w:rFonts w:ascii="Times New Roman" w:hAnsi="Times New Roman" w:cs="Times New Roman"/>
            <w:sz w:val="28"/>
            <w:szCs w:val="28"/>
          </w:rPr>
          <w:t>пунктом 3 статьи 401</w:t>
        </w:r>
      </w:hyperlink>
      <w:r w:rsidRPr="007B630F">
        <w:rPr>
          <w:rFonts w:ascii="Times New Roman" w:hAnsi="Times New Roman" w:cs="Times New Roman"/>
          <w:sz w:val="28"/>
          <w:szCs w:val="28"/>
        </w:rPr>
        <w:t xml:space="preserve"> Гражданского кодекса Российской Федерации (Собрание законодательст</w:t>
      </w:r>
      <w:r>
        <w:rPr>
          <w:rFonts w:ascii="Times New Roman" w:hAnsi="Times New Roman" w:cs="Times New Roman"/>
          <w:sz w:val="28"/>
          <w:szCs w:val="28"/>
        </w:rPr>
        <w:t>ва Российской Федерации, 1994, №</w:t>
      </w:r>
      <w:r w:rsidRPr="007B630F">
        <w:rPr>
          <w:rFonts w:ascii="Times New Roman" w:hAnsi="Times New Roman" w:cs="Times New Roman"/>
          <w:sz w:val="28"/>
          <w:szCs w:val="28"/>
        </w:rPr>
        <w:t xml:space="preserve"> 32, ст. 3301), препятствующих проведению заседания Комиссии в назначенный день, или при отсутствии кворума для заседания Комиссии председателем Комиссии (а при его отсутствии - заместителем председателя Комиссии) принимается решение о переносе срока проведения заседания, но не более чем на 5 рабочих дней.</w:t>
      </w:r>
    </w:p>
    <w:p w:rsidR="00F856D6" w:rsidRPr="00B22D22" w:rsidRDefault="00484C32" w:rsidP="00CA45F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5</w:t>
      </w:r>
      <w:r w:rsidR="00A52F60" w:rsidRPr="00B22D22">
        <w:rPr>
          <w:rFonts w:ascii="Times New Roman" w:hAnsi="Times New Roman" w:cs="Times New Roman"/>
          <w:sz w:val="28"/>
          <w:szCs w:val="28"/>
        </w:rPr>
        <w:t>.</w:t>
      </w:r>
      <w:r w:rsidR="00EE6439">
        <w:rPr>
          <w:rFonts w:ascii="Times New Roman" w:hAnsi="Times New Roman" w:cs="Times New Roman"/>
          <w:sz w:val="28"/>
          <w:szCs w:val="28"/>
        </w:rPr>
        <w:t>12</w:t>
      </w:r>
      <w:r w:rsidR="006B4927" w:rsidRPr="00B22D22">
        <w:rPr>
          <w:rFonts w:ascii="Times New Roman" w:hAnsi="Times New Roman" w:cs="Times New Roman"/>
          <w:sz w:val="28"/>
          <w:szCs w:val="28"/>
        </w:rPr>
        <w:t>. </w:t>
      </w:r>
      <w:r w:rsidR="00F51BEB" w:rsidRPr="00B22D22">
        <w:rPr>
          <w:rFonts w:ascii="Times New Roman" w:hAnsi="Times New Roman" w:cs="Times New Roman"/>
          <w:sz w:val="28"/>
          <w:szCs w:val="28"/>
        </w:rPr>
        <w:t>Комиссия</w:t>
      </w:r>
      <w:r w:rsidR="006B4927" w:rsidRPr="00B22D22">
        <w:rPr>
          <w:rFonts w:ascii="Times New Roman" w:hAnsi="Times New Roman" w:cs="Times New Roman"/>
          <w:sz w:val="28"/>
          <w:szCs w:val="28"/>
        </w:rPr>
        <w:t xml:space="preserve"> рассматривает представленные материалы </w:t>
      </w:r>
      <w:r w:rsidR="006B4927" w:rsidRPr="005F77F4">
        <w:rPr>
          <w:rFonts w:ascii="Times New Roman" w:hAnsi="Times New Roman" w:cs="Times New Roman"/>
          <w:sz w:val="28"/>
          <w:szCs w:val="28"/>
        </w:rPr>
        <w:t>в течени</w:t>
      </w:r>
      <w:r w:rsidR="0061485A" w:rsidRPr="005F77F4">
        <w:rPr>
          <w:rFonts w:ascii="Times New Roman" w:hAnsi="Times New Roman" w:cs="Times New Roman"/>
          <w:sz w:val="28"/>
          <w:szCs w:val="28"/>
        </w:rPr>
        <w:t>е</w:t>
      </w:r>
      <w:r w:rsidR="006B4927" w:rsidRPr="005F77F4">
        <w:rPr>
          <w:rFonts w:ascii="Times New Roman" w:hAnsi="Times New Roman" w:cs="Times New Roman"/>
          <w:sz w:val="28"/>
          <w:szCs w:val="28"/>
        </w:rPr>
        <w:t xml:space="preserve"> </w:t>
      </w:r>
      <w:r w:rsidR="00CA45F1" w:rsidRPr="005F77F4">
        <w:rPr>
          <w:rFonts w:ascii="Times New Roman" w:hAnsi="Times New Roman" w:cs="Times New Roman"/>
          <w:sz w:val="28"/>
          <w:szCs w:val="28"/>
        </w:rPr>
        <w:t>15</w:t>
      </w:r>
      <w:r w:rsidR="006B4927" w:rsidRPr="005F77F4">
        <w:rPr>
          <w:rFonts w:ascii="Times New Roman" w:hAnsi="Times New Roman" w:cs="Times New Roman"/>
          <w:sz w:val="28"/>
          <w:szCs w:val="28"/>
        </w:rPr>
        <w:t xml:space="preserve"> рабочих дней с </w:t>
      </w:r>
      <w:r w:rsidRPr="005F77F4">
        <w:rPr>
          <w:rFonts w:ascii="Times New Roman" w:hAnsi="Times New Roman" w:cs="Times New Roman"/>
          <w:sz w:val="28"/>
          <w:szCs w:val="28"/>
        </w:rPr>
        <w:t>момента регистрации заявления.</w:t>
      </w:r>
    </w:p>
    <w:p w:rsidR="00597FDF" w:rsidRDefault="00EE6439" w:rsidP="00484C3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5.13</w:t>
      </w:r>
      <w:r w:rsidR="00484C32">
        <w:rPr>
          <w:rFonts w:ascii="Times New Roman" w:hAnsi="Times New Roman" w:cs="Times New Roman"/>
          <w:sz w:val="28"/>
          <w:szCs w:val="28"/>
        </w:rPr>
        <w:t>.</w:t>
      </w:r>
      <w:r w:rsidR="00484C32" w:rsidRPr="00A82DB3">
        <w:rPr>
          <w:rFonts w:ascii="Times New Roman" w:hAnsi="Times New Roman" w:cs="Times New Roman"/>
          <w:sz w:val="28"/>
          <w:szCs w:val="28"/>
        </w:rPr>
        <w:t> По</w:t>
      </w:r>
      <w:r w:rsidR="00597FDF">
        <w:rPr>
          <w:rFonts w:ascii="Times New Roman" w:hAnsi="Times New Roman" w:cs="Times New Roman"/>
          <w:sz w:val="28"/>
          <w:szCs w:val="28"/>
        </w:rPr>
        <w:t xml:space="preserve"> итогам рассмотрения заявки и прилагаемых к ней документов и сведений </w:t>
      </w:r>
      <w:r w:rsidR="00484C32" w:rsidRPr="00A82DB3">
        <w:rPr>
          <w:rFonts w:ascii="Times New Roman" w:hAnsi="Times New Roman" w:cs="Times New Roman"/>
          <w:sz w:val="28"/>
          <w:szCs w:val="28"/>
        </w:rPr>
        <w:t xml:space="preserve"> </w:t>
      </w:r>
      <w:r w:rsidR="00597FDF">
        <w:rPr>
          <w:rFonts w:ascii="Times New Roman" w:hAnsi="Times New Roman" w:cs="Times New Roman"/>
          <w:sz w:val="28"/>
          <w:szCs w:val="28"/>
        </w:rPr>
        <w:t xml:space="preserve">Комиссия </w:t>
      </w:r>
      <w:r w:rsidR="00484C32" w:rsidRPr="00A82DB3">
        <w:rPr>
          <w:rFonts w:ascii="Times New Roman" w:hAnsi="Times New Roman" w:cs="Times New Roman"/>
          <w:sz w:val="28"/>
          <w:szCs w:val="28"/>
        </w:rPr>
        <w:t xml:space="preserve"> </w:t>
      </w:r>
      <w:r w:rsidR="00597FDF">
        <w:rPr>
          <w:rFonts w:ascii="Times New Roman" w:hAnsi="Times New Roman" w:cs="Times New Roman"/>
          <w:sz w:val="28"/>
          <w:szCs w:val="28"/>
        </w:rPr>
        <w:t>принимает  Решение:</w:t>
      </w:r>
    </w:p>
    <w:p w:rsidR="00597FDF" w:rsidRDefault="00597FDF" w:rsidP="00484C3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lastRenderedPageBreak/>
        <w:t>1)</w:t>
      </w:r>
      <w:r w:rsidR="00484C32" w:rsidRPr="00A82DB3">
        <w:rPr>
          <w:rFonts w:ascii="Times New Roman" w:hAnsi="Times New Roman" w:cs="Times New Roman"/>
          <w:sz w:val="28"/>
          <w:szCs w:val="28"/>
        </w:rPr>
        <w:t xml:space="preserve"> об установлении факта открытия месторождения </w:t>
      </w:r>
      <w:r>
        <w:rPr>
          <w:rFonts w:ascii="Times New Roman" w:hAnsi="Times New Roman" w:cs="Times New Roman"/>
          <w:sz w:val="28"/>
          <w:szCs w:val="28"/>
        </w:rPr>
        <w:t>общераспространенных полезных ископаемых;</w:t>
      </w:r>
    </w:p>
    <w:p w:rsidR="00484C32" w:rsidRDefault="00597FDF" w:rsidP="00484C3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w:t>
      </w:r>
      <w:r w:rsidR="00CA45F1">
        <w:t> </w:t>
      </w:r>
      <w:r w:rsidR="00484C32" w:rsidRPr="00A82DB3">
        <w:rPr>
          <w:rFonts w:ascii="Times New Roman" w:hAnsi="Times New Roman" w:cs="Times New Roman"/>
          <w:sz w:val="28"/>
          <w:szCs w:val="28"/>
        </w:rPr>
        <w:t>об отказе в установлении факта открытия месторождения</w:t>
      </w:r>
      <w:r w:rsidRPr="00597FDF">
        <w:rPr>
          <w:rFonts w:ascii="Times New Roman" w:hAnsi="Times New Roman" w:cs="Times New Roman"/>
          <w:sz w:val="28"/>
          <w:szCs w:val="28"/>
        </w:rPr>
        <w:t xml:space="preserve"> </w:t>
      </w:r>
      <w:r>
        <w:rPr>
          <w:rFonts w:ascii="Times New Roman" w:hAnsi="Times New Roman" w:cs="Times New Roman"/>
          <w:sz w:val="28"/>
          <w:szCs w:val="28"/>
        </w:rPr>
        <w:t>общераспространенных полезных ископаемых</w:t>
      </w:r>
      <w:r w:rsidR="00484C32" w:rsidRPr="00A82DB3">
        <w:rPr>
          <w:rFonts w:ascii="Times New Roman" w:hAnsi="Times New Roman" w:cs="Times New Roman"/>
          <w:sz w:val="28"/>
          <w:szCs w:val="28"/>
        </w:rPr>
        <w:t xml:space="preserve">. </w:t>
      </w:r>
    </w:p>
    <w:p w:rsidR="00484C32" w:rsidRDefault="00484C32" w:rsidP="005F77F4">
      <w:pPr>
        <w:pStyle w:val="ConsPlusNormal"/>
        <w:ind w:firstLine="708"/>
        <w:jc w:val="both"/>
        <w:rPr>
          <w:rFonts w:ascii="Times New Roman" w:hAnsi="Times New Roman" w:cs="Times New Roman"/>
          <w:sz w:val="28"/>
          <w:szCs w:val="28"/>
        </w:rPr>
      </w:pPr>
      <w:r w:rsidRPr="00A82DB3">
        <w:rPr>
          <w:rFonts w:ascii="Times New Roman" w:hAnsi="Times New Roman" w:cs="Times New Roman"/>
          <w:sz w:val="28"/>
          <w:szCs w:val="28"/>
        </w:rPr>
        <w:t>Решение комиссии оформляется протоколом, которое подписывается  заместителем министра (в его отсутствие – исполняющим обязанности заместителя министра)</w:t>
      </w:r>
      <w:r>
        <w:rPr>
          <w:rFonts w:ascii="Times New Roman" w:hAnsi="Times New Roman" w:cs="Times New Roman"/>
          <w:sz w:val="28"/>
          <w:szCs w:val="28"/>
        </w:rPr>
        <w:t>. В случае установления факта открытия месторождения на основании решения Комиссии оформляется Свидетельство.</w:t>
      </w:r>
      <w:r w:rsidRPr="00A82DB3">
        <w:rPr>
          <w:rFonts w:ascii="Times New Roman" w:hAnsi="Times New Roman" w:cs="Times New Roman"/>
          <w:sz w:val="28"/>
          <w:szCs w:val="28"/>
        </w:rPr>
        <w:t xml:space="preserve"> </w:t>
      </w:r>
    </w:p>
    <w:p w:rsidR="00484C32" w:rsidRPr="00FE28FB" w:rsidRDefault="00EE6439" w:rsidP="005F77F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5.14</w:t>
      </w:r>
      <w:r w:rsidR="00484C32">
        <w:rPr>
          <w:rFonts w:ascii="Times New Roman" w:hAnsi="Times New Roman" w:cs="Times New Roman"/>
          <w:sz w:val="28"/>
          <w:szCs w:val="28"/>
        </w:rPr>
        <w:t xml:space="preserve">. </w:t>
      </w:r>
      <w:r w:rsidR="00FE28FB" w:rsidRPr="00FE28FB">
        <w:rPr>
          <w:rFonts w:ascii="Times New Roman" w:hAnsi="Times New Roman" w:cs="Times New Roman"/>
          <w:sz w:val="28"/>
          <w:szCs w:val="28"/>
        </w:rPr>
        <w:t xml:space="preserve">Заявитель уведомляется </w:t>
      </w:r>
      <w:r w:rsidR="00FE28FB">
        <w:rPr>
          <w:rFonts w:ascii="Times New Roman" w:hAnsi="Times New Roman" w:cs="Times New Roman"/>
          <w:sz w:val="28"/>
          <w:szCs w:val="28"/>
        </w:rPr>
        <w:t xml:space="preserve">Министерством </w:t>
      </w:r>
      <w:r w:rsidR="00FE28FB" w:rsidRPr="00FE28FB">
        <w:rPr>
          <w:rFonts w:ascii="Times New Roman" w:hAnsi="Times New Roman" w:cs="Times New Roman"/>
          <w:sz w:val="28"/>
          <w:szCs w:val="28"/>
        </w:rPr>
        <w:t>о принятом решении</w:t>
      </w:r>
      <w:r w:rsidR="00FE28FB">
        <w:t xml:space="preserve"> </w:t>
      </w:r>
      <w:r w:rsidR="00FE28FB" w:rsidRPr="00FE28FB">
        <w:rPr>
          <w:rFonts w:ascii="Times New Roman" w:hAnsi="Times New Roman" w:cs="Times New Roman"/>
          <w:sz w:val="28"/>
          <w:szCs w:val="28"/>
        </w:rPr>
        <w:t>с использованием регионального портала и (или) по адресу электронной почты, указанному в заявке, и (или) почтовым отправлением по адресу, указанному в заявке, в срок, не превышающий 3 рабочих дней со дня принятия соответствующего решения.</w:t>
      </w:r>
    </w:p>
    <w:p w:rsidR="00484C32" w:rsidRDefault="00EE6439" w:rsidP="005F77F4">
      <w:pPr>
        <w:tabs>
          <w:tab w:val="left" w:pos="0"/>
          <w:tab w:val="left" w:pos="1134"/>
        </w:tabs>
        <w:ind w:firstLine="709"/>
        <w:jc w:val="both"/>
        <w:rPr>
          <w:sz w:val="28"/>
          <w:szCs w:val="28"/>
        </w:rPr>
      </w:pPr>
      <w:r>
        <w:rPr>
          <w:sz w:val="28"/>
          <w:szCs w:val="28"/>
        </w:rPr>
        <w:t>5.15</w:t>
      </w:r>
      <w:r w:rsidR="00384F33">
        <w:rPr>
          <w:sz w:val="28"/>
          <w:szCs w:val="28"/>
        </w:rPr>
        <w:t xml:space="preserve">. </w:t>
      </w:r>
      <w:r w:rsidR="00384F33" w:rsidRPr="00384F33">
        <w:rPr>
          <w:sz w:val="28"/>
          <w:szCs w:val="28"/>
        </w:rPr>
        <w:t xml:space="preserve">В установлении факта открытия месторождения </w:t>
      </w:r>
      <w:r w:rsidR="00597FDF">
        <w:rPr>
          <w:sz w:val="28"/>
          <w:szCs w:val="28"/>
        </w:rPr>
        <w:t>Комиссией отказывается в случае</w:t>
      </w:r>
      <w:r w:rsidR="00384F33" w:rsidRPr="00384F33">
        <w:rPr>
          <w:sz w:val="28"/>
          <w:szCs w:val="28"/>
        </w:rPr>
        <w:t xml:space="preserve"> </w:t>
      </w:r>
      <w:r w:rsidR="00597FDF">
        <w:rPr>
          <w:sz w:val="28"/>
          <w:szCs w:val="28"/>
        </w:rPr>
        <w:t xml:space="preserve">подачи заявки </w:t>
      </w:r>
      <w:proofErr w:type="gramStart"/>
      <w:r w:rsidR="00597FDF">
        <w:rPr>
          <w:sz w:val="28"/>
          <w:szCs w:val="28"/>
        </w:rPr>
        <w:t xml:space="preserve">с </w:t>
      </w:r>
      <w:r w:rsidR="00384F33" w:rsidRPr="00384F33">
        <w:rPr>
          <w:sz w:val="28"/>
          <w:szCs w:val="28"/>
        </w:rPr>
        <w:t xml:space="preserve"> нарушением</w:t>
      </w:r>
      <w:proofErr w:type="gramEnd"/>
      <w:r w:rsidR="00FE28FB">
        <w:rPr>
          <w:sz w:val="28"/>
          <w:szCs w:val="28"/>
        </w:rPr>
        <w:t xml:space="preserve">, </w:t>
      </w:r>
      <w:r w:rsidR="00FE28FB" w:rsidRPr="005F77F4">
        <w:rPr>
          <w:sz w:val="28"/>
          <w:szCs w:val="28"/>
        </w:rPr>
        <w:t>указанных</w:t>
      </w:r>
      <w:r w:rsidR="00384F33" w:rsidRPr="005F77F4">
        <w:rPr>
          <w:sz w:val="28"/>
          <w:szCs w:val="28"/>
        </w:rPr>
        <w:t xml:space="preserve"> в </w:t>
      </w:r>
      <w:r w:rsidR="00FE28FB" w:rsidRPr="005F77F4">
        <w:rPr>
          <w:sz w:val="28"/>
          <w:szCs w:val="28"/>
        </w:rPr>
        <w:t>пунктах</w:t>
      </w:r>
      <w:r w:rsidR="00384F33" w:rsidRPr="005F77F4">
        <w:rPr>
          <w:sz w:val="28"/>
          <w:szCs w:val="28"/>
        </w:rPr>
        <w:t xml:space="preserve"> </w:t>
      </w:r>
      <w:r w:rsidR="00FE28FB" w:rsidRPr="005F77F4">
        <w:rPr>
          <w:sz w:val="28"/>
          <w:szCs w:val="28"/>
        </w:rPr>
        <w:t xml:space="preserve">1.4, </w:t>
      </w:r>
      <w:r w:rsidR="00384F33" w:rsidRPr="005F77F4">
        <w:rPr>
          <w:sz w:val="28"/>
          <w:szCs w:val="28"/>
        </w:rPr>
        <w:t>1.5</w:t>
      </w:r>
      <w:r w:rsidR="00FE28FB" w:rsidRPr="005F77F4">
        <w:rPr>
          <w:sz w:val="28"/>
          <w:szCs w:val="28"/>
        </w:rPr>
        <w:t>, 1.6</w:t>
      </w:r>
      <w:r w:rsidR="00384F33">
        <w:rPr>
          <w:sz w:val="28"/>
          <w:szCs w:val="28"/>
        </w:rPr>
        <w:t xml:space="preserve"> </w:t>
      </w:r>
      <w:r w:rsidR="00384F33" w:rsidRPr="00384F33">
        <w:rPr>
          <w:sz w:val="28"/>
          <w:szCs w:val="28"/>
        </w:rPr>
        <w:t xml:space="preserve"> настоящего Положения.</w:t>
      </w:r>
    </w:p>
    <w:p w:rsidR="00EE6439" w:rsidRPr="00EE6439" w:rsidRDefault="00EE6439" w:rsidP="005F77F4">
      <w:pPr>
        <w:pStyle w:val="ConsPlusNormal"/>
        <w:ind w:firstLine="708"/>
        <w:jc w:val="both"/>
        <w:rPr>
          <w:rFonts w:ascii="Times New Roman" w:hAnsi="Times New Roman" w:cs="Times New Roman"/>
          <w:sz w:val="28"/>
          <w:szCs w:val="28"/>
        </w:rPr>
      </w:pPr>
      <w:r w:rsidRPr="00EE6439">
        <w:rPr>
          <w:rFonts w:ascii="Times New Roman" w:hAnsi="Times New Roman" w:cs="Times New Roman"/>
          <w:sz w:val="28"/>
          <w:szCs w:val="28"/>
        </w:rPr>
        <w:t xml:space="preserve">5.16. При установлении факта открытия месторождения полезных ископаемых заявителю в срок, не превышающий 3 рабочих дней со дня принятия решения об установлении факта открытия месторождения полезных ископаемых, выдается свидетельство об установлении факта открытия месторождения полезных ископаемых. </w:t>
      </w:r>
    </w:p>
    <w:p w:rsidR="00EE6439" w:rsidRPr="00EE6439" w:rsidRDefault="00EE6439" w:rsidP="005F77F4">
      <w:pPr>
        <w:pStyle w:val="ConsPlusNormal"/>
        <w:ind w:firstLine="708"/>
        <w:jc w:val="both"/>
        <w:rPr>
          <w:rFonts w:ascii="Times New Roman" w:hAnsi="Times New Roman" w:cs="Times New Roman"/>
          <w:sz w:val="28"/>
          <w:szCs w:val="28"/>
        </w:rPr>
      </w:pPr>
      <w:r w:rsidRPr="00EE6439">
        <w:rPr>
          <w:rFonts w:ascii="Times New Roman" w:hAnsi="Times New Roman" w:cs="Times New Roman"/>
          <w:sz w:val="28"/>
          <w:szCs w:val="28"/>
        </w:rPr>
        <w:t>5.17. Свидетельство об установлении факта открытия месторождения полезных ископаемых оформляется в электронной форме, а в случае, если в заявке содержатся сведения о необходимости выдачи свидетельства об установлении факта открытия месторождения полезных ископаемых на бумажном носителе, - также на бумажном носителе. Оформленное на бумажном носителе свидетельство об установлении факта открытия месторождения полезных ископаемых выдается заявителю (уполномоченному представителю заявителя) лично под подпись.</w:t>
      </w:r>
    </w:p>
    <w:p w:rsidR="00EE6439" w:rsidRPr="00EE6439" w:rsidRDefault="00EE6439" w:rsidP="007C44C0">
      <w:pPr>
        <w:tabs>
          <w:tab w:val="left" w:pos="0"/>
          <w:tab w:val="left" w:pos="1134"/>
        </w:tabs>
        <w:ind w:firstLine="709"/>
        <w:jc w:val="both"/>
        <w:rPr>
          <w:sz w:val="28"/>
          <w:szCs w:val="28"/>
        </w:rPr>
      </w:pPr>
    </w:p>
    <w:p w:rsidR="00484C32" w:rsidRDefault="00484C32" w:rsidP="0007775A">
      <w:pPr>
        <w:pStyle w:val="ConsPlusNormal"/>
        <w:ind w:firstLine="540"/>
        <w:jc w:val="both"/>
        <w:rPr>
          <w:rFonts w:ascii="Times New Roman" w:hAnsi="Times New Roman" w:cs="Times New Roman"/>
          <w:sz w:val="28"/>
          <w:szCs w:val="28"/>
        </w:rPr>
      </w:pPr>
    </w:p>
    <w:p w:rsidR="006B6DDF" w:rsidRDefault="006B6DDF" w:rsidP="0007775A">
      <w:pPr>
        <w:pStyle w:val="ConsPlusNormal"/>
        <w:ind w:firstLine="540"/>
        <w:jc w:val="both"/>
        <w:rPr>
          <w:rFonts w:ascii="Times New Roman" w:hAnsi="Times New Roman" w:cs="Times New Roman"/>
          <w:sz w:val="28"/>
          <w:szCs w:val="28"/>
        </w:rPr>
      </w:pPr>
    </w:p>
    <w:p w:rsidR="006B6DDF" w:rsidRDefault="006B6DDF" w:rsidP="0007775A">
      <w:pPr>
        <w:pStyle w:val="ConsPlusNormal"/>
        <w:ind w:firstLine="540"/>
        <w:jc w:val="both"/>
        <w:rPr>
          <w:rFonts w:ascii="Times New Roman" w:hAnsi="Times New Roman" w:cs="Times New Roman"/>
          <w:sz w:val="28"/>
          <w:szCs w:val="28"/>
        </w:rPr>
      </w:pPr>
    </w:p>
    <w:p w:rsidR="006B6DDF" w:rsidRDefault="006B6DDF" w:rsidP="0007775A">
      <w:pPr>
        <w:pStyle w:val="ConsPlusNormal"/>
        <w:ind w:firstLine="540"/>
        <w:jc w:val="both"/>
        <w:rPr>
          <w:rFonts w:ascii="Times New Roman" w:hAnsi="Times New Roman" w:cs="Times New Roman"/>
          <w:sz w:val="28"/>
          <w:szCs w:val="28"/>
        </w:rPr>
      </w:pPr>
    </w:p>
    <w:p w:rsidR="006B6DDF" w:rsidRDefault="006B6DDF" w:rsidP="0007775A">
      <w:pPr>
        <w:pStyle w:val="ConsPlusNormal"/>
        <w:ind w:firstLine="540"/>
        <w:jc w:val="both"/>
        <w:rPr>
          <w:rFonts w:ascii="Times New Roman" w:hAnsi="Times New Roman" w:cs="Times New Roman"/>
          <w:sz w:val="28"/>
          <w:szCs w:val="28"/>
        </w:rPr>
      </w:pPr>
    </w:p>
    <w:p w:rsidR="00846566" w:rsidRDefault="00846566" w:rsidP="0007775A">
      <w:pPr>
        <w:pStyle w:val="ConsPlusNormal"/>
        <w:ind w:firstLine="540"/>
        <w:jc w:val="both"/>
        <w:rPr>
          <w:rFonts w:ascii="Times New Roman" w:hAnsi="Times New Roman" w:cs="Times New Roman"/>
          <w:sz w:val="28"/>
          <w:szCs w:val="28"/>
        </w:rPr>
      </w:pPr>
    </w:p>
    <w:p w:rsidR="00846566" w:rsidRDefault="00846566" w:rsidP="0007775A">
      <w:pPr>
        <w:pStyle w:val="ConsPlusNormal"/>
        <w:ind w:firstLine="540"/>
        <w:jc w:val="both"/>
        <w:rPr>
          <w:rFonts w:ascii="Times New Roman" w:hAnsi="Times New Roman" w:cs="Times New Roman"/>
          <w:sz w:val="28"/>
          <w:szCs w:val="28"/>
        </w:rPr>
      </w:pPr>
    </w:p>
    <w:p w:rsidR="00846566" w:rsidRDefault="00846566" w:rsidP="0007775A">
      <w:pPr>
        <w:pStyle w:val="ConsPlusNormal"/>
        <w:ind w:firstLine="540"/>
        <w:jc w:val="both"/>
        <w:rPr>
          <w:rFonts w:ascii="Times New Roman" w:hAnsi="Times New Roman" w:cs="Times New Roman"/>
          <w:sz w:val="28"/>
          <w:szCs w:val="28"/>
        </w:rPr>
      </w:pPr>
    </w:p>
    <w:p w:rsidR="00846566" w:rsidRDefault="00846566" w:rsidP="0007775A">
      <w:pPr>
        <w:pStyle w:val="ConsPlusNormal"/>
        <w:ind w:firstLine="540"/>
        <w:jc w:val="both"/>
        <w:rPr>
          <w:rFonts w:ascii="Times New Roman" w:hAnsi="Times New Roman" w:cs="Times New Roman"/>
          <w:sz w:val="28"/>
          <w:szCs w:val="28"/>
        </w:rPr>
      </w:pPr>
    </w:p>
    <w:p w:rsidR="00846566" w:rsidRDefault="00846566" w:rsidP="0007775A">
      <w:pPr>
        <w:pStyle w:val="ConsPlusNormal"/>
        <w:ind w:firstLine="540"/>
        <w:jc w:val="both"/>
        <w:rPr>
          <w:rFonts w:ascii="Times New Roman" w:hAnsi="Times New Roman" w:cs="Times New Roman"/>
          <w:sz w:val="28"/>
          <w:szCs w:val="28"/>
        </w:rPr>
      </w:pPr>
    </w:p>
    <w:p w:rsidR="00846566" w:rsidRDefault="00846566" w:rsidP="0007775A">
      <w:pPr>
        <w:pStyle w:val="ConsPlusNormal"/>
        <w:ind w:firstLine="540"/>
        <w:jc w:val="both"/>
        <w:rPr>
          <w:rFonts w:ascii="Times New Roman" w:hAnsi="Times New Roman" w:cs="Times New Roman"/>
          <w:sz w:val="28"/>
          <w:szCs w:val="28"/>
        </w:rPr>
      </w:pPr>
    </w:p>
    <w:p w:rsidR="008F44DB" w:rsidRDefault="008F44DB" w:rsidP="0007775A">
      <w:pPr>
        <w:pStyle w:val="ConsPlusNormal"/>
        <w:ind w:firstLine="540"/>
        <w:jc w:val="both"/>
        <w:rPr>
          <w:rFonts w:ascii="Times New Roman" w:hAnsi="Times New Roman" w:cs="Times New Roman"/>
          <w:sz w:val="28"/>
          <w:szCs w:val="28"/>
        </w:rPr>
      </w:pPr>
    </w:p>
    <w:p w:rsidR="008F44DB" w:rsidRDefault="008F44DB" w:rsidP="0007775A">
      <w:pPr>
        <w:pStyle w:val="ConsPlusNormal"/>
        <w:ind w:firstLine="540"/>
        <w:jc w:val="both"/>
        <w:rPr>
          <w:rFonts w:ascii="Times New Roman" w:hAnsi="Times New Roman" w:cs="Times New Roman"/>
          <w:sz w:val="28"/>
          <w:szCs w:val="28"/>
        </w:rPr>
      </w:pPr>
    </w:p>
    <w:p w:rsidR="00846566" w:rsidRDefault="00846566" w:rsidP="0007775A">
      <w:pPr>
        <w:pStyle w:val="ConsPlusNormal"/>
        <w:ind w:firstLine="540"/>
        <w:jc w:val="both"/>
        <w:rPr>
          <w:rFonts w:ascii="Times New Roman" w:hAnsi="Times New Roman" w:cs="Times New Roman"/>
          <w:sz w:val="28"/>
          <w:szCs w:val="28"/>
        </w:rPr>
      </w:pPr>
    </w:p>
    <w:p w:rsidR="00846566" w:rsidRPr="00EE6439" w:rsidRDefault="00846566" w:rsidP="0007775A">
      <w:pPr>
        <w:pStyle w:val="ConsPlusNormal"/>
        <w:ind w:firstLine="540"/>
        <w:jc w:val="both"/>
        <w:rPr>
          <w:rFonts w:ascii="Times New Roman" w:hAnsi="Times New Roman" w:cs="Times New Roman"/>
          <w:sz w:val="28"/>
          <w:szCs w:val="28"/>
        </w:rPr>
      </w:pPr>
    </w:p>
    <w:p w:rsidR="00484C32" w:rsidRPr="004476D7" w:rsidRDefault="00484C32" w:rsidP="00484C32">
      <w:pPr>
        <w:pStyle w:val="af0"/>
        <w:ind w:right="40" w:firstLine="6237"/>
        <w:jc w:val="left"/>
        <w:rPr>
          <w:sz w:val="28"/>
          <w:szCs w:val="28"/>
        </w:rPr>
      </w:pPr>
      <w:r w:rsidRPr="004476D7">
        <w:rPr>
          <w:sz w:val="28"/>
          <w:szCs w:val="28"/>
        </w:rPr>
        <w:lastRenderedPageBreak/>
        <w:t xml:space="preserve">Утвержден Приказом </w:t>
      </w:r>
    </w:p>
    <w:p w:rsidR="00484C32" w:rsidRPr="004476D7" w:rsidRDefault="00484C32" w:rsidP="00484C32">
      <w:pPr>
        <w:pStyle w:val="af0"/>
        <w:ind w:left="6237" w:right="40"/>
        <w:jc w:val="left"/>
        <w:rPr>
          <w:sz w:val="28"/>
          <w:szCs w:val="28"/>
        </w:rPr>
      </w:pPr>
      <w:r w:rsidRPr="004476D7">
        <w:rPr>
          <w:sz w:val="28"/>
          <w:szCs w:val="28"/>
        </w:rPr>
        <w:t xml:space="preserve">Министерства экологии и </w:t>
      </w:r>
    </w:p>
    <w:p w:rsidR="00484C32" w:rsidRPr="004476D7" w:rsidRDefault="00484C32" w:rsidP="00484C32">
      <w:pPr>
        <w:pStyle w:val="af0"/>
        <w:ind w:left="6237" w:right="40"/>
        <w:jc w:val="left"/>
        <w:rPr>
          <w:sz w:val="28"/>
          <w:szCs w:val="28"/>
        </w:rPr>
      </w:pPr>
      <w:r w:rsidRPr="004476D7">
        <w:rPr>
          <w:sz w:val="28"/>
          <w:szCs w:val="28"/>
        </w:rPr>
        <w:t>природных ресурсов</w:t>
      </w:r>
    </w:p>
    <w:p w:rsidR="00484C32" w:rsidRPr="004476D7" w:rsidRDefault="00484C32" w:rsidP="00484C32">
      <w:pPr>
        <w:pStyle w:val="af0"/>
        <w:ind w:left="6237" w:right="40"/>
        <w:jc w:val="left"/>
        <w:rPr>
          <w:sz w:val="28"/>
          <w:szCs w:val="28"/>
        </w:rPr>
      </w:pPr>
      <w:r w:rsidRPr="004476D7">
        <w:rPr>
          <w:sz w:val="28"/>
          <w:szCs w:val="28"/>
        </w:rPr>
        <w:t>Республики Татарстан</w:t>
      </w:r>
    </w:p>
    <w:p w:rsidR="00484C32" w:rsidRPr="004476D7" w:rsidRDefault="00484C32" w:rsidP="00484C32">
      <w:pPr>
        <w:pStyle w:val="21"/>
        <w:shd w:val="clear" w:color="auto" w:fill="auto"/>
        <w:tabs>
          <w:tab w:val="left" w:pos="5103"/>
        </w:tabs>
        <w:spacing w:before="0" w:after="753" w:line="240" w:lineRule="auto"/>
        <w:ind w:left="6237"/>
        <w:rPr>
          <w:rFonts w:ascii="Times New Roman" w:hAnsi="Times New Roman" w:cs="Times New Roman"/>
          <w:sz w:val="28"/>
          <w:szCs w:val="28"/>
        </w:rPr>
      </w:pPr>
      <w:r w:rsidRPr="004476D7">
        <w:rPr>
          <w:rFonts w:ascii="Times New Roman" w:hAnsi="Times New Roman" w:cs="Times New Roman"/>
          <w:sz w:val="28"/>
          <w:szCs w:val="28"/>
        </w:rPr>
        <w:t>от ___________ №______</w:t>
      </w:r>
    </w:p>
    <w:p w:rsidR="00484C32" w:rsidRDefault="00484C32" w:rsidP="00484C32">
      <w:pPr>
        <w:ind w:left="-425"/>
        <w:jc w:val="center"/>
        <w:rPr>
          <w:rFonts w:eastAsia="Calibri"/>
          <w:b/>
          <w:bCs/>
          <w:sz w:val="28"/>
          <w:szCs w:val="28"/>
          <w:lang w:eastAsia="en-US"/>
        </w:rPr>
      </w:pPr>
      <w:r>
        <w:rPr>
          <w:b/>
          <w:sz w:val="28"/>
          <w:szCs w:val="28"/>
        </w:rPr>
        <w:t xml:space="preserve">Состав </w:t>
      </w:r>
      <w:r w:rsidRPr="009A461A">
        <w:rPr>
          <w:b/>
          <w:sz w:val="28"/>
          <w:szCs w:val="28"/>
        </w:rPr>
        <w:t xml:space="preserve">комиссии по </w:t>
      </w:r>
      <w:r w:rsidRPr="009A461A">
        <w:rPr>
          <w:rFonts w:eastAsia="Calibri"/>
          <w:b/>
          <w:bCs/>
          <w:sz w:val="28"/>
          <w:szCs w:val="28"/>
          <w:lang w:eastAsia="en-US"/>
        </w:rPr>
        <w:t>установлению факта открытия</w:t>
      </w:r>
    </w:p>
    <w:p w:rsidR="00484C32" w:rsidRDefault="00484C32" w:rsidP="00484C32">
      <w:pPr>
        <w:spacing w:before="5" w:line="326" w:lineRule="exact"/>
        <w:ind w:left="-426"/>
        <w:jc w:val="center"/>
        <w:rPr>
          <w:rFonts w:eastAsia="Calibri"/>
          <w:b/>
          <w:bCs/>
          <w:sz w:val="28"/>
          <w:szCs w:val="28"/>
          <w:lang w:eastAsia="en-US"/>
        </w:rPr>
      </w:pPr>
      <w:r w:rsidRPr="009A461A">
        <w:rPr>
          <w:rFonts w:eastAsia="Calibri"/>
          <w:b/>
          <w:bCs/>
          <w:sz w:val="28"/>
          <w:szCs w:val="28"/>
          <w:lang w:eastAsia="en-US"/>
        </w:rPr>
        <w:t>месторождения общераспространенных полезных ископаемых</w:t>
      </w:r>
      <w:r w:rsidR="00846566">
        <w:rPr>
          <w:rFonts w:eastAsia="Calibri"/>
          <w:b/>
          <w:bCs/>
          <w:sz w:val="28"/>
          <w:szCs w:val="28"/>
          <w:lang w:eastAsia="en-US"/>
        </w:rPr>
        <w:t>,</w:t>
      </w:r>
    </w:p>
    <w:p w:rsidR="00484C32" w:rsidRPr="004A331B" w:rsidRDefault="004A331B" w:rsidP="00484C32">
      <w:pPr>
        <w:spacing w:before="5" w:line="326" w:lineRule="exact"/>
        <w:ind w:left="-426"/>
        <w:jc w:val="center"/>
        <w:rPr>
          <w:b/>
          <w:sz w:val="28"/>
          <w:szCs w:val="28"/>
        </w:rPr>
      </w:pPr>
      <w:r w:rsidRPr="004A331B">
        <w:rPr>
          <w:b/>
          <w:sz w:val="28"/>
          <w:szCs w:val="28"/>
        </w:rPr>
        <w:t>выдачи свидетельства об установлении факта открытия месторождения полезных ископаемых и внесения изменений  в свидетельство об установлении факта открытия месторождения полезных ископаемых</w:t>
      </w:r>
    </w:p>
    <w:p w:rsidR="004A331B" w:rsidRDefault="004A331B" w:rsidP="00484C32">
      <w:pPr>
        <w:spacing w:before="5" w:line="326" w:lineRule="exact"/>
        <w:ind w:left="-426"/>
        <w:jc w:val="center"/>
        <w:rPr>
          <w:b/>
          <w:sz w:val="28"/>
          <w:szCs w:val="28"/>
        </w:rPr>
      </w:pPr>
    </w:p>
    <w:p w:rsidR="008F44DB" w:rsidRPr="009A461A" w:rsidRDefault="008F44DB" w:rsidP="00484C32">
      <w:pPr>
        <w:spacing w:before="5" w:line="326" w:lineRule="exact"/>
        <w:ind w:left="-426"/>
        <w:jc w:val="center"/>
        <w:rPr>
          <w:b/>
          <w:sz w:val="28"/>
          <w:szCs w:val="28"/>
        </w:rPr>
      </w:pPr>
    </w:p>
    <w:tbl>
      <w:tblPr>
        <w:tblW w:w="9922" w:type="dxa"/>
        <w:tblInd w:w="250" w:type="dxa"/>
        <w:tblCellMar>
          <w:top w:w="57" w:type="dxa"/>
          <w:bottom w:w="57" w:type="dxa"/>
        </w:tblCellMar>
        <w:tblLook w:val="04A0" w:firstRow="1" w:lastRow="0" w:firstColumn="1" w:lastColumn="0" w:noHBand="0" w:noVBand="1"/>
      </w:tblPr>
      <w:tblGrid>
        <w:gridCol w:w="3544"/>
        <w:gridCol w:w="6378"/>
      </w:tblGrid>
      <w:tr w:rsidR="00484C32" w:rsidRPr="00937B78" w:rsidTr="00484C32">
        <w:tc>
          <w:tcPr>
            <w:tcW w:w="3544" w:type="dxa"/>
          </w:tcPr>
          <w:p w:rsidR="00484C32" w:rsidRDefault="00484C32" w:rsidP="00484C32">
            <w:pPr>
              <w:tabs>
                <w:tab w:val="left" w:pos="4354"/>
              </w:tabs>
              <w:contextualSpacing/>
              <w:rPr>
                <w:sz w:val="28"/>
                <w:szCs w:val="28"/>
              </w:rPr>
            </w:pPr>
            <w:r>
              <w:rPr>
                <w:sz w:val="28"/>
                <w:szCs w:val="28"/>
              </w:rPr>
              <w:t>Губайдуллин Ильнур Ирекович</w:t>
            </w:r>
          </w:p>
          <w:p w:rsidR="00484C32" w:rsidRDefault="00484C32" w:rsidP="00484C32">
            <w:pPr>
              <w:tabs>
                <w:tab w:val="left" w:pos="4354"/>
              </w:tabs>
              <w:contextualSpacing/>
              <w:rPr>
                <w:sz w:val="28"/>
                <w:szCs w:val="28"/>
              </w:rPr>
            </w:pPr>
          </w:p>
          <w:p w:rsidR="00484C32" w:rsidRDefault="00484C32" w:rsidP="00484C32">
            <w:pPr>
              <w:tabs>
                <w:tab w:val="left" w:pos="4354"/>
              </w:tabs>
              <w:contextualSpacing/>
              <w:rPr>
                <w:sz w:val="28"/>
                <w:szCs w:val="28"/>
              </w:rPr>
            </w:pPr>
          </w:p>
          <w:p w:rsidR="00484C32" w:rsidRPr="00FC35C8" w:rsidRDefault="00484C32" w:rsidP="00484C32">
            <w:pPr>
              <w:contextualSpacing/>
              <w:rPr>
                <w:sz w:val="28"/>
                <w:szCs w:val="28"/>
              </w:rPr>
            </w:pPr>
          </w:p>
        </w:tc>
        <w:tc>
          <w:tcPr>
            <w:tcW w:w="6378" w:type="dxa"/>
          </w:tcPr>
          <w:p w:rsidR="00484C32" w:rsidRPr="00CD1B4B" w:rsidRDefault="00484C32" w:rsidP="00484C32">
            <w:pPr>
              <w:ind w:left="39"/>
              <w:contextualSpacing/>
              <w:jc w:val="both"/>
              <w:rPr>
                <w:sz w:val="28"/>
                <w:szCs w:val="28"/>
              </w:rPr>
            </w:pPr>
            <w:r>
              <w:rPr>
                <w:sz w:val="28"/>
                <w:szCs w:val="28"/>
              </w:rPr>
              <w:t>Заместитель министра</w:t>
            </w:r>
            <w:r w:rsidRPr="00937B78">
              <w:rPr>
                <w:sz w:val="28"/>
                <w:szCs w:val="28"/>
              </w:rPr>
              <w:t xml:space="preserve"> экологии и природных ресурсов Республики Татарстан </w:t>
            </w:r>
            <w:r>
              <w:rPr>
                <w:sz w:val="28"/>
                <w:szCs w:val="28"/>
              </w:rPr>
              <w:t>–</w:t>
            </w:r>
            <w:r w:rsidRPr="00937B78">
              <w:rPr>
                <w:sz w:val="28"/>
                <w:szCs w:val="28"/>
              </w:rPr>
              <w:t xml:space="preserve"> </w:t>
            </w:r>
            <w:r>
              <w:rPr>
                <w:sz w:val="28"/>
                <w:szCs w:val="28"/>
              </w:rPr>
              <w:t>П</w:t>
            </w:r>
            <w:r w:rsidRPr="00937B78">
              <w:rPr>
                <w:sz w:val="28"/>
                <w:szCs w:val="28"/>
              </w:rPr>
              <w:t>редседател</w:t>
            </w:r>
            <w:r>
              <w:rPr>
                <w:sz w:val="28"/>
                <w:szCs w:val="28"/>
              </w:rPr>
              <w:t>ь</w:t>
            </w:r>
            <w:r w:rsidRPr="00937B78">
              <w:rPr>
                <w:sz w:val="28"/>
                <w:szCs w:val="28"/>
              </w:rPr>
              <w:t xml:space="preserve"> комиссии </w:t>
            </w:r>
            <w:r w:rsidRPr="000D29A3">
              <w:rPr>
                <w:sz w:val="28"/>
                <w:szCs w:val="28"/>
              </w:rPr>
              <w:t xml:space="preserve">по </w:t>
            </w:r>
            <w:r w:rsidRPr="000D29A3">
              <w:rPr>
                <w:rFonts w:eastAsia="Calibri"/>
                <w:bCs/>
                <w:sz w:val="28"/>
                <w:szCs w:val="28"/>
                <w:lang w:eastAsia="en-US"/>
              </w:rPr>
              <w:t>установлению факта открытия</w:t>
            </w:r>
            <w:r>
              <w:rPr>
                <w:rFonts w:eastAsia="Calibri"/>
                <w:bCs/>
                <w:sz w:val="28"/>
                <w:szCs w:val="28"/>
                <w:lang w:eastAsia="en-US"/>
              </w:rPr>
              <w:t xml:space="preserve"> </w:t>
            </w:r>
            <w:r w:rsidRPr="000D29A3">
              <w:rPr>
                <w:rFonts w:eastAsia="Calibri"/>
                <w:bCs/>
                <w:sz w:val="28"/>
                <w:szCs w:val="28"/>
                <w:lang w:eastAsia="en-US"/>
              </w:rPr>
              <w:t>месторождения общераспространенных полезных ископаемых</w:t>
            </w:r>
          </w:p>
        </w:tc>
      </w:tr>
      <w:tr w:rsidR="00484C32" w:rsidRPr="00937B78" w:rsidTr="00484C32">
        <w:tc>
          <w:tcPr>
            <w:tcW w:w="3544" w:type="dxa"/>
          </w:tcPr>
          <w:p w:rsidR="00484C32" w:rsidRDefault="00484C32" w:rsidP="00484C32">
            <w:pPr>
              <w:tabs>
                <w:tab w:val="left" w:pos="4354"/>
              </w:tabs>
              <w:contextualSpacing/>
              <w:rPr>
                <w:sz w:val="28"/>
                <w:szCs w:val="28"/>
              </w:rPr>
            </w:pPr>
            <w:r>
              <w:rPr>
                <w:sz w:val="28"/>
                <w:szCs w:val="28"/>
              </w:rPr>
              <w:t>Чинарев Алексей Михайлович</w:t>
            </w:r>
          </w:p>
        </w:tc>
        <w:tc>
          <w:tcPr>
            <w:tcW w:w="6378" w:type="dxa"/>
          </w:tcPr>
          <w:p w:rsidR="00484C32" w:rsidRDefault="00484C32" w:rsidP="00484C32">
            <w:pPr>
              <w:ind w:left="39"/>
              <w:contextualSpacing/>
              <w:jc w:val="both"/>
              <w:rPr>
                <w:sz w:val="28"/>
                <w:szCs w:val="28"/>
              </w:rPr>
            </w:pPr>
            <w:r>
              <w:rPr>
                <w:sz w:val="28"/>
                <w:szCs w:val="28"/>
              </w:rPr>
              <w:t xml:space="preserve">Начальник Управления минерально-сырьевых и водных ресурсов </w:t>
            </w:r>
            <w:r w:rsidRPr="00E632C9">
              <w:rPr>
                <w:rFonts w:eastAsia="Calibri"/>
                <w:sz w:val="28"/>
                <w:szCs w:val="28"/>
              </w:rPr>
              <w:t>Министерства экологии и природных ресурсов Республики Татарстан</w:t>
            </w:r>
            <w:r>
              <w:rPr>
                <w:sz w:val="28"/>
                <w:szCs w:val="28"/>
              </w:rPr>
              <w:t xml:space="preserve"> –</w:t>
            </w:r>
            <w:r w:rsidRPr="00937B78">
              <w:rPr>
                <w:sz w:val="28"/>
                <w:szCs w:val="28"/>
              </w:rPr>
              <w:t xml:space="preserve"> </w:t>
            </w:r>
            <w:r>
              <w:rPr>
                <w:sz w:val="28"/>
                <w:szCs w:val="28"/>
              </w:rPr>
              <w:t>Заместитель п</w:t>
            </w:r>
            <w:r w:rsidRPr="00937B78">
              <w:rPr>
                <w:sz w:val="28"/>
                <w:szCs w:val="28"/>
              </w:rPr>
              <w:t>редседател</w:t>
            </w:r>
            <w:r>
              <w:rPr>
                <w:sz w:val="28"/>
                <w:szCs w:val="28"/>
              </w:rPr>
              <w:t>я</w:t>
            </w:r>
            <w:r w:rsidRPr="00937B78">
              <w:rPr>
                <w:sz w:val="28"/>
                <w:szCs w:val="28"/>
              </w:rPr>
              <w:t xml:space="preserve"> комиссии </w:t>
            </w:r>
            <w:r w:rsidRPr="000D29A3">
              <w:rPr>
                <w:sz w:val="28"/>
                <w:szCs w:val="28"/>
              </w:rPr>
              <w:t xml:space="preserve">по </w:t>
            </w:r>
            <w:r w:rsidRPr="000D29A3">
              <w:rPr>
                <w:rFonts w:eastAsia="Calibri"/>
                <w:bCs/>
                <w:sz w:val="28"/>
                <w:szCs w:val="28"/>
                <w:lang w:eastAsia="en-US"/>
              </w:rPr>
              <w:t>установлению факта открытия</w:t>
            </w:r>
            <w:r>
              <w:rPr>
                <w:rFonts w:eastAsia="Calibri"/>
                <w:bCs/>
                <w:sz w:val="28"/>
                <w:szCs w:val="28"/>
                <w:lang w:eastAsia="en-US"/>
              </w:rPr>
              <w:t xml:space="preserve"> </w:t>
            </w:r>
            <w:r w:rsidRPr="000D29A3">
              <w:rPr>
                <w:rFonts w:eastAsia="Calibri"/>
                <w:bCs/>
                <w:sz w:val="28"/>
                <w:szCs w:val="28"/>
                <w:lang w:eastAsia="en-US"/>
              </w:rPr>
              <w:t>месторождения общераспространенных полезных ископаемых</w:t>
            </w:r>
          </w:p>
        </w:tc>
      </w:tr>
      <w:tr w:rsidR="00484C32" w:rsidRPr="00937B78" w:rsidTr="00484C32">
        <w:tc>
          <w:tcPr>
            <w:tcW w:w="3544" w:type="dxa"/>
          </w:tcPr>
          <w:p w:rsidR="00484C32" w:rsidRDefault="00484C32" w:rsidP="00484C32">
            <w:pPr>
              <w:tabs>
                <w:tab w:val="left" w:pos="4354"/>
              </w:tabs>
              <w:contextualSpacing/>
              <w:rPr>
                <w:sz w:val="28"/>
                <w:szCs w:val="28"/>
              </w:rPr>
            </w:pPr>
            <w:r>
              <w:rPr>
                <w:sz w:val="28"/>
                <w:szCs w:val="28"/>
              </w:rPr>
              <w:t>Гафуров Расим Вильданович</w:t>
            </w:r>
          </w:p>
          <w:p w:rsidR="00484C32" w:rsidRDefault="00484C32" w:rsidP="00484C32">
            <w:pPr>
              <w:tabs>
                <w:tab w:val="left" w:pos="4354"/>
              </w:tabs>
              <w:contextualSpacing/>
              <w:rPr>
                <w:sz w:val="28"/>
                <w:szCs w:val="28"/>
              </w:rPr>
            </w:pPr>
          </w:p>
          <w:p w:rsidR="00484C32" w:rsidRDefault="00484C32" w:rsidP="00484C32">
            <w:pPr>
              <w:tabs>
                <w:tab w:val="left" w:pos="4354"/>
              </w:tabs>
              <w:contextualSpacing/>
              <w:rPr>
                <w:sz w:val="28"/>
                <w:szCs w:val="28"/>
              </w:rPr>
            </w:pPr>
          </w:p>
          <w:p w:rsidR="00484C32" w:rsidRDefault="00484C32" w:rsidP="00484C32">
            <w:pPr>
              <w:tabs>
                <w:tab w:val="left" w:pos="4354"/>
              </w:tabs>
              <w:contextualSpacing/>
              <w:rPr>
                <w:sz w:val="28"/>
                <w:szCs w:val="28"/>
              </w:rPr>
            </w:pPr>
          </w:p>
          <w:p w:rsidR="00484C32" w:rsidRDefault="00484C32" w:rsidP="00484C32">
            <w:pPr>
              <w:tabs>
                <w:tab w:val="left" w:pos="4354"/>
              </w:tabs>
              <w:contextualSpacing/>
              <w:rPr>
                <w:sz w:val="28"/>
                <w:szCs w:val="28"/>
              </w:rPr>
            </w:pPr>
          </w:p>
          <w:p w:rsidR="00484C32" w:rsidRDefault="00484C32" w:rsidP="00484C32">
            <w:pPr>
              <w:tabs>
                <w:tab w:val="left" w:pos="4354"/>
              </w:tabs>
              <w:contextualSpacing/>
              <w:rPr>
                <w:sz w:val="28"/>
                <w:szCs w:val="28"/>
              </w:rPr>
            </w:pPr>
          </w:p>
          <w:p w:rsidR="00484C32" w:rsidRDefault="00484C32" w:rsidP="00484C32">
            <w:pPr>
              <w:tabs>
                <w:tab w:val="left" w:pos="4354"/>
              </w:tabs>
              <w:contextualSpacing/>
              <w:rPr>
                <w:sz w:val="28"/>
                <w:szCs w:val="28"/>
              </w:rPr>
            </w:pPr>
            <w:r>
              <w:rPr>
                <w:sz w:val="28"/>
                <w:szCs w:val="28"/>
              </w:rPr>
              <w:t>Ахманова Татьяна Петровна</w:t>
            </w:r>
          </w:p>
          <w:p w:rsidR="00484C32" w:rsidRDefault="00484C32" w:rsidP="00484C32">
            <w:pPr>
              <w:tabs>
                <w:tab w:val="left" w:pos="4354"/>
              </w:tabs>
              <w:contextualSpacing/>
              <w:rPr>
                <w:sz w:val="28"/>
                <w:szCs w:val="28"/>
              </w:rPr>
            </w:pPr>
          </w:p>
          <w:p w:rsidR="00484C32" w:rsidRDefault="00484C32" w:rsidP="00484C32">
            <w:pPr>
              <w:tabs>
                <w:tab w:val="left" w:pos="4354"/>
              </w:tabs>
              <w:contextualSpacing/>
              <w:rPr>
                <w:sz w:val="28"/>
                <w:szCs w:val="28"/>
              </w:rPr>
            </w:pPr>
          </w:p>
          <w:p w:rsidR="00484C32" w:rsidRDefault="00484C32" w:rsidP="00484C32">
            <w:pPr>
              <w:tabs>
                <w:tab w:val="left" w:pos="4354"/>
              </w:tabs>
              <w:contextualSpacing/>
              <w:rPr>
                <w:sz w:val="28"/>
                <w:szCs w:val="28"/>
              </w:rPr>
            </w:pPr>
            <w:r>
              <w:rPr>
                <w:sz w:val="28"/>
                <w:szCs w:val="28"/>
              </w:rPr>
              <w:t>Васильева Татьяна</w:t>
            </w:r>
            <w:r w:rsidRPr="00E632C9">
              <w:rPr>
                <w:sz w:val="28"/>
                <w:szCs w:val="28"/>
              </w:rPr>
              <w:t xml:space="preserve"> Леонидовн</w:t>
            </w:r>
            <w:r>
              <w:rPr>
                <w:sz w:val="28"/>
                <w:szCs w:val="28"/>
              </w:rPr>
              <w:t>а</w:t>
            </w:r>
          </w:p>
          <w:p w:rsidR="00484C32" w:rsidRDefault="00484C32" w:rsidP="00484C32">
            <w:pPr>
              <w:tabs>
                <w:tab w:val="left" w:pos="4354"/>
              </w:tabs>
              <w:contextualSpacing/>
              <w:rPr>
                <w:sz w:val="28"/>
                <w:szCs w:val="28"/>
              </w:rPr>
            </w:pPr>
          </w:p>
          <w:p w:rsidR="008F44DB" w:rsidRDefault="008F44DB" w:rsidP="00484C32">
            <w:pPr>
              <w:tabs>
                <w:tab w:val="left" w:pos="4354"/>
              </w:tabs>
              <w:contextualSpacing/>
              <w:rPr>
                <w:sz w:val="28"/>
                <w:szCs w:val="28"/>
              </w:rPr>
            </w:pPr>
          </w:p>
          <w:p w:rsidR="00484C32" w:rsidRPr="00E82DE5" w:rsidRDefault="00484C32" w:rsidP="00484C32">
            <w:pPr>
              <w:tabs>
                <w:tab w:val="left" w:pos="4354"/>
              </w:tabs>
              <w:contextualSpacing/>
              <w:rPr>
                <w:sz w:val="28"/>
                <w:szCs w:val="28"/>
              </w:rPr>
            </w:pPr>
            <w:proofErr w:type="spellStart"/>
            <w:r>
              <w:rPr>
                <w:sz w:val="28"/>
                <w:szCs w:val="28"/>
              </w:rPr>
              <w:t>Вахитов</w:t>
            </w:r>
            <w:proofErr w:type="spellEnd"/>
            <w:r>
              <w:rPr>
                <w:sz w:val="28"/>
                <w:szCs w:val="28"/>
              </w:rPr>
              <w:t xml:space="preserve"> Самат</w:t>
            </w:r>
          </w:p>
          <w:p w:rsidR="00484C32" w:rsidRDefault="00484C32" w:rsidP="00484C32">
            <w:pPr>
              <w:tabs>
                <w:tab w:val="left" w:pos="4354"/>
              </w:tabs>
              <w:contextualSpacing/>
              <w:rPr>
                <w:sz w:val="28"/>
                <w:szCs w:val="28"/>
              </w:rPr>
            </w:pPr>
            <w:proofErr w:type="spellStart"/>
            <w:r>
              <w:rPr>
                <w:sz w:val="28"/>
                <w:szCs w:val="28"/>
              </w:rPr>
              <w:t>Тахирович</w:t>
            </w:r>
            <w:proofErr w:type="spellEnd"/>
          </w:p>
          <w:p w:rsidR="00484C32" w:rsidRDefault="00484C32" w:rsidP="00484C32">
            <w:pPr>
              <w:tabs>
                <w:tab w:val="left" w:pos="4354"/>
              </w:tabs>
              <w:contextualSpacing/>
              <w:rPr>
                <w:sz w:val="28"/>
                <w:szCs w:val="28"/>
              </w:rPr>
            </w:pPr>
          </w:p>
          <w:p w:rsidR="006345E3" w:rsidRDefault="006345E3" w:rsidP="00484C32">
            <w:pPr>
              <w:tabs>
                <w:tab w:val="left" w:pos="4354"/>
              </w:tabs>
              <w:contextualSpacing/>
              <w:rPr>
                <w:sz w:val="28"/>
                <w:szCs w:val="28"/>
              </w:rPr>
            </w:pPr>
          </w:p>
          <w:p w:rsidR="006345E3" w:rsidRDefault="006345E3" w:rsidP="00484C32">
            <w:pPr>
              <w:tabs>
                <w:tab w:val="left" w:pos="4354"/>
              </w:tabs>
              <w:contextualSpacing/>
              <w:rPr>
                <w:sz w:val="28"/>
                <w:szCs w:val="28"/>
              </w:rPr>
            </w:pPr>
          </w:p>
          <w:p w:rsidR="00484C32" w:rsidRDefault="00484C32" w:rsidP="00484C32">
            <w:pPr>
              <w:tabs>
                <w:tab w:val="left" w:pos="4354"/>
              </w:tabs>
              <w:contextualSpacing/>
              <w:rPr>
                <w:sz w:val="28"/>
                <w:szCs w:val="28"/>
              </w:rPr>
            </w:pPr>
            <w:proofErr w:type="spellStart"/>
            <w:r w:rsidRPr="00937B78">
              <w:rPr>
                <w:sz w:val="28"/>
                <w:szCs w:val="28"/>
              </w:rPr>
              <w:t>Галимов</w:t>
            </w:r>
            <w:proofErr w:type="spellEnd"/>
            <w:r w:rsidRPr="00937B78">
              <w:rPr>
                <w:sz w:val="28"/>
                <w:szCs w:val="28"/>
              </w:rPr>
              <w:t xml:space="preserve"> </w:t>
            </w:r>
            <w:proofErr w:type="spellStart"/>
            <w:r w:rsidRPr="00937B78">
              <w:rPr>
                <w:sz w:val="28"/>
                <w:szCs w:val="28"/>
              </w:rPr>
              <w:t>Азат</w:t>
            </w:r>
            <w:proofErr w:type="spellEnd"/>
            <w:r w:rsidRPr="00937B78">
              <w:rPr>
                <w:sz w:val="28"/>
                <w:szCs w:val="28"/>
              </w:rPr>
              <w:t xml:space="preserve"> </w:t>
            </w:r>
          </w:p>
          <w:p w:rsidR="00484C32" w:rsidRDefault="00484C32" w:rsidP="00484C32">
            <w:pPr>
              <w:tabs>
                <w:tab w:val="left" w:pos="4354"/>
              </w:tabs>
              <w:contextualSpacing/>
              <w:rPr>
                <w:sz w:val="28"/>
                <w:szCs w:val="28"/>
              </w:rPr>
            </w:pPr>
            <w:proofErr w:type="spellStart"/>
            <w:r w:rsidRPr="00937B78">
              <w:rPr>
                <w:sz w:val="28"/>
                <w:szCs w:val="28"/>
              </w:rPr>
              <w:t>Нургалиевич</w:t>
            </w:r>
            <w:proofErr w:type="spellEnd"/>
          </w:p>
          <w:p w:rsidR="00484C32" w:rsidRDefault="00484C32" w:rsidP="00484C32">
            <w:pPr>
              <w:tabs>
                <w:tab w:val="left" w:pos="4354"/>
              </w:tabs>
              <w:contextualSpacing/>
              <w:rPr>
                <w:sz w:val="28"/>
                <w:szCs w:val="28"/>
              </w:rPr>
            </w:pPr>
          </w:p>
          <w:p w:rsidR="00484C32" w:rsidRDefault="00484C32" w:rsidP="00484C32">
            <w:pPr>
              <w:tabs>
                <w:tab w:val="left" w:pos="4354"/>
              </w:tabs>
              <w:contextualSpacing/>
              <w:rPr>
                <w:sz w:val="28"/>
                <w:szCs w:val="28"/>
              </w:rPr>
            </w:pPr>
          </w:p>
          <w:p w:rsidR="00484C32" w:rsidRDefault="00484C32" w:rsidP="00484C32">
            <w:pPr>
              <w:tabs>
                <w:tab w:val="left" w:pos="4354"/>
              </w:tabs>
              <w:contextualSpacing/>
              <w:rPr>
                <w:sz w:val="28"/>
                <w:szCs w:val="28"/>
              </w:rPr>
            </w:pPr>
          </w:p>
          <w:p w:rsidR="00484C32" w:rsidRDefault="00484C32" w:rsidP="00484C32">
            <w:pPr>
              <w:tabs>
                <w:tab w:val="left" w:pos="4354"/>
              </w:tabs>
              <w:contextualSpacing/>
              <w:rPr>
                <w:sz w:val="28"/>
                <w:szCs w:val="28"/>
              </w:rPr>
            </w:pPr>
            <w:r>
              <w:rPr>
                <w:sz w:val="28"/>
                <w:szCs w:val="28"/>
              </w:rPr>
              <w:t>Лукина Людмила Александровна</w:t>
            </w:r>
          </w:p>
          <w:p w:rsidR="00484C32" w:rsidRDefault="00484C32" w:rsidP="00484C32">
            <w:pPr>
              <w:tabs>
                <w:tab w:val="left" w:pos="4354"/>
              </w:tabs>
              <w:contextualSpacing/>
              <w:rPr>
                <w:sz w:val="28"/>
                <w:szCs w:val="28"/>
              </w:rPr>
            </w:pPr>
          </w:p>
          <w:p w:rsidR="00484C32" w:rsidRDefault="00484C32" w:rsidP="00484C32">
            <w:pPr>
              <w:tabs>
                <w:tab w:val="left" w:pos="4354"/>
              </w:tabs>
              <w:contextualSpacing/>
              <w:rPr>
                <w:sz w:val="28"/>
                <w:szCs w:val="28"/>
              </w:rPr>
            </w:pPr>
          </w:p>
          <w:p w:rsidR="00484C32" w:rsidRDefault="00484C32" w:rsidP="00484C32">
            <w:pPr>
              <w:tabs>
                <w:tab w:val="left" w:pos="4354"/>
              </w:tabs>
              <w:contextualSpacing/>
              <w:rPr>
                <w:sz w:val="28"/>
                <w:szCs w:val="28"/>
              </w:rPr>
            </w:pPr>
            <w:proofErr w:type="spellStart"/>
            <w:r>
              <w:rPr>
                <w:sz w:val="28"/>
                <w:szCs w:val="28"/>
              </w:rPr>
              <w:t>Мухаметшин</w:t>
            </w:r>
            <w:proofErr w:type="spellEnd"/>
            <w:r>
              <w:rPr>
                <w:sz w:val="28"/>
                <w:szCs w:val="28"/>
              </w:rPr>
              <w:t xml:space="preserve"> Ренат </w:t>
            </w:r>
            <w:proofErr w:type="spellStart"/>
            <w:r>
              <w:rPr>
                <w:sz w:val="28"/>
                <w:szCs w:val="28"/>
              </w:rPr>
              <w:t>Нурисламович</w:t>
            </w:r>
            <w:proofErr w:type="spellEnd"/>
          </w:p>
          <w:p w:rsidR="00484C32" w:rsidRDefault="00484C32" w:rsidP="00484C32">
            <w:pPr>
              <w:tabs>
                <w:tab w:val="left" w:pos="4354"/>
              </w:tabs>
              <w:contextualSpacing/>
              <w:rPr>
                <w:sz w:val="28"/>
                <w:szCs w:val="28"/>
              </w:rPr>
            </w:pPr>
          </w:p>
          <w:p w:rsidR="00484C32" w:rsidRDefault="00484C32" w:rsidP="00484C32">
            <w:pPr>
              <w:tabs>
                <w:tab w:val="left" w:pos="4354"/>
              </w:tabs>
              <w:contextualSpacing/>
              <w:rPr>
                <w:sz w:val="28"/>
                <w:szCs w:val="28"/>
              </w:rPr>
            </w:pPr>
          </w:p>
          <w:p w:rsidR="00484C32" w:rsidRDefault="00484C32" w:rsidP="00484C32">
            <w:pPr>
              <w:tabs>
                <w:tab w:val="left" w:pos="4354"/>
              </w:tabs>
              <w:contextualSpacing/>
              <w:rPr>
                <w:sz w:val="28"/>
                <w:szCs w:val="28"/>
              </w:rPr>
            </w:pPr>
            <w:r w:rsidRPr="00937B78">
              <w:rPr>
                <w:sz w:val="28"/>
                <w:szCs w:val="28"/>
              </w:rPr>
              <w:t>Полушин Владислав Леонидович</w:t>
            </w:r>
          </w:p>
          <w:p w:rsidR="00484C32" w:rsidRDefault="00484C32" w:rsidP="00484C32">
            <w:pPr>
              <w:tabs>
                <w:tab w:val="left" w:pos="4354"/>
              </w:tabs>
              <w:contextualSpacing/>
              <w:rPr>
                <w:sz w:val="28"/>
                <w:szCs w:val="28"/>
              </w:rPr>
            </w:pPr>
          </w:p>
          <w:p w:rsidR="00484C32" w:rsidRDefault="00484C32" w:rsidP="00484C32">
            <w:pPr>
              <w:tabs>
                <w:tab w:val="left" w:pos="4354"/>
              </w:tabs>
              <w:contextualSpacing/>
              <w:rPr>
                <w:sz w:val="28"/>
                <w:szCs w:val="28"/>
              </w:rPr>
            </w:pPr>
          </w:p>
          <w:p w:rsidR="00484C32" w:rsidRDefault="00484C32" w:rsidP="00484C32">
            <w:pPr>
              <w:tabs>
                <w:tab w:val="left" w:pos="4354"/>
              </w:tabs>
              <w:contextualSpacing/>
              <w:rPr>
                <w:sz w:val="28"/>
                <w:szCs w:val="28"/>
              </w:rPr>
            </w:pPr>
          </w:p>
          <w:p w:rsidR="00484C32" w:rsidRDefault="00484C32" w:rsidP="00484C32">
            <w:pPr>
              <w:tabs>
                <w:tab w:val="left" w:pos="4354"/>
              </w:tabs>
              <w:contextualSpacing/>
              <w:rPr>
                <w:rFonts w:eastAsia="Calibri"/>
                <w:sz w:val="28"/>
                <w:szCs w:val="28"/>
              </w:rPr>
            </w:pPr>
            <w:proofErr w:type="spellStart"/>
            <w:r>
              <w:rPr>
                <w:rFonts w:eastAsia="Calibri"/>
                <w:sz w:val="28"/>
                <w:szCs w:val="28"/>
              </w:rPr>
              <w:t>Чеснокова</w:t>
            </w:r>
            <w:proofErr w:type="spellEnd"/>
            <w:r w:rsidRPr="00C47DFC">
              <w:rPr>
                <w:rFonts w:eastAsia="Calibri"/>
                <w:sz w:val="28"/>
                <w:szCs w:val="28"/>
              </w:rPr>
              <w:t xml:space="preserve"> Ирин</w:t>
            </w:r>
            <w:r>
              <w:rPr>
                <w:rFonts w:eastAsia="Calibri"/>
                <w:sz w:val="28"/>
                <w:szCs w:val="28"/>
              </w:rPr>
              <w:t>а</w:t>
            </w:r>
            <w:r w:rsidRPr="00C47DFC">
              <w:rPr>
                <w:rFonts w:eastAsia="Calibri"/>
                <w:sz w:val="28"/>
                <w:szCs w:val="28"/>
              </w:rPr>
              <w:t xml:space="preserve"> Валерьевн</w:t>
            </w:r>
            <w:r>
              <w:rPr>
                <w:rFonts w:eastAsia="Calibri"/>
                <w:sz w:val="28"/>
                <w:szCs w:val="28"/>
              </w:rPr>
              <w:t>а</w:t>
            </w:r>
          </w:p>
          <w:p w:rsidR="00484C32" w:rsidRDefault="00484C32" w:rsidP="00484C32">
            <w:pPr>
              <w:tabs>
                <w:tab w:val="left" w:pos="4354"/>
              </w:tabs>
              <w:contextualSpacing/>
              <w:rPr>
                <w:rFonts w:eastAsia="Calibri"/>
                <w:sz w:val="28"/>
                <w:szCs w:val="28"/>
              </w:rPr>
            </w:pPr>
          </w:p>
          <w:p w:rsidR="00484C32" w:rsidRDefault="00484C32" w:rsidP="00484C32">
            <w:pPr>
              <w:tabs>
                <w:tab w:val="left" w:pos="4354"/>
              </w:tabs>
              <w:contextualSpacing/>
              <w:rPr>
                <w:rFonts w:eastAsia="Calibri"/>
                <w:sz w:val="28"/>
                <w:szCs w:val="28"/>
              </w:rPr>
            </w:pPr>
          </w:p>
          <w:p w:rsidR="00484C32" w:rsidRPr="00937B78" w:rsidRDefault="00484C32" w:rsidP="00484C32">
            <w:pPr>
              <w:tabs>
                <w:tab w:val="left" w:pos="4354"/>
              </w:tabs>
              <w:contextualSpacing/>
              <w:rPr>
                <w:sz w:val="28"/>
                <w:szCs w:val="28"/>
              </w:rPr>
            </w:pPr>
            <w:proofErr w:type="spellStart"/>
            <w:r>
              <w:rPr>
                <w:sz w:val="28"/>
                <w:szCs w:val="28"/>
              </w:rPr>
              <w:t>Шутникова</w:t>
            </w:r>
            <w:proofErr w:type="spellEnd"/>
            <w:r>
              <w:rPr>
                <w:sz w:val="28"/>
                <w:szCs w:val="28"/>
              </w:rPr>
              <w:t xml:space="preserve"> Светлана Анатольевна</w:t>
            </w:r>
          </w:p>
        </w:tc>
        <w:tc>
          <w:tcPr>
            <w:tcW w:w="6378" w:type="dxa"/>
          </w:tcPr>
          <w:p w:rsidR="00484C32" w:rsidRDefault="00484C32" w:rsidP="00484C32">
            <w:pPr>
              <w:tabs>
                <w:tab w:val="left" w:pos="4354"/>
              </w:tabs>
              <w:contextualSpacing/>
              <w:jc w:val="both"/>
              <w:rPr>
                <w:rFonts w:eastAsia="Calibri"/>
                <w:bCs/>
                <w:sz w:val="28"/>
                <w:szCs w:val="28"/>
                <w:lang w:eastAsia="en-US"/>
              </w:rPr>
            </w:pPr>
            <w:r>
              <w:rPr>
                <w:sz w:val="28"/>
                <w:szCs w:val="28"/>
              </w:rPr>
              <w:lastRenderedPageBreak/>
              <w:t>Ведущий специалист</w:t>
            </w:r>
            <w:r w:rsidRPr="00937B78">
              <w:rPr>
                <w:sz w:val="28"/>
                <w:szCs w:val="28"/>
              </w:rPr>
              <w:t xml:space="preserve"> отдела геологии твердых полезных ископаемых</w:t>
            </w:r>
            <w:r>
              <w:rPr>
                <w:sz w:val="28"/>
                <w:szCs w:val="28"/>
              </w:rPr>
              <w:t xml:space="preserve"> </w:t>
            </w:r>
            <w:r w:rsidRPr="00E632C9">
              <w:rPr>
                <w:rFonts w:eastAsia="Calibri"/>
                <w:sz w:val="28"/>
                <w:szCs w:val="28"/>
              </w:rPr>
              <w:t>Министерства экологии и природных ресурсов Республики Татарстан</w:t>
            </w:r>
            <w:r w:rsidRPr="00937B78">
              <w:rPr>
                <w:sz w:val="28"/>
                <w:szCs w:val="28"/>
              </w:rPr>
              <w:t xml:space="preserve"> </w:t>
            </w:r>
            <w:r>
              <w:rPr>
                <w:sz w:val="28"/>
                <w:szCs w:val="28"/>
              </w:rPr>
              <w:t xml:space="preserve">– </w:t>
            </w:r>
            <w:r w:rsidRPr="00937B78">
              <w:rPr>
                <w:sz w:val="28"/>
                <w:szCs w:val="28"/>
              </w:rPr>
              <w:t>секретарь</w:t>
            </w:r>
            <w:r>
              <w:rPr>
                <w:sz w:val="28"/>
                <w:szCs w:val="28"/>
              </w:rPr>
              <w:t xml:space="preserve"> комиссии по установлению </w:t>
            </w:r>
            <w:r w:rsidRPr="000D29A3">
              <w:rPr>
                <w:rFonts w:eastAsia="Calibri"/>
                <w:bCs/>
                <w:sz w:val="28"/>
                <w:szCs w:val="28"/>
                <w:lang w:eastAsia="en-US"/>
              </w:rPr>
              <w:t>факта открытия</w:t>
            </w:r>
            <w:r>
              <w:rPr>
                <w:rFonts w:eastAsia="Calibri"/>
                <w:bCs/>
                <w:sz w:val="28"/>
                <w:szCs w:val="28"/>
                <w:lang w:eastAsia="en-US"/>
              </w:rPr>
              <w:t xml:space="preserve"> </w:t>
            </w:r>
            <w:r w:rsidRPr="000D29A3">
              <w:rPr>
                <w:rFonts w:eastAsia="Calibri"/>
                <w:bCs/>
                <w:sz w:val="28"/>
                <w:szCs w:val="28"/>
                <w:lang w:eastAsia="en-US"/>
              </w:rPr>
              <w:t>месторождения общераспространенных полезных ископаемых</w:t>
            </w:r>
          </w:p>
          <w:p w:rsidR="00484C32" w:rsidRDefault="00484C32" w:rsidP="00484C32">
            <w:pPr>
              <w:tabs>
                <w:tab w:val="left" w:pos="4354"/>
              </w:tabs>
              <w:contextualSpacing/>
              <w:jc w:val="both"/>
              <w:rPr>
                <w:rFonts w:eastAsia="Calibri"/>
                <w:bCs/>
                <w:sz w:val="28"/>
                <w:szCs w:val="28"/>
                <w:lang w:eastAsia="en-US"/>
              </w:rPr>
            </w:pPr>
          </w:p>
          <w:p w:rsidR="00484C32" w:rsidRDefault="00484C32" w:rsidP="00484C32">
            <w:pPr>
              <w:tabs>
                <w:tab w:val="left" w:pos="4354"/>
              </w:tabs>
              <w:contextualSpacing/>
              <w:jc w:val="both"/>
              <w:rPr>
                <w:rFonts w:eastAsia="Calibri"/>
                <w:sz w:val="28"/>
                <w:szCs w:val="28"/>
              </w:rPr>
            </w:pPr>
            <w:r w:rsidRPr="00937B78">
              <w:rPr>
                <w:sz w:val="28"/>
                <w:szCs w:val="28"/>
              </w:rPr>
              <w:t xml:space="preserve">Начальник отдела </w:t>
            </w:r>
            <w:r>
              <w:rPr>
                <w:sz w:val="28"/>
                <w:szCs w:val="28"/>
              </w:rPr>
              <w:t xml:space="preserve">геологии углеводородного сырья </w:t>
            </w:r>
            <w:r w:rsidRPr="00E632C9">
              <w:rPr>
                <w:rFonts w:eastAsia="Calibri"/>
                <w:sz w:val="28"/>
                <w:szCs w:val="28"/>
              </w:rPr>
              <w:t>Министерства экологии и природных ресурсов Республики Татарстан</w:t>
            </w:r>
          </w:p>
          <w:p w:rsidR="00484C32" w:rsidRDefault="00484C32" w:rsidP="00484C32">
            <w:pPr>
              <w:tabs>
                <w:tab w:val="left" w:pos="4354"/>
              </w:tabs>
              <w:contextualSpacing/>
              <w:jc w:val="both"/>
              <w:rPr>
                <w:rFonts w:eastAsia="Calibri"/>
                <w:sz w:val="28"/>
                <w:szCs w:val="28"/>
              </w:rPr>
            </w:pPr>
          </w:p>
          <w:p w:rsidR="008F44DB" w:rsidRDefault="00484C32" w:rsidP="00484C32">
            <w:pPr>
              <w:tabs>
                <w:tab w:val="left" w:pos="4354"/>
              </w:tabs>
              <w:contextualSpacing/>
              <w:jc w:val="both"/>
              <w:rPr>
                <w:rFonts w:eastAsia="Calibri"/>
                <w:sz w:val="28"/>
                <w:szCs w:val="28"/>
              </w:rPr>
            </w:pPr>
            <w:r>
              <w:rPr>
                <w:sz w:val="28"/>
                <w:szCs w:val="28"/>
              </w:rPr>
              <w:t xml:space="preserve">Начальник </w:t>
            </w:r>
            <w:r w:rsidRPr="00E632C9">
              <w:rPr>
                <w:sz w:val="28"/>
                <w:szCs w:val="28"/>
              </w:rPr>
              <w:t>отдела гидрогеологии и регулирования водопользования</w:t>
            </w:r>
            <w:r>
              <w:rPr>
                <w:sz w:val="28"/>
                <w:szCs w:val="28"/>
              </w:rPr>
              <w:t xml:space="preserve"> </w:t>
            </w:r>
            <w:r w:rsidRPr="00E632C9">
              <w:rPr>
                <w:rFonts w:eastAsia="Calibri"/>
                <w:sz w:val="28"/>
                <w:szCs w:val="28"/>
              </w:rPr>
              <w:t>Министерства экологии и природных ресурсов Республики Татарстан</w:t>
            </w:r>
          </w:p>
          <w:p w:rsidR="008F44DB" w:rsidRDefault="008F44DB" w:rsidP="00484C32">
            <w:pPr>
              <w:tabs>
                <w:tab w:val="left" w:pos="4354"/>
              </w:tabs>
              <w:contextualSpacing/>
              <w:jc w:val="both"/>
              <w:rPr>
                <w:sz w:val="28"/>
                <w:szCs w:val="28"/>
              </w:rPr>
            </w:pPr>
          </w:p>
          <w:p w:rsidR="00484C32" w:rsidRDefault="00484C32" w:rsidP="00484C32">
            <w:pPr>
              <w:tabs>
                <w:tab w:val="left" w:pos="4354"/>
              </w:tabs>
              <w:contextualSpacing/>
              <w:jc w:val="both"/>
              <w:rPr>
                <w:rFonts w:eastAsia="Calibri"/>
                <w:sz w:val="28"/>
                <w:szCs w:val="28"/>
              </w:rPr>
            </w:pPr>
            <w:r>
              <w:rPr>
                <w:sz w:val="28"/>
                <w:szCs w:val="28"/>
              </w:rPr>
              <w:t>Начальник У</w:t>
            </w:r>
            <w:r w:rsidRPr="00937B78">
              <w:rPr>
                <w:sz w:val="28"/>
                <w:szCs w:val="28"/>
              </w:rPr>
              <w:t>правления регулирования отношений недропользования</w:t>
            </w:r>
            <w:r>
              <w:rPr>
                <w:sz w:val="28"/>
                <w:szCs w:val="28"/>
              </w:rPr>
              <w:t xml:space="preserve"> </w:t>
            </w:r>
            <w:r w:rsidRPr="00E632C9">
              <w:rPr>
                <w:rFonts w:eastAsia="Calibri"/>
                <w:sz w:val="28"/>
                <w:szCs w:val="28"/>
              </w:rPr>
              <w:t>Министерства экологии и природных ресурсов Республики Татарстан</w:t>
            </w:r>
          </w:p>
          <w:p w:rsidR="006345E3" w:rsidRDefault="006345E3" w:rsidP="00484C32">
            <w:pPr>
              <w:tabs>
                <w:tab w:val="left" w:pos="4354"/>
              </w:tabs>
              <w:contextualSpacing/>
              <w:jc w:val="both"/>
              <w:rPr>
                <w:rFonts w:eastAsia="Calibri"/>
                <w:sz w:val="28"/>
                <w:szCs w:val="28"/>
              </w:rPr>
            </w:pPr>
          </w:p>
          <w:p w:rsidR="00484C32" w:rsidRDefault="00484C32" w:rsidP="00484C32">
            <w:pPr>
              <w:tabs>
                <w:tab w:val="left" w:pos="4354"/>
              </w:tabs>
              <w:contextualSpacing/>
              <w:jc w:val="both"/>
              <w:rPr>
                <w:rFonts w:eastAsia="Calibri"/>
                <w:sz w:val="28"/>
                <w:szCs w:val="28"/>
              </w:rPr>
            </w:pPr>
          </w:p>
          <w:p w:rsidR="00484C32" w:rsidRDefault="00484C32" w:rsidP="00484C32">
            <w:pPr>
              <w:tabs>
                <w:tab w:val="left" w:pos="4354"/>
              </w:tabs>
              <w:contextualSpacing/>
              <w:jc w:val="both"/>
              <w:rPr>
                <w:sz w:val="28"/>
                <w:szCs w:val="28"/>
              </w:rPr>
            </w:pPr>
            <w:r w:rsidRPr="00937B78">
              <w:rPr>
                <w:sz w:val="28"/>
                <w:szCs w:val="28"/>
              </w:rPr>
              <w:t>Начальник отдела</w:t>
            </w:r>
            <w:r>
              <w:rPr>
                <w:sz w:val="28"/>
                <w:szCs w:val="28"/>
              </w:rPr>
              <w:t xml:space="preserve"> геологии и</w:t>
            </w:r>
            <w:r w:rsidRPr="00937B78">
              <w:rPr>
                <w:sz w:val="28"/>
                <w:szCs w:val="28"/>
              </w:rPr>
              <w:t xml:space="preserve"> лицензирования по Республике Татарстан</w:t>
            </w:r>
            <w:r>
              <w:rPr>
                <w:sz w:val="28"/>
                <w:szCs w:val="28"/>
              </w:rPr>
              <w:t xml:space="preserve"> Департамента по недропользованию по Приволжскому федеральному округу</w:t>
            </w:r>
            <w:r w:rsidRPr="00937B78">
              <w:rPr>
                <w:sz w:val="28"/>
                <w:szCs w:val="28"/>
              </w:rPr>
              <w:t xml:space="preserve"> </w:t>
            </w:r>
            <w:r>
              <w:rPr>
                <w:sz w:val="28"/>
                <w:szCs w:val="28"/>
              </w:rPr>
              <w:t>(по согласованию)</w:t>
            </w:r>
          </w:p>
          <w:p w:rsidR="00484C32" w:rsidRDefault="00484C32" w:rsidP="00484C32">
            <w:pPr>
              <w:tabs>
                <w:tab w:val="left" w:pos="4354"/>
              </w:tabs>
              <w:contextualSpacing/>
              <w:jc w:val="both"/>
              <w:rPr>
                <w:sz w:val="28"/>
                <w:szCs w:val="28"/>
              </w:rPr>
            </w:pPr>
          </w:p>
          <w:p w:rsidR="00484C32" w:rsidRDefault="00484C32" w:rsidP="00484C32">
            <w:pPr>
              <w:tabs>
                <w:tab w:val="left" w:pos="4354"/>
              </w:tabs>
              <w:contextualSpacing/>
              <w:jc w:val="both"/>
              <w:rPr>
                <w:rFonts w:eastAsia="Calibri"/>
                <w:sz w:val="28"/>
                <w:szCs w:val="28"/>
              </w:rPr>
            </w:pPr>
            <w:r w:rsidRPr="00937B78">
              <w:rPr>
                <w:sz w:val="28"/>
                <w:szCs w:val="28"/>
              </w:rPr>
              <w:t>Начальник отдела лицензирования</w:t>
            </w:r>
            <w:r>
              <w:rPr>
                <w:sz w:val="28"/>
                <w:szCs w:val="28"/>
              </w:rPr>
              <w:t xml:space="preserve"> недропользования </w:t>
            </w:r>
            <w:r w:rsidRPr="00E632C9">
              <w:rPr>
                <w:rFonts w:eastAsia="Calibri"/>
                <w:sz w:val="28"/>
                <w:szCs w:val="28"/>
              </w:rPr>
              <w:t>Министерства экологии и природных ресурсов Республики Татарстан</w:t>
            </w:r>
          </w:p>
          <w:p w:rsidR="00484C32" w:rsidRDefault="00484C32" w:rsidP="00484C32">
            <w:pPr>
              <w:tabs>
                <w:tab w:val="left" w:pos="4354"/>
              </w:tabs>
              <w:contextualSpacing/>
              <w:jc w:val="both"/>
              <w:rPr>
                <w:rFonts w:eastAsia="Calibri"/>
                <w:sz w:val="28"/>
                <w:szCs w:val="28"/>
              </w:rPr>
            </w:pPr>
          </w:p>
          <w:p w:rsidR="00484C32" w:rsidRDefault="00484C32" w:rsidP="00484C32">
            <w:pPr>
              <w:tabs>
                <w:tab w:val="left" w:pos="4354"/>
              </w:tabs>
              <w:contextualSpacing/>
              <w:jc w:val="both"/>
              <w:rPr>
                <w:sz w:val="28"/>
                <w:szCs w:val="28"/>
              </w:rPr>
            </w:pPr>
            <w:r w:rsidRPr="00825620">
              <w:rPr>
                <w:sz w:val="28"/>
                <w:szCs w:val="28"/>
              </w:rPr>
              <w:t>Заместитель начальника</w:t>
            </w:r>
            <w:r>
              <w:rPr>
                <w:sz w:val="28"/>
                <w:szCs w:val="28"/>
              </w:rPr>
              <w:t xml:space="preserve"> Департамента</w:t>
            </w:r>
            <w:r w:rsidRPr="00937B78">
              <w:rPr>
                <w:sz w:val="28"/>
                <w:szCs w:val="28"/>
              </w:rPr>
              <w:t xml:space="preserve"> по недропольз</w:t>
            </w:r>
            <w:r>
              <w:rPr>
                <w:sz w:val="28"/>
                <w:szCs w:val="28"/>
              </w:rPr>
              <w:t>о</w:t>
            </w:r>
            <w:r w:rsidRPr="00937B78">
              <w:rPr>
                <w:sz w:val="28"/>
                <w:szCs w:val="28"/>
              </w:rPr>
              <w:t>вани</w:t>
            </w:r>
            <w:r>
              <w:rPr>
                <w:sz w:val="28"/>
                <w:szCs w:val="28"/>
              </w:rPr>
              <w:t>ю</w:t>
            </w:r>
            <w:r w:rsidRPr="00937B78">
              <w:rPr>
                <w:sz w:val="28"/>
                <w:szCs w:val="28"/>
              </w:rPr>
              <w:t xml:space="preserve"> по </w:t>
            </w:r>
            <w:r>
              <w:rPr>
                <w:sz w:val="28"/>
                <w:szCs w:val="28"/>
              </w:rPr>
              <w:t>Приволжскому федеральному округу (по согласованию)</w:t>
            </w:r>
          </w:p>
          <w:p w:rsidR="00484C32" w:rsidRDefault="00484C32" w:rsidP="00484C32">
            <w:pPr>
              <w:tabs>
                <w:tab w:val="left" w:pos="4354"/>
              </w:tabs>
              <w:contextualSpacing/>
              <w:jc w:val="both"/>
              <w:rPr>
                <w:sz w:val="28"/>
                <w:szCs w:val="28"/>
              </w:rPr>
            </w:pPr>
          </w:p>
          <w:p w:rsidR="00484C32" w:rsidRDefault="00484C32" w:rsidP="00484C32">
            <w:pPr>
              <w:tabs>
                <w:tab w:val="left" w:pos="4354"/>
              </w:tabs>
              <w:contextualSpacing/>
              <w:jc w:val="both"/>
              <w:rPr>
                <w:rFonts w:eastAsia="Calibri"/>
                <w:sz w:val="28"/>
                <w:szCs w:val="28"/>
              </w:rPr>
            </w:pPr>
            <w:r>
              <w:rPr>
                <w:sz w:val="28"/>
                <w:szCs w:val="28"/>
              </w:rPr>
              <w:t>Начальник</w:t>
            </w:r>
            <w:r w:rsidRPr="00937B78">
              <w:rPr>
                <w:sz w:val="28"/>
                <w:szCs w:val="28"/>
              </w:rPr>
              <w:t xml:space="preserve"> отдела информационных геологических ресурсов и мониторинга геологической среды</w:t>
            </w:r>
            <w:r>
              <w:rPr>
                <w:sz w:val="28"/>
                <w:szCs w:val="28"/>
              </w:rPr>
              <w:t xml:space="preserve"> </w:t>
            </w:r>
            <w:r w:rsidRPr="00E632C9">
              <w:rPr>
                <w:rFonts w:eastAsia="Calibri"/>
                <w:sz w:val="28"/>
                <w:szCs w:val="28"/>
              </w:rPr>
              <w:t>Министерства экологии и природных ресурсов Республики Татарстан</w:t>
            </w:r>
          </w:p>
          <w:p w:rsidR="00484C32" w:rsidRDefault="00484C32" w:rsidP="00484C32">
            <w:pPr>
              <w:tabs>
                <w:tab w:val="left" w:pos="4354"/>
              </w:tabs>
              <w:contextualSpacing/>
              <w:jc w:val="both"/>
              <w:rPr>
                <w:rFonts w:eastAsia="Calibri"/>
                <w:sz w:val="28"/>
                <w:szCs w:val="28"/>
              </w:rPr>
            </w:pPr>
          </w:p>
          <w:p w:rsidR="00484C32" w:rsidRDefault="00484C32" w:rsidP="00484C32">
            <w:pPr>
              <w:tabs>
                <w:tab w:val="left" w:pos="4354"/>
              </w:tabs>
              <w:contextualSpacing/>
              <w:jc w:val="both"/>
              <w:rPr>
                <w:rFonts w:eastAsia="Calibri"/>
                <w:sz w:val="28"/>
                <w:szCs w:val="28"/>
              </w:rPr>
            </w:pPr>
            <w:r w:rsidRPr="00C47DFC">
              <w:rPr>
                <w:rFonts w:eastAsia="Calibri"/>
                <w:sz w:val="28"/>
                <w:szCs w:val="28"/>
              </w:rPr>
              <w:t>Начальник отдела регулирования недропользования</w:t>
            </w:r>
            <w:r>
              <w:rPr>
                <w:rFonts w:eastAsia="Calibri"/>
                <w:sz w:val="28"/>
                <w:szCs w:val="28"/>
              </w:rPr>
              <w:t xml:space="preserve"> </w:t>
            </w:r>
            <w:r w:rsidRPr="00E632C9">
              <w:rPr>
                <w:rFonts w:eastAsia="Calibri"/>
                <w:sz w:val="28"/>
                <w:szCs w:val="28"/>
              </w:rPr>
              <w:t>Министерства экологии и природных ресурсов Республики Татарстан</w:t>
            </w:r>
          </w:p>
          <w:p w:rsidR="00484C32" w:rsidRDefault="00484C32" w:rsidP="00484C32">
            <w:pPr>
              <w:tabs>
                <w:tab w:val="left" w:pos="4354"/>
              </w:tabs>
              <w:contextualSpacing/>
              <w:jc w:val="both"/>
              <w:rPr>
                <w:rFonts w:eastAsia="Calibri"/>
                <w:sz w:val="28"/>
                <w:szCs w:val="28"/>
              </w:rPr>
            </w:pPr>
          </w:p>
          <w:p w:rsidR="00484C32" w:rsidRPr="00937B78" w:rsidRDefault="00484C32" w:rsidP="00484C32">
            <w:pPr>
              <w:tabs>
                <w:tab w:val="left" w:pos="4354"/>
              </w:tabs>
              <w:contextualSpacing/>
              <w:jc w:val="both"/>
              <w:rPr>
                <w:sz w:val="28"/>
                <w:szCs w:val="28"/>
              </w:rPr>
            </w:pPr>
            <w:r w:rsidRPr="00937B78">
              <w:rPr>
                <w:sz w:val="28"/>
                <w:szCs w:val="28"/>
              </w:rPr>
              <w:t>Начальник отдела геологии твердых полезных ископаемых</w:t>
            </w:r>
            <w:r w:rsidRPr="00E632C9">
              <w:rPr>
                <w:rFonts w:eastAsia="Calibri"/>
                <w:sz w:val="28"/>
                <w:szCs w:val="28"/>
              </w:rPr>
              <w:t xml:space="preserve"> Министерства экологии и природных ресурсов Республики Татарстан</w:t>
            </w:r>
          </w:p>
        </w:tc>
      </w:tr>
    </w:tbl>
    <w:p w:rsidR="00484C32" w:rsidRDefault="00484C32" w:rsidP="00484C32"/>
    <w:p w:rsidR="00484C32" w:rsidRPr="00B22D22" w:rsidRDefault="00484C32" w:rsidP="0007775A">
      <w:pPr>
        <w:pStyle w:val="ConsPlusNormal"/>
        <w:ind w:firstLine="540"/>
        <w:jc w:val="both"/>
        <w:rPr>
          <w:rFonts w:ascii="Times New Roman" w:hAnsi="Times New Roman" w:cs="Times New Roman"/>
          <w:sz w:val="28"/>
          <w:szCs w:val="28"/>
        </w:rPr>
      </w:pPr>
    </w:p>
    <w:sectPr w:rsidR="00484C32" w:rsidRPr="00B22D22" w:rsidSect="0052486F">
      <w:headerReference w:type="default" r:id="rId15"/>
      <w:pgSz w:w="11905" w:h="16838"/>
      <w:pgMar w:top="1134" w:right="706" w:bottom="1276" w:left="993" w:header="0" w:footer="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9B9" w:rsidRDefault="006C69B9" w:rsidP="00FE2420">
      <w:r>
        <w:separator/>
      </w:r>
    </w:p>
  </w:endnote>
  <w:endnote w:type="continuationSeparator" w:id="0">
    <w:p w:rsidR="006C69B9" w:rsidRDefault="006C69B9" w:rsidP="00FE2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9B9" w:rsidRDefault="006C69B9" w:rsidP="00FE2420">
      <w:r>
        <w:separator/>
      </w:r>
    </w:p>
  </w:footnote>
  <w:footnote w:type="continuationSeparator" w:id="0">
    <w:p w:rsidR="006C69B9" w:rsidRDefault="006C69B9" w:rsidP="00FE24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7F4" w:rsidRDefault="005F77F4">
    <w:pPr>
      <w:pStyle w:val="a6"/>
      <w:jc w:val="right"/>
    </w:pPr>
  </w:p>
  <w:p w:rsidR="005F77F4" w:rsidRDefault="005F77F4">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85CF8"/>
    <w:multiLevelType w:val="hybridMultilevel"/>
    <w:tmpl w:val="93BC0A00"/>
    <w:lvl w:ilvl="0" w:tplc="418AA138">
      <w:start w:val="1"/>
      <w:numFmt w:val="decimal"/>
      <w:lvlText w:val="%1."/>
      <w:lvlJc w:val="left"/>
      <w:pPr>
        <w:ind w:left="1536" w:hanging="99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10BE0429"/>
    <w:multiLevelType w:val="multilevel"/>
    <w:tmpl w:val="A2481B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C5191A"/>
    <w:multiLevelType w:val="hybridMultilevel"/>
    <w:tmpl w:val="81AAD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B7C0A8E"/>
    <w:multiLevelType w:val="hybridMultilevel"/>
    <w:tmpl w:val="1B24918E"/>
    <w:lvl w:ilvl="0" w:tplc="D03E65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F60"/>
    <w:rsid w:val="00010438"/>
    <w:rsid w:val="000105FC"/>
    <w:rsid w:val="000202E4"/>
    <w:rsid w:val="00020F36"/>
    <w:rsid w:val="000235E8"/>
    <w:rsid w:val="0003426E"/>
    <w:rsid w:val="00044D26"/>
    <w:rsid w:val="0006452B"/>
    <w:rsid w:val="00076F0D"/>
    <w:rsid w:val="0007775A"/>
    <w:rsid w:val="00080436"/>
    <w:rsid w:val="00084545"/>
    <w:rsid w:val="00086147"/>
    <w:rsid w:val="0008763B"/>
    <w:rsid w:val="0009195C"/>
    <w:rsid w:val="00096121"/>
    <w:rsid w:val="000972A6"/>
    <w:rsid w:val="000A0D48"/>
    <w:rsid w:val="000A1502"/>
    <w:rsid w:val="000A6920"/>
    <w:rsid w:val="000B2B5A"/>
    <w:rsid w:val="000B535E"/>
    <w:rsid w:val="000B6EDA"/>
    <w:rsid w:val="000C26F5"/>
    <w:rsid w:val="000C721E"/>
    <w:rsid w:val="000D1B7C"/>
    <w:rsid w:val="000D5DE9"/>
    <w:rsid w:val="000E75AA"/>
    <w:rsid w:val="000E7984"/>
    <w:rsid w:val="001054F1"/>
    <w:rsid w:val="00106351"/>
    <w:rsid w:val="00127404"/>
    <w:rsid w:val="00137E9E"/>
    <w:rsid w:val="00141C0D"/>
    <w:rsid w:val="0016212F"/>
    <w:rsid w:val="0018470D"/>
    <w:rsid w:val="00185E3E"/>
    <w:rsid w:val="001A1C33"/>
    <w:rsid w:val="001A5BD5"/>
    <w:rsid w:val="001A79D9"/>
    <w:rsid w:val="001D0AC0"/>
    <w:rsid w:val="001D5F8C"/>
    <w:rsid w:val="001F3FE4"/>
    <w:rsid w:val="00207421"/>
    <w:rsid w:val="002118B4"/>
    <w:rsid w:val="00213A6D"/>
    <w:rsid w:val="0022494C"/>
    <w:rsid w:val="00235062"/>
    <w:rsid w:val="00241E2F"/>
    <w:rsid w:val="00247F5A"/>
    <w:rsid w:val="00250F3E"/>
    <w:rsid w:val="0025158B"/>
    <w:rsid w:val="00253073"/>
    <w:rsid w:val="0025799F"/>
    <w:rsid w:val="00262AAA"/>
    <w:rsid w:val="00274BDF"/>
    <w:rsid w:val="00281278"/>
    <w:rsid w:val="002A3A0C"/>
    <w:rsid w:val="002B00C7"/>
    <w:rsid w:val="002B5727"/>
    <w:rsid w:val="002C641F"/>
    <w:rsid w:val="002C6CAA"/>
    <w:rsid w:val="002D3A28"/>
    <w:rsid w:val="002D6427"/>
    <w:rsid w:val="002E2AAF"/>
    <w:rsid w:val="002E3343"/>
    <w:rsid w:val="002E696A"/>
    <w:rsid w:val="002E7204"/>
    <w:rsid w:val="002F4661"/>
    <w:rsid w:val="002F75EC"/>
    <w:rsid w:val="00306956"/>
    <w:rsid w:val="003071A6"/>
    <w:rsid w:val="003078B8"/>
    <w:rsid w:val="003105EC"/>
    <w:rsid w:val="00315A22"/>
    <w:rsid w:val="00330F93"/>
    <w:rsid w:val="00331C98"/>
    <w:rsid w:val="00333B33"/>
    <w:rsid w:val="00335F29"/>
    <w:rsid w:val="003378F4"/>
    <w:rsid w:val="00345DD7"/>
    <w:rsid w:val="00352EBB"/>
    <w:rsid w:val="00360697"/>
    <w:rsid w:val="003648DB"/>
    <w:rsid w:val="003813C2"/>
    <w:rsid w:val="00384F33"/>
    <w:rsid w:val="00395379"/>
    <w:rsid w:val="003A5974"/>
    <w:rsid w:val="003A6A13"/>
    <w:rsid w:val="003B2D6A"/>
    <w:rsid w:val="003B54C5"/>
    <w:rsid w:val="003C5A89"/>
    <w:rsid w:val="003D342D"/>
    <w:rsid w:val="003D3941"/>
    <w:rsid w:val="003D5F62"/>
    <w:rsid w:val="003D7544"/>
    <w:rsid w:val="003F46AE"/>
    <w:rsid w:val="0040255A"/>
    <w:rsid w:val="00404838"/>
    <w:rsid w:val="00414E54"/>
    <w:rsid w:val="00416D28"/>
    <w:rsid w:val="00421559"/>
    <w:rsid w:val="004309F7"/>
    <w:rsid w:val="0043194B"/>
    <w:rsid w:val="00446191"/>
    <w:rsid w:val="004473A7"/>
    <w:rsid w:val="00447B56"/>
    <w:rsid w:val="00451828"/>
    <w:rsid w:val="00456E51"/>
    <w:rsid w:val="004622EB"/>
    <w:rsid w:val="004626B1"/>
    <w:rsid w:val="0047326E"/>
    <w:rsid w:val="00484C32"/>
    <w:rsid w:val="00492705"/>
    <w:rsid w:val="0049653C"/>
    <w:rsid w:val="004A0E65"/>
    <w:rsid w:val="004A331B"/>
    <w:rsid w:val="004B52AA"/>
    <w:rsid w:val="004C5B6C"/>
    <w:rsid w:val="004D003D"/>
    <w:rsid w:val="004D33B1"/>
    <w:rsid w:val="004F13E0"/>
    <w:rsid w:val="004F4EE5"/>
    <w:rsid w:val="00503B62"/>
    <w:rsid w:val="00507382"/>
    <w:rsid w:val="00507722"/>
    <w:rsid w:val="005117E1"/>
    <w:rsid w:val="005159C2"/>
    <w:rsid w:val="0052486F"/>
    <w:rsid w:val="00537AB7"/>
    <w:rsid w:val="005549EC"/>
    <w:rsid w:val="005559F0"/>
    <w:rsid w:val="00563A3A"/>
    <w:rsid w:val="00574C52"/>
    <w:rsid w:val="00577233"/>
    <w:rsid w:val="00597D06"/>
    <w:rsid w:val="00597FDF"/>
    <w:rsid w:val="005A6770"/>
    <w:rsid w:val="005A724D"/>
    <w:rsid w:val="005B6D8B"/>
    <w:rsid w:val="005F47D5"/>
    <w:rsid w:val="005F77F4"/>
    <w:rsid w:val="0060079F"/>
    <w:rsid w:val="00606080"/>
    <w:rsid w:val="00614370"/>
    <w:rsid w:val="0061485A"/>
    <w:rsid w:val="0062250C"/>
    <w:rsid w:val="00625A4C"/>
    <w:rsid w:val="00627535"/>
    <w:rsid w:val="006345E3"/>
    <w:rsid w:val="00641755"/>
    <w:rsid w:val="006626AF"/>
    <w:rsid w:val="006763A3"/>
    <w:rsid w:val="006805E7"/>
    <w:rsid w:val="006829CC"/>
    <w:rsid w:val="0069454F"/>
    <w:rsid w:val="006A2AB6"/>
    <w:rsid w:val="006B4927"/>
    <w:rsid w:val="006B6DDF"/>
    <w:rsid w:val="006C4615"/>
    <w:rsid w:val="006C69B9"/>
    <w:rsid w:val="006D3F54"/>
    <w:rsid w:val="006E26CA"/>
    <w:rsid w:val="006E51DA"/>
    <w:rsid w:val="006E6B31"/>
    <w:rsid w:val="00702077"/>
    <w:rsid w:val="00703213"/>
    <w:rsid w:val="00731D94"/>
    <w:rsid w:val="00743AF8"/>
    <w:rsid w:val="00743C80"/>
    <w:rsid w:val="007563DC"/>
    <w:rsid w:val="007569BF"/>
    <w:rsid w:val="00756AD3"/>
    <w:rsid w:val="007600C0"/>
    <w:rsid w:val="00760D04"/>
    <w:rsid w:val="0076599D"/>
    <w:rsid w:val="00772E76"/>
    <w:rsid w:val="00774504"/>
    <w:rsid w:val="007877C8"/>
    <w:rsid w:val="00792BEE"/>
    <w:rsid w:val="00794AAE"/>
    <w:rsid w:val="00794E1F"/>
    <w:rsid w:val="007A21C2"/>
    <w:rsid w:val="007B630F"/>
    <w:rsid w:val="007C10CD"/>
    <w:rsid w:val="007C2900"/>
    <w:rsid w:val="007C44C0"/>
    <w:rsid w:val="0082089F"/>
    <w:rsid w:val="008229B0"/>
    <w:rsid w:val="008300DC"/>
    <w:rsid w:val="00846566"/>
    <w:rsid w:val="00847374"/>
    <w:rsid w:val="00865B11"/>
    <w:rsid w:val="00870051"/>
    <w:rsid w:val="00883D6B"/>
    <w:rsid w:val="00887258"/>
    <w:rsid w:val="008925EE"/>
    <w:rsid w:val="008A0349"/>
    <w:rsid w:val="008A30EC"/>
    <w:rsid w:val="008B013C"/>
    <w:rsid w:val="008B0E3C"/>
    <w:rsid w:val="008C1CE0"/>
    <w:rsid w:val="008D3F26"/>
    <w:rsid w:val="008D6214"/>
    <w:rsid w:val="008E32AA"/>
    <w:rsid w:val="008F0489"/>
    <w:rsid w:val="008F44DB"/>
    <w:rsid w:val="008F5CF3"/>
    <w:rsid w:val="00902596"/>
    <w:rsid w:val="00927C7A"/>
    <w:rsid w:val="0094176E"/>
    <w:rsid w:val="00944A65"/>
    <w:rsid w:val="00955AB1"/>
    <w:rsid w:val="009637A5"/>
    <w:rsid w:val="00966962"/>
    <w:rsid w:val="00973AB6"/>
    <w:rsid w:val="009912EB"/>
    <w:rsid w:val="009B5456"/>
    <w:rsid w:val="009B6EED"/>
    <w:rsid w:val="009D0C0C"/>
    <w:rsid w:val="009D6D59"/>
    <w:rsid w:val="009D6FD3"/>
    <w:rsid w:val="009D7497"/>
    <w:rsid w:val="009F555F"/>
    <w:rsid w:val="009F6529"/>
    <w:rsid w:val="00A058CA"/>
    <w:rsid w:val="00A13EBB"/>
    <w:rsid w:val="00A23BFC"/>
    <w:rsid w:val="00A45AE8"/>
    <w:rsid w:val="00A52F60"/>
    <w:rsid w:val="00A56D88"/>
    <w:rsid w:val="00A70429"/>
    <w:rsid w:val="00A720EF"/>
    <w:rsid w:val="00A767A1"/>
    <w:rsid w:val="00A81ED0"/>
    <w:rsid w:val="00A82DB3"/>
    <w:rsid w:val="00AA0CD4"/>
    <w:rsid w:val="00AC25C2"/>
    <w:rsid w:val="00AC3767"/>
    <w:rsid w:val="00AC5B42"/>
    <w:rsid w:val="00AD3911"/>
    <w:rsid w:val="00AF5B4B"/>
    <w:rsid w:val="00B02473"/>
    <w:rsid w:val="00B0780C"/>
    <w:rsid w:val="00B22D22"/>
    <w:rsid w:val="00B34AAF"/>
    <w:rsid w:val="00B40F02"/>
    <w:rsid w:val="00B419CC"/>
    <w:rsid w:val="00B43278"/>
    <w:rsid w:val="00B453FF"/>
    <w:rsid w:val="00B56017"/>
    <w:rsid w:val="00B61C57"/>
    <w:rsid w:val="00B627A3"/>
    <w:rsid w:val="00B62AED"/>
    <w:rsid w:val="00B67F31"/>
    <w:rsid w:val="00B810B8"/>
    <w:rsid w:val="00B952E7"/>
    <w:rsid w:val="00BB21B4"/>
    <w:rsid w:val="00BC49A8"/>
    <w:rsid w:val="00BD33E2"/>
    <w:rsid w:val="00BE05A0"/>
    <w:rsid w:val="00BE1653"/>
    <w:rsid w:val="00C01DB0"/>
    <w:rsid w:val="00C02D32"/>
    <w:rsid w:val="00C12584"/>
    <w:rsid w:val="00C1689F"/>
    <w:rsid w:val="00C310EC"/>
    <w:rsid w:val="00C36C0F"/>
    <w:rsid w:val="00C477D7"/>
    <w:rsid w:val="00C52870"/>
    <w:rsid w:val="00C53BA6"/>
    <w:rsid w:val="00C555BA"/>
    <w:rsid w:val="00C61C91"/>
    <w:rsid w:val="00C74796"/>
    <w:rsid w:val="00C83470"/>
    <w:rsid w:val="00C87871"/>
    <w:rsid w:val="00CA45F1"/>
    <w:rsid w:val="00CA5835"/>
    <w:rsid w:val="00CB77AA"/>
    <w:rsid w:val="00CC4ADA"/>
    <w:rsid w:val="00CC5132"/>
    <w:rsid w:val="00CD1089"/>
    <w:rsid w:val="00CD54B7"/>
    <w:rsid w:val="00CD7740"/>
    <w:rsid w:val="00CE04EC"/>
    <w:rsid w:val="00CE5D17"/>
    <w:rsid w:val="00CF541E"/>
    <w:rsid w:val="00CF6F71"/>
    <w:rsid w:val="00D166F1"/>
    <w:rsid w:val="00D27500"/>
    <w:rsid w:val="00D36C55"/>
    <w:rsid w:val="00D3746F"/>
    <w:rsid w:val="00D526BE"/>
    <w:rsid w:val="00D620FA"/>
    <w:rsid w:val="00D84AD4"/>
    <w:rsid w:val="00D960E1"/>
    <w:rsid w:val="00DA170D"/>
    <w:rsid w:val="00DB2D8E"/>
    <w:rsid w:val="00DB75D7"/>
    <w:rsid w:val="00DC0301"/>
    <w:rsid w:val="00DC203F"/>
    <w:rsid w:val="00DD0765"/>
    <w:rsid w:val="00DD10E3"/>
    <w:rsid w:val="00DD76E4"/>
    <w:rsid w:val="00DE3402"/>
    <w:rsid w:val="00DF770D"/>
    <w:rsid w:val="00E02E72"/>
    <w:rsid w:val="00E1049A"/>
    <w:rsid w:val="00E11AC0"/>
    <w:rsid w:val="00E209D8"/>
    <w:rsid w:val="00E2287E"/>
    <w:rsid w:val="00E4007D"/>
    <w:rsid w:val="00E50236"/>
    <w:rsid w:val="00E607E8"/>
    <w:rsid w:val="00E639D8"/>
    <w:rsid w:val="00E65273"/>
    <w:rsid w:val="00E874CE"/>
    <w:rsid w:val="00EC31F2"/>
    <w:rsid w:val="00EC40E8"/>
    <w:rsid w:val="00EC6370"/>
    <w:rsid w:val="00EC7514"/>
    <w:rsid w:val="00EE3F02"/>
    <w:rsid w:val="00EE4B43"/>
    <w:rsid w:val="00EE6439"/>
    <w:rsid w:val="00F0225B"/>
    <w:rsid w:val="00F02769"/>
    <w:rsid w:val="00F12A1F"/>
    <w:rsid w:val="00F30FA9"/>
    <w:rsid w:val="00F36635"/>
    <w:rsid w:val="00F37978"/>
    <w:rsid w:val="00F51B9F"/>
    <w:rsid w:val="00F51BEB"/>
    <w:rsid w:val="00F529DA"/>
    <w:rsid w:val="00F57033"/>
    <w:rsid w:val="00F62035"/>
    <w:rsid w:val="00F665F2"/>
    <w:rsid w:val="00F75C45"/>
    <w:rsid w:val="00F77400"/>
    <w:rsid w:val="00F82F28"/>
    <w:rsid w:val="00F836E7"/>
    <w:rsid w:val="00F856D6"/>
    <w:rsid w:val="00F860FC"/>
    <w:rsid w:val="00F9116B"/>
    <w:rsid w:val="00F94D68"/>
    <w:rsid w:val="00F95DB8"/>
    <w:rsid w:val="00FA7AD9"/>
    <w:rsid w:val="00FB074F"/>
    <w:rsid w:val="00FB483E"/>
    <w:rsid w:val="00FD2DC6"/>
    <w:rsid w:val="00FE0742"/>
    <w:rsid w:val="00FE2420"/>
    <w:rsid w:val="00FE28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9A760"/>
  <w15:docId w15:val="{CC84E9AA-8495-4212-8B56-377F5396C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ED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2F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52F6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52F60"/>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8B013C"/>
    <w:rPr>
      <w:color w:val="0563C1" w:themeColor="hyperlink"/>
      <w:u w:val="single"/>
    </w:rPr>
  </w:style>
  <w:style w:type="character" w:customStyle="1" w:styleId="UnresolvedMention">
    <w:name w:val="Unresolved Mention"/>
    <w:basedOn w:val="a0"/>
    <w:uiPriority w:val="99"/>
    <w:semiHidden/>
    <w:unhideWhenUsed/>
    <w:rsid w:val="008B013C"/>
    <w:rPr>
      <w:color w:val="605E5C"/>
      <w:shd w:val="clear" w:color="auto" w:fill="E1DFDD"/>
    </w:rPr>
  </w:style>
  <w:style w:type="paragraph" w:customStyle="1" w:styleId="Default">
    <w:name w:val="Default"/>
    <w:uiPriority w:val="99"/>
    <w:rsid w:val="008300D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4">
    <w:name w:val="Balloon Text"/>
    <w:basedOn w:val="a"/>
    <w:link w:val="a5"/>
    <w:uiPriority w:val="99"/>
    <w:semiHidden/>
    <w:unhideWhenUsed/>
    <w:rsid w:val="00F82F28"/>
    <w:rPr>
      <w:rFonts w:ascii="Segoe UI" w:hAnsi="Segoe UI" w:cs="Segoe UI"/>
      <w:sz w:val="18"/>
      <w:szCs w:val="18"/>
    </w:rPr>
  </w:style>
  <w:style w:type="character" w:customStyle="1" w:styleId="a5">
    <w:name w:val="Текст выноски Знак"/>
    <w:basedOn w:val="a0"/>
    <w:link w:val="a4"/>
    <w:uiPriority w:val="99"/>
    <w:semiHidden/>
    <w:rsid w:val="00F82F28"/>
    <w:rPr>
      <w:rFonts w:ascii="Segoe UI" w:eastAsia="Times New Roman" w:hAnsi="Segoe UI" w:cs="Segoe UI"/>
      <w:sz w:val="18"/>
      <w:szCs w:val="18"/>
      <w:lang w:eastAsia="ru-RU"/>
    </w:rPr>
  </w:style>
  <w:style w:type="paragraph" w:styleId="a6">
    <w:name w:val="header"/>
    <w:basedOn w:val="a"/>
    <w:link w:val="a7"/>
    <w:uiPriority w:val="99"/>
    <w:unhideWhenUsed/>
    <w:rsid w:val="00FE2420"/>
    <w:pPr>
      <w:tabs>
        <w:tab w:val="center" w:pos="4677"/>
        <w:tab w:val="right" w:pos="9355"/>
      </w:tabs>
    </w:pPr>
  </w:style>
  <w:style w:type="character" w:customStyle="1" w:styleId="a7">
    <w:name w:val="Верхний колонтитул Знак"/>
    <w:basedOn w:val="a0"/>
    <w:link w:val="a6"/>
    <w:uiPriority w:val="99"/>
    <w:rsid w:val="00FE2420"/>
    <w:rPr>
      <w:rFonts w:ascii="Times New Roman" w:eastAsia="Times New Roman" w:hAnsi="Times New Roman" w:cs="Times New Roman"/>
      <w:sz w:val="20"/>
      <w:szCs w:val="20"/>
      <w:lang w:eastAsia="ru-RU"/>
    </w:rPr>
  </w:style>
  <w:style w:type="paragraph" w:styleId="a8">
    <w:name w:val="footer"/>
    <w:basedOn w:val="a"/>
    <w:link w:val="a9"/>
    <w:unhideWhenUsed/>
    <w:rsid w:val="00FE2420"/>
    <w:pPr>
      <w:tabs>
        <w:tab w:val="center" w:pos="4677"/>
        <w:tab w:val="right" w:pos="9355"/>
      </w:tabs>
    </w:pPr>
  </w:style>
  <w:style w:type="character" w:customStyle="1" w:styleId="a9">
    <w:name w:val="Нижний колонтитул Знак"/>
    <w:basedOn w:val="a0"/>
    <w:link w:val="a8"/>
    <w:uiPriority w:val="99"/>
    <w:rsid w:val="00FE2420"/>
    <w:rPr>
      <w:rFonts w:ascii="Times New Roman" w:eastAsia="Times New Roman" w:hAnsi="Times New Roman" w:cs="Times New Roman"/>
      <w:sz w:val="20"/>
      <w:szCs w:val="20"/>
      <w:lang w:eastAsia="ru-RU"/>
    </w:rPr>
  </w:style>
  <w:style w:type="character" w:styleId="aa">
    <w:name w:val="annotation reference"/>
    <w:basedOn w:val="a0"/>
    <w:uiPriority w:val="99"/>
    <w:semiHidden/>
    <w:unhideWhenUsed/>
    <w:rsid w:val="00F37978"/>
    <w:rPr>
      <w:sz w:val="16"/>
      <w:szCs w:val="16"/>
    </w:rPr>
  </w:style>
  <w:style w:type="paragraph" w:styleId="ab">
    <w:name w:val="annotation text"/>
    <w:basedOn w:val="a"/>
    <w:link w:val="ac"/>
    <w:uiPriority w:val="99"/>
    <w:semiHidden/>
    <w:unhideWhenUsed/>
    <w:rsid w:val="00F37978"/>
  </w:style>
  <w:style w:type="character" w:customStyle="1" w:styleId="ac">
    <w:name w:val="Текст примечания Знак"/>
    <w:basedOn w:val="a0"/>
    <w:link w:val="ab"/>
    <w:uiPriority w:val="99"/>
    <w:semiHidden/>
    <w:rsid w:val="00F37978"/>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F37978"/>
    <w:rPr>
      <w:b/>
      <w:bCs/>
    </w:rPr>
  </w:style>
  <w:style w:type="character" w:customStyle="1" w:styleId="ae">
    <w:name w:val="Тема примечания Знак"/>
    <w:basedOn w:val="ac"/>
    <w:link w:val="ad"/>
    <w:uiPriority w:val="99"/>
    <w:semiHidden/>
    <w:rsid w:val="00F37978"/>
    <w:rPr>
      <w:rFonts w:ascii="Times New Roman" w:eastAsia="Times New Roman" w:hAnsi="Times New Roman" w:cs="Times New Roman"/>
      <w:b/>
      <w:bCs/>
      <w:sz w:val="20"/>
      <w:szCs w:val="20"/>
      <w:lang w:eastAsia="ru-RU"/>
    </w:rPr>
  </w:style>
  <w:style w:type="paragraph" w:customStyle="1" w:styleId="2">
    <w:name w:val="заголовок 2"/>
    <w:basedOn w:val="a"/>
    <w:next w:val="a"/>
    <w:rsid w:val="00080436"/>
    <w:pPr>
      <w:keepNext/>
      <w:jc w:val="center"/>
    </w:pPr>
    <w:rPr>
      <w:b/>
      <w:sz w:val="24"/>
    </w:rPr>
  </w:style>
  <w:style w:type="paragraph" w:customStyle="1" w:styleId="3">
    <w:name w:val="заголовок 3"/>
    <w:basedOn w:val="a"/>
    <w:next w:val="a"/>
    <w:rsid w:val="00080436"/>
    <w:pPr>
      <w:keepNext/>
      <w:ind w:firstLine="3"/>
      <w:jc w:val="center"/>
    </w:pPr>
    <w:rPr>
      <w:b/>
      <w:sz w:val="24"/>
    </w:rPr>
  </w:style>
  <w:style w:type="paragraph" w:styleId="af">
    <w:name w:val="List Paragraph"/>
    <w:basedOn w:val="a"/>
    <w:uiPriority w:val="34"/>
    <w:qFormat/>
    <w:rsid w:val="00537AB7"/>
    <w:pPr>
      <w:ind w:left="720"/>
      <w:contextualSpacing/>
    </w:pPr>
  </w:style>
  <w:style w:type="character" w:customStyle="1" w:styleId="Bodytext2">
    <w:name w:val="Body text (2)_"/>
    <w:basedOn w:val="a0"/>
    <w:link w:val="Bodytext20"/>
    <w:rsid w:val="00887258"/>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887258"/>
    <w:pPr>
      <w:widowControl w:val="0"/>
      <w:shd w:val="clear" w:color="auto" w:fill="FFFFFF"/>
      <w:spacing w:after="600" w:line="230" w:lineRule="exact"/>
    </w:pPr>
    <w:rPr>
      <w:sz w:val="28"/>
      <w:szCs w:val="28"/>
      <w:lang w:eastAsia="en-US"/>
    </w:rPr>
  </w:style>
  <w:style w:type="paragraph" w:styleId="af0">
    <w:name w:val="Body Text"/>
    <w:basedOn w:val="a"/>
    <w:link w:val="af1"/>
    <w:rsid w:val="00484C32"/>
    <w:pPr>
      <w:jc w:val="center"/>
    </w:pPr>
    <w:rPr>
      <w:sz w:val="24"/>
    </w:rPr>
  </w:style>
  <w:style w:type="character" w:customStyle="1" w:styleId="af1">
    <w:name w:val="Основной текст Знак"/>
    <w:basedOn w:val="a0"/>
    <w:link w:val="af0"/>
    <w:rsid w:val="00484C32"/>
    <w:rPr>
      <w:rFonts w:ascii="Times New Roman" w:eastAsia="Times New Roman" w:hAnsi="Times New Roman" w:cs="Times New Roman"/>
      <w:sz w:val="24"/>
      <w:szCs w:val="20"/>
      <w:lang w:eastAsia="ru-RU"/>
    </w:rPr>
  </w:style>
  <w:style w:type="character" w:customStyle="1" w:styleId="20">
    <w:name w:val="Основной текст (2)_"/>
    <w:link w:val="21"/>
    <w:rsid w:val="00484C32"/>
    <w:rPr>
      <w:rFonts w:ascii="Sylfaen" w:hAnsi="Sylfaen" w:cs="Sylfaen"/>
      <w:sz w:val="27"/>
      <w:szCs w:val="27"/>
      <w:shd w:val="clear" w:color="auto" w:fill="FFFFFF"/>
    </w:rPr>
  </w:style>
  <w:style w:type="paragraph" w:customStyle="1" w:styleId="21">
    <w:name w:val="Основной текст (2)"/>
    <w:basedOn w:val="a"/>
    <w:link w:val="20"/>
    <w:rsid w:val="00484C32"/>
    <w:pPr>
      <w:shd w:val="clear" w:color="auto" w:fill="FFFFFF"/>
      <w:spacing w:before="60" w:after="840" w:line="240" w:lineRule="atLeast"/>
    </w:pPr>
    <w:rPr>
      <w:rFonts w:ascii="Sylfaen" w:eastAsiaTheme="minorHAnsi" w:hAnsi="Sylfaen" w:cs="Sylfaen"/>
      <w:sz w:val="27"/>
      <w:szCs w:val="2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06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A60834409D538B5B8A26BC22D6DC827C45ACC6DA52BFA6361B1475FAFD1BD9E39878F9C5657F48B176D448D4YDwAI" TargetMode="External"/><Relationship Id="rId13" Type="http://schemas.openxmlformats.org/officeDocument/2006/relationships/hyperlink" Target="consultantplus://offline/ref=30A24C5631BEA706E48AC1969CB7349C489BCDE88558AFD32DAE592BE31DFD1CEE16ABD62593083B305670F3091FA6D09E206E21B58091E55Cx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8A60834409D538B5B8A38B134BA81897C4DFBC9DB57BCF76E4A1222A5AD1D8CB1D826A095213445B868C848DEC445ED58Y0wA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A60834409D538B5B8A26BC22D6DC827C45ACC6DA52BFA6361B1475FAFD1BD9E39878F9C5657F48B176D448D4YDwA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78A60834409D538B5B8A38B134BA81897C4DFBC9DB57BCF1694E1222A5AD1D8CB1D826A087216C49B969D641D1D113BC1E5F29ADDA06A964570BA3D5YFwDI" TargetMode="External"/><Relationship Id="rId4" Type="http://schemas.openxmlformats.org/officeDocument/2006/relationships/settings" Target="settings.xml"/><Relationship Id="rId9" Type="http://schemas.openxmlformats.org/officeDocument/2006/relationships/hyperlink" Target="consultantplus://offline/ref=78A60834409D538B5B8A38B134BA81897C4DFBC9DB57BCF76E4A1222A5AD1D8CB1D826A095213445B868C848DEC445ED58Y0wAI" TargetMode="External"/><Relationship Id="rId14" Type="http://schemas.openxmlformats.org/officeDocument/2006/relationships/hyperlink" Target="consultantplus://offline/ref=30A24C5631BEA706E48AC1969CB7349C4E9BC8E9855DAFD32DAE592BE31DFD1CEE16ABD62592013A335670F3091FA6D09E206E21B58091E55Cx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BA15D-4128-41ED-9C65-0D62FEC6E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3145</Words>
  <Characters>17930</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312-User3</dc:creator>
  <cp:lastModifiedBy>309-User2</cp:lastModifiedBy>
  <cp:revision>8</cp:revision>
  <cp:lastPrinted>2021-12-03T13:56:00Z</cp:lastPrinted>
  <dcterms:created xsi:type="dcterms:W3CDTF">2022-03-22T13:02:00Z</dcterms:created>
  <dcterms:modified xsi:type="dcterms:W3CDTF">2022-03-22T13:08:00Z</dcterms:modified>
</cp:coreProperties>
</file>