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649" w:rsidRPr="00AE47DA" w:rsidRDefault="003E5649" w:rsidP="00EF3831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3F19D6">
        <w:rPr>
          <w:sz w:val="28"/>
          <w:szCs w:val="28"/>
          <w:lang w:eastAsia="en-US"/>
        </w:rPr>
        <w:t>ПРОЕКТ</w:t>
      </w:r>
      <w:r w:rsidR="00420D2A">
        <w:rPr>
          <w:sz w:val="28"/>
          <w:szCs w:val="28"/>
          <w:lang w:eastAsia="en-US"/>
        </w:rPr>
        <w:t xml:space="preserve"> ПОСТАНОВЛЕНИЯ</w:t>
      </w:r>
    </w:p>
    <w:p w:rsidR="003E5649" w:rsidRPr="003F19D6" w:rsidRDefault="003E5649" w:rsidP="00EF3831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</w:p>
    <w:p w:rsidR="00D34242" w:rsidRDefault="00420D2A" w:rsidP="00EF383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20D2A">
        <w:rPr>
          <w:sz w:val="28"/>
          <w:szCs w:val="28"/>
          <w:lang w:eastAsia="en-US"/>
        </w:rPr>
        <w:t>О</w:t>
      </w:r>
      <w:r w:rsidR="00131D04">
        <w:rPr>
          <w:sz w:val="28"/>
          <w:szCs w:val="28"/>
          <w:lang w:eastAsia="en-US"/>
        </w:rPr>
        <w:t>б утверждении схемы</w:t>
      </w:r>
    </w:p>
    <w:p w:rsidR="00D34242" w:rsidRDefault="00131D04" w:rsidP="00EF383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организации дорожного движения</w:t>
      </w:r>
    </w:p>
    <w:p w:rsidR="00D34242" w:rsidRDefault="00D34242" w:rsidP="00EF383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 проспекту Раиса Беляева</w:t>
      </w:r>
    </w:p>
    <w:p w:rsidR="00D34242" w:rsidRDefault="00D34242" w:rsidP="00EF383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после пересечения с улицей Раскольникова</w:t>
      </w:r>
    </w:p>
    <w:p w:rsidR="00420D2A" w:rsidRDefault="00D34242" w:rsidP="00EF383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со стороны Набережной </w:t>
      </w:r>
      <w:proofErr w:type="spellStart"/>
      <w:r>
        <w:rPr>
          <w:sz w:val="28"/>
          <w:szCs w:val="28"/>
          <w:lang w:eastAsia="en-US"/>
        </w:rPr>
        <w:t>Фикрята</w:t>
      </w:r>
      <w:proofErr w:type="spellEnd"/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Табеева</w:t>
      </w:r>
      <w:proofErr w:type="spellEnd"/>
    </w:p>
    <w:p w:rsidR="00420D2A" w:rsidRPr="00420D2A" w:rsidRDefault="00420D2A" w:rsidP="00EF383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420D2A" w:rsidRDefault="000F00EF" w:rsidP="000F00E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F00EF">
        <w:rPr>
          <w:sz w:val="28"/>
          <w:szCs w:val="28"/>
          <w:lang w:eastAsia="en-US"/>
        </w:rPr>
        <w:t xml:space="preserve">В целях обеспечения безопасности дорожного движения, в соответствии со статьей 7 Федерального закона от 29.12.2017 № 443-ФЗ </w:t>
      </w:r>
      <w:r>
        <w:rPr>
          <w:sz w:val="28"/>
          <w:szCs w:val="28"/>
          <w:lang w:eastAsia="en-US"/>
        </w:rPr>
        <w:t>«</w:t>
      </w:r>
      <w:r w:rsidRPr="000F00EF">
        <w:rPr>
          <w:sz w:val="28"/>
          <w:szCs w:val="28"/>
          <w:lang w:eastAsia="en-US"/>
        </w:rPr>
        <w:t>Об организации дорожного движения в Российской Федерации и о внесении изменений в отдельные законодательные акты Российской Федерации</w:t>
      </w:r>
      <w:r>
        <w:rPr>
          <w:sz w:val="28"/>
          <w:szCs w:val="28"/>
          <w:lang w:eastAsia="en-US"/>
        </w:rPr>
        <w:t>»</w:t>
      </w:r>
      <w:r w:rsidRPr="000F00EF">
        <w:rPr>
          <w:sz w:val="28"/>
          <w:szCs w:val="28"/>
          <w:lang w:eastAsia="en-US"/>
        </w:rPr>
        <w:t>, статьей 5 Закона Республики Тат</w:t>
      </w:r>
      <w:r>
        <w:rPr>
          <w:sz w:val="28"/>
          <w:szCs w:val="28"/>
          <w:lang w:eastAsia="en-US"/>
        </w:rPr>
        <w:t>арстан от 20.12.2018 № 103-ЗРТ «</w:t>
      </w:r>
      <w:r w:rsidRPr="000F00EF">
        <w:rPr>
          <w:sz w:val="28"/>
          <w:szCs w:val="28"/>
          <w:lang w:eastAsia="en-US"/>
        </w:rPr>
        <w:t>О регулировании отдельных вопросов в области организации дорожного движения в Республике Татарстан</w:t>
      </w:r>
      <w:r>
        <w:rPr>
          <w:sz w:val="28"/>
          <w:szCs w:val="28"/>
          <w:lang w:eastAsia="en-US"/>
        </w:rPr>
        <w:t>»</w:t>
      </w:r>
      <w:r w:rsidRPr="000F00EF">
        <w:rPr>
          <w:sz w:val="28"/>
          <w:szCs w:val="28"/>
          <w:lang w:eastAsia="en-US"/>
        </w:rPr>
        <w:t>, статьей 41 Устава города</w:t>
      </w:r>
    </w:p>
    <w:p w:rsidR="00420D2A" w:rsidRPr="00420D2A" w:rsidRDefault="00420D2A" w:rsidP="00EF383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420D2A" w:rsidRDefault="00420D2A" w:rsidP="00EF3831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420D2A">
        <w:rPr>
          <w:sz w:val="28"/>
          <w:szCs w:val="28"/>
          <w:lang w:eastAsia="en-US"/>
        </w:rPr>
        <w:t>П О С Т А Н О В Л Я Ю:</w:t>
      </w:r>
    </w:p>
    <w:p w:rsidR="00420D2A" w:rsidRPr="00420D2A" w:rsidRDefault="00420D2A" w:rsidP="00EF383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292D6A" w:rsidRDefault="00D34242" w:rsidP="00EF3831">
      <w:pPr>
        <w:pStyle w:val="a3"/>
        <w:numPr>
          <w:ilvl w:val="0"/>
          <w:numId w:val="20"/>
        </w:numPr>
        <w:tabs>
          <w:tab w:val="left" w:pos="36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en-US"/>
        </w:rPr>
      </w:pPr>
      <w:r w:rsidRPr="00D34242">
        <w:rPr>
          <w:sz w:val="28"/>
          <w:szCs w:val="28"/>
          <w:lang w:eastAsia="en-US"/>
        </w:rPr>
        <w:t>Утвердить схему организации дорожного движения по проспекту Раиса Беляева после пересечения с улицей Раскольникова</w:t>
      </w:r>
      <w:r>
        <w:rPr>
          <w:sz w:val="28"/>
          <w:szCs w:val="28"/>
          <w:lang w:eastAsia="en-US"/>
        </w:rPr>
        <w:t xml:space="preserve"> </w:t>
      </w:r>
      <w:r w:rsidRPr="00D34242">
        <w:rPr>
          <w:sz w:val="28"/>
          <w:szCs w:val="28"/>
          <w:lang w:eastAsia="en-US"/>
        </w:rPr>
        <w:t xml:space="preserve">со стороны Набережной </w:t>
      </w:r>
      <w:proofErr w:type="spellStart"/>
      <w:r w:rsidR="0065462F" w:rsidRPr="0065462F">
        <w:rPr>
          <w:sz w:val="28"/>
          <w:szCs w:val="28"/>
          <w:lang w:eastAsia="en-US"/>
        </w:rPr>
        <w:t>Фикрята</w:t>
      </w:r>
      <w:proofErr w:type="spellEnd"/>
      <w:r w:rsidR="0065462F" w:rsidRPr="0065462F">
        <w:rPr>
          <w:sz w:val="28"/>
          <w:szCs w:val="28"/>
          <w:lang w:eastAsia="en-US"/>
        </w:rPr>
        <w:t xml:space="preserve"> </w:t>
      </w:r>
      <w:proofErr w:type="spellStart"/>
      <w:r w:rsidR="0065462F" w:rsidRPr="0065462F">
        <w:rPr>
          <w:sz w:val="28"/>
          <w:szCs w:val="28"/>
          <w:lang w:eastAsia="en-US"/>
        </w:rPr>
        <w:t>Табеева</w:t>
      </w:r>
      <w:proofErr w:type="spellEnd"/>
      <w:r w:rsidR="00EF3831">
        <w:rPr>
          <w:sz w:val="28"/>
          <w:szCs w:val="28"/>
          <w:lang w:eastAsia="en-US"/>
        </w:rPr>
        <w:t xml:space="preserve"> согласно приложению</w:t>
      </w:r>
      <w:r w:rsidR="0065462F">
        <w:rPr>
          <w:sz w:val="28"/>
          <w:szCs w:val="28"/>
          <w:lang w:eastAsia="en-US"/>
        </w:rPr>
        <w:t>.</w:t>
      </w:r>
    </w:p>
    <w:p w:rsidR="001A4277" w:rsidRDefault="00420D2A" w:rsidP="00EF3831">
      <w:pPr>
        <w:pStyle w:val="a3"/>
        <w:numPr>
          <w:ilvl w:val="0"/>
          <w:numId w:val="20"/>
        </w:numPr>
        <w:tabs>
          <w:tab w:val="left" w:pos="709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en-US"/>
        </w:rPr>
      </w:pPr>
      <w:r w:rsidRPr="00292D6A">
        <w:rPr>
          <w:sz w:val="28"/>
          <w:szCs w:val="28"/>
          <w:lang w:eastAsia="en-US"/>
        </w:rPr>
        <w:t>Управлению городского хозяйства и жизнеобеспечения населения Исполнительного комитета</w:t>
      </w:r>
      <w:r w:rsidR="001A4277">
        <w:rPr>
          <w:sz w:val="28"/>
          <w:szCs w:val="28"/>
          <w:lang w:eastAsia="en-US"/>
        </w:rPr>
        <w:t>:</w:t>
      </w:r>
    </w:p>
    <w:p w:rsidR="00D34242" w:rsidRPr="000F00EF" w:rsidRDefault="001A4277" w:rsidP="000F00EF">
      <w:pPr>
        <w:pStyle w:val="a3"/>
        <w:numPr>
          <w:ilvl w:val="0"/>
          <w:numId w:val="22"/>
        </w:numPr>
        <w:tabs>
          <w:tab w:val="left" w:pos="426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en-US"/>
        </w:rPr>
      </w:pPr>
      <w:r w:rsidRPr="000F00EF">
        <w:rPr>
          <w:sz w:val="28"/>
          <w:szCs w:val="28"/>
          <w:lang w:eastAsia="en-US"/>
        </w:rPr>
        <w:t xml:space="preserve">организовать </w:t>
      </w:r>
      <w:r w:rsidR="00D34242" w:rsidRPr="000F00EF">
        <w:rPr>
          <w:sz w:val="28"/>
          <w:szCs w:val="28"/>
          <w:lang w:eastAsia="en-US"/>
        </w:rPr>
        <w:t>установку технических средств организации дорожного движения, шлагбаума и информационного щита в соответствии с</w:t>
      </w:r>
      <w:r w:rsidR="00EF3831" w:rsidRPr="000F00EF">
        <w:rPr>
          <w:sz w:val="28"/>
          <w:szCs w:val="28"/>
          <w:lang w:eastAsia="en-US"/>
        </w:rPr>
        <w:t xml:space="preserve"> утвержденной схемой </w:t>
      </w:r>
      <w:r w:rsidR="00D34242" w:rsidRPr="000F00EF">
        <w:rPr>
          <w:sz w:val="28"/>
          <w:szCs w:val="28"/>
          <w:lang w:eastAsia="en-US"/>
        </w:rPr>
        <w:t>организации дорожного движения</w:t>
      </w:r>
      <w:r w:rsidR="0065462F" w:rsidRPr="000F00EF">
        <w:rPr>
          <w:sz w:val="28"/>
          <w:szCs w:val="28"/>
          <w:lang w:eastAsia="en-US"/>
        </w:rPr>
        <w:t>;</w:t>
      </w:r>
    </w:p>
    <w:p w:rsidR="001A4277" w:rsidRPr="001C0995" w:rsidRDefault="001A4277" w:rsidP="000F00EF">
      <w:pPr>
        <w:pStyle w:val="a3"/>
        <w:numPr>
          <w:ilvl w:val="0"/>
          <w:numId w:val="22"/>
        </w:numPr>
        <w:tabs>
          <w:tab w:val="left" w:pos="426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en-US"/>
        </w:rPr>
      </w:pPr>
      <w:r w:rsidRPr="001A4277">
        <w:rPr>
          <w:sz w:val="28"/>
          <w:szCs w:val="28"/>
          <w:lang w:eastAsia="en-US"/>
        </w:rPr>
        <w:t xml:space="preserve">обеспечить размещение настоящего постановления на официальном сайте Министерства транспорта и дорожного хозяйства Республики Татарстан в </w:t>
      </w:r>
      <w:r w:rsidRPr="001C0995">
        <w:rPr>
          <w:sz w:val="28"/>
          <w:szCs w:val="28"/>
          <w:lang w:eastAsia="en-US"/>
        </w:rPr>
        <w:t>информационно-телекоммуникационной сети «</w:t>
      </w:r>
      <w:r w:rsidR="000F00EF" w:rsidRPr="001C0995">
        <w:rPr>
          <w:sz w:val="28"/>
          <w:szCs w:val="28"/>
          <w:lang w:eastAsia="en-US"/>
        </w:rPr>
        <w:t>Интернет»;</w:t>
      </w:r>
    </w:p>
    <w:p w:rsidR="000F00EF" w:rsidRPr="001C0995" w:rsidRDefault="000F00EF" w:rsidP="000F00EF">
      <w:pPr>
        <w:pStyle w:val="a3"/>
        <w:numPr>
          <w:ilvl w:val="0"/>
          <w:numId w:val="22"/>
        </w:numPr>
        <w:tabs>
          <w:tab w:val="left" w:pos="426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en-US"/>
        </w:rPr>
      </w:pPr>
      <w:r w:rsidRPr="001C0995">
        <w:rPr>
          <w:sz w:val="28"/>
          <w:szCs w:val="28"/>
          <w:lang w:eastAsia="en-US"/>
        </w:rPr>
        <w:t>обеспечить размещение настоящего постановления на официальном сайте города Набережные Челны в информационно-телекоммуникационной сети «Интернет».</w:t>
      </w:r>
    </w:p>
    <w:p w:rsidR="006608B3" w:rsidRPr="001C0995" w:rsidRDefault="001C0995" w:rsidP="00EF3831">
      <w:pPr>
        <w:pStyle w:val="a3"/>
        <w:numPr>
          <w:ilvl w:val="0"/>
          <w:numId w:val="20"/>
        </w:numPr>
        <w:tabs>
          <w:tab w:val="left" w:pos="709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en-US"/>
        </w:rPr>
      </w:pPr>
      <w:r w:rsidRPr="001C0995">
        <w:rPr>
          <w:sz w:val="28"/>
          <w:szCs w:val="28"/>
          <w:lang w:eastAsia="en-US"/>
        </w:rPr>
        <w:t xml:space="preserve">Настоящее постановление </w:t>
      </w:r>
      <w:r w:rsidR="003259AD">
        <w:rPr>
          <w:sz w:val="28"/>
          <w:szCs w:val="28"/>
          <w:lang w:eastAsia="en-US"/>
        </w:rPr>
        <w:t>в законную вступает в силу через 30 </w:t>
      </w:r>
      <w:r w:rsidRPr="001C0995">
        <w:rPr>
          <w:sz w:val="28"/>
          <w:szCs w:val="28"/>
          <w:lang w:eastAsia="en-US"/>
        </w:rPr>
        <w:t>календарных дней с момента опубликования.</w:t>
      </w:r>
    </w:p>
    <w:p w:rsidR="003E5649" w:rsidRPr="00292D6A" w:rsidRDefault="00420D2A" w:rsidP="00EF3831">
      <w:pPr>
        <w:pStyle w:val="a3"/>
        <w:numPr>
          <w:ilvl w:val="0"/>
          <w:numId w:val="20"/>
        </w:numPr>
        <w:tabs>
          <w:tab w:val="left" w:pos="709"/>
          <w:tab w:val="left" w:pos="851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  <w:u w:val="single"/>
          <w:lang w:eastAsia="en-US"/>
        </w:rPr>
      </w:pPr>
      <w:r w:rsidRPr="001C0995">
        <w:rPr>
          <w:sz w:val="28"/>
          <w:szCs w:val="28"/>
          <w:lang w:eastAsia="en-US"/>
        </w:rPr>
        <w:t>Контроль за исполнением настоящего постановления возложить на</w:t>
      </w:r>
      <w:r w:rsidRPr="00292D6A">
        <w:rPr>
          <w:sz w:val="28"/>
          <w:szCs w:val="28"/>
          <w:lang w:eastAsia="en-US"/>
        </w:rPr>
        <w:t xml:space="preserve"> начальника управления городского хозяйства и жизнеобеспечения населения Исполнительного комитета </w:t>
      </w:r>
      <w:r w:rsidR="005C1DF9">
        <w:rPr>
          <w:sz w:val="28"/>
          <w:szCs w:val="28"/>
          <w:lang w:eastAsia="en-US"/>
        </w:rPr>
        <w:t>И.Н. </w:t>
      </w:r>
      <w:proofErr w:type="spellStart"/>
      <w:r w:rsidR="005C1DF9">
        <w:rPr>
          <w:sz w:val="28"/>
          <w:szCs w:val="28"/>
          <w:lang w:eastAsia="en-US"/>
        </w:rPr>
        <w:t>Гайнуллина</w:t>
      </w:r>
      <w:proofErr w:type="spellEnd"/>
      <w:r w:rsidR="005C1DF9">
        <w:rPr>
          <w:sz w:val="28"/>
          <w:szCs w:val="28"/>
          <w:lang w:eastAsia="en-US"/>
        </w:rPr>
        <w:t>.</w:t>
      </w:r>
    </w:p>
    <w:p w:rsidR="007759A5" w:rsidRDefault="007759A5" w:rsidP="00EF383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FC28D2" w:rsidRDefault="00FC28D2" w:rsidP="00EF383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1C0995" w:rsidRPr="003F19D6" w:rsidRDefault="001C0995" w:rsidP="00EF383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3E5649" w:rsidRPr="003F19D6" w:rsidRDefault="000F00EF" w:rsidP="00EF383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И.о</w:t>
      </w:r>
      <w:proofErr w:type="spellEnd"/>
      <w:r>
        <w:rPr>
          <w:sz w:val="28"/>
          <w:szCs w:val="28"/>
          <w:lang w:eastAsia="en-US"/>
        </w:rPr>
        <w:t>. Руководителя</w:t>
      </w:r>
    </w:p>
    <w:p w:rsidR="00245D7A" w:rsidRPr="00245D7A" w:rsidRDefault="003E5649" w:rsidP="00EF3831">
      <w:pPr>
        <w:jc w:val="both"/>
        <w:rPr>
          <w:sz w:val="20"/>
          <w:szCs w:val="20"/>
          <w:lang w:eastAsia="en-US"/>
        </w:rPr>
      </w:pPr>
      <w:r w:rsidRPr="003F19D6">
        <w:rPr>
          <w:sz w:val="28"/>
          <w:szCs w:val="28"/>
          <w:lang w:eastAsia="en-US"/>
        </w:rPr>
        <w:t>Исполнительного комитета</w:t>
      </w:r>
      <w:r w:rsidR="000F00EF">
        <w:rPr>
          <w:sz w:val="28"/>
          <w:szCs w:val="28"/>
          <w:lang w:eastAsia="en-US"/>
        </w:rPr>
        <w:t xml:space="preserve"> </w:t>
      </w:r>
      <w:r w:rsidR="000F00EF">
        <w:rPr>
          <w:sz w:val="28"/>
          <w:szCs w:val="28"/>
          <w:lang w:eastAsia="en-US"/>
        </w:rPr>
        <w:tab/>
      </w:r>
      <w:r w:rsidR="000F00EF">
        <w:rPr>
          <w:sz w:val="28"/>
          <w:szCs w:val="28"/>
          <w:lang w:eastAsia="en-US"/>
        </w:rPr>
        <w:tab/>
      </w:r>
      <w:r w:rsidR="000F00EF">
        <w:rPr>
          <w:sz w:val="28"/>
          <w:szCs w:val="28"/>
          <w:lang w:eastAsia="en-US"/>
        </w:rPr>
        <w:tab/>
      </w:r>
      <w:r w:rsidR="000F00EF">
        <w:rPr>
          <w:sz w:val="28"/>
          <w:szCs w:val="28"/>
          <w:lang w:eastAsia="en-US"/>
        </w:rPr>
        <w:tab/>
      </w:r>
      <w:r w:rsidR="000F00EF">
        <w:rPr>
          <w:sz w:val="28"/>
          <w:szCs w:val="28"/>
          <w:lang w:eastAsia="en-US"/>
        </w:rPr>
        <w:tab/>
      </w:r>
      <w:r w:rsidR="000F00EF">
        <w:rPr>
          <w:sz w:val="28"/>
          <w:szCs w:val="28"/>
          <w:lang w:eastAsia="en-US"/>
        </w:rPr>
        <w:tab/>
      </w:r>
      <w:r w:rsidR="000F00EF">
        <w:rPr>
          <w:sz w:val="28"/>
          <w:szCs w:val="28"/>
          <w:lang w:eastAsia="en-US"/>
        </w:rPr>
        <w:tab/>
      </w:r>
      <w:r w:rsidR="000F00EF">
        <w:rPr>
          <w:sz w:val="28"/>
          <w:szCs w:val="28"/>
          <w:lang w:eastAsia="en-US"/>
        </w:rPr>
        <w:tab/>
        <w:t>И.С. Зуев</w:t>
      </w:r>
      <w:r w:rsidR="00FC28D2">
        <w:rPr>
          <w:sz w:val="20"/>
          <w:szCs w:val="20"/>
          <w:lang w:eastAsia="en-US"/>
        </w:rPr>
        <w:t xml:space="preserve"> </w:t>
      </w:r>
      <w:bookmarkStart w:id="0" w:name="_GoBack"/>
      <w:bookmarkEnd w:id="0"/>
    </w:p>
    <w:sectPr w:rsidR="00245D7A" w:rsidRPr="00245D7A" w:rsidSect="006608B3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C002B"/>
    <w:multiLevelType w:val="hybridMultilevel"/>
    <w:tmpl w:val="3A66C0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E75A8"/>
    <w:multiLevelType w:val="hybridMultilevel"/>
    <w:tmpl w:val="04DCB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18EAEF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95E5D"/>
    <w:multiLevelType w:val="hybridMultilevel"/>
    <w:tmpl w:val="ACDE3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11B3F"/>
    <w:multiLevelType w:val="hybridMultilevel"/>
    <w:tmpl w:val="D27C7B9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4E92A65"/>
    <w:multiLevelType w:val="hybridMultilevel"/>
    <w:tmpl w:val="24620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3A171D"/>
    <w:multiLevelType w:val="hybridMultilevel"/>
    <w:tmpl w:val="3B4083AA"/>
    <w:lvl w:ilvl="0" w:tplc="A35ED19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885A1F"/>
    <w:multiLevelType w:val="hybridMultilevel"/>
    <w:tmpl w:val="43CAEC9C"/>
    <w:lvl w:ilvl="0" w:tplc="5134CB8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A35232"/>
    <w:multiLevelType w:val="hybridMultilevel"/>
    <w:tmpl w:val="37B0A6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BE2225"/>
    <w:multiLevelType w:val="hybridMultilevel"/>
    <w:tmpl w:val="51545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562520"/>
    <w:multiLevelType w:val="hybridMultilevel"/>
    <w:tmpl w:val="D27C7B9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516D0D85"/>
    <w:multiLevelType w:val="hybridMultilevel"/>
    <w:tmpl w:val="A450FD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AF6A7D"/>
    <w:multiLevelType w:val="multilevel"/>
    <w:tmpl w:val="1D92B5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5681517F"/>
    <w:multiLevelType w:val="hybridMultilevel"/>
    <w:tmpl w:val="82D23D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244637"/>
    <w:multiLevelType w:val="hybridMultilevel"/>
    <w:tmpl w:val="88C69030"/>
    <w:lvl w:ilvl="0" w:tplc="EE5A75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990390C"/>
    <w:multiLevelType w:val="hybridMultilevel"/>
    <w:tmpl w:val="82D23D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F41DFB"/>
    <w:multiLevelType w:val="multilevel"/>
    <w:tmpl w:val="86EEF39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639E5FF5"/>
    <w:multiLevelType w:val="hybridMultilevel"/>
    <w:tmpl w:val="D27C7B9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A435023"/>
    <w:multiLevelType w:val="hybridMultilevel"/>
    <w:tmpl w:val="EFC4E4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627FAE"/>
    <w:multiLevelType w:val="hybridMultilevel"/>
    <w:tmpl w:val="EF0E7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C423E7"/>
    <w:multiLevelType w:val="multilevel"/>
    <w:tmpl w:val="86EEF39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731240DE"/>
    <w:multiLevelType w:val="hybridMultilevel"/>
    <w:tmpl w:val="D27C7B9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7E20672E"/>
    <w:multiLevelType w:val="hybridMultilevel"/>
    <w:tmpl w:val="97BC8D6E"/>
    <w:lvl w:ilvl="0" w:tplc="5134CB8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0"/>
  </w:num>
  <w:num w:numId="5">
    <w:abstractNumId w:val="17"/>
  </w:num>
  <w:num w:numId="6">
    <w:abstractNumId w:val="1"/>
  </w:num>
  <w:num w:numId="7">
    <w:abstractNumId w:val="19"/>
  </w:num>
  <w:num w:numId="8">
    <w:abstractNumId w:val="12"/>
  </w:num>
  <w:num w:numId="9">
    <w:abstractNumId w:val="15"/>
  </w:num>
  <w:num w:numId="10">
    <w:abstractNumId w:val="10"/>
  </w:num>
  <w:num w:numId="11">
    <w:abstractNumId w:val="7"/>
  </w:num>
  <w:num w:numId="12">
    <w:abstractNumId w:val="14"/>
  </w:num>
  <w:num w:numId="13">
    <w:abstractNumId w:val="18"/>
  </w:num>
  <w:num w:numId="14">
    <w:abstractNumId w:val="3"/>
  </w:num>
  <w:num w:numId="15">
    <w:abstractNumId w:val="9"/>
  </w:num>
  <w:num w:numId="16">
    <w:abstractNumId w:val="16"/>
  </w:num>
  <w:num w:numId="17">
    <w:abstractNumId w:val="20"/>
  </w:num>
  <w:num w:numId="18">
    <w:abstractNumId w:val="11"/>
  </w:num>
  <w:num w:numId="19">
    <w:abstractNumId w:val="13"/>
  </w:num>
  <w:num w:numId="20">
    <w:abstractNumId w:val="5"/>
  </w:num>
  <w:num w:numId="21">
    <w:abstractNumId w:val="2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649"/>
    <w:rsid w:val="00022C90"/>
    <w:rsid w:val="00066A28"/>
    <w:rsid w:val="0007646C"/>
    <w:rsid w:val="000A717D"/>
    <w:rsid w:val="000F00EF"/>
    <w:rsid w:val="00131D04"/>
    <w:rsid w:val="001A4277"/>
    <w:rsid w:val="001C0995"/>
    <w:rsid w:val="001E4E74"/>
    <w:rsid w:val="001F126D"/>
    <w:rsid w:val="001F533E"/>
    <w:rsid w:val="00231829"/>
    <w:rsid w:val="00237538"/>
    <w:rsid w:val="00245D7A"/>
    <w:rsid w:val="00292D6A"/>
    <w:rsid w:val="002B488D"/>
    <w:rsid w:val="003259AD"/>
    <w:rsid w:val="003E5649"/>
    <w:rsid w:val="003F19D6"/>
    <w:rsid w:val="004171CB"/>
    <w:rsid w:val="00420D2A"/>
    <w:rsid w:val="004F15A4"/>
    <w:rsid w:val="00530A83"/>
    <w:rsid w:val="0055348C"/>
    <w:rsid w:val="005B1B39"/>
    <w:rsid w:val="005C1DF9"/>
    <w:rsid w:val="00621C73"/>
    <w:rsid w:val="0065462F"/>
    <w:rsid w:val="006608B3"/>
    <w:rsid w:val="00662BF4"/>
    <w:rsid w:val="007237CB"/>
    <w:rsid w:val="00723850"/>
    <w:rsid w:val="007759A5"/>
    <w:rsid w:val="00813576"/>
    <w:rsid w:val="00830939"/>
    <w:rsid w:val="00890628"/>
    <w:rsid w:val="00986F26"/>
    <w:rsid w:val="00A10128"/>
    <w:rsid w:val="00A267A3"/>
    <w:rsid w:val="00A57258"/>
    <w:rsid w:val="00AE47DA"/>
    <w:rsid w:val="00BD27A0"/>
    <w:rsid w:val="00C26D29"/>
    <w:rsid w:val="00D34242"/>
    <w:rsid w:val="00DD3119"/>
    <w:rsid w:val="00EF0C17"/>
    <w:rsid w:val="00EF3831"/>
    <w:rsid w:val="00FC28D2"/>
    <w:rsid w:val="00FC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7A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7A0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89062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0628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7A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7A0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89062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062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Нигматуллин Ирекович</dc:creator>
  <cp:lastModifiedBy>Елена Дерлюкова Владимировна</cp:lastModifiedBy>
  <cp:revision>2</cp:revision>
  <cp:lastPrinted>2022-03-31T10:23:00Z</cp:lastPrinted>
  <dcterms:created xsi:type="dcterms:W3CDTF">2022-04-01T05:57:00Z</dcterms:created>
  <dcterms:modified xsi:type="dcterms:W3CDTF">2022-04-01T05:57:00Z</dcterms:modified>
</cp:coreProperties>
</file>