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Pr="00C86275" w:rsidRDefault="00F02B92" w:rsidP="00F02B92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hAnsi="Times New Roman" w:cs="Times New Roman"/>
          <w:sz w:val="28"/>
          <w:szCs w:val="28"/>
        </w:rPr>
        <w:t>О внесении изменений в государствен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ную программу Республики Татарстан «Развитие обрабатывающих отраслей промышленности Республики Татар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стан», утвержденную постановлением Кабинета Министров Республики Та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тарстан от 03.11.2021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7B9">
        <w:rPr>
          <w:rFonts w:ascii="Times New Roman" w:hAnsi="Times New Roman" w:cs="Times New Roman"/>
          <w:sz w:val="28"/>
          <w:szCs w:val="28"/>
        </w:rPr>
        <w:t>1043 «Об утвер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ждении государственной программы Республики Татарстан «Развитие обра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батывающих отраслей промыш</w:t>
      </w:r>
      <w:r>
        <w:rPr>
          <w:rFonts w:ascii="Times New Roman" w:hAnsi="Times New Roman" w:cs="Times New Roman"/>
          <w:sz w:val="28"/>
          <w:szCs w:val="28"/>
        </w:rPr>
        <w:t>лен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</w:t>
      </w:r>
      <w:r w:rsidRPr="004F57B9">
        <w:rPr>
          <w:rFonts w:ascii="Times New Roman" w:hAnsi="Times New Roman" w:cs="Times New Roman"/>
          <w:sz w:val="28"/>
          <w:szCs w:val="28"/>
        </w:rPr>
        <w:t>с</w:t>
      </w:r>
      <w:r w:rsidR="00C52307">
        <w:rPr>
          <w:rFonts w:ascii="Times New Roman" w:hAnsi="Times New Roman" w:cs="Times New Roman"/>
          <w:sz w:val="28"/>
          <w:szCs w:val="28"/>
        </w:rPr>
        <w:softHyphen/>
      </w:r>
      <w:r w:rsidRPr="004F57B9">
        <w:rPr>
          <w:rFonts w:ascii="Times New Roman" w:hAnsi="Times New Roman" w:cs="Times New Roman"/>
          <w:sz w:val="28"/>
          <w:szCs w:val="28"/>
        </w:rPr>
        <w:t>ти Республики Татарстан»</w:t>
      </w:r>
    </w:p>
    <w:p w:rsidR="00F02B92" w:rsidRPr="00625A9E" w:rsidRDefault="00F02B92" w:rsidP="00F02B9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02B92" w:rsidRPr="00C43A81" w:rsidRDefault="00F02B92" w:rsidP="00F02B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02B92" w:rsidRPr="00625A9E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625A9E">
        <w:rPr>
          <w:rFonts w:ascii="Times New Roman" w:hAnsi="Times New Roman" w:cs="Times New Roman"/>
          <w:sz w:val="28"/>
          <w:szCs w:val="28"/>
        </w:rPr>
        <w:t>:</w:t>
      </w:r>
    </w:p>
    <w:p w:rsidR="00F02B92" w:rsidRPr="00625A9E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20546C">
        <w:rPr>
          <w:rFonts w:ascii="Times New Roman" w:hAnsi="Times New Roman" w:cs="Times New Roman"/>
          <w:sz w:val="28"/>
          <w:szCs w:val="28"/>
        </w:rPr>
        <w:t xml:space="preserve"> государственную программу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20546C">
        <w:rPr>
          <w:rFonts w:ascii="Times New Roman" w:hAnsi="Times New Roman" w:cs="Times New Roman"/>
          <w:sz w:val="28"/>
          <w:szCs w:val="28"/>
        </w:rPr>
        <w:t>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Кабинета Министров Республики Татарстан от 03.11.2021 № 1043 «Об утверждении государственной программы Республики Татарстан «Развитие обрабатывающих отраслей промышленности Республики Татарстан» </w:t>
      </w:r>
      <w:r w:rsidRPr="00625A9E">
        <w:rPr>
          <w:rFonts w:ascii="Times New Roman" w:hAnsi="Times New Roman" w:cs="Times New Roman"/>
          <w:sz w:val="28"/>
          <w:szCs w:val="28"/>
        </w:rPr>
        <w:t>(</w:t>
      </w:r>
      <w:r w:rsidRPr="00EA3527">
        <w:rPr>
          <w:rFonts w:ascii="Times New Roman" w:hAnsi="Times New Roman" w:cs="Times New Roman"/>
          <w:sz w:val="28"/>
          <w:szCs w:val="28"/>
        </w:rPr>
        <w:t>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527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26.01</w:t>
      </w:r>
      <w:r w:rsidRPr="00EA352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A352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625A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следующие изменения:</w:t>
      </w:r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«Объем финансирования с разбивкой по годам и источникам» </w:t>
      </w:r>
      <w:r w:rsidRPr="00BA131F">
        <w:rPr>
          <w:rFonts w:ascii="Times New Roman" w:hAnsi="Times New Roman" w:cs="Times New Roman"/>
          <w:sz w:val="28"/>
          <w:szCs w:val="28"/>
        </w:rPr>
        <w:t>паспорта Программы изложить в следующей редакции:</w:t>
      </w:r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992"/>
        <w:gridCol w:w="1559"/>
        <w:gridCol w:w="1560"/>
        <w:gridCol w:w="1701"/>
        <w:gridCol w:w="1842"/>
      </w:tblGrid>
      <w:tr w:rsidR="00F02B92" w:rsidRPr="00625A9E" w:rsidTr="00654CF6">
        <w:trPr>
          <w:trHeight w:val="20"/>
        </w:trPr>
        <w:tc>
          <w:tcPr>
            <w:tcW w:w="2547" w:type="dxa"/>
            <w:vMerge w:val="restart"/>
          </w:tcPr>
          <w:p w:rsidR="00F02B92" w:rsidRPr="00625A9E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 разбивкой по годам и источникам</w:t>
            </w:r>
          </w:p>
        </w:tc>
        <w:tc>
          <w:tcPr>
            <w:tcW w:w="7654" w:type="dxa"/>
            <w:gridSpan w:val="5"/>
          </w:tcPr>
          <w:p w:rsidR="00F02B92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427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519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рублей, в том числе за счет средств бюджета Республики Татарстан – 335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рублей, за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привлечению средств федерального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210 812 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1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, за счет планируемых к привлечению средств из внебюджетных источников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1 880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2B92" w:rsidRPr="00955195" w:rsidRDefault="00F02B92" w:rsidP="00654CF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B92" w:rsidRPr="00955195" w:rsidRDefault="00F02B92" w:rsidP="00654CF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51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65001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955195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F02B92" w:rsidRPr="00900F02" w:rsidTr="00A57A4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Средства бюджета Республики Татарстан</w:t>
            </w:r>
          </w:p>
        </w:tc>
        <w:tc>
          <w:tcPr>
            <w:tcW w:w="1701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Средства, планируемые к привлече</w:t>
            </w:r>
            <w:r w:rsidRPr="00E62925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из федерального бюджета</w:t>
            </w:r>
          </w:p>
        </w:tc>
        <w:tc>
          <w:tcPr>
            <w:tcW w:w="184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Средства, планируемые к привлечению из внебюджетных источников</w:t>
            </w:r>
          </w:p>
        </w:tc>
      </w:tr>
      <w:tr w:rsidR="00F02B92" w:rsidRPr="00900F02" w:rsidTr="00A57A4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684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544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560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119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967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="00265001"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2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001"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02B92" w:rsidRPr="00900F02" w:rsidTr="00A57A4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975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434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434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82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000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001"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02B92" w:rsidRPr="00900F02" w:rsidTr="00A57A4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767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062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6F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001"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02B92" w:rsidRPr="00900F02" w:rsidTr="00A57A4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02B92" w:rsidRPr="00E62925" w:rsidRDefault="00F02B92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="00A5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427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040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60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</w:t>
            </w:r>
            <w:r w:rsidR="003871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963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F02B92" w:rsidRPr="00E62925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210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812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,1</w:t>
            </w:r>
            <w:r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42" w:type="dxa"/>
          </w:tcPr>
          <w:p w:rsidR="00F02B92" w:rsidRPr="00FD6F57" w:rsidRDefault="00F02B92" w:rsidP="00265001">
            <w:pPr>
              <w:pStyle w:val="ConsPlusNormal"/>
              <w:spacing w:line="228" w:lineRule="auto"/>
              <w:ind w:left="-56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7A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 w:rsidR="00265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2650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001" w:rsidRPr="00E629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02B92" w:rsidRPr="00625A9E" w:rsidTr="00654CF6">
        <w:trPr>
          <w:trHeight w:val="20"/>
        </w:trPr>
        <w:tc>
          <w:tcPr>
            <w:tcW w:w="2547" w:type="dxa"/>
            <w:vMerge/>
          </w:tcPr>
          <w:p w:rsidR="00F02B92" w:rsidRPr="00625A9E" w:rsidRDefault="00F02B92" w:rsidP="00654C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:rsidR="00F02B92" w:rsidRDefault="00F02B92" w:rsidP="00654CF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bookmarkStart w:id="1" w:name="P100"/>
            <w:bookmarkEnd w:id="1"/>
          </w:p>
          <w:p w:rsidR="00F02B92" w:rsidRPr="00AD7DF7" w:rsidRDefault="00F02B92" w:rsidP="00654CF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CF3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*</w:t>
            </w:r>
            <w:r w:rsidRPr="00AD7DF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соответствующих бюджетов и потребностей субъектов деятельности в сфере промышленности.</w:t>
            </w:r>
          </w:p>
          <w:p w:rsidR="00F02B92" w:rsidRDefault="00F02B92" w:rsidP="00654CF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DF7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Программы за счет средств федерального бюджета определяется ежегодно по итогам конкурсного отбора региональных программ в целях предоставления субсидий из федерального бюджета бюджетам субъектов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2B92" w:rsidRPr="00900F02" w:rsidRDefault="00F02B92" w:rsidP="00654CF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Программы» паспорта Программы изложить в следующей редакции: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F02B92" w:rsidRPr="00BA131F" w:rsidTr="00990CD1">
        <w:tc>
          <w:tcPr>
            <w:tcW w:w="2405" w:type="dxa"/>
          </w:tcPr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«Ожидаемые конечные резуль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таты реализации целей и задач Программы (инди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каторы оцен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ки резуль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тов) с разбивкой по годам и показа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тели бюджетной эффективности Программы</w:t>
            </w:r>
          </w:p>
        </w:tc>
        <w:tc>
          <w:tcPr>
            <w:tcW w:w="7938" w:type="dxa"/>
          </w:tcPr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лит достичь следующих показателей эффективности к 2024 году:</w:t>
            </w:r>
          </w:p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м инвестиций в основной капитал по видам экономиче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ской деятельности раздела «Обрабатывающие произ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ства» Общероссийского классификатора видов экономи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ческой деятельности (накопленным итогом), за исключе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нием видов деятельности, не относящихся к сфере ведения Министерства промышленности и торговли Российской Федерации, – 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 млрд.рублей;</w:t>
            </w:r>
          </w:p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рабочих мест (накопленным итогом)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F02B92" w:rsidRPr="00BA131F" w:rsidRDefault="00F02B92" w:rsidP="00654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объем отгруженных товаров собственного производства, вы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полнен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ных работ и услуг собственными силами по видам экономической деятельности раздела «Обрабатывающие произ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ства» Общероссийского классификатора видов экономи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ческой деятельности (накопленным итогом), за исключением видов деятельности, не относящихся к сфере ведения Министер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990CD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ва промышленности и торговли Российской Федерации,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BA131F">
              <w:rPr>
                <w:rFonts w:ascii="Times New Roman" w:hAnsi="Times New Roman" w:cs="Times New Roman"/>
                <w:sz w:val="28"/>
                <w:szCs w:val="28"/>
              </w:rPr>
              <w:t xml:space="preserve"> млрд.рублей»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lastRenderedPageBreak/>
        <w:t xml:space="preserve">абзацы тринадцатый – пятнадцатый раздела </w:t>
      </w:r>
      <w:r w:rsidRPr="00BA131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A131F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«объем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– 3,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BA131F">
        <w:rPr>
          <w:rFonts w:ascii="Times New Roman" w:hAnsi="Times New Roman" w:cs="Times New Roman"/>
          <w:sz w:val="28"/>
          <w:szCs w:val="28"/>
        </w:rPr>
        <w:t xml:space="preserve"> млрд.рублей;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количество созданных рабочих мест (накопленным итогом) – </w:t>
      </w:r>
      <w:r>
        <w:rPr>
          <w:rFonts w:ascii="Times New Roman" w:hAnsi="Times New Roman" w:cs="Times New Roman"/>
          <w:sz w:val="28"/>
          <w:szCs w:val="28"/>
        </w:rPr>
        <w:t>655</w:t>
      </w:r>
      <w:r w:rsidRPr="00BA131F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</w:t>
      </w:r>
      <w:r w:rsidR="00990CD1">
        <w:rPr>
          <w:rFonts w:ascii="Times New Roman" w:hAnsi="Times New Roman" w:cs="Times New Roman"/>
          <w:sz w:val="28"/>
          <w:szCs w:val="28"/>
        </w:rPr>
        <w:softHyphen/>
      </w:r>
      <w:r w:rsidRPr="00BA131F">
        <w:rPr>
          <w:rFonts w:ascii="Times New Roman" w:hAnsi="Times New Roman" w:cs="Times New Roman"/>
          <w:sz w:val="28"/>
          <w:szCs w:val="28"/>
        </w:rPr>
        <w:t xml:space="preserve">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– </w:t>
      </w:r>
      <w:r>
        <w:rPr>
          <w:rFonts w:ascii="Times New Roman" w:hAnsi="Times New Roman" w:cs="Times New Roman"/>
          <w:sz w:val="28"/>
          <w:szCs w:val="28"/>
        </w:rPr>
        <w:t>87</w:t>
      </w:r>
      <w:r w:rsidRPr="00BA131F">
        <w:rPr>
          <w:rFonts w:ascii="Times New Roman" w:hAnsi="Times New Roman" w:cs="Times New Roman"/>
          <w:sz w:val="28"/>
          <w:szCs w:val="28"/>
        </w:rPr>
        <w:t xml:space="preserve"> млрд.рублей.»;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приложение к Программе изложить в новой редакции (прилагается). </w:t>
      </w: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Pr="00BA131F" w:rsidRDefault="00F02B92" w:rsidP="00F02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B92" w:rsidRPr="00BA131F" w:rsidRDefault="00F02B92" w:rsidP="00F02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06423" w:rsidRDefault="00F02B92" w:rsidP="00F02B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506423" w:rsidSect="00F02B92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  <w:r w:rsidRPr="00BA13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</w:r>
      <w:r w:rsidRPr="00BA131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A131F">
        <w:rPr>
          <w:rFonts w:ascii="Times New Roman" w:hAnsi="Times New Roman" w:cs="Times New Roman"/>
          <w:sz w:val="28"/>
          <w:szCs w:val="28"/>
        </w:rPr>
        <w:tab/>
        <w:t xml:space="preserve"> А.В.Песошин</w:t>
      </w:r>
    </w:p>
    <w:p w:rsidR="00506423" w:rsidRPr="00BA131F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06423" w:rsidRPr="00BA131F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06423" w:rsidRPr="00BA131F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Республики Татарстан «Развитие обрабатывающих отраслей </w:t>
      </w:r>
    </w:p>
    <w:p w:rsidR="00506423" w:rsidRPr="00BA131F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промышленности Республики</w:t>
      </w:r>
    </w:p>
    <w:p w:rsidR="00506423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Татарстан» </w:t>
      </w:r>
    </w:p>
    <w:p w:rsidR="00506423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506423" w:rsidRPr="00BA131F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506423" w:rsidRPr="00BA131F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06423" w:rsidRDefault="00506423" w:rsidP="00506423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 w:rsidRPr="00BA131F">
        <w:rPr>
          <w:rFonts w:ascii="Times New Roman" w:hAnsi="Times New Roman" w:cs="Times New Roman"/>
          <w:sz w:val="28"/>
          <w:szCs w:val="28"/>
        </w:rPr>
        <w:t>от _________2022 №_____)</w:t>
      </w:r>
    </w:p>
    <w:p w:rsidR="00506423" w:rsidRPr="00523F1D" w:rsidRDefault="00506423" w:rsidP="00506423">
      <w:pPr>
        <w:pStyle w:val="ConsPlusTitle"/>
        <w:jc w:val="center"/>
        <w:rPr>
          <w:rFonts w:ascii="Times New Roman" w:hAnsi="Times New Roman" w:cs="Times New Roman"/>
          <w:b w:val="0"/>
          <w:sz w:val="10"/>
          <w:szCs w:val="10"/>
        </w:rPr>
      </w:pPr>
    </w:p>
    <w:p w:rsidR="00506423" w:rsidRPr="00CC22F3" w:rsidRDefault="00506423" w:rsidP="005064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ель, задачи, индикаторы</w:t>
      </w:r>
    </w:p>
    <w:p w:rsidR="00506423" w:rsidRPr="00CC22F3" w:rsidRDefault="00506423" w:rsidP="005064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оценки результатов реализации государственной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4360CF">
        <w:rPr>
          <w:rFonts w:ascii="Times New Roman" w:hAnsi="Times New Roman" w:cs="Times New Roman"/>
          <w:b w:val="0"/>
          <w:sz w:val="28"/>
          <w:szCs w:val="28"/>
        </w:rPr>
        <w:t>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06423" w:rsidRPr="00CC22F3" w:rsidRDefault="00506423" w:rsidP="005064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азвитие обрабатывающих отраслей промышленности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CC22F3">
        <w:rPr>
          <w:rFonts w:ascii="Times New Roman" w:hAnsi="Times New Roman" w:cs="Times New Roman"/>
          <w:b w:val="0"/>
          <w:sz w:val="28"/>
          <w:szCs w:val="28"/>
        </w:rPr>
        <w:t>еспублики Татарстан»</w:t>
      </w:r>
    </w:p>
    <w:p w:rsidR="00506423" w:rsidRDefault="00506423" w:rsidP="005064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22F3">
        <w:rPr>
          <w:rFonts w:ascii="Times New Roman" w:hAnsi="Times New Roman" w:cs="Times New Roman"/>
          <w:b w:val="0"/>
          <w:sz w:val="28"/>
          <w:szCs w:val="28"/>
        </w:rPr>
        <w:t>и финансирование программных мероприятий</w:t>
      </w:r>
    </w:p>
    <w:p w:rsidR="00506423" w:rsidRPr="00523F1D" w:rsidRDefault="00506423" w:rsidP="00506423">
      <w:pPr>
        <w:pStyle w:val="ConsPlusTitle"/>
        <w:jc w:val="center"/>
        <w:rPr>
          <w:rFonts w:ascii="Times New Roman" w:hAnsi="Times New Roman" w:cs="Times New Roman"/>
          <w:b w:val="0"/>
          <w:sz w:val="10"/>
          <w:szCs w:val="10"/>
        </w:rPr>
      </w:pPr>
    </w:p>
    <w:tbl>
      <w:tblPr>
        <w:tblW w:w="161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3"/>
        <w:gridCol w:w="992"/>
        <w:gridCol w:w="850"/>
        <w:gridCol w:w="3544"/>
        <w:gridCol w:w="709"/>
        <w:gridCol w:w="992"/>
        <w:gridCol w:w="1134"/>
        <w:gridCol w:w="1134"/>
        <w:gridCol w:w="1418"/>
        <w:gridCol w:w="1417"/>
        <w:gridCol w:w="1418"/>
      </w:tblGrid>
      <w:tr w:rsidR="00506423" w:rsidRPr="00555F61" w:rsidTr="00506423">
        <w:trPr>
          <w:trHeight w:val="2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нители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Сроки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Индикаторы оценки конечных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506423" w:rsidRPr="00555F61" w:rsidTr="00506423">
        <w:trPr>
          <w:trHeight w:val="20"/>
        </w:trPr>
        <w:tc>
          <w:tcPr>
            <w:tcW w:w="2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Default="00506423" w:rsidP="00654CF6">
            <w:pPr>
              <w:pStyle w:val="ConsPlusNormal"/>
              <w:pBdr>
                <w:left w:val="single" w:sz="4" w:space="4" w:color="auto"/>
              </w:pBd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642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9D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506423" w:rsidRPr="00620E94" w:rsidRDefault="00506423" w:rsidP="00506423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61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988"/>
        <w:gridCol w:w="850"/>
        <w:gridCol w:w="3549"/>
        <w:gridCol w:w="709"/>
        <w:gridCol w:w="992"/>
        <w:gridCol w:w="1134"/>
        <w:gridCol w:w="1134"/>
        <w:gridCol w:w="1418"/>
        <w:gridCol w:w="1417"/>
        <w:gridCol w:w="1418"/>
      </w:tblGrid>
      <w:tr w:rsidR="00506423" w:rsidRPr="00340BE6" w:rsidTr="00506423">
        <w:trPr>
          <w:trHeight w:val="113"/>
          <w:tblHeader/>
        </w:trPr>
        <w:tc>
          <w:tcPr>
            <w:tcW w:w="255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506423" w:rsidRPr="00094D42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06423" w:rsidRPr="00340BE6" w:rsidTr="00506423">
        <w:tc>
          <w:tcPr>
            <w:tcW w:w="16161" w:type="dxa"/>
            <w:gridSpan w:val="11"/>
          </w:tcPr>
          <w:p w:rsidR="0050642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цели: «</w:t>
            </w:r>
            <w:r w:rsidRPr="00595AA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РТ»</w:t>
            </w:r>
          </w:p>
        </w:tc>
      </w:tr>
      <w:tr w:rsidR="00506423" w:rsidRPr="00340BE6" w:rsidTr="00506423">
        <w:trPr>
          <w:trHeight w:val="359"/>
        </w:trPr>
        <w:tc>
          <w:tcPr>
            <w:tcW w:w="2552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:rsidR="0050642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МПиТ РТ, 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редприятия РТ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850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2022 – 2024 годы</w:t>
            </w:r>
          </w:p>
        </w:tc>
        <w:tc>
          <w:tcPr>
            <w:tcW w:w="3549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993</w:t>
            </w:r>
          </w:p>
        </w:tc>
        <w:tc>
          <w:tcPr>
            <w:tcW w:w="1134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2 314</w:t>
            </w:r>
          </w:p>
        </w:tc>
        <w:tc>
          <w:tcPr>
            <w:tcW w:w="1134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555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186 </w:t>
            </w:r>
          </w:p>
        </w:tc>
        <w:tc>
          <w:tcPr>
            <w:tcW w:w="1134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429 </w:t>
            </w:r>
          </w:p>
        </w:tc>
        <w:tc>
          <w:tcPr>
            <w:tcW w:w="1134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655 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млн.руб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190</w:t>
            </w:r>
          </w:p>
        </w:tc>
        <w:tc>
          <w:tcPr>
            <w:tcW w:w="1134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810</w:t>
            </w:r>
          </w:p>
        </w:tc>
        <w:tc>
          <w:tcPr>
            <w:tcW w:w="1134" w:type="dxa"/>
            <w:vAlign w:val="center"/>
          </w:tcPr>
          <w:p w:rsidR="00506423" w:rsidRPr="004B22F1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 </w:t>
            </w:r>
            <w:r w:rsidRPr="004B22F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000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Прирост объема отгруженной продукции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ского назначения, %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134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134" w:type="dxa"/>
          </w:tcPr>
          <w:p w:rsidR="00506423" w:rsidRPr="00FF577F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F577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2,5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423" w:rsidRPr="00E34473" w:rsidTr="00506423">
        <w:tc>
          <w:tcPr>
            <w:tcW w:w="16161" w:type="dxa"/>
            <w:gridSpan w:val="11"/>
          </w:tcPr>
          <w:p w:rsidR="00506423" w:rsidRPr="00E34473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задачи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473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коммунальной инфраструктуры для обеспечения создания новых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6423" w:rsidRPr="00340BE6" w:rsidTr="00506423">
        <w:tc>
          <w:tcPr>
            <w:tcW w:w="2552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промышленных предприятий на оплату услуг ресурсоснабжаю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их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98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48,44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86,51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214,58</w:t>
            </w:r>
          </w:p>
        </w:tc>
        <w:tc>
          <w:tcPr>
            <w:tcW w:w="141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2 765,6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7 265,6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-жетные ис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точники</w:t>
            </w:r>
          </w:p>
        </w:tc>
        <w:tc>
          <w:tcPr>
            <w:tcW w:w="1417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41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506423" w:rsidRPr="00340BE6" w:rsidTr="00506423">
        <w:trPr>
          <w:trHeight w:val="1068"/>
        </w:trPr>
        <w:tc>
          <w:tcPr>
            <w:tcW w:w="2552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F856DA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млн.рублей</w:t>
            </w:r>
          </w:p>
        </w:tc>
        <w:tc>
          <w:tcPr>
            <w:tcW w:w="709" w:type="dxa"/>
          </w:tcPr>
          <w:p w:rsidR="00506423" w:rsidRPr="00F856DA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F856DA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48,44</w:t>
            </w:r>
          </w:p>
        </w:tc>
        <w:tc>
          <w:tcPr>
            <w:tcW w:w="1134" w:type="dxa"/>
          </w:tcPr>
          <w:p w:rsidR="00506423" w:rsidRPr="00F856DA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56,51</w:t>
            </w:r>
          </w:p>
        </w:tc>
        <w:tc>
          <w:tcPr>
            <w:tcW w:w="1134" w:type="dxa"/>
          </w:tcPr>
          <w:p w:rsidR="00506423" w:rsidRPr="00F856DA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6DA">
              <w:rPr>
                <w:rFonts w:ascii="Times New Roman" w:hAnsi="Times New Roman" w:cs="Times New Roman"/>
                <w:sz w:val="24"/>
                <w:szCs w:val="24"/>
              </w:rPr>
              <w:t>64,58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D04CD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человек</w:t>
            </w:r>
          </w:p>
        </w:tc>
        <w:tc>
          <w:tcPr>
            <w:tcW w:w="709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968,75 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3267,50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7036,24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val="255"/>
        </w:trPr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млн.рублей</w:t>
            </w:r>
          </w:p>
        </w:tc>
        <w:tc>
          <w:tcPr>
            <w:tcW w:w="709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968,75</w:t>
            </w:r>
          </w:p>
        </w:tc>
        <w:tc>
          <w:tcPr>
            <w:tcW w:w="1134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1937,50</w:t>
            </w:r>
          </w:p>
        </w:tc>
        <w:tc>
          <w:tcPr>
            <w:tcW w:w="1134" w:type="dxa"/>
          </w:tcPr>
          <w:p w:rsidR="00506423" w:rsidRPr="00CC2A1B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1B">
              <w:rPr>
                <w:rFonts w:ascii="Times New Roman" w:hAnsi="Times New Roman" w:cs="Times New Roman"/>
                <w:sz w:val="24"/>
                <w:szCs w:val="24"/>
              </w:rPr>
              <w:t>2906,24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hRule="exact" w:val="567"/>
        </w:trPr>
        <w:tc>
          <w:tcPr>
            <w:tcW w:w="16161" w:type="dxa"/>
            <w:gridSpan w:val="11"/>
          </w:tcPr>
          <w:p w:rsidR="00506423" w:rsidRPr="00E34473" w:rsidRDefault="00506423" w:rsidP="00654CF6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473">
              <w:rPr>
                <w:rFonts w:ascii="Times New Roman" w:hAnsi="Times New Roman" w:cs="Times New Roman"/>
                <w:sz w:val="24"/>
                <w:szCs w:val="24"/>
              </w:rPr>
              <w:t>Наименование задачи 2: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</w:t>
            </w:r>
          </w:p>
        </w:tc>
      </w:tr>
      <w:tr w:rsidR="00506423" w:rsidRPr="00340BE6" w:rsidTr="00506423">
        <w:tc>
          <w:tcPr>
            <w:tcW w:w="2552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ми организациями</w:t>
            </w:r>
          </w:p>
        </w:tc>
        <w:tc>
          <w:tcPr>
            <w:tcW w:w="98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460,16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1164,56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1818,96</w:t>
            </w:r>
          </w:p>
        </w:tc>
        <w:tc>
          <w:tcPr>
            <w:tcW w:w="141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22 432,1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417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41 500,0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41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32 000,0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млн.рублей</w:t>
            </w:r>
          </w:p>
        </w:tc>
        <w:tc>
          <w:tcPr>
            <w:tcW w:w="70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460,16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504,56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548,96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D04CD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val="750"/>
        </w:trPr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человек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5 408,84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20 617,69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42 826,53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млн.рублей</w:t>
            </w:r>
          </w:p>
        </w:tc>
        <w:tc>
          <w:tcPr>
            <w:tcW w:w="70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5 408,84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10 817,69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16 226,53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трат промышленных предприятий, связанных с приобретением нового оборудования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экономической деятельности раздела «Обрабатывающие производства» Общероссийского классификатора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484,37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1 062,81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1 521,25</w:t>
            </w:r>
          </w:p>
        </w:tc>
        <w:tc>
          <w:tcPr>
            <w:tcW w:w="141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D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3DB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342 000,0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небюджетн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источники</w:t>
            </w:r>
          </w:p>
        </w:tc>
        <w:tc>
          <w:tcPr>
            <w:tcW w:w="1417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 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  <w:tc>
          <w:tcPr>
            <w:tcW w:w="1418" w:type="dxa"/>
            <w:vMerge w:val="restart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 ***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БРФ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небюд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жетные источники</w:t>
            </w: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Default="00506423" w:rsidP="00654CF6">
            <w:pPr>
              <w:pStyle w:val="ConsPlusNormal"/>
              <w:spacing w:line="192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млн.рублей</w:t>
            </w:r>
          </w:p>
        </w:tc>
        <w:tc>
          <w:tcPr>
            <w:tcW w:w="709" w:type="dxa"/>
          </w:tcPr>
          <w:p w:rsidR="00506423" w:rsidRPr="004B14F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4B14F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484,37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532,81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spacing w:line="192" w:lineRule="auto"/>
              <w:jc w:val="center"/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581,25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val="567"/>
        </w:trPr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D04CD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(накопленным итогом)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человек</w:t>
            </w:r>
          </w:p>
        </w:tc>
        <w:tc>
          <w:tcPr>
            <w:tcW w:w="709" w:type="dxa"/>
          </w:tcPr>
          <w:p w:rsidR="00506423" w:rsidRPr="004B14F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val="3294"/>
        </w:trPr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Объем отгруженн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млн.рублей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5 812,49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17924,98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37 137,46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hRule="exact" w:val="1021"/>
        </w:trPr>
        <w:tc>
          <w:tcPr>
            <w:tcW w:w="2552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в том числе по субъектам деятельности в сфере промышленности, получившим поддержку в 2022 году, млн.рублей</w:t>
            </w:r>
          </w:p>
        </w:tc>
        <w:tc>
          <w:tcPr>
            <w:tcW w:w="709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5 812,49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>11 624,98</w:t>
            </w:r>
          </w:p>
        </w:tc>
        <w:tc>
          <w:tcPr>
            <w:tcW w:w="1134" w:type="dxa"/>
          </w:tcPr>
          <w:p w:rsidR="00506423" w:rsidRPr="00EA1375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375">
              <w:rPr>
                <w:rFonts w:ascii="Times New Roman" w:hAnsi="Times New Roman" w:cs="Times New Roman"/>
                <w:sz w:val="24"/>
                <w:szCs w:val="24"/>
              </w:rPr>
              <w:t xml:space="preserve">17 437,46 </w:t>
            </w: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val="284"/>
        </w:trPr>
        <w:tc>
          <w:tcPr>
            <w:tcW w:w="16161" w:type="dxa"/>
            <w:gridSpan w:val="11"/>
          </w:tcPr>
          <w:p w:rsidR="00506423" w:rsidRPr="000E0A82" w:rsidRDefault="00506423" w:rsidP="00654CF6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задачи 3: «Стимулирование использования потенциала предприятий оборонно-промышленного комплекса для производства продукции гражданского назначения»</w:t>
            </w:r>
          </w:p>
        </w:tc>
      </w:tr>
      <w:tr w:rsidR="00506423" w:rsidRPr="00340BE6" w:rsidTr="00506423">
        <w:trPr>
          <w:trHeight w:hRule="exact" w:val="1871"/>
        </w:trPr>
        <w:tc>
          <w:tcPr>
            <w:tcW w:w="255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оборонно-промышленного комплекса на возмещение части затрат, связанных с выпуском продукции гражданского назначения</w:t>
            </w:r>
          </w:p>
        </w:tc>
        <w:tc>
          <w:tcPr>
            <w:tcW w:w="98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МПиТ РТ,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приятия РТ</w:t>
            </w:r>
          </w:p>
        </w:tc>
        <w:tc>
          <w:tcPr>
            <w:tcW w:w="850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Прирост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ма отгруженной продукции гражданского назначения*, %</w:t>
            </w: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555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БРТ</w:t>
            </w:r>
          </w:p>
        </w:tc>
      </w:tr>
      <w:tr w:rsidR="00506423" w:rsidRPr="00340BE6" w:rsidTr="00506423">
        <w:trPr>
          <w:trHeight w:hRule="exact" w:val="340"/>
        </w:trPr>
        <w:tc>
          <w:tcPr>
            <w:tcW w:w="255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988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23" w:rsidRPr="00340BE6" w:rsidTr="00506423">
        <w:trPr>
          <w:trHeight w:hRule="exact" w:val="340"/>
        </w:trPr>
        <w:tc>
          <w:tcPr>
            <w:tcW w:w="255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РТ </w:t>
            </w:r>
          </w:p>
        </w:tc>
        <w:tc>
          <w:tcPr>
            <w:tcW w:w="988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6423" w:rsidRPr="00555F61" w:rsidRDefault="00506423" w:rsidP="00654CF6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7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418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6423" w:rsidRPr="00340BE6" w:rsidTr="00506423">
        <w:trPr>
          <w:trHeight w:hRule="exact" w:val="340"/>
        </w:trPr>
        <w:tc>
          <w:tcPr>
            <w:tcW w:w="255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из федерального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 xml:space="preserve">жета </w:t>
            </w:r>
          </w:p>
        </w:tc>
        <w:tc>
          <w:tcPr>
            <w:tcW w:w="98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506423" w:rsidRPr="00340BE6" w:rsidTr="00506423">
        <w:trPr>
          <w:trHeight w:hRule="exact" w:val="340"/>
        </w:trPr>
        <w:tc>
          <w:tcPr>
            <w:tcW w:w="255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внебюджетные источ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55F61">
              <w:rPr>
                <w:rFonts w:ascii="Times New Roman" w:hAnsi="Times New Roman" w:cs="Times New Roman"/>
                <w:sz w:val="24"/>
                <w:szCs w:val="24"/>
              </w:rPr>
              <w:t>ники финансирования</w:t>
            </w:r>
          </w:p>
        </w:tc>
        <w:tc>
          <w:tcPr>
            <w:tcW w:w="988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6423" w:rsidRPr="00555F61" w:rsidRDefault="00506423" w:rsidP="00654CF6">
            <w:pPr>
              <w:pStyle w:val="ConsPlusNormal"/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1418" w:type="dxa"/>
            <w:vAlign w:val="center"/>
          </w:tcPr>
          <w:p w:rsidR="00506423" w:rsidRPr="00193E0A" w:rsidRDefault="00506423" w:rsidP="00654CF6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93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</w:tc>
      </w:tr>
    </w:tbl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41"/>
      <w:bookmarkEnd w:id="2"/>
      <w:r>
        <w:rPr>
          <w:rFonts w:ascii="Times New Roman" w:hAnsi="Times New Roman" w:cs="Times New Roman"/>
          <w:sz w:val="28"/>
          <w:szCs w:val="28"/>
        </w:rPr>
        <w:t>*</w:t>
      </w:r>
      <w:r w:rsidRPr="007325F8">
        <w:rPr>
          <w:rFonts w:ascii="Times New Roman" w:hAnsi="Times New Roman" w:cs="Times New Roman"/>
          <w:sz w:val="28"/>
          <w:szCs w:val="28"/>
        </w:rPr>
        <w:t xml:space="preserve">Индикаторы оценки конечных результатов вычисляются по промышленным предприятиям, принявшим участие в реализации мероприятий </w:t>
      </w:r>
      <w:r w:rsidRPr="00734439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4439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Pr="007325F8">
        <w:rPr>
          <w:rFonts w:ascii="Times New Roman" w:hAnsi="Times New Roman" w:cs="Times New Roman"/>
          <w:sz w:val="28"/>
          <w:szCs w:val="28"/>
        </w:rPr>
        <w:t>) (получившим меры поддержки,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Программой).</w:t>
      </w: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**Значения индикаторов вычисляются по промышленным предприятиям, принявшим участие в реализации мероприятий Программы (получившим меры поддержки, предусмотренные Программой)</w:t>
      </w:r>
      <w:r w:rsidRPr="00625A9E">
        <w:rPr>
          <w:rFonts w:ascii="Times New Roman" w:hAnsi="Times New Roman" w:cs="Times New Roman"/>
          <w:sz w:val="28"/>
          <w:szCs w:val="28"/>
        </w:rPr>
        <w:t>.</w:t>
      </w: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625A9E">
        <w:rPr>
          <w:rFonts w:ascii="Times New Roman" w:hAnsi="Times New Roman" w:cs="Times New Roman"/>
          <w:sz w:val="28"/>
          <w:szCs w:val="28"/>
        </w:rPr>
        <w:t xml:space="preserve">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</w:t>
      </w:r>
      <w:r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Pr="00625A9E">
        <w:rPr>
          <w:rFonts w:ascii="Times New Roman" w:hAnsi="Times New Roman" w:cs="Times New Roman"/>
          <w:sz w:val="28"/>
          <w:szCs w:val="28"/>
        </w:rPr>
        <w:t xml:space="preserve"> из федерального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F8">
        <w:rPr>
          <w:rFonts w:ascii="Times New Roman" w:hAnsi="Times New Roman" w:cs="Times New Roman"/>
          <w:sz w:val="28"/>
          <w:szCs w:val="28"/>
        </w:rPr>
        <w:t xml:space="preserve">****При наличии лимита бюджетных ассигнований. </w:t>
      </w:r>
    </w:p>
    <w:p w:rsidR="00506423" w:rsidRPr="00B543BC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43"/>
      <w:bookmarkEnd w:id="3"/>
      <w:r>
        <w:rPr>
          <w:rFonts w:ascii="Times New Roman" w:hAnsi="Times New Roman" w:cs="Times New Roman"/>
          <w:sz w:val="28"/>
          <w:szCs w:val="28"/>
        </w:rPr>
        <w:t>Список использованных сокращений</w:t>
      </w:r>
      <w:r w:rsidRPr="00625A9E">
        <w:rPr>
          <w:rFonts w:ascii="Times New Roman" w:hAnsi="Times New Roman" w:cs="Times New Roman"/>
          <w:sz w:val="28"/>
          <w:szCs w:val="28"/>
        </w:rPr>
        <w:t>:</w:t>
      </w:r>
    </w:p>
    <w:p w:rsidR="00506423" w:rsidRPr="00625A9E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БРТ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A9E">
        <w:rPr>
          <w:rFonts w:ascii="Times New Roman" w:hAnsi="Times New Roman" w:cs="Times New Roman"/>
          <w:sz w:val="28"/>
          <w:szCs w:val="28"/>
        </w:rPr>
        <w:t xml:space="preserve"> бюджет Республики Татарстан;</w:t>
      </w: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Ф – бюджет Российской Федерации;</w:t>
      </w: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МПиТ РТ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25A9E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A9E">
        <w:rPr>
          <w:rFonts w:ascii="Times New Roman" w:hAnsi="Times New Roman" w:cs="Times New Roman"/>
          <w:sz w:val="28"/>
          <w:szCs w:val="28"/>
        </w:rPr>
        <w:t>промышленности и торговли Республики Татарстан;</w:t>
      </w:r>
    </w:p>
    <w:p w:rsidR="00506423" w:rsidRDefault="00506423" w:rsidP="00506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– Республика Татарстан.»</w:t>
      </w:r>
    </w:p>
    <w:p w:rsidR="00506423" w:rsidRPr="00625A9E" w:rsidRDefault="00506423" w:rsidP="00506423">
      <w:pPr>
        <w:pStyle w:val="ConsPlusNormal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02B92" w:rsidRPr="00BA131F" w:rsidRDefault="00F02B92" w:rsidP="00506423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F02B92" w:rsidRPr="00BA131F" w:rsidSect="00506423">
      <w:pgSz w:w="16838" w:h="11906" w:orient="landscape"/>
      <w:pgMar w:top="567" w:right="39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7BF" w:rsidRDefault="003817BF" w:rsidP="00506423">
      <w:pPr>
        <w:spacing w:after="0" w:line="240" w:lineRule="auto"/>
      </w:pPr>
      <w:r>
        <w:separator/>
      </w:r>
    </w:p>
  </w:endnote>
  <w:endnote w:type="continuationSeparator" w:id="0">
    <w:p w:rsidR="003817BF" w:rsidRDefault="003817BF" w:rsidP="0050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7BF" w:rsidRDefault="003817BF" w:rsidP="00506423">
      <w:pPr>
        <w:spacing w:after="0" w:line="240" w:lineRule="auto"/>
      </w:pPr>
      <w:r>
        <w:separator/>
      </w:r>
    </w:p>
  </w:footnote>
  <w:footnote w:type="continuationSeparator" w:id="0">
    <w:p w:rsidR="003817BF" w:rsidRDefault="003817BF" w:rsidP="00506423">
      <w:pPr>
        <w:spacing w:after="0" w:line="240" w:lineRule="auto"/>
      </w:pPr>
      <w:r>
        <w:continuationSeparator/>
      </w:r>
    </w:p>
  </w:footnote>
  <w:footnote w:id="1">
    <w:p w:rsidR="00506423" w:rsidRPr="00F97CC5" w:rsidRDefault="00506423" w:rsidP="00506423">
      <w:pPr>
        <w:pStyle w:val="a4"/>
        <w:ind w:firstLine="709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F97CC5">
        <w:rPr>
          <w:rFonts w:ascii="Times New Roman" w:hAnsi="Times New Roman" w:cs="Times New Roman"/>
          <w:sz w:val="24"/>
          <w:szCs w:val="24"/>
        </w:rPr>
        <w:t>Список использ</w:t>
      </w:r>
      <w:r>
        <w:rPr>
          <w:rFonts w:ascii="Times New Roman" w:hAnsi="Times New Roman" w:cs="Times New Roman"/>
          <w:sz w:val="24"/>
          <w:szCs w:val="24"/>
        </w:rPr>
        <w:t>ованных</w:t>
      </w:r>
      <w:r w:rsidRPr="00F97CC5">
        <w:rPr>
          <w:rFonts w:ascii="Times New Roman" w:hAnsi="Times New Roman" w:cs="Times New Roman"/>
          <w:sz w:val="24"/>
          <w:szCs w:val="24"/>
        </w:rPr>
        <w:t xml:space="preserve"> сокращений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97CC5">
        <w:rPr>
          <w:rFonts w:ascii="Times New Roman" w:hAnsi="Times New Roman" w:cs="Times New Roman"/>
          <w:sz w:val="24"/>
          <w:szCs w:val="24"/>
        </w:rPr>
        <w:t xml:space="preserve"> на стр.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7CC5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92"/>
    <w:rsid w:val="00113D8E"/>
    <w:rsid w:val="0026373E"/>
    <w:rsid w:val="00265001"/>
    <w:rsid w:val="003276B4"/>
    <w:rsid w:val="003817BF"/>
    <w:rsid w:val="0038715E"/>
    <w:rsid w:val="003E6DF4"/>
    <w:rsid w:val="00506423"/>
    <w:rsid w:val="005D0A9E"/>
    <w:rsid w:val="00882749"/>
    <w:rsid w:val="00924A27"/>
    <w:rsid w:val="00990CD1"/>
    <w:rsid w:val="00A57A46"/>
    <w:rsid w:val="00C148DC"/>
    <w:rsid w:val="00C52307"/>
    <w:rsid w:val="00CA53F7"/>
    <w:rsid w:val="00D91452"/>
    <w:rsid w:val="00D93869"/>
    <w:rsid w:val="00F0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493A3A-33F9-486F-9B89-76BDEBE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0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064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basedOn w:val="a"/>
    <w:link w:val="a5"/>
    <w:unhideWhenUsed/>
    <w:rsid w:val="0050642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506423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5064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Лилия Магефуровна</dc:creator>
  <cp:keywords/>
  <dc:description/>
  <cp:lastModifiedBy>Грачева Анна Михайловна</cp:lastModifiedBy>
  <cp:revision>2</cp:revision>
  <cp:lastPrinted>2022-04-13T07:11:00Z</cp:lastPrinted>
  <dcterms:created xsi:type="dcterms:W3CDTF">2022-04-13T11:24:00Z</dcterms:created>
  <dcterms:modified xsi:type="dcterms:W3CDTF">2022-04-13T11:24:00Z</dcterms:modified>
</cp:coreProperties>
</file>