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A6" w:rsidRPr="00A20DA6" w:rsidRDefault="00A20DA6" w:rsidP="00A20DA6">
      <w:pPr>
        <w:pStyle w:val="ConsPlusTitle"/>
        <w:tabs>
          <w:tab w:val="left" w:pos="709"/>
        </w:tabs>
        <w:spacing w:line="264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Pr="00A20DA6">
        <w:rPr>
          <w:rFonts w:ascii="Times New Roman" w:hAnsi="Times New Roman" w:cs="Times New Roman"/>
          <w:b w:val="0"/>
          <w:sz w:val="26"/>
          <w:szCs w:val="26"/>
        </w:rPr>
        <w:t xml:space="preserve">Контактное лицо от КЭР АИКМО г.Казани </w:t>
      </w:r>
      <w:proofErr w:type="spellStart"/>
      <w:r w:rsidRPr="00A20DA6">
        <w:rPr>
          <w:rFonts w:ascii="Times New Roman" w:hAnsi="Times New Roman" w:cs="Times New Roman"/>
          <w:b w:val="0"/>
          <w:sz w:val="26"/>
          <w:szCs w:val="26"/>
        </w:rPr>
        <w:t>Мингазова</w:t>
      </w:r>
      <w:proofErr w:type="spellEnd"/>
      <w:r w:rsidRPr="00A20DA6">
        <w:rPr>
          <w:rFonts w:ascii="Times New Roman" w:hAnsi="Times New Roman" w:cs="Times New Roman"/>
          <w:b w:val="0"/>
          <w:sz w:val="26"/>
          <w:szCs w:val="26"/>
        </w:rPr>
        <w:t xml:space="preserve"> Маргарита Павловна – главный специалист отдела развития городского хозяйства и повышения </w:t>
      </w:r>
      <w:proofErr w:type="spellStart"/>
      <w:r w:rsidRPr="00A20DA6">
        <w:rPr>
          <w:rFonts w:ascii="Times New Roman" w:hAnsi="Times New Roman" w:cs="Times New Roman"/>
          <w:b w:val="0"/>
          <w:sz w:val="26"/>
          <w:szCs w:val="26"/>
        </w:rPr>
        <w:t>энергоэффективности</w:t>
      </w:r>
      <w:proofErr w:type="spellEnd"/>
      <w:r w:rsidRPr="00A20DA6">
        <w:rPr>
          <w:rFonts w:ascii="Times New Roman" w:hAnsi="Times New Roman" w:cs="Times New Roman"/>
          <w:b w:val="0"/>
          <w:sz w:val="26"/>
          <w:szCs w:val="26"/>
        </w:rPr>
        <w:t xml:space="preserve"> комитета экономического развития Аппарата Исполнительного комитета г.Казани, тел.299-16-84. Дата размещения: 1</w:t>
      </w:r>
      <w:r w:rsidR="00124AE1">
        <w:rPr>
          <w:rFonts w:ascii="Times New Roman" w:hAnsi="Times New Roman" w:cs="Times New Roman"/>
          <w:b w:val="0"/>
          <w:sz w:val="26"/>
          <w:szCs w:val="26"/>
        </w:rPr>
        <w:t>4</w:t>
      </w:r>
      <w:r w:rsidRPr="00A20DA6">
        <w:rPr>
          <w:rFonts w:ascii="Times New Roman" w:hAnsi="Times New Roman" w:cs="Times New Roman"/>
          <w:b w:val="0"/>
          <w:sz w:val="26"/>
          <w:szCs w:val="26"/>
        </w:rPr>
        <w:t>.04.2022. Дата истечения срока проведения независимой антикоррупционной экспертизы: 2</w:t>
      </w:r>
      <w:r w:rsidR="00124AE1">
        <w:rPr>
          <w:rFonts w:ascii="Times New Roman" w:hAnsi="Times New Roman" w:cs="Times New Roman"/>
          <w:b w:val="0"/>
          <w:sz w:val="26"/>
          <w:szCs w:val="26"/>
        </w:rPr>
        <w:t>1</w:t>
      </w:r>
      <w:bookmarkStart w:id="0" w:name="_GoBack"/>
      <w:bookmarkEnd w:id="0"/>
      <w:r w:rsidRPr="00A20DA6">
        <w:rPr>
          <w:rFonts w:ascii="Times New Roman" w:hAnsi="Times New Roman" w:cs="Times New Roman"/>
          <w:b w:val="0"/>
          <w:sz w:val="26"/>
          <w:szCs w:val="26"/>
        </w:rPr>
        <w:t>.04.2022.</w:t>
      </w:r>
    </w:p>
    <w:p w:rsidR="000D33D7" w:rsidRPr="00A20DA6" w:rsidRDefault="00A20DA6" w:rsidP="00A20DA6">
      <w:pPr>
        <w:pStyle w:val="ConsPlusTitle"/>
        <w:widowControl/>
        <w:tabs>
          <w:tab w:val="left" w:pos="709"/>
        </w:tabs>
        <w:spacing w:line="264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20DA6">
        <w:rPr>
          <w:rFonts w:ascii="Times New Roman" w:hAnsi="Times New Roman" w:cs="Times New Roman"/>
          <w:b w:val="0"/>
          <w:sz w:val="26"/>
          <w:szCs w:val="26"/>
        </w:rPr>
        <w:tab/>
        <w:t xml:space="preserve">Предложения и замечания к проекту представляются по адресу: </w:t>
      </w:r>
      <w:proofErr w:type="spellStart"/>
      <w:r w:rsidRPr="00A20DA6">
        <w:rPr>
          <w:rFonts w:ascii="Times New Roman" w:hAnsi="Times New Roman" w:cs="Times New Roman"/>
          <w:b w:val="0"/>
          <w:sz w:val="26"/>
          <w:szCs w:val="26"/>
        </w:rPr>
        <w:t>ул</w:t>
      </w:r>
      <w:proofErr w:type="gramStart"/>
      <w:r w:rsidRPr="00A20DA6">
        <w:rPr>
          <w:rFonts w:ascii="Times New Roman" w:hAnsi="Times New Roman" w:cs="Times New Roman"/>
          <w:b w:val="0"/>
          <w:sz w:val="26"/>
          <w:szCs w:val="26"/>
        </w:rPr>
        <w:t>.К</w:t>
      </w:r>
      <w:proofErr w:type="gramEnd"/>
      <w:r w:rsidRPr="00A20DA6">
        <w:rPr>
          <w:rFonts w:ascii="Times New Roman" w:hAnsi="Times New Roman" w:cs="Times New Roman"/>
          <w:b w:val="0"/>
          <w:sz w:val="26"/>
          <w:szCs w:val="26"/>
        </w:rPr>
        <w:t>ремлевская</w:t>
      </w:r>
      <w:proofErr w:type="spellEnd"/>
      <w:r w:rsidRPr="00A20DA6">
        <w:rPr>
          <w:rFonts w:ascii="Times New Roman" w:hAnsi="Times New Roman" w:cs="Times New Roman"/>
          <w:b w:val="0"/>
          <w:sz w:val="26"/>
          <w:szCs w:val="26"/>
        </w:rPr>
        <w:t xml:space="preserve">, д.3, каб.540 (в будние дни – с 9.00 до 18.00), либо на электронную почту: </w:t>
      </w:r>
      <w:r w:rsidRPr="00A20DA6">
        <w:rPr>
          <w:rFonts w:ascii="Times New Roman" w:hAnsi="Times New Roman" w:cs="Times New Roman"/>
          <w:b w:val="0"/>
          <w:sz w:val="26"/>
          <w:szCs w:val="26"/>
          <w:lang w:val="en-US"/>
        </w:rPr>
        <w:t>Margarita</w:t>
      </w:r>
      <w:r w:rsidRPr="00A20DA6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A20DA6">
        <w:rPr>
          <w:rFonts w:ascii="Times New Roman" w:hAnsi="Times New Roman" w:cs="Times New Roman"/>
          <w:b w:val="0"/>
          <w:sz w:val="26"/>
          <w:szCs w:val="26"/>
          <w:lang w:val="en-US"/>
        </w:rPr>
        <w:t>Mingazova</w:t>
      </w:r>
      <w:proofErr w:type="spellEnd"/>
      <w:r w:rsidRPr="00A20DA6">
        <w:rPr>
          <w:rFonts w:ascii="Times New Roman" w:hAnsi="Times New Roman" w:cs="Times New Roman"/>
          <w:b w:val="0"/>
          <w:sz w:val="26"/>
          <w:szCs w:val="26"/>
        </w:rPr>
        <w:t>@</w:t>
      </w:r>
      <w:proofErr w:type="spellStart"/>
      <w:r w:rsidRPr="00A20DA6">
        <w:rPr>
          <w:rFonts w:ascii="Times New Roman" w:hAnsi="Times New Roman" w:cs="Times New Roman"/>
          <w:b w:val="0"/>
          <w:sz w:val="26"/>
          <w:szCs w:val="26"/>
          <w:lang w:val="en-US"/>
        </w:rPr>
        <w:t>tatar</w:t>
      </w:r>
      <w:proofErr w:type="spellEnd"/>
      <w:r w:rsidRPr="00A20DA6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A20DA6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Pr="00A20DA6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071D1" w:rsidRDefault="006071D1" w:rsidP="00645F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74F9" w:rsidRDefault="00D574F9" w:rsidP="00645F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6B4E" w:rsidRPr="00611919" w:rsidRDefault="00865C7B" w:rsidP="00611919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919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6071D1" w:rsidRPr="00611919">
        <w:rPr>
          <w:rFonts w:ascii="Times New Roman" w:hAnsi="Times New Roman" w:cs="Times New Roman"/>
          <w:b/>
          <w:sz w:val="26"/>
          <w:szCs w:val="26"/>
        </w:rPr>
        <w:t>я</w:t>
      </w:r>
      <w:r w:rsidRPr="006119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071D1" w:rsidRPr="00611919" w:rsidRDefault="00865C7B" w:rsidP="00611919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919">
        <w:rPr>
          <w:rFonts w:ascii="Times New Roman" w:hAnsi="Times New Roman" w:cs="Times New Roman"/>
          <w:b/>
          <w:sz w:val="26"/>
          <w:szCs w:val="26"/>
        </w:rPr>
        <w:t>в</w:t>
      </w:r>
      <w:r w:rsidR="00F66B4E" w:rsidRPr="006119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1919">
        <w:rPr>
          <w:rFonts w:ascii="Times New Roman" w:hAnsi="Times New Roman" w:cs="Times New Roman"/>
          <w:b/>
          <w:sz w:val="26"/>
          <w:szCs w:val="26"/>
        </w:rPr>
        <w:t>постановление Исполнительного</w:t>
      </w:r>
    </w:p>
    <w:p w:rsidR="00E834C8" w:rsidRPr="00E834C8" w:rsidRDefault="00865C7B" w:rsidP="00611919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919">
        <w:rPr>
          <w:rFonts w:ascii="Times New Roman" w:hAnsi="Times New Roman" w:cs="Times New Roman"/>
          <w:b/>
          <w:sz w:val="26"/>
          <w:szCs w:val="26"/>
        </w:rPr>
        <w:t>комитета г.Казани</w:t>
      </w:r>
      <w:r w:rsidR="00E834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1919">
        <w:rPr>
          <w:rFonts w:ascii="Times New Roman" w:hAnsi="Times New Roman" w:cs="Times New Roman"/>
          <w:b/>
          <w:sz w:val="26"/>
          <w:szCs w:val="26"/>
        </w:rPr>
        <w:t>от 24.05.2012 №3274</w:t>
      </w:r>
    </w:p>
    <w:p w:rsidR="00E834C8" w:rsidRPr="00E834C8" w:rsidRDefault="00E834C8" w:rsidP="00611919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4C8">
        <w:rPr>
          <w:rFonts w:ascii="Times New Roman" w:hAnsi="Times New Roman" w:cs="Times New Roman"/>
          <w:b/>
          <w:sz w:val="26"/>
          <w:szCs w:val="26"/>
        </w:rPr>
        <w:t xml:space="preserve"> «О платных услугах муниципальных</w:t>
      </w:r>
    </w:p>
    <w:p w:rsidR="00E834C8" w:rsidRPr="00E834C8" w:rsidRDefault="00E834C8" w:rsidP="00611919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4C8">
        <w:rPr>
          <w:rFonts w:ascii="Times New Roman" w:hAnsi="Times New Roman" w:cs="Times New Roman"/>
          <w:b/>
          <w:sz w:val="26"/>
          <w:szCs w:val="26"/>
        </w:rPr>
        <w:t xml:space="preserve"> учреждений, получающих ассигнования</w:t>
      </w:r>
    </w:p>
    <w:p w:rsidR="00865C7B" w:rsidRPr="00611919" w:rsidRDefault="00E834C8" w:rsidP="00611919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4C8">
        <w:rPr>
          <w:rFonts w:ascii="Times New Roman" w:hAnsi="Times New Roman" w:cs="Times New Roman"/>
          <w:b/>
          <w:sz w:val="26"/>
          <w:szCs w:val="26"/>
        </w:rPr>
        <w:t xml:space="preserve"> из бюджета г.Казани»</w:t>
      </w:r>
    </w:p>
    <w:p w:rsidR="006071D1" w:rsidRPr="00611919" w:rsidRDefault="006071D1" w:rsidP="00611919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865C7B" w:rsidRPr="00611919" w:rsidRDefault="00865C7B" w:rsidP="006F01C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 xml:space="preserve">В целях организации и упорядочения работы по оказанию платных услуг муниципальными учреждениями г.Казани </w:t>
      </w:r>
      <w:r w:rsidRPr="00611919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611919">
        <w:rPr>
          <w:rFonts w:ascii="Times New Roman" w:hAnsi="Times New Roman" w:cs="Times New Roman"/>
          <w:sz w:val="26"/>
          <w:szCs w:val="26"/>
        </w:rPr>
        <w:t>:</w:t>
      </w:r>
    </w:p>
    <w:p w:rsidR="00C7020D" w:rsidRPr="00611919" w:rsidRDefault="00A33F14" w:rsidP="006F01C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D807A8" w:rsidRPr="0061191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90225" w:rsidRPr="00611919">
        <w:rPr>
          <w:rFonts w:ascii="Times New Roman" w:hAnsi="Times New Roman" w:cs="Times New Roman"/>
          <w:sz w:val="26"/>
          <w:szCs w:val="26"/>
        </w:rPr>
        <w:t xml:space="preserve">к </w:t>
      </w:r>
      <w:r w:rsidR="00EB44B0" w:rsidRPr="00611919">
        <w:rPr>
          <w:rFonts w:ascii="Times New Roman" w:hAnsi="Times New Roman" w:cs="Times New Roman"/>
          <w:sz w:val="26"/>
          <w:szCs w:val="26"/>
        </w:rPr>
        <w:t>постановлени</w:t>
      </w:r>
      <w:r w:rsidR="00890225" w:rsidRPr="00611919">
        <w:rPr>
          <w:rFonts w:ascii="Times New Roman" w:hAnsi="Times New Roman" w:cs="Times New Roman"/>
          <w:sz w:val="26"/>
          <w:szCs w:val="26"/>
        </w:rPr>
        <w:t>ю</w:t>
      </w:r>
      <w:r w:rsidR="00EB44B0" w:rsidRPr="00611919">
        <w:rPr>
          <w:rFonts w:ascii="Times New Roman" w:hAnsi="Times New Roman" w:cs="Times New Roman"/>
          <w:sz w:val="26"/>
          <w:szCs w:val="26"/>
        </w:rPr>
        <w:t xml:space="preserve"> </w:t>
      </w:r>
      <w:r w:rsidRPr="00611919">
        <w:rPr>
          <w:rFonts w:ascii="Times New Roman" w:hAnsi="Times New Roman" w:cs="Times New Roman"/>
          <w:sz w:val="26"/>
          <w:szCs w:val="26"/>
        </w:rPr>
        <w:t xml:space="preserve">Исполнительного комитета г.Казани от 24.05.2012 </w:t>
      </w:r>
      <w:r w:rsidR="00865C7B" w:rsidRPr="00611919">
        <w:rPr>
          <w:rFonts w:ascii="Times New Roman" w:hAnsi="Times New Roman" w:cs="Times New Roman"/>
          <w:sz w:val="26"/>
          <w:szCs w:val="26"/>
        </w:rPr>
        <w:t>№</w:t>
      </w:r>
      <w:r w:rsidR="00890225" w:rsidRPr="00611919">
        <w:rPr>
          <w:rFonts w:ascii="Times New Roman" w:hAnsi="Times New Roman" w:cs="Times New Roman"/>
          <w:sz w:val="26"/>
          <w:szCs w:val="26"/>
        </w:rPr>
        <w:t>3274 «</w:t>
      </w:r>
      <w:r w:rsidRPr="00611919">
        <w:rPr>
          <w:rFonts w:ascii="Times New Roman" w:hAnsi="Times New Roman" w:cs="Times New Roman"/>
          <w:sz w:val="26"/>
          <w:szCs w:val="26"/>
        </w:rPr>
        <w:t>О платных услугах муниципальных учреждений, получающих ассигнования из бюджета г.Казани</w:t>
      </w:r>
      <w:r w:rsidR="00890225" w:rsidRPr="00611919">
        <w:rPr>
          <w:rFonts w:ascii="Times New Roman" w:hAnsi="Times New Roman" w:cs="Times New Roman"/>
          <w:sz w:val="26"/>
          <w:szCs w:val="26"/>
        </w:rPr>
        <w:t>»</w:t>
      </w:r>
      <w:r w:rsidRPr="00611919">
        <w:rPr>
          <w:rFonts w:ascii="Times New Roman" w:hAnsi="Times New Roman" w:cs="Times New Roman"/>
          <w:sz w:val="26"/>
          <w:szCs w:val="26"/>
        </w:rPr>
        <w:t xml:space="preserve"> </w:t>
      </w:r>
      <w:r w:rsidR="00E21D96" w:rsidRPr="00611919">
        <w:rPr>
          <w:rFonts w:ascii="Times New Roman" w:hAnsi="Times New Roman" w:cs="Times New Roman"/>
          <w:sz w:val="26"/>
          <w:szCs w:val="26"/>
        </w:rPr>
        <w:t>(с учетом изменени</w:t>
      </w:r>
      <w:r w:rsidR="00C7020D" w:rsidRPr="00611919">
        <w:rPr>
          <w:rFonts w:ascii="Times New Roman" w:hAnsi="Times New Roman" w:cs="Times New Roman"/>
          <w:sz w:val="26"/>
          <w:szCs w:val="26"/>
        </w:rPr>
        <w:t>й</w:t>
      </w:r>
      <w:r w:rsidR="00E21D96" w:rsidRPr="00611919">
        <w:rPr>
          <w:rFonts w:ascii="Times New Roman" w:hAnsi="Times New Roman" w:cs="Times New Roman"/>
          <w:sz w:val="26"/>
          <w:szCs w:val="26"/>
        </w:rPr>
        <w:t>, внесенн</w:t>
      </w:r>
      <w:r w:rsidR="00C7020D" w:rsidRPr="00611919">
        <w:rPr>
          <w:rFonts w:ascii="Times New Roman" w:hAnsi="Times New Roman" w:cs="Times New Roman"/>
          <w:sz w:val="26"/>
          <w:szCs w:val="26"/>
        </w:rPr>
        <w:t>ых</w:t>
      </w:r>
      <w:r w:rsidR="00E21D96" w:rsidRPr="00611919">
        <w:rPr>
          <w:rFonts w:ascii="Times New Roman" w:hAnsi="Times New Roman" w:cs="Times New Roman"/>
          <w:sz w:val="26"/>
          <w:szCs w:val="26"/>
        </w:rPr>
        <w:t xml:space="preserve"> </w:t>
      </w:r>
      <w:r w:rsidR="0084627B" w:rsidRPr="00611919">
        <w:rPr>
          <w:rFonts w:ascii="Times New Roman" w:hAnsi="Times New Roman" w:cs="Times New Roman"/>
          <w:sz w:val="26"/>
          <w:szCs w:val="26"/>
        </w:rPr>
        <w:t>в него постановлени</w:t>
      </w:r>
      <w:r w:rsidR="00C7020D" w:rsidRPr="00611919">
        <w:rPr>
          <w:rFonts w:ascii="Times New Roman" w:hAnsi="Times New Roman" w:cs="Times New Roman"/>
          <w:sz w:val="26"/>
          <w:szCs w:val="26"/>
        </w:rPr>
        <w:t>ями</w:t>
      </w:r>
      <w:r w:rsidR="0084627B" w:rsidRPr="00611919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 </w:t>
      </w:r>
      <w:r w:rsidR="00E21D96" w:rsidRPr="00611919">
        <w:rPr>
          <w:rFonts w:ascii="Times New Roman" w:hAnsi="Times New Roman" w:cs="Times New Roman"/>
          <w:sz w:val="26"/>
          <w:szCs w:val="26"/>
        </w:rPr>
        <w:t xml:space="preserve">от 08.06.2015 </w:t>
      </w:r>
      <w:r w:rsidR="0084627B" w:rsidRPr="00611919">
        <w:rPr>
          <w:rFonts w:ascii="Times New Roman" w:hAnsi="Times New Roman" w:cs="Times New Roman"/>
          <w:sz w:val="26"/>
          <w:szCs w:val="26"/>
        </w:rPr>
        <w:t>№</w:t>
      </w:r>
      <w:r w:rsidR="00E21D96" w:rsidRPr="00611919">
        <w:rPr>
          <w:rFonts w:ascii="Times New Roman" w:hAnsi="Times New Roman" w:cs="Times New Roman"/>
          <w:sz w:val="26"/>
          <w:szCs w:val="26"/>
        </w:rPr>
        <w:t>2304</w:t>
      </w:r>
      <w:r w:rsidR="00C7020D" w:rsidRPr="00611919">
        <w:rPr>
          <w:rFonts w:ascii="Times New Roman" w:hAnsi="Times New Roman" w:cs="Times New Roman"/>
          <w:sz w:val="26"/>
          <w:szCs w:val="26"/>
        </w:rPr>
        <w:t xml:space="preserve">, </w:t>
      </w:r>
      <w:r w:rsidR="006F01C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7020D" w:rsidRPr="00611919">
        <w:rPr>
          <w:rFonts w:ascii="Times New Roman" w:hAnsi="Times New Roman" w:cs="Times New Roman"/>
          <w:sz w:val="26"/>
          <w:szCs w:val="26"/>
        </w:rPr>
        <w:t>от 15.04.2019 №1311</w:t>
      </w:r>
      <w:r w:rsidR="00E21D96" w:rsidRPr="00611919">
        <w:rPr>
          <w:rFonts w:ascii="Times New Roman" w:hAnsi="Times New Roman" w:cs="Times New Roman"/>
          <w:sz w:val="26"/>
          <w:szCs w:val="26"/>
        </w:rPr>
        <w:t xml:space="preserve">) </w:t>
      </w:r>
      <w:r w:rsidR="00C7020D" w:rsidRPr="00611919">
        <w:rPr>
          <w:rFonts w:ascii="Times New Roman" w:hAnsi="Times New Roman" w:cs="Times New Roman"/>
          <w:sz w:val="26"/>
          <w:szCs w:val="26"/>
        </w:rPr>
        <w:t xml:space="preserve">изменение, дополнив разделом </w:t>
      </w:r>
      <w:r w:rsidR="00611919" w:rsidRPr="00611919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611919" w:rsidRPr="00611919">
        <w:rPr>
          <w:rFonts w:ascii="Times New Roman" w:hAnsi="Times New Roman" w:cs="Times New Roman"/>
          <w:sz w:val="26"/>
          <w:szCs w:val="26"/>
        </w:rPr>
        <w:t xml:space="preserve"> следующего</w:t>
      </w:r>
      <w:r w:rsidR="00C7020D" w:rsidRPr="00611919">
        <w:rPr>
          <w:rFonts w:ascii="Times New Roman" w:hAnsi="Times New Roman" w:cs="Times New Roman"/>
          <w:sz w:val="26"/>
          <w:szCs w:val="26"/>
        </w:rPr>
        <w:t xml:space="preserve"> содержания: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«</w:t>
      </w:r>
      <w:r w:rsidR="00611919" w:rsidRPr="00611919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611919" w:rsidRPr="00611919">
        <w:rPr>
          <w:rFonts w:ascii="Times New Roman" w:hAnsi="Times New Roman" w:cs="Times New Roman"/>
          <w:sz w:val="26"/>
          <w:szCs w:val="26"/>
        </w:rPr>
        <w:t>.</w:t>
      </w:r>
      <w:r w:rsidRPr="00611919">
        <w:rPr>
          <w:rFonts w:ascii="Times New Roman" w:hAnsi="Times New Roman" w:cs="Times New Roman"/>
          <w:sz w:val="26"/>
          <w:szCs w:val="26"/>
        </w:rPr>
        <w:t xml:space="preserve"> Муниципальное учреждение, подведомственное Управлению архитектуры и градостроительства Исполнительного комитета г.Казани 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6.1. Разработка градостроительной документации: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стратегий пространственного и инфраструктурного развития;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проектов Генеральных планов городов, проектов внесения изменений в Генеральные планы городов;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материалов по обоснованию проекта Генеральных планов городов, материалов по обоснованию проектов внесения изменений в Генеральные планы городов.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6.2.</w:t>
      </w:r>
      <w:r w:rsidRPr="00611919">
        <w:rPr>
          <w:rFonts w:ascii="Times New Roman" w:hAnsi="Times New Roman" w:cs="Times New Roman"/>
          <w:sz w:val="26"/>
          <w:szCs w:val="26"/>
        </w:rPr>
        <w:tab/>
        <w:t>Социально-экономические анализы и изыскания: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аналитика, оценка градостроительного потенциала территорий;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>- комплексная оценка стоимости реализации проекта с учетом отраслевых мероприятий и программ;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экономическое обоснование эффективности проектов;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инвестиционных намерений и технико-экономических обоснований на строительство.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6.3.</w:t>
      </w:r>
      <w:r w:rsidRPr="00611919">
        <w:rPr>
          <w:rFonts w:ascii="Times New Roman" w:hAnsi="Times New Roman" w:cs="Times New Roman"/>
          <w:sz w:val="26"/>
          <w:szCs w:val="26"/>
        </w:rPr>
        <w:tab/>
        <w:t xml:space="preserve">Концептуальные разработки: 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подготовка концепций развития территорий;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эскизного предложения (концепции) архитектурно-</w:t>
      </w:r>
      <w:r w:rsidRPr="00611919">
        <w:rPr>
          <w:rFonts w:ascii="Times New Roman" w:hAnsi="Times New Roman" w:cs="Times New Roman"/>
          <w:sz w:val="26"/>
          <w:szCs w:val="26"/>
        </w:rPr>
        <w:lastRenderedPageBreak/>
        <w:t>художественного облика города, в том числе визуально-ландшафтного анализа территории и условий размещения объектов.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6.4.</w:t>
      </w:r>
      <w:r w:rsidRPr="00611919">
        <w:rPr>
          <w:rFonts w:ascii="Times New Roman" w:hAnsi="Times New Roman" w:cs="Times New Roman"/>
          <w:sz w:val="26"/>
          <w:szCs w:val="26"/>
        </w:rPr>
        <w:tab/>
        <w:t>Разработка градостроительной планировочной документации: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подготовка схем территориального планирования, схем районной планировки, застройки районов, микрорайонов, кварталов и отдельных участков; планировки и озеленения городов и поселков;</w:t>
      </w:r>
    </w:p>
    <w:p w:rsidR="00C7020D" w:rsidRPr="00E14712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 xml:space="preserve">- подготовка проектов </w:t>
      </w:r>
      <w:r w:rsidRPr="00E14712">
        <w:rPr>
          <w:rFonts w:ascii="Times New Roman" w:hAnsi="Times New Roman" w:cs="Times New Roman"/>
          <w:sz w:val="26"/>
          <w:szCs w:val="26"/>
        </w:rPr>
        <w:t>планировок территорий, в том числе проектов планировки территории линейных объектов, внесений изменений в проекты планировок территории;</w:t>
      </w:r>
    </w:p>
    <w:p w:rsidR="00C7020D" w:rsidRPr="00E14712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712">
        <w:rPr>
          <w:rFonts w:ascii="Times New Roman" w:hAnsi="Times New Roman" w:cs="Times New Roman"/>
          <w:sz w:val="26"/>
          <w:szCs w:val="26"/>
        </w:rPr>
        <w:t>- подготовка проектов межевания территорий, внесений изменений в проекты межевания территорий;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схем инженерного оборудования поселений и территорий (инженерные сети: тепловые, водоснабжения, канализационные, газоснабжения, энергоснабжения, связи).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6.5.</w:t>
      </w:r>
      <w:r w:rsidRPr="00611919">
        <w:rPr>
          <w:rFonts w:ascii="Times New Roman" w:hAnsi="Times New Roman" w:cs="Times New Roman"/>
          <w:sz w:val="26"/>
          <w:szCs w:val="26"/>
        </w:rPr>
        <w:tab/>
        <w:t>Разработка документации комплексного развития территорий.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6.6.</w:t>
      </w:r>
      <w:r w:rsidRPr="00611919">
        <w:rPr>
          <w:rFonts w:ascii="Times New Roman" w:hAnsi="Times New Roman" w:cs="Times New Roman"/>
          <w:sz w:val="26"/>
          <w:szCs w:val="26"/>
        </w:rPr>
        <w:tab/>
        <w:t>Исследовательские, проектные и методические работы в области градостроительства и архитектуры.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6.7.</w:t>
      </w:r>
      <w:r w:rsidRPr="00611919">
        <w:rPr>
          <w:rFonts w:ascii="Times New Roman" w:hAnsi="Times New Roman" w:cs="Times New Roman"/>
          <w:sz w:val="26"/>
          <w:szCs w:val="26"/>
        </w:rPr>
        <w:tab/>
        <w:t>Транспорт: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моделирование условий землепользования и размещения мест приложения труда, проживания и обслуживания населения, жилого и нежило фонда с учетом работы транспортной сети;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моделирование работы, условий размещения объектов и развития систем транспортной и улично-дорожной;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транспортные расчеты, схемы;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проекты организации дорожного движения;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мониторинг, наполнение Транспортной модели г.Казани, городов;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осуществление информационного моделирования градостроительных единиц, городских пространств, зданий и сооружений (</w:t>
      </w:r>
      <w:proofErr w:type="spellStart"/>
      <w:r w:rsidRPr="00611919">
        <w:rPr>
          <w:rFonts w:ascii="Times New Roman" w:hAnsi="Times New Roman" w:cs="Times New Roman"/>
          <w:sz w:val="26"/>
          <w:szCs w:val="26"/>
        </w:rPr>
        <w:t>bim</w:t>
      </w:r>
      <w:proofErr w:type="spellEnd"/>
      <w:r w:rsidRPr="00611919">
        <w:rPr>
          <w:rFonts w:ascii="Times New Roman" w:hAnsi="Times New Roman" w:cs="Times New Roman"/>
          <w:sz w:val="26"/>
          <w:szCs w:val="26"/>
        </w:rPr>
        <w:t>-технологии).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6.8.</w:t>
      </w:r>
      <w:r w:rsidRPr="00611919">
        <w:rPr>
          <w:rFonts w:ascii="Times New Roman" w:hAnsi="Times New Roman" w:cs="Times New Roman"/>
          <w:sz w:val="26"/>
          <w:szCs w:val="26"/>
        </w:rPr>
        <w:tab/>
        <w:t>Рекреационный каркас: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проектирование эколого-градостроительного каркаса территории;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проектов в области комплексного благоустройства, для создания объектов благоустройства, ландшафтного или садово-паркового искусства;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территориальных комплексных схем охраны окружающей среды.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6.9.</w:t>
      </w:r>
      <w:r w:rsidRPr="00611919">
        <w:rPr>
          <w:rFonts w:ascii="Times New Roman" w:hAnsi="Times New Roman" w:cs="Times New Roman"/>
          <w:sz w:val="26"/>
          <w:szCs w:val="26"/>
        </w:rPr>
        <w:tab/>
        <w:t>Историческое наследие: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 исследовательские, проектные и методические работы в области охраны, сохранения и воссоздания объектов культурного наследия;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архитектурно-археологические обследования объектов культурного наследия (памятников истории и культуры);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историко-архивные, историко-градостроительные, архивные и археологические исследования в области сохранения и воссоздания объектов культурного наследия;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историко-архитектурной опорной документации;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документации по приспособлению памятников истории и культуры под современное использование;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lastRenderedPageBreak/>
        <w:t>- ландшафтной-визуальный анализ;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разработка градостроительной документации (проектирование зон охраны памятников истории и культуры и исторических городов; разработка проектной документации по реставрации исторических садов и парков; проектирование благоустройства территории памятников истории и культуры). Разработка проектов инженерного укрепления, консервации и защиты памятников (каменные строительные конструкции, узлы и детали (д - то же деревянные, м - то же металлические), фундаменты, укрепление грунтов оснований и фундаментов).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6.10.</w:t>
      </w:r>
      <w:r w:rsidRPr="00611919">
        <w:rPr>
          <w:rFonts w:ascii="Times New Roman" w:hAnsi="Times New Roman" w:cs="Times New Roman"/>
          <w:sz w:val="26"/>
          <w:szCs w:val="26"/>
        </w:rPr>
        <w:tab/>
        <w:t xml:space="preserve"> Архитектурная деятельность (включает виды деятельности, имеющие целью создание архитектурного объекта: здания, сооружения, комплекса зданий или сооружений, их интерьера; создание архитектурного проекта;  координацию разработки всех разделов проектной документации для строительства или реконструкции; организацию профессиональной деятельности архитекторов; архитектурное проектирование; гражданское зодчество, промышленное зодчество, культовое зодчество, крепостное (оборонное) зодчество, деревянное зодчество, малые формы):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выполнение проектных работ для зданий и сооружений I уровня ответственности, II уровня ответственности (в том числе возводимых на территориях с особо сложными геолого-климатическими условиями);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проектирование схем застройки участков объектов; объекты производственного назначения; жилые дома; общественные здания и сооружения; объекты сельского хозяйства; объекты транспортного строительства; интерьеры;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строительное проектирование и конструирование (строительные конструкции, узлы и детали; фундаменты);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 xml:space="preserve">- проектирование, связанное со строительством инженерных сооружений, включая гидротехнические сооружения; 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авторский надзор за строительством архитектурного объекта.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6.11.</w:t>
      </w:r>
      <w:r w:rsidRPr="00611919">
        <w:rPr>
          <w:rFonts w:ascii="Times New Roman" w:hAnsi="Times New Roman" w:cs="Times New Roman"/>
          <w:sz w:val="26"/>
          <w:szCs w:val="26"/>
        </w:rPr>
        <w:tab/>
        <w:t xml:space="preserve"> Проектирование инженерных сетей и систем (отопление, вентиляция, кондиционирование; водоснабжение и канализация; отопление водоснабжение и канализация из полимерных материалов; теплоснабжение; </w:t>
      </w:r>
      <w:r w:rsidR="00611919" w:rsidRPr="00611919">
        <w:rPr>
          <w:rFonts w:ascii="Times New Roman" w:hAnsi="Times New Roman" w:cs="Times New Roman"/>
          <w:sz w:val="26"/>
          <w:szCs w:val="26"/>
        </w:rPr>
        <w:t>газоснабжение; холодоснабжение; электроснабжение</w:t>
      </w:r>
      <w:r w:rsidRPr="00611919">
        <w:rPr>
          <w:rFonts w:ascii="Times New Roman" w:hAnsi="Times New Roman" w:cs="Times New Roman"/>
          <w:sz w:val="26"/>
          <w:szCs w:val="26"/>
        </w:rPr>
        <w:t xml:space="preserve"> до 110кВ и свыше 110кВ; электрические освещение; электрическое отопление; автоматизация и КИП; связь, радио, телевидение; механизация и </w:t>
      </w:r>
      <w:proofErr w:type="spellStart"/>
      <w:r w:rsidR="00611919" w:rsidRPr="00611919">
        <w:rPr>
          <w:rFonts w:ascii="Times New Roman" w:hAnsi="Times New Roman" w:cs="Times New Roman"/>
          <w:sz w:val="26"/>
          <w:szCs w:val="26"/>
        </w:rPr>
        <w:t>внутриобъектный</w:t>
      </w:r>
      <w:proofErr w:type="spellEnd"/>
      <w:r w:rsidRPr="00611919">
        <w:rPr>
          <w:rFonts w:ascii="Times New Roman" w:hAnsi="Times New Roman" w:cs="Times New Roman"/>
          <w:sz w:val="26"/>
          <w:szCs w:val="26"/>
        </w:rPr>
        <w:t xml:space="preserve"> транспорт; транспорт - внутренний и внешний).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6.12.</w:t>
      </w:r>
      <w:r w:rsidRPr="00611919">
        <w:rPr>
          <w:rFonts w:ascii="Times New Roman" w:hAnsi="Times New Roman" w:cs="Times New Roman"/>
          <w:sz w:val="26"/>
          <w:szCs w:val="26"/>
        </w:rPr>
        <w:tab/>
        <w:t>Проектирование тоннелей, подземных сооружений и др.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6.13.</w:t>
      </w:r>
      <w:r w:rsidRPr="00611919">
        <w:rPr>
          <w:rFonts w:ascii="Times New Roman" w:hAnsi="Times New Roman" w:cs="Times New Roman"/>
          <w:sz w:val="26"/>
          <w:szCs w:val="26"/>
        </w:rPr>
        <w:tab/>
        <w:t xml:space="preserve"> Разработка специальных разделов проектов (охрана окружающей среды; организация и условия труда работников, управление производством и предприятием; инженерно-технические мероприятия гражданской обороны, мероприятия по предупреждению чрезвычайных ситуаций; инженерная защита территорий, зданий и сооружений от опасных природных и </w:t>
      </w:r>
      <w:proofErr w:type="spellStart"/>
      <w:r w:rsidRPr="00611919">
        <w:rPr>
          <w:rFonts w:ascii="Times New Roman" w:hAnsi="Times New Roman" w:cs="Times New Roman"/>
          <w:sz w:val="26"/>
          <w:szCs w:val="26"/>
        </w:rPr>
        <w:t>техноприродных</w:t>
      </w:r>
      <w:proofErr w:type="spellEnd"/>
      <w:r w:rsidRPr="00611919">
        <w:rPr>
          <w:rFonts w:ascii="Times New Roman" w:hAnsi="Times New Roman" w:cs="Times New Roman"/>
          <w:sz w:val="26"/>
          <w:szCs w:val="26"/>
        </w:rPr>
        <w:t xml:space="preserve"> процессов; защита строительных конструкций от коррозии; установок пожаротушения, пожарной сигнализации, охранно-пожарной сигнализации и </w:t>
      </w:r>
      <w:proofErr w:type="spellStart"/>
      <w:r w:rsidRPr="00611919">
        <w:rPr>
          <w:rFonts w:ascii="Times New Roman" w:hAnsi="Times New Roman" w:cs="Times New Roman"/>
          <w:sz w:val="26"/>
          <w:szCs w:val="26"/>
        </w:rPr>
        <w:t>противодымной</w:t>
      </w:r>
      <w:proofErr w:type="spellEnd"/>
      <w:r w:rsidRPr="00611919">
        <w:rPr>
          <w:rFonts w:ascii="Times New Roman" w:hAnsi="Times New Roman" w:cs="Times New Roman"/>
          <w:sz w:val="26"/>
          <w:szCs w:val="26"/>
        </w:rPr>
        <w:t xml:space="preserve"> защиты; систем наружного и внутреннего противопожарного водоснабжения и оповещения людей о пожаре; противоправных преград, инженерного оборудования зданий для целей </w:t>
      </w:r>
      <w:r w:rsidRPr="00611919">
        <w:rPr>
          <w:rFonts w:ascii="Times New Roman" w:hAnsi="Times New Roman" w:cs="Times New Roman"/>
          <w:sz w:val="26"/>
          <w:szCs w:val="26"/>
        </w:rPr>
        <w:lastRenderedPageBreak/>
        <w:t>пожаротушения и эвакуации людей при пожаре; организация строительства; сметная документация; эффективность инвестиций).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6.14.</w:t>
      </w:r>
      <w:r w:rsidRPr="00611919">
        <w:rPr>
          <w:rFonts w:ascii="Times New Roman" w:hAnsi="Times New Roman" w:cs="Times New Roman"/>
          <w:sz w:val="26"/>
          <w:szCs w:val="26"/>
        </w:rPr>
        <w:tab/>
        <w:t>Кадастровые и землеустроительные работы.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6.15.</w:t>
      </w:r>
      <w:r w:rsidRPr="00611919">
        <w:rPr>
          <w:rFonts w:ascii="Times New Roman" w:hAnsi="Times New Roman" w:cs="Times New Roman"/>
          <w:sz w:val="26"/>
          <w:szCs w:val="26"/>
        </w:rPr>
        <w:tab/>
        <w:t>Информационные технологии: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 xml:space="preserve">-  </w:t>
      </w:r>
      <w:r w:rsidR="00611919" w:rsidRPr="00611919">
        <w:rPr>
          <w:rFonts w:ascii="Times New Roman" w:hAnsi="Times New Roman" w:cs="Times New Roman"/>
          <w:sz w:val="26"/>
          <w:szCs w:val="26"/>
        </w:rPr>
        <w:t>р</w:t>
      </w:r>
      <w:r w:rsidRPr="00611919">
        <w:rPr>
          <w:rFonts w:ascii="Times New Roman" w:hAnsi="Times New Roman" w:cs="Times New Roman"/>
          <w:sz w:val="26"/>
          <w:szCs w:val="26"/>
        </w:rPr>
        <w:t>аботы по созданию и ведению информационных систем обеспечения градостроительной деятельности, информационных систем территориального планирования, выполняемые на основании соответствующих договоров и не предусмотренные муниципальным заданием;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611919"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оздание и реализация прикладных программных продуктов, используемых для обеспечения автоматизации работ в градостроительной сфере. 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6.16.</w:t>
      </w:r>
      <w:r w:rsidRPr="00611919">
        <w:rPr>
          <w:rFonts w:ascii="Times New Roman" w:hAnsi="Times New Roman" w:cs="Times New Roman"/>
          <w:sz w:val="26"/>
          <w:szCs w:val="26"/>
        </w:rPr>
        <w:tab/>
        <w:t xml:space="preserve"> Организация семинаров, конференций, форумов, конкурсов и выставок, а также участие в семинарах, выставках, форумах.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>6.17.</w:t>
      </w:r>
      <w:r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Экспертно-консультационные работы: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>- экспертно-консультационные работы и услуги по всем видам градостроительной деятельности, в том числе по строительно-инвестиционным проектам.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6.18.</w:t>
      </w:r>
      <w:r w:rsidRPr="00611919">
        <w:rPr>
          <w:rFonts w:ascii="Times New Roman" w:hAnsi="Times New Roman" w:cs="Times New Roman"/>
          <w:sz w:val="26"/>
          <w:szCs w:val="26"/>
        </w:rPr>
        <w:tab/>
        <w:t>Осуществление функций генерального проектировщика.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6.19.</w:t>
      </w:r>
      <w:r w:rsidRPr="00611919">
        <w:rPr>
          <w:rFonts w:ascii="Times New Roman" w:hAnsi="Times New Roman" w:cs="Times New Roman"/>
          <w:sz w:val="26"/>
          <w:szCs w:val="26"/>
        </w:rPr>
        <w:tab/>
        <w:t>Осуществление функций генерального подрядчика.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>6.20.</w:t>
      </w:r>
      <w:r w:rsidRPr="00611919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Исследование и разработка: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- проектов временных сооружений;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 xml:space="preserve">- схем и концепций </w:t>
      </w:r>
      <w:r w:rsidR="00611919" w:rsidRPr="00611919">
        <w:rPr>
          <w:rFonts w:ascii="Times New Roman" w:hAnsi="Times New Roman" w:cs="Times New Roman"/>
          <w:sz w:val="26"/>
          <w:szCs w:val="26"/>
        </w:rPr>
        <w:t>цветосветового</w:t>
      </w:r>
      <w:r w:rsidRPr="00611919">
        <w:rPr>
          <w:rFonts w:ascii="Times New Roman" w:hAnsi="Times New Roman" w:cs="Times New Roman"/>
          <w:sz w:val="26"/>
          <w:szCs w:val="26"/>
        </w:rPr>
        <w:t xml:space="preserve"> решения фасадов зданий, строений и сооружений, включая событийное оформление. 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6.21. Разработка 3D-моделей города.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6.22. Разработка финансовой модели концессионных соглашений.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6.23. Геотехническое прогнозирование.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6.24. Геотехнический мониторинг.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6.25. Инженерно-экологические изыскания.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6.26. Инженерно-геологические изыскания.</w:t>
      </w:r>
    </w:p>
    <w:p w:rsidR="00C7020D" w:rsidRPr="00611919" w:rsidRDefault="00C7020D" w:rsidP="006F01C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6.27. Инженерно-геодезические изыскания».</w:t>
      </w:r>
    </w:p>
    <w:p w:rsidR="00A33F14" w:rsidRPr="00611919" w:rsidRDefault="005441D3" w:rsidP="006F01C1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2</w:t>
      </w:r>
      <w:r w:rsidR="00A33F14" w:rsidRPr="00611919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EB44B0" w:rsidRPr="00611919">
        <w:rPr>
          <w:rFonts w:ascii="Times New Roman" w:hAnsi="Times New Roman" w:cs="Times New Roman"/>
          <w:sz w:val="26"/>
          <w:szCs w:val="26"/>
        </w:rPr>
        <w:t>п</w:t>
      </w:r>
      <w:r w:rsidR="00A33F14" w:rsidRPr="00611919">
        <w:rPr>
          <w:rFonts w:ascii="Times New Roman" w:hAnsi="Times New Roman" w:cs="Times New Roman"/>
          <w:sz w:val="26"/>
          <w:szCs w:val="26"/>
        </w:rPr>
        <w:t>остановление в Сборнике документов и правовых актов муниципального образования города Казани и разместить его на официальном</w:t>
      </w:r>
      <w:r w:rsidR="00D33E85" w:rsidRPr="00611919">
        <w:rPr>
          <w:rFonts w:ascii="Times New Roman" w:hAnsi="Times New Roman" w:cs="Times New Roman"/>
          <w:sz w:val="26"/>
          <w:szCs w:val="26"/>
        </w:rPr>
        <w:t xml:space="preserve"> </w:t>
      </w:r>
      <w:r w:rsidR="000D0B8A" w:rsidRPr="00611919">
        <w:rPr>
          <w:rFonts w:ascii="Times New Roman" w:hAnsi="Times New Roman" w:cs="Times New Roman"/>
          <w:sz w:val="26"/>
          <w:szCs w:val="26"/>
        </w:rPr>
        <w:t>портале органов местного самоуправления города Казани</w:t>
      </w:r>
      <w:r w:rsidR="00A33F14" w:rsidRPr="00611919">
        <w:rPr>
          <w:rFonts w:ascii="Times New Roman" w:hAnsi="Times New Roman" w:cs="Times New Roman"/>
          <w:sz w:val="26"/>
          <w:szCs w:val="26"/>
        </w:rPr>
        <w:t>.</w:t>
      </w:r>
    </w:p>
    <w:p w:rsidR="00A33F14" w:rsidRPr="00611919" w:rsidRDefault="005441D3" w:rsidP="006F01C1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919">
        <w:rPr>
          <w:rFonts w:ascii="Times New Roman" w:hAnsi="Times New Roman" w:cs="Times New Roman"/>
          <w:sz w:val="26"/>
          <w:szCs w:val="26"/>
        </w:rPr>
        <w:t>3</w:t>
      </w:r>
      <w:r w:rsidR="00A33F14" w:rsidRPr="00611919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EB44B0" w:rsidRPr="00611919">
        <w:rPr>
          <w:rFonts w:ascii="Times New Roman" w:hAnsi="Times New Roman" w:cs="Times New Roman"/>
          <w:sz w:val="26"/>
          <w:szCs w:val="26"/>
        </w:rPr>
        <w:t>п</w:t>
      </w:r>
      <w:r w:rsidR="00A33F14" w:rsidRPr="00611919">
        <w:rPr>
          <w:rFonts w:ascii="Times New Roman" w:hAnsi="Times New Roman" w:cs="Times New Roman"/>
          <w:sz w:val="26"/>
          <w:szCs w:val="26"/>
        </w:rPr>
        <w:t xml:space="preserve">остановления возложить на заместителя Руководителя Исполнительного комитета г.Казани </w:t>
      </w:r>
      <w:proofErr w:type="spellStart"/>
      <w:r w:rsidR="00D33E85" w:rsidRPr="00611919">
        <w:rPr>
          <w:rFonts w:ascii="Times New Roman" w:hAnsi="Times New Roman" w:cs="Times New Roman"/>
          <w:sz w:val="26"/>
          <w:szCs w:val="26"/>
        </w:rPr>
        <w:t>И.С.Шакирова</w:t>
      </w:r>
      <w:proofErr w:type="spellEnd"/>
      <w:r w:rsidR="00A33F14" w:rsidRPr="00611919">
        <w:rPr>
          <w:rFonts w:ascii="Times New Roman" w:hAnsi="Times New Roman" w:cs="Times New Roman"/>
          <w:sz w:val="26"/>
          <w:szCs w:val="26"/>
        </w:rPr>
        <w:t>.</w:t>
      </w:r>
    </w:p>
    <w:p w:rsidR="00EB44B0" w:rsidRPr="00611919" w:rsidRDefault="00EB44B0" w:rsidP="006F01C1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44B0" w:rsidRPr="00611919" w:rsidRDefault="00EB44B0" w:rsidP="0061191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075"/>
      </w:tblGrid>
      <w:tr w:rsidR="00667D04" w:rsidRPr="00611919" w:rsidTr="00645F8A">
        <w:tc>
          <w:tcPr>
            <w:tcW w:w="4814" w:type="dxa"/>
          </w:tcPr>
          <w:p w:rsidR="00667D04" w:rsidRPr="00611919" w:rsidRDefault="00667D04" w:rsidP="0061191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919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5075" w:type="dxa"/>
          </w:tcPr>
          <w:p w:rsidR="00667D04" w:rsidRPr="00611919" w:rsidRDefault="00611919" w:rsidP="00611919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11919">
              <w:rPr>
                <w:rFonts w:ascii="Times New Roman" w:hAnsi="Times New Roman" w:cs="Times New Roman"/>
                <w:b/>
                <w:sz w:val="26"/>
                <w:szCs w:val="26"/>
              </w:rPr>
              <w:t>Р.Г.Гафаров</w:t>
            </w:r>
            <w:proofErr w:type="spellEnd"/>
          </w:p>
        </w:tc>
      </w:tr>
    </w:tbl>
    <w:p w:rsidR="00667D04" w:rsidRPr="00611919" w:rsidRDefault="00667D04" w:rsidP="0061191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7D04" w:rsidRPr="00611919" w:rsidRDefault="00667D04" w:rsidP="0061191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44B0" w:rsidRPr="00611919" w:rsidRDefault="00EB44B0" w:rsidP="00611919">
      <w:pPr>
        <w:widowControl w:val="0"/>
        <w:tabs>
          <w:tab w:val="left" w:pos="1460"/>
          <w:tab w:val="left" w:pos="7797"/>
        </w:tabs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191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11919">
        <w:rPr>
          <w:rFonts w:ascii="Times New Roman" w:hAnsi="Times New Roman" w:cs="Times New Roman"/>
          <w:b/>
          <w:sz w:val="26"/>
          <w:szCs w:val="26"/>
        </w:rPr>
        <w:tab/>
      </w:r>
    </w:p>
    <w:p w:rsidR="00EB44B0" w:rsidRPr="00611919" w:rsidRDefault="00EB44B0" w:rsidP="0061191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B44B0" w:rsidRPr="00611919" w:rsidSect="007A38DD">
      <w:headerReference w:type="default" r:id="rId8"/>
      <w:footerReference w:type="first" r:id="rId9"/>
      <w:pgSz w:w="11906" w:h="16838" w:code="9"/>
      <w:pgMar w:top="1134" w:right="1134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81" w:rsidRDefault="003E0581" w:rsidP="00EB44B0">
      <w:pPr>
        <w:spacing w:after="0" w:line="240" w:lineRule="auto"/>
      </w:pPr>
      <w:r>
        <w:separator/>
      </w:r>
    </w:p>
  </w:endnote>
  <w:endnote w:type="continuationSeparator" w:id="0">
    <w:p w:rsidR="003E0581" w:rsidRDefault="003E0581" w:rsidP="00EB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DD" w:rsidRDefault="007A38DD">
    <w:pPr>
      <w:pStyle w:val="a5"/>
      <w:jc w:val="center"/>
    </w:pPr>
  </w:p>
  <w:p w:rsidR="007A38DD" w:rsidRDefault="007A38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81" w:rsidRDefault="003E0581" w:rsidP="00EB44B0">
      <w:pPr>
        <w:spacing w:after="0" w:line="240" w:lineRule="auto"/>
      </w:pPr>
      <w:r>
        <w:separator/>
      </w:r>
    </w:p>
  </w:footnote>
  <w:footnote w:type="continuationSeparator" w:id="0">
    <w:p w:rsidR="003E0581" w:rsidRDefault="003E0581" w:rsidP="00EB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221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3160" w:rsidRDefault="003D3160">
        <w:pPr>
          <w:pStyle w:val="a3"/>
          <w:jc w:val="center"/>
        </w:pPr>
      </w:p>
      <w:p w:rsidR="008931C0" w:rsidRDefault="008931C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883987" w:rsidRPr="007A38DD" w:rsidRDefault="00883987">
        <w:pPr>
          <w:pStyle w:val="a3"/>
          <w:jc w:val="center"/>
          <w:rPr>
            <w:rFonts w:ascii="Times New Roman" w:hAnsi="Times New Roman" w:cs="Times New Roman"/>
          </w:rPr>
        </w:pPr>
        <w:r w:rsidRPr="007A38DD">
          <w:rPr>
            <w:rFonts w:ascii="Times New Roman" w:hAnsi="Times New Roman" w:cs="Times New Roman"/>
          </w:rPr>
          <w:fldChar w:fldCharType="begin"/>
        </w:r>
        <w:r w:rsidRPr="007A38DD">
          <w:rPr>
            <w:rFonts w:ascii="Times New Roman" w:hAnsi="Times New Roman" w:cs="Times New Roman"/>
          </w:rPr>
          <w:instrText>PAGE   \* MERGEFORMAT</w:instrText>
        </w:r>
        <w:r w:rsidRPr="007A38DD">
          <w:rPr>
            <w:rFonts w:ascii="Times New Roman" w:hAnsi="Times New Roman" w:cs="Times New Roman"/>
          </w:rPr>
          <w:fldChar w:fldCharType="separate"/>
        </w:r>
        <w:r w:rsidR="00124AE1">
          <w:rPr>
            <w:rFonts w:ascii="Times New Roman" w:hAnsi="Times New Roman" w:cs="Times New Roman"/>
            <w:noProof/>
          </w:rPr>
          <w:t>4</w:t>
        </w:r>
        <w:r w:rsidRPr="007A38DD">
          <w:rPr>
            <w:rFonts w:ascii="Times New Roman" w:hAnsi="Times New Roman" w:cs="Times New Roman"/>
          </w:rPr>
          <w:fldChar w:fldCharType="end"/>
        </w:r>
      </w:p>
    </w:sdtContent>
  </w:sdt>
  <w:p w:rsidR="00EB44B0" w:rsidRDefault="00EB44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14"/>
    <w:rsid w:val="000D0B8A"/>
    <w:rsid w:val="000D33D7"/>
    <w:rsid w:val="00124AE1"/>
    <w:rsid w:val="00156205"/>
    <w:rsid w:val="00175329"/>
    <w:rsid w:val="002055E9"/>
    <w:rsid w:val="00244F79"/>
    <w:rsid w:val="00346409"/>
    <w:rsid w:val="003D3160"/>
    <w:rsid w:val="003D32AF"/>
    <w:rsid w:val="003E0581"/>
    <w:rsid w:val="003E0AF6"/>
    <w:rsid w:val="00410645"/>
    <w:rsid w:val="00423D06"/>
    <w:rsid w:val="004A7E76"/>
    <w:rsid w:val="005441D3"/>
    <w:rsid w:val="00570420"/>
    <w:rsid w:val="005B22F6"/>
    <w:rsid w:val="006071D1"/>
    <w:rsid w:val="00611919"/>
    <w:rsid w:val="006166E0"/>
    <w:rsid w:val="006434D4"/>
    <w:rsid w:val="00645F8A"/>
    <w:rsid w:val="00667D04"/>
    <w:rsid w:val="006A022E"/>
    <w:rsid w:val="006F01C1"/>
    <w:rsid w:val="007A38DD"/>
    <w:rsid w:val="007E30F8"/>
    <w:rsid w:val="0084627B"/>
    <w:rsid w:val="00865C7B"/>
    <w:rsid w:val="00883987"/>
    <w:rsid w:val="00890225"/>
    <w:rsid w:val="008931C0"/>
    <w:rsid w:val="008C017E"/>
    <w:rsid w:val="009A2749"/>
    <w:rsid w:val="00A20DA6"/>
    <w:rsid w:val="00A33F14"/>
    <w:rsid w:val="00AA18E9"/>
    <w:rsid w:val="00C01E6E"/>
    <w:rsid w:val="00C62983"/>
    <w:rsid w:val="00C7020D"/>
    <w:rsid w:val="00CF2D4F"/>
    <w:rsid w:val="00D33E85"/>
    <w:rsid w:val="00D47124"/>
    <w:rsid w:val="00D574F9"/>
    <w:rsid w:val="00D807A8"/>
    <w:rsid w:val="00E14712"/>
    <w:rsid w:val="00E21D96"/>
    <w:rsid w:val="00E2293E"/>
    <w:rsid w:val="00E834C8"/>
    <w:rsid w:val="00EB44B0"/>
    <w:rsid w:val="00F52279"/>
    <w:rsid w:val="00F66B4E"/>
    <w:rsid w:val="00FD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4B0"/>
  </w:style>
  <w:style w:type="paragraph" w:styleId="a5">
    <w:name w:val="footer"/>
    <w:basedOn w:val="a"/>
    <w:link w:val="a6"/>
    <w:uiPriority w:val="99"/>
    <w:unhideWhenUsed/>
    <w:rsid w:val="00E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4B0"/>
  </w:style>
  <w:style w:type="table" w:styleId="a7">
    <w:name w:val="Table Grid"/>
    <w:basedOn w:val="a1"/>
    <w:uiPriority w:val="39"/>
    <w:rsid w:val="0066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1D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6B4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44F7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4F7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4F7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4F79"/>
    <w:rPr>
      <w:b/>
      <w:bCs/>
      <w:sz w:val="20"/>
      <w:szCs w:val="20"/>
    </w:rPr>
  </w:style>
  <w:style w:type="paragraph" w:customStyle="1" w:styleId="ConsPlusNormal">
    <w:name w:val="ConsPlusNormal"/>
    <w:rsid w:val="00C70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D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4B0"/>
  </w:style>
  <w:style w:type="paragraph" w:styleId="a5">
    <w:name w:val="footer"/>
    <w:basedOn w:val="a"/>
    <w:link w:val="a6"/>
    <w:uiPriority w:val="99"/>
    <w:unhideWhenUsed/>
    <w:rsid w:val="00E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4B0"/>
  </w:style>
  <w:style w:type="table" w:styleId="a7">
    <w:name w:val="Table Grid"/>
    <w:basedOn w:val="a1"/>
    <w:uiPriority w:val="39"/>
    <w:rsid w:val="0066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1D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6B4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44F7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4F7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4F7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4F79"/>
    <w:rPr>
      <w:b/>
      <w:bCs/>
      <w:sz w:val="20"/>
      <w:szCs w:val="20"/>
    </w:rPr>
  </w:style>
  <w:style w:type="paragraph" w:customStyle="1" w:styleId="ConsPlusNormal">
    <w:name w:val="ConsPlusNormal"/>
    <w:rsid w:val="00C70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D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96FC-810D-47BA-95DA-36350BF9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Мингазова</dc:creator>
  <cp:lastModifiedBy>Елена Абрамова</cp:lastModifiedBy>
  <cp:revision>3</cp:revision>
  <cp:lastPrinted>2019-03-26T07:08:00Z</cp:lastPrinted>
  <dcterms:created xsi:type="dcterms:W3CDTF">2022-04-13T14:36:00Z</dcterms:created>
  <dcterms:modified xsi:type="dcterms:W3CDTF">2022-04-14T11:45:00Z</dcterms:modified>
</cp:coreProperties>
</file>