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Дата размещения – </w:t>
      </w:r>
      <w:r>
        <w:rPr>
          <w:b/>
          <w:sz w:val="26"/>
          <w:szCs w:val="26"/>
        </w:rPr>
        <w:t>18</w:t>
      </w:r>
      <w:r w:rsidRPr="00C04D64">
        <w:rPr>
          <w:b/>
          <w:sz w:val="26"/>
          <w:szCs w:val="26"/>
        </w:rPr>
        <w:t>.04.2022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BF3BB9">
        <w:rPr>
          <w:b/>
          <w:sz w:val="26"/>
          <w:szCs w:val="26"/>
        </w:rPr>
        <w:t>25</w:t>
      </w:r>
      <w:bookmarkStart w:id="0" w:name="_GoBack"/>
      <w:bookmarkEnd w:id="0"/>
      <w:r w:rsidRPr="00C04D64">
        <w:rPr>
          <w:b/>
          <w:sz w:val="26"/>
          <w:szCs w:val="26"/>
        </w:rPr>
        <w:t>.04.2022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Почтовый адрес для направления результатов независимой антикоррупционной </w:t>
      </w:r>
      <w:proofErr w:type="gramStart"/>
      <w:r w:rsidRPr="00C04D64">
        <w:rPr>
          <w:b/>
          <w:sz w:val="26"/>
          <w:szCs w:val="26"/>
        </w:rPr>
        <w:t>экспертизы  -</w:t>
      </w:r>
      <w:proofErr w:type="gramEnd"/>
      <w:r w:rsidRPr="00C04D64">
        <w:rPr>
          <w:b/>
          <w:sz w:val="26"/>
          <w:szCs w:val="26"/>
        </w:rPr>
        <w:t xml:space="preserve"> 420012,  </w:t>
      </w:r>
      <w:proofErr w:type="spellStart"/>
      <w:r w:rsidRPr="00C04D64">
        <w:rPr>
          <w:b/>
          <w:sz w:val="26"/>
          <w:szCs w:val="26"/>
        </w:rPr>
        <w:t>г.Казань</w:t>
      </w:r>
      <w:proofErr w:type="spellEnd"/>
      <w:r w:rsidRPr="00C04D64">
        <w:rPr>
          <w:b/>
          <w:sz w:val="26"/>
          <w:szCs w:val="26"/>
        </w:rPr>
        <w:t xml:space="preserve">, </w:t>
      </w:r>
      <w:proofErr w:type="spellStart"/>
      <w:r w:rsidRPr="00C04D64">
        <w:rPr>
          <w:b/>
          <w:sz w:val="26"/>
          <w:szCs w:val="26"/>
        </w:rPr>
        <w:t>ул.Груздева</w:t>
      </w:r>
      <w:proofErr w:type="spellEnd"/>
      <w:r w:rsidRPr="00C04D64">
        <w:rPr>
          <w:b/>
          <w:sz w:val="26"/>
          <w:szCs w:val="26"/>
        </w:rPr>
        <w:t>, д.5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  <w:lang w:val="en-US"/>
        </w:rPr>
      </w:pPr>
      <w:proofErr w:type="gramStart"/>
      <w:r w:rsidRPr="00C04D64">
        <w:rPr>
          <w:b/>
          <w:sz w:val="26"/>
          <w:szCs w:val="26"/>
          <w:lang w:val="en-US"/>
        </w:rPr>
        <w:t>e-mail</w:t>
      </w:r>
      <w:proofErr w:type="gramEnd"/>
      <w:r w:rsidRPr="00C04D64">
        <w:rPr>
          <w:b/>
          <w:sz w:val="26"/>
          <w:szCs w:val="26"/>
          <w:lang w:val="en-US"/>
        </w:rPr>
        <w:t xml:space="preserve"> – danila.politov@tatar.ru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                                        ИК МО </w:t>
      </w:r>
      <w:proofErr w:type="spellStart"/>
      <w:r w:rsidRPr="00C04D64">
        <w:rPr>
          <w:b/>
          <w:sz w:val="26"/>
          <w:szCs w:val="26"/>
        </w:rPr>
        <w:t>г.Казани</w:t>
      </w:r>
      <w:proofErr w:type="spellEnd"/>
      <w:r w:rsidRPr="00C04D64">
        <w:rPr>
          <w:b/>
          <w:sz w:val="26"/>
          <w:szCs w:val="26"/>
        </w:rPr>
        <w:t xml:space="preserve">" </w:t>
      </w:r>
      <w:proofErr w:type="spellStart"/>
      <w:r w:rsidRPr="00C04D64">
        <w:rPr>
          <w:b/>
          <w:sz w:val="26"/>
          <w:szCs w:val="26"/>
        </w:rPr>
        <w:t>Д.С.Политов</w:t>
      </w:r>
      <w:r>
        <w:rPr>
          <w:b/>
          <w:sz w:val="26"/>
          <w:szCs w:val="26"/>
        </w:rPr>
        <w:t>а</w:t>
      </w:r>
      <w:proofErr w:type="spellEnd"/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>Проект постановления</w:t>
      </w:r>
    </w:p>
    <w:p w:rsidR="00C04D64" w:rsidRPr="00C04D64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04D64">
        <w:rPr>
          <w:b/>
          <w:sz w:val="26"/>
          <w:szCs w:val="26"/>
        </w:rPr>
        <w:t xml:space="preserve">Исполнительного комитета </w:t>
      </w:r>
      <w:proofErr w:type="spellStart"/>
      <w:r w:rsidRPr="00C04D64">
        <w:rPr>
          <w:b/>
          <w:sz w:val="26"/>
          <w:szCs w:val="26"/>
        </w:rPr>
        <w:t>г.Казани</w:t>
      </w:r>
      <w:proofErr w:type="spellEnd"/>
    </w:p>
    <w:p w:rsidR="00DE1AEE" w:rsidRDefault="00DE1AEE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:rsidR="00D80715" w:rsidRPr="00DE1AEE" w:rsidRDefault="00BB269D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  <w:r w:rsidRPr="00DE1AEE">
        <w:rPr>
          <w:b/>
          <w:sz w:val="26"/>
          <w:szCs w:val="26"/>
        </w:rPr>
        <w:t>О</w:t>
      </w:r>
      <w:r w:rsidR="00876838" w:rsidRPr="00DE1AEE">
        <w:rPr>
          <w:b/>
          <w:sz w:val="26"/>
          <w:szCs w:val="26"/>
        </w:rPr>
        <w:t>б</w:t>
      </w:r>
      <w:r w:rsidR="003003C6" w:rsidRPr="00DE1AEE">
        <w:rPr>
          <w:b/>
          <w:sz w:val="26"/>
          <w:szCs w:val="26"/>
        </w:rPr>
        <w:t xml:space="preserve"> </w:t>
      </w:r>
      <w:r w:rsidR="00876838" w:rsidRPr="00DE1AEE">
        <w:rPr>
          <w:b/>
          <w:sz w:val="26"/>
          <w:szCs w:val="26"/>
        </w:rPr>
        <w:t>утверждении</w:t>
      </w:r>
      <w:r w:rsidR="003003C6" w:rsidRPr="00DE1AEE">
        <w:rPr>
          <w:b/>
          <w:sz w:val="26"/>
          <w:szCs w:val="26"/>
        </w:rPr>
        <w:t xml:space="preserve"> </w:t>
      </w:r>
      <w:r w:rsidR="000A6E35" w:rsidRPr="00DE1AEE">
        <w:rPr>
          <w:b/>
          <w:sz w:val="26"/>
          <w:szCs w:val="26"/>
        </w:rPr>
        <w:t xml:space="preserve">проекта </w:t>
      </w:r>
      <w:r w:rsidR="002A04F4" w:rsidRPr="00DE1AEE">
        <w:rPr>
          <w:b/>
          <w:sz w:val="26"/>
          <w:szCs w:val="26"/>
        </w:rPr>
        <w:t>планировки территории</w:t>
      </w:r>
      <w:r w:rsidR="00D80715" w:rsidRPr="00DE1AEE">
        <w:rPr>
          <w:b/>
          <w:sz w:val="26"/>
          <w:szCs w:val="26"/>
        </w:rPr>
        <w:t xml:space="preserve"> </w:t>
      </w:r>
      <w:r w:rsidR="002A04F4" w:rsidRPr="00DE1AEE">
        <w:rPr>
          <w:b/>
          <w:sz w:val="26"/>
          <w:szCs w:val="26"/>
        </w:rPr>
        <w:t>линейного объекта</w:t>
      </w:r>
      <w:r w:rsidR="000F6FF3" w:rsidRPr="00DE1AEE">
        <w:rPr>
          <w:b/>
          <w:sz w:val="26"/>
          <w:szCs w:val="26"/>
        </w:rPr>
        <w:t xml:space="preserve"> </w:t>
      </w:r>
    </w:p>
    <w:p w:rsidR="000D280D" w:rsidRPr="00DE1AEE" w:rsidRDefault="00DE1AEE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  <w:r w:rsidRPr="00DE1AEE">
        <w:rPr>
          <w:b/>
          <w:sz w:val="26"/>
          <w:szCs w:val="26"/>
        </w:rPr>
        <w:t>«</w:t>
      </w:r>
      <w:r w:rsidR="000D280D" w:rsidRPr="00DE1AEE">
        <w:rPr>
          <w:b/>
          <w:sz w:val="26"/>
          <w:szCs w:val="26"/>
        </w:rPr>
        <w:t xml:space="preserve">Реконструкция моста через реку </w:t>
      </w:r>
      <w:proofErr w:type="spellStart"/>
      <w:r w:rsidR="000D280D" w:rsidRPr="00DE1AEE">
        <w:rPr>
          <w:b/>
          <w:sz w:val="26"/>
          <w:szCs w:val="26"/>
        </w:rPr>
        <w:t>Киндерка</w:t>
      </w:r>
      <w:proofErr w:type="spellEnd"/>
      <w:r w:rsidR="000D280D" w:rsidRPr="00DE1AEE">
        <w:rPr>
          <w:b/>
          <w:sz w:val="26"/>
          <w:szCs w:val="26"/>
        </w:rPr>
        <w:t xml:space="preserve"> в жилом массиве </w:t>
      </w:r>
      <w:proofErr w:type="spellStart"/>
      <w:r w:rsidR="000D280D" w:rsidRPr="00DE1AEE">
        <w:rPr>
          <w:b/>
          <w:sz w:val="26"/>
          <w:szCs w:val="26"/>
        </w:rPr>
        <w:t>Киндери</w:t>
      </w:r>
      <w:proofErr w:type="spellEnd"/>
      <w:r w:rsidRPr="00DE1AEE">
        <w:rPr>
          <w:b/>
          <w:sz w:val="26"/>
          <w:szCs w:val="26"/>
        </w:rPr>
        <w:t>»</w:t>
      </w:r>
      <w:r w:rsidR="000D280D" w:rsidRPr="00DE1AEE">
        <w:rPr>
          <w:b/>
          <w:sz w:val="26"/>
          <w:szCs w:val="26"/>
        </w:rPr>
        <w:t xml:space="preserve"> </w:t>
      </w:r>
    </w:p>
    <w:p w:rsidR="00A6159B" w:rsidRPr="00DE1AEE" w:rsidRDefault="000D280D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  <w:proofErr w:type="gramStart"/>
      <w:r w:rsidRPr="00DE1AEE">
        <w:rPr>
          <w:b/>
          <w:sz w:val="26"/>
          <w:szCs w:val="26"/>
        </w:rPr>
        <w:t>от</w:t>
      </w:r>
      <w:proofErr w:type="gramEnd"/>
      <w:r w:rsidRPr="00DE1AEE">
        <w:rPr>
          <w:b/>
          <w:sz w:val="26"/>
          <w:szCs w:val="26"/>
        </w:rPr>
        <w:t xml:space="preserve"> </w:t>
      </w:r>
      <w:proofErr w:type="spellStart"/>
      <w:r w:rsidRPr="00DE1AEE">
        <w:rPr>
          <w:b/>
          <w:sz w:val="26"/>
          <w:szCs w:val="26"/>
        </w:rPr>
        <w:t>ул.Дорожная</w:t>
      </w:r>
      <w:proofErr w:type="spellEnd"/>
      <w:r w:rsidRPr="00DE1AEE">
        <w:rPr>
          <w:b/>
          <w:sz w:val="26"/>
          <w:szCs w:val="26"/>
        </w:rPr>
        <w:t xml:space="preserve"> до </w:t>
      </w:r>
      <w:proofErr w:type="spellStart"/>
      <w:r w:rsidRPr="00DE1AEE">
        <w:rPr>
          <w:b/>
          <w:sz w:val="26"/>
          <w:szCs w:val="26"/>
        </w:rPr>
        <w:t>ул.Шоссейная</w:t>
      </w:r>
      <w:proofErr w:type="spellEnd"/>
    </w:p>
    <w:p w:rsidR="000A6E35" w:rsidRPr="00DE1AEE" w:rsidRDefault="000A6E35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:rsidR="00935A9D" w:rsidRPr="00DE1AEE" w:rsidRDefault="007178CA" w:rsidP="00DE1AEE">
      <w:pPr>
        <w:pStyle w:val="15"/>
        <w:spacing w:line="264" w:lineRule="auto"/>
        <w:rPr>
          <w:sz w:val="26"/>
          <w:szCs w:val="26"/>
        </w:rPr>
      </w:pPr>
      <w:r w:rsidRPr="00DE1AEE">
        <w:rPr>
          <w:sz w:val="26"/>
          <w:szCs w:val="26"/>
        </w:rPr>
        <w:t xml:space="preserve">В целях </w:t>
      </w:r>
      <w:r w:rsidR="0034423C" w:rsidRPr="00DE1AEE">
        <w:rPr>
          <w:sz w:val="26"/>
          <w:szCs w:val="26"/>
        </w:rPr>
        <w:t>обеспечения территории градостроительной документацией</w:t>
      </w:r>
      <w:r w:rsidR="00835209" w:rsidRPr="00DE1AEE">
        <w:rPr>
          <w:sz w:val="26"/>
          <w:szCs w:val="26"/>
        </w:rPr>
        <w:t xml:space="preserve">, </w:t>
      </w:r>
      <w:r w:rsidR="0034423C" w:rsidRPr="00DE1AEE">
        <w:rPr>
          <w:sz w:val="26"/>
          <w:szCs w:val="26"/>
        </w:rPr>
        <w:t>в соответствии со стать</w:t>
      </w:r>
      <w:r w:rsidR="004918D4" w:rsidRPr="00DE1AEE">
        <w:rPr>
          <w:sz w:val="26"/>
          <w:szCs w:val="26"/>
        </w:rPr>
        <w:t>ями</w:t>
      </w:r>
      <w:r w:rsidR="0034423C" w:rsidRPr="00DE1AEE">
        <w:rPr>
          <w:sz w:val="26"/>
          <w:szCs w:val="26"/>
        </w:rPr>
        <w:t xml:space="preserve"> </w:t>
      </w:r>
      <w:r w:rsidR="00B16D78" w:rsidRPr="00DE1AEE">
        <w:rPr>
          <w:sz w:val="26"/>
          <w:szCs w:val="26"/>
        </w:rPr>
        <w:t xml:space="preserve">42, </w:t>
      </w:r>
      <w:r w:rsidR="004918D4" w:rsidRPr="00DE1AEE">
        <w:rPr>
          <w:sz w:val="26"/>
          <w:szCs w:val="26"/>
        </w:rPr>
        <w:t>45, 46</w:t>
      </w:r>
      <w:r w:rsidR="0034423C" w:rsidRPr="00DE1AEE">
        <w:rPr>
          <w:sz w:val="26"/>
          <w:szCs w:val="26"/>
        </w:rPr>
        <w:t xml:space="preserve"> Градостроительного кодекса Российской Федерации, согласно </w:t>
      </w:r>
      <w:r w:rsidR="00475706" w:rsidRPr="00DE1AEE">
        <w:rPr>
          <w:sz w:val="26"/>
          <w:szCs w:val="26"/>
        </w:rPr>
        <w:t xml:space="preserve">постановлениям </w:t>
      </w:r>
      <w:r w:rsidR="0034423C" w:rsidRPr="00DE1AEE">
        <w:rPr>
          <w:sz w:val="26"/>
          <w:szCs w:val="26"/>
        </w:rPr>
        <w:t>Исполнительного комите</w:t>
      </w:r>
      <w:r w:rsidR="00370653" w:rsidRPr="00DE1AEE">
        <w:rPr>
          <w:sz w:val="26"/>
          <w:szCs w:val="26"/>
        </w:rPr>
        <w:t xml:space="preserve">та </w:t>
      </w:r>
      <w:proofErr w:type="spellStart"/>
      <w:r w:rsidR="00370653" w:rsidRPr="00DE1AEE">
        <w:rPr>
          <w:sz w:val="26"/>
          <w:szCs w:val="26"/>
        </w:rPr>
        <w:t>г.Казани</w:t>
      </w:r>
      <w:proofErr w:type="spellEnd"/>
      <w:r w:rsidR="00370653" w:rsidRPr="00DE1AEE">
        <w:rPr>
          <w:sz w:val="26"/>
          <w:szCs w:val="26"/>
        </w:rPr>
        <w:t xml:space="preserve"> от</w:t>
      </w:r>
      <w:r w:rsidR="002F4F7B" w:rsidRPr="00DE1AEE">
        <w:rPr>
          <w:sz w:val="26"/>
          <w:szCs w:val="26"/>
        </w:rPr>
        <w:t> </w:t>
      </w:r>
      <w:r w:rsidR="00203B8F" w:rsidRPr="00DE1AEE">
        <w:rPr>
          <w:sz w:val="26"/>
          <w:szCs w:val="26"/>
        </w:rPr>
        <w:t>07.05.2021</w:t>
      </w:r>
      <w:r w:rsidR="002A04F4" w:rsidRPr="00DE1AEE">
        <w:rPr>
          <w:sz w:val="26"/>
          <w:szCs w:val="26"/>
        </w:rPr>
        <w:t xml:space="preserve"> </w:t>
      </w:r>
      <w:r w:rsidR="00370653" w:rsidRPr="00DE1AEE">
        <w:rPr>
          <w:sz w:val="26"/>
          <w:szCs w:val="26"/>
        </w:rPr>
        <w:t>№</w:t>
      </w:r>
      <w:r w:rsidR="00203B8F" w:rsidRPr="00DE1AEE">
        <w:rPr>
          <w:sz w:val="26"/>
          <w:szCs w:val="26"/>
        </w:rPr>
        <w:t>1138</w:t>
      </w:r>
      <w:r w:rsidR="00370653" w:rsidRPr="00DE1AEE">
        <w:rPr>
          <w:sz w:val="26"/>
          <w:szCs w:val="26"/>
        </w:rPr>
        <w:t>,</w:t>
      </w:r>
      <w:r w:rsidR="0034423C" w:rsidRPr="00DE1AEE">
        <w:rPr>
          <w:sz w:val="26"/>
          <w:szCs w:val="26"/>
        </w:rPr>
        <w:t xml:space="preserve"> </w:t>
      </w:r>
      <w:r w:rsidR="00DD2FCA" w:rsidRPr="00DE1AEE">
        <w:rPr>
          <w:sz w:val="26"/>
          <w:szCs w:val="26"/>
        </w:rPr>
        <w:t xml:space="preserve">от </w:t>
      </w:r>
      <w:r w:rsidR="00203B8F" w:rsidRPr="00DE1AEE">
        <w:rPr>
          <w:sz w:val="26"/>
          <w:szCs w:val="26"/>
        </w:rPr>
        <w:t>15.10.2021</w:t>
      </w:r>
      <w:r w:rsidR="00DD2FCA" w:rsidRPr="00DE1AEE">
        <w:rPr>
          <w:sz w:val="26"/>
          <w:szCs w:val="26"/>
        </w:rPr>
        <w:t xml:space="preserve"> №</w:t>
      </w:r>
      <w:r w:rsidR="00203B8F" w:rsidRPr="00DE1AEE">
        <w:rPr>
          <w:sz w:val="26"/>
          <w:szCs w:val="26"/>
        </w:rPr>
        <w:t>2674</w:t>
      </w:r>
      <w:r w:rsidR="00DD2FCA" w:rsidRPr="00DE1AEE">
        <w:rPr>
          <w:sz w:val="26"/>
          <w:szCs w:val="26"/>
        </w:rPr>
        <w:t xml:space="preserve">, </w:t>
      </w:r>
      <w:r w:rsidR="0034423C" w:rsidRPr="00DE1AEE">
        <w:rPr>
          <w:sz w:val="26"/>
          <w:szCs w:val="26"/>
        </w:rPr>
        <w:t xml:space="preserve">Мэра </w:t>
      </w:r>
      <w:proofErr w:type="spellStart"/>
      <w:r w:rsidR="0034423C" w:rsidRPr="00DE1AEE">
        <w:rPr>
          <w:sz w:val="26"/>
          <w:szCs w:val="26"/>
        </w:rPr>
        <w:t>г.Казани</w:t>
      </w:r>
      <w:proofErr w:type="spellEnd"/>
      <w:r w:rsidR="00672DEA" w:rsidRPr="00DE1AEE">
        <w:rPr>
          <w:sz w:val="26"/>
          <w:szCs w:val="26"/>
        </w:rPr>
        <w:t xml:space="preserve"> </w:t>
      </w:r>
      <w:r w:rsidR="0052642C" w:rsidRPr="00DE1AEE">
        <w:rPr>
          <w:sz w:val="26"/>
          <w:szCs w:val="26"/>
        </w:rPr>
        <w:t>от</w:t>
      </w:r>
      <w:r w:rsidR="000F7059" w:rsidRPr="00DE1AEE">
        <w:rPr>
          <w:sz w:val="26"/>
          <w:szCs w:val="26"/>
        </w:rPr>
        <w:t xml:space="preserve"> </w:t>
      </w:r>
      <w:r w:rsidR="00DE1AEE" w:rsidRPr="00DE1AEE">
        <w:rPr>
          <w:sz w:val="26"/>
          <w:szCs w:val="26"/>
        </w:rPr>
        <w:t xml:space="preserve">02.03.2022 №10, </w:t>
      </w:r>
      <w:r w:rsidR="0034423C" w:rsidRPr="00DE1AEE">
        <w:rPr>
          <w:sz w:val="26"/>
          <w:szCs w:val="26"/>
        </w:rPr>
        <w:t xml:space="preserve">учитывая заключение по результатам </w:t>
      </w:r>
      <w:r w:rsidR="00314363" w:rsidRPr="00DE1AEE">
        <w:rPr>
          <w:sz w:val="26"/>
          <w:szCs w:val="26"/>
        </w:rPr>
        <w:t>общественных</w:t>
      </w:r>
      <w:r w:rsidR="0034423C" w:rsidRPr="00DE1AEE">
        <w:rPr>
          <w:sz w:val="26"/>
          <w:szCs w:val="26"/>
        </w:rPr>
        <w:t xml:space="preserve"> </w:t>
      </w:r>
      <w:r w:rsidR="000A6E35" w:rsidRPr="00DE1AEE">
        <w:rPr>
          <w:sz w:val="26"/>
          <w:szCs w:val="26"/>
        </w:rPr>
        <w:t>обсуждений</w:t>
      </w:r>
      <w:r w:rsidR="0034423C" w:rsidRPr="00DE1AEE">
        <w:rPr>
          <w:sz w:val="26"/>
          <w:szCs w:val="26"/>
        </w:rPr>
        <w:t>, проведенных</w:t>
      </w:r>
      <w:r w:rsidR="009926E7" w:rsidRPr="00DE1AEE">
        <w:rPr>
          <w:sz w:val="26"/>
          <w:szCs w:val="26"/>
        </w:rPr>
        <w:t xml:space="preserve"> </w:t>
      </w:r>
      <w:r w:rsidR="00402116" w:rsidRPr="00DE1AEE">
        <w:rPr>
          <w:color w:val="000000"/>
          <w:sz w:val="26"/>
          <w:szCs w:val="26"/>
        </w:rPr>
        <w:t>c 10.03.2022 по 14.04.2022</w:t>
      </w:r>
      <w:r w:rsidR="00D80715" w:rsidRPr="00DE1AEE">
        <w:rPr>
          <w:sz w:val="26"/>
          <w:szCs w:val="26"/>
        </w:rPr>
        <w:t>,</w:t>
      </w:r>
      <w:r w:rsidR="00AA20B3" w:rsidRPr="00DE1AEE">
        <w:rPr>
          <w:b/>
          <w:sz w:val="26"/>
          <w:szCs w:val="26"/>
        </w:rPr>
        <w:t xml:space="preserve"> </w:t>
      </w:r>
      <w:r w:rsidR="00B97368" w:rsidRPr="00DE1AEE">
        <w:rPr>
          <w:b/>
          <w:sz w:val="26"/>
          <w:szCs w:val="26"/>
        </w:rPr>
        <w:t>постановляю</w:t>
      </w:r>
      <w:r w:rsidR="00935A9D" w:rsidRPr="00DE1AEE">
        <w:rPr>
          <w:sz w:val="26"/>
          <w:szCs w:val="26"/>
        </w:rPr>
        <w:t>:</w:t>
      </w:r>
      <w:r w:rsidR="00B97368" w:rsidRPr="00DE1AEE">
        <w:rPr>
          <w:b/>
          <w:sz w:val="26"/>
          <w:szCs w:val="26"/>
        </w:rPr>
        <w:t xml:space="preserve"> </w:t>
      </w:r>
    </w:p>
    <w:p w:rsidR="00755F57" w:rsidRPr="00DE1AEE" w:rsidRDefault="00755F57" w:rsidP="00DE1AEE">
      <w:pPr>
        <w:spacing w:line="264" w:lineRule="auto"/>
        <w:ind w:firstLine="709"/>
        <w:jc w:val="both"/>
        <w:rPr>
          <w:sz w:val="26"/>
          <w:szCs w:val="26"/>
        </w:rPr>
      </w:pPr>
      <w:r w:rsidRPr="00DE1AEE">
        <w:rPr>
          <w:sz w:val="26"/>
          <w:szCs w:val="26"/>
        </w:rPr>
        <w:t>1.</w:t>
      </w:r>
      <w:r w:rsidR="00B97368" w:rsidRPr="00DE1AEE">
        <w:rPr>
          <w:sz w:val="26"/>
          <w:szCs w:val="26"/>
        </w:rPr>
        <w:t xml:space="preserve"> У</w:t>
      </w:r>
      <w:r w:rsidRPr="00DE1AEE">
        <w:rPr>
          <w:sz w:val="26"/>
          <w:szCs w:val="26"/>
        </w:rPr>
        <w:t xml:space="preserve">твердить проект </w:t>
      </w:r>
      <w:r w:rsidR="002A04F4" w:rsidRPr="00DE1AEE">
        <w:rPr>
          <w:sz w:val="26"/>
          <w:szCs w:val="26"/>
        </w:rPr>
        <w:t xml:space="preserve">планировки территории линейного </w:t>
      </w:r>
      <w:r w:rsidR="002F4F7B" w:rsidRPr="00DE1AEE">
        <w:rPr>
          <w:sz w:val="26"/>
          <w:szCs w:val="26"/>
        </w:rPr>
        <w:t xml:space="preserve">объекта </w:t>
      </w:r>
      <w:r w:rsidR="00203B8F" w:rsidRPr="00DE1AEE">
        <w:rPr>
          <w:sz w:val="26"/>
          <w:szCs w:val="26"/>
        </w:rPr>
        <w:t xml:space="preserve">«Реконструкция моста через реку </w:t>
      </w:r>
      <w:proofErr w:type="spellStart"/>
      <w:r w:rsidR="00203B8F" w:rsidRPr="00DE1AEE">
        <w:rPr>
          <w:sz w:val="26"/>
          <w:szCs w:val="26"/>
        </w:rPr>
        <w:t>Киндерка</w:t>
      </w:r>
      <w:proofErr w:type="spellEnd"/>
      <w:r w:rsidR="00203B8F" w:rsidRPr="00DE1AEE">
        <w:rPr>
          <w:sz w:val="26"/>
          <w:szCs w:val="26"/>
        </w:rPr>
        <w:t xml:space="preserve"> в жилом массиве </w:t>
      </w:r>
      <w:proofErr w:type="spellStart"/>
      <w:r w:rsidR="00203B8F" w:rsidRPr="00DE1AEE">
        <w:rPr>
          <w:sz w:val="26"/>
          <w:szCs w:val="26"/>
        </w:rPr>
        <w:t>Киндери</w:t>
      </w:r>
      <w:proofErr w:type="spellEnd"/>
      <w:r w:rsidR="00203B8F" w:rsidRPr="00DE1AEE">
        <w:rPr>
          <w:sz w:val="26"/>
          <w:szCs w:val="26"/>
        </w:rPr>
        <w:t xml:space="preserve">» от </w:t>
      </w:r>
      <w:proofErr w:type="spellStart"/>
      <w:r w:rsidR="00203B8F" w:rsidRPr="00DE1AEE">
        <w:rPr>
          <w:sz w:val="26"/>
          <w:szCs w:val="26"/>
        </w:rPr>
        <w:t>ул.Дорожная</w:t>
      </w:r>
      <w:proofErr w:type="spellEnd"/>
      <w:r w:rsidR="00203B8F" w:rsidRPr="00DE1AEE">
        <w:rPr>
          <w:sz w:val="26"/>
          <w:szCs w:val="26"/>
        </w:rPr>
        <w:t xml:space="preserve"> до </w:t>
      </w:r>
      <w:proofErr w:type="spellStart"/>
      <w:r w:rsidR="00203B8F" w:rsidRPr="00DE1AEE">
        <w:rPr>
          <w:sz w:val="26"/>
          <w:szCs w:val="26"/>
        </w:rPr>
        <w:t>ул.Шоссейная</w:t>
      </w:r>
      <w:proofErr w:type="spellEnd"/>
      <w:r w:rsidR="002A04F4" w:rsidRPr="00DE1AEE" w:rsidDel="002A04F4">
        <w:rPr>
          <w:sz w:val="26"/>
          <w:szCs w:val="26"/>
        </w:rPr>
        <w:t xml:space="preserve"> </w:t>
      </w:r>
      <w:r w:rsidRPr="00DE1AEE">
        <w:rPr>
          <w:sz w:val="26"/>
          <w:szCs w:val="26"/>
        </w:rPr>
        <w:t>согласно приложению к настоящему постановлению</w:t>
      </w:r>
      <w:r w:rsidR="00B97368" w:rsidRPr="00DE1AEE">
        <w:rPr>
          <w:sz w:val="26"/>
          <w:szCs w:val="26"/>
        </w:rPr>
        <w:t>.</w:t>
      </w:r>
    </w:p>
    <w:p w:rsidR="00755F57" w:rsidRPr="00DE1AEE" w:rsidRDefault="007279C2" w:rsidP="00DE1AEE">
      <w:pPr>
        <w:spacing w:line="264" w:lineRule="auto"/>
        <w:ind w:firstLine="709"/>
        <w:jc w:val="both"/>
        <w:rPr>
          <w:bCs/>
          <w:sz w:val="26"/>
          <w:szCs w:val="26"/>
        </w:rPr>
      </w:pPr>
      <w:r w:rsidRPr="00DE1AEE">
        <w:rPr>
          <w:sz w:val="26"/>
          <w:szCs w:val="26"/>
        </w:rPr>
        <w:t>2</w:t>
      </w:r>
      <w:r w:rsidR="00755F57" w:rsidRPr="00DE1AEE">
        <w:rPr>
          <w:sz w:val="26"/>
          <w:szCs w:val="26"/>
        </w:rPr>
        <w:t xml:space="preserve">. </w:t>
      </w:r>
      <w:r w:rsidR="00B97368" w:rsidRPr="00DE1AEE">
        <w:rPr>
          <w:sz w:val="26"/>
          <w:szCs w:val="26"/>
        </w:rPr>
        <w:t>О</w:t>
      </w:r>
      <w:r w:rsidR="00755F57" w:rsidRPr="00DE1AEE">
        <w:rPr>
          <w:sz w:val="26"/>
          <w:szCs w:val="26"/>
        </w:rPr>
        <w:t xml:space="preserve">публиковать настоящее постановление, </w:t>
      </w:r>
      <w:r w:rsidR="00755F57" w:rsidRPr="00DE1AEE">
        <w:rPr>
          <w:color w:val="000000"/>
          <w:sz w:val="26"/>
          <w:szCs w:val="26"/>
        </w:rPr>
        <w:t xml:space="preserve">за исключением </w:t>
      </w:r>
      <w:r w:rsidR="00E97DB9" w:rsidRPr="00DE1AEE">
        <w:rPr>
          <w:sz w:val="26"/>
          <w:szCs w:val="26"/>
        </w:rPr>
        <w:t xml:space="preserve">перечня </w:t>
      </w:r>
      <w:r w:rsidR="00DD2FCA" w:rsidRPr="00DE1AEE">
        <w:rPr>
          <w:sz w:val="26"/>
          <w:szCs w:val="26"/>
        </w:rPr>
        <w:t xml:space="preserve">координат характерных точек устанавливаемых красных линий, перечня координат характерных точек </w:t>
      </w:r>
      <w:r w:rsidR="00DD2FCA" w:rsidRPr="00DE1AEE">
        <w:rPr>
          <w:color w:val="000000"/>
          <w:sz w:val="26"/>
          <w:szCs w:val="26"/>
        </w:rPr>
        <w:t xml:space="preserve">границ зон планируемого размещения линейного объекта, </w:t>
      </w:r>
      <w:r w:rsidR="00794BC1" w:rsidRPr="00DE1AEE">
        <w:rPr>
          <w:sz w:val="26"/>
          <w:szCs w:val="26"/>
        </w:rPr>
        <w:t>перечня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631606" w:rsidRPr="00DE1AEE">
        <w:rPr>
          <w:color w:val="000000"/>
          <w:sz w:val="26"/>
          <w:szCs w:val="26"/>
        </w:rPr>
        <w:t xml:space="preserve"> </w:t>
      </w:r>
      <w:r w:rsidR="00404908" w:rsidRPr="00DE1AEE">
        <w:rPr>
          <w:sz w:val="26"/>
          <w:szCs w:val="26"/>
        </w:rPr>
        <w:t xml:space="preserve">(приложение) </w:t>
      </w:r>
      <w:r w:rsidR="00755F57" w:rsidRPr="00DE1AEE">
        <w:rPr>
          <w:color w:val="000000"/>
          <w:sz w:val="26"/>
          <w:szCs w:val="26"/>
        </w:rPr>
        <w:t>(</w:t>
      </w:r>
      <w:r w:rsidR="00E47114" w:rsidRPr="00DE1AEE">
        <w:rPr>
          <w:color w:val="000000"/>
          <w:sz w:val="26"/>
          <w:szCs w:val="26"/>
        </w:rPr>
        <w:t>материалы для служебного пользования</w:t>
      </w:r>
      <w:r w:rsidR="00755F57" w:rsidRPr="00DE1AEE">
        <w:rPr>
          <w:color w:val="000000"/>
          <w:sz w:val="26"/>
          <w:szCs w:val="26"/>
        </w:rPr>
        <w:t xml:space="preserve">), </w:t>
      </w:r>
      <w:r w:rsidR="00755F57" w:rsidRPr="00DE1AEE">
        <w:rPr>
          <w:sz w:val="26"/>
          <w:szCs w:val="26"/>
        </w:rPr>
        <w:t>в Сборнике документов и правовых актов муниципального образования города Казани</w:t>
      </w:r>
      <w:r w:rsidR="00B97368" w:rsidRPr="00DE1AEE">
        <w:rPr>
          <w:sz w:val="26"/>
          <w:szCs w:val="26"/>
        </w:rPr>
        <w:t>.</w:t>
      </w:r>
    </w:p>
    <w:p w:rsidR="00755F57" w:rsidRPr="00DE1AEE" w:rsidRDefault="00A5629E" w:rsidP="00DE1AEE">
      <w:pPr>
        <w:spacing w:line="264" w:lineRule="auto"/>
        <w:ind w:firstLine="709"/>
        <w:jc w:val="both"/>
        <w:rPr>
          <w:sz w:val="26"/>
          <w:szCs w:val="26"/>
        </w:rPr>
      </w:pPr>
      <w:r w:rsidRPr="00DE1AEE">
        <w:rPr>
          <w:sz w:val="26"/>
          <w:szCs w:val="26"/>
        </w:rPr>
        <w:t>3</w:t>
      </w:r>
      <w:r w:rsidR="00755F57" w:rsidRPr="00DE1AEE">
        <w:rPr>
          <w:sz w:val="26"/>
          <w:szCs w:val="26"/>
        </w:rPr>
        <w:t xml:space="preserve">. </w:t>
      </w:r>
      <w:r w:rsidR="00B97368" w:rsidRPr="00DE1AEE">
        <w:rPr>
          <w:sz w:val="26"/>
          <w:szCs w:val="26"/>
        </w:rPr>
        <w:t>Р</w:t>
      </w:r>
      <w:r w:rsidR="00755F57" w:rsidRPr="00DE1AEE">
        <w:rPr>
          <w:sz w:val="26"/>
          <w:szCs w:val="26"/>
        </w:rPr>
        <w:t xml:space="preserve">азместить настоящее постановление, за исключением </w:t>
      </w:r>
      <w:r w:rsidR="00E97DB9" w:rsidRPr="00DE1AEE">
        <w:rPr>
          <w:sz w:val="26"/>
          <w:szCs w:val="26"/>
        </w:rPr>
        <w:t xml:space="preserve">перечня </w:t>
      </w:r>
      <w:r w:rsidR="00DD2FCA" w:rsidRPr="00DE1AEE">
        <w:rPr>
          <w:sz w:val="26"/>
          <w:szCs w:val="26"/>
        </w:rPr>
        <w:t xml:space="preserve">координат характерных точек устанавливаемых красных линий, перечня координат характерных точек </w:t>
      </w:r>
      <w:r w:rsidR="00DD2FCA" w:rsidRPr="00DE1AEE">
        <w:rPr>
          <w:color w:val="000000"/>
          <w:sz w:val="26"/>
          <w:szCs w:val="26"/>
        </w:rPr>
        <w:t xml:space="preserve">границ зон планируемого размещения линейного объекта, </w:t>
      </w:r>
      <w:r w:rsidR="00794BC1" w:rsidRPr="00DE1AEE">
        <w:rPr>
          <w:color w:val="000000"/>
          <w:sz w:val="26"/>
          <w:szCs w:val="26"/>
        </w:rPr>
        <w:t>перечня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631606" w:rsidRPr="00DE1AEE">
        <w:rPr>
          <w:color w:val="000000"/>
          <w:sz w:val="26"/>
          <w:szCs w:val="26"/>
        </w:rPr>
        <w:t xml:space="preserve"> </w:t>
      </w:r>
      <w:r w:rsidR="00404908" w:rsidRPr="00DE1AEE">
        <w:rPr>
          <w:sz w:val="26"/>
          <w:szCs w:val="26"/>
        </w:rPr>
        <w:t xml:space="preserve">(приложение) </w:t>
      </w:r>
      <w:r w:rsidR="00755F57" w:rsidRPr="00DE1AEE">
        <w:rPr>
          <w:sz w:val="26"/>
          <w:szCs w:val="26"/>
        </w:rPr>
        <w:t>(</w:t>
      </w:r>
      <w:r w:rsidR="00E47114" w:rsidRPr="00DE1AEE">
        <w:rPr>
          <w:color w:val="000000"/>
          <w:sz w:val="26"/>
          <w:szCs w:val="26"/>
        </w:rPr>
        <w:t>материалы для служебного пользования</w:t>
      </w:r>
      <w:r w:rsidR="00755F57" w:rsidRPr="00DE1AEE">
        <w:rPr>
          <w:sz w:val="26"/>
          <w:szCs w:val="26"/>
        </w:rPr>
        <w:t xml:space="preserve">), на официальном портале органов местного самоуправления города </w:t>
      </w:r>
      <w:r w:rsidR="00755F57" w:rsidRPr="00DE1AEE">
        <w:rPr>
          <w:color w:val="000000"/>
          <w:sz w:val="26"/>
          <w:szCs w:val="26"/>
        </w:rPr>
        <w:t>Казани (</w:t>
      </w:r>
      <w:hyperlink r:id="rId7" w:history="1">
        <w:r w:rsidR="00755F57" w:rsidRPr="00DE1AEE">
          <w:rPr>
            <w:rStyle w:val="a9"/>
            <w:color w:val="000000"/>
            <w:sz w:val="26"/>
            <w:szCs w:val="26"/>
            <w:u w:val="none"/>
          </w:rPr>
          <w:t>www.</w:t>
        </w:r>
        <w:r w:rsidR="00755F57" w:rsidRPr="00DE1AEE">
          <w:rPr>
            <w:rStyle w:val="a9"/>
            <w:color w:val="000000"/>
            <w:sz w:val="26"/>
            <w:szCs w:val="26"/>
            <w:u w:val="none"/>
            <w:lang w:val="en-US"/>
          </w:rPr>
          <w:t>kzn</w:t>
        </w:r>
        <w:r w:rsidR="00755F57" w:rsidRPr="00DE1AEE">
          <w:rPr>
            <w:rStyle w:val="a9"/>
            <w:color w:val="000000"/>
            <w:sz w:val="26"/>
            <w:szCs w:val="26"/>
            <w:u w:val="none"/>
          </w:rPr>
          <w:t>.</w:t>
        </w:r>
        <w:proofErr w:type="spellStart"/>
        <w:r w:rsidR="00755F57" w:rsidRPr="00DE1AEE">
          <w:rPr>
            <w:rStyle w:val="a9"/>
            <w:color w:val="000000"/>
            <w:sz w:val="26"/>
            <w:szCs w:val="26"/>
            <w:u w:val="none"/>
            <w:lang w:val="en-US"/>
          </w:rPr>
          <w:t>ru</w:t>
        </w:r>
        <w:proofErr w:type="spellEnd"/>
      </w:hyperlink>
      <w:r w:rsidR="00755F57" w:rsidRPr="00DE1AEE">
        <w:rPr>
          <w:color w:val="000000"/>
          <w:sz w:val="26"/>
          <w:szCs w:val="26"/>
        </w:rPr>
        <w:t>)</w:t>
      </w:r>
      <w:r w:rsidR="00B97368" w:rsidRPr="00DE1AEE">
        <w:rPr>
          <w:color w:val="000000"/>
          <w:sz w:val="26"/>
          <w:szCs w:val="26"/>
        </w:rPr>
        <w:t>.</w:t>
      </w:r>
    </w:p>
    <w:p w:rsidR="00755F57" w:rsidRPr="00DE1AEE" w:rsidRDefault="00A5629E" w:rsidP="00DE1AEE">
      <w:pPr>
        <w:spacing w:line="264" w:lineRule="auto"/>
        <w:ind w:firstLine="709"/>
        <w:jc w:val="both"/>
        <w:rPr>
          <w:sz w:val="26"/>
          <w:szCs w:val="26"/>
        </w:rPr>
      </w:pPr>
      <w:r w:rsidRPr="00DE1AEE">
        <w:rPr>
          <w:sz w:val="26"/>
          <w:szCs w:val="26"/>
        </w:rPr>
        <w:t>4</w:t>
      </w:r>
      <w:r w:rsidR="00755F57" w:rsidRPr="00DE1AEE">
        <w:rPr>
          <w:sz w:val="26"/>
          <w:szCs w:val="26"/>
        </w:rPr>
        <w:t xml:space="preserve">. </w:t>
      </w:r>
      <w:r w:rsidR="00B97368" w:rsidRPr="00DE1AEE">
        <w:rPr>
          <w:sz w:val="26"/>
          <w:szCs w:val="26"/>
        </w:rPr>
        <w:t>У</w:t>
      </w:r>
      <w:r w:rsidR="00755F57" w:rsidRPr="00DE1AEE">
        <w:rPr>
          <w:sz w:val="26"/>
          <w:szCs w:val="26"/>
        </w:rPr>
        <w:t>становить, что настоящее постановление вступает в силу со дня его официального опубликования.</w:t>
      </w:r>
    </w:p>
    <w:p w:rsidR="00025783" w:rsidRDefault="00B97368" w:rsidP="00DE1AEE">
      <w:pPr>
        <w:suppressAutoHyphens/>
        <w:spacing w:line="264" w:lineRule="auto"/>
        <w:ind w:firstLine="709"/>
        <w:jc w:val="both"/>
        <w:rPr>
          <w:sz w:val="26"/>
          <w:szCs w:val="26"/>
        </w:rPr>
      </w:pPr>
      <w:r w:rsidRPr="00DE1AEE">
        <w:rPr>
          <w:sz w:val="26"/>
          <w:szCs w:val="26"/>
        </w:rPr>
        <w:t>5. К</w:t>
      </w:r>
      <w:r w:rsidR="00025783" w:rsidRPr="00DE1AEE">
        <w:rPr>
          <w:sz w:val="26"/>
          <w:szCs w:val="26"/>
        </w:rPr>
        <w:t xml:space="preserve">онтроль за выполнением настоящего постановления </w:t>
      </w:r>
      <w:r w:rsidRPr="00DE1AEE">
        <w:rPr>
          <w:sz w:val="26"/>
          <w:szCs w:val="26"/>
        </w:rPr>
        <w:t xml:space="preserve">возложить </w:t>
      </w:r>
      <w:r w:rsidR="00025783" w:rsidRPr="00DE1AEE">
        <w:rPr>
          <w:sz w:val="26"/>
          <w:szCs w:val="26"/>
        </w:rPr>
        <w:t xml:space="preserve">на </w:t>
      </w:r>
      <w:r w:rsidR="000F7059" w:rsidRPr="00DE1AEE">
        <w:rPr>
          <w:sz w:val="26"/>
          <w:szCs w:val="26"/>
        </w:rPr>
        <w:t xml:space="preserve">первого </w:t>
      </w:r>
      <w:r w:rsidR="00025783" w:rsidRPr="00DE1AEE">
        <w:rPr>
          <w:sz w:val="26"/>
          <w:szCs w:val="26"/>
        </w:rPr>
        <w:t xml:space="preserve">заместителя Руководителя Исполнительного комитета </w:t>
      </w:r>
      <w:proofErr w:type="spellStart"/>
      <w:r w:rsidR="00025783" w:rsidRPr="00DE1AEE">
        <w:rPr>
          <w:sz w:val="26"/>
          <w:szCs w:val="26"/>
        </w:rPr>
        <w:t>г.Казани</w:t>
      </w:r>
      <w:proofErr w:type="spellEnd"/>
      <w:r w:rsidR="00025783" w:rsidRPr="00DE1AEE">
        <w:rPr>
          <w:sz w:val="26"/>
          <w:szCs w:val="26"/>
        </w:rPr>
        <w:t xml:space="preserve"> </w:t>
      </w:r>
      <w:proofErr w:type="spellStart"/>
      <w:r w:rsidR="000F7059" w:rsidRPr="00DE1AEE">
        <w:rPr>
          <w:sz w:val="26"/>
          <w:szCs w:val="26"/>
        </w:rPr>
        <w:t>А</w:t>
      </w:r>
      <w:r w:rsidR="00025783" w:rsidRPr="00DE1AEE">
        <w:rPr>
          <w:sz w:val="26"/>
          <w:szCs w:val="26"/>
        </w:rPr>
        <w:t>.Р.</w:t>
      </w:r>
      <w:r w:rsidR="000F7059" w:rsidRPr="00DE1AEE">
        <w:rPr>
          <w:sz w:val="26"/>
          <w:szCs w:val="26"/>
        </w:rPr>
        <w:t>Нигматзянова</w:t>
      </w:r>
      <w:proofErr w:type="spellEnd"/>
      <w:r w:rsidR="00025783" w:rsidRPr="00DE1AEE">
        <w:rPr>
          <w:sz w:val="26"/>
          <w:szCs w:val="26"/>
        </w:rPr>
        <w:t>.</w:t>
      </w:r>
    </w:p>
    <w:p w:rsidR="00C04D64" w:rsidRPr="000B3281" w:rsidRDefault="00C04D64" w:rsidP="00C04D64">
      <w:pPr>
        <w:spacing w:line="264" w:lineRule="auto"/>
        <w:ind w:left="5103" w:right="-2"/>
        <w:jc w:val="both"/>
        <w:rPr>
          <w:sz w:val="26"/>
          <w:szCs w:val="26"/>
        </w:rPr>
      </w:pPr>
      <w:r w:rsidRPr="000B3281">
        <w:rPr>
          <w:sz w:val="26"/>
          <w:szCs w:val="26"/>
        </w:rPr>
        <w:lastRenderedPageBreak/>
        <w:t>Приложение к постановлению</w:t>
      </w:r>
    </w:p>
    <w:p w:rsidR="00C04D64" w:rsidRPr="000B3281" w:rsidRDefault="00C04D64" w:rsidP="00C04D64">
      <w:pPr>
        <w:spacing w:line="264" w:lineRule="auto"/>
        <w:ind w:firstLine="5103"/>
        <w:jc w:val="both"/>
        <w:rPr>
          <w:sz w:val="26"/>
          <w:szCs w:val="26"/>
        </w:rPr>
      </w:pPr>
      <w:r w:rsidRPr="000B3281">
        <w:rPr>
          <w:sz w:val="26"/>
          <w:szCs w:val="26"/>
        </w:rPr>
        <w:t xml:space="preserve">Исполнительного комитета </w:t>
      </w:r>
      <w:proofErr w:type="spellStart"/>
      <w:r w:rsidRPr="000B3281">
        <w:rPr>
          <w:sz w:val="26"/>
          <w:szCs w:val="26"/>
        </w:rPr>
        <w:t>г.Казани</w:t>
      </w:r>
      <w:proofErr w:type="spellEnd"/>
    </w:p>
    <w:p w:rsidR="00C04D64" w:rsidRPr="000B3281" w:rsidRDefault="00C04D64" w:rsidP="00C04D64">
      <w:pPr>
        <w:spacing w:line="264" w:lineRule="auto"/>
        <w:ind w:firstLine="5103"/>
        <w:jc w:val="both"/>
        <w:rPr>
          <w:sz w:val="26"/>
          <w:szCs w:val="26"/>
        </w:rPr>
      </w:pPr>
      <w:proofErr w:type="gramStart"/>
      <w:r w:rsidRPr="000B3281">
        <w:rPr>
          <w:sz w:val="26"/>
          <w:szCs w:val="26"/>
        </w:rPr>
        <w:t>от</w:t>
      </w:r>
      <w:proofErr w:type="gramEnd"/>
      <w:r w:rsidRPr="000B3281">
        <w:rPr>
          <w:sz w:val="26"/>
          <w:szCs w:val="26"/>
        </w:rPr>
        <w:t xml:space="preserve"> _____________ №______</w:t>
      </w:r>
    </w:p>
    <w:p w:rsidR="00C04D64" w:rsidRPr="000B3281" w:rsidRDefault="00C04D64" w:rsidP="00C04D64">
      <w:pPr>
        <w:spacing w:line="264" w:lineRule="auto"/>
        <w:jc w:val="both"/>
        <w:rPr>
          <w:sz w:val="26"/>
          <w:szCs w:val="26"/>
        </w:rPr>
      </w:pPr>
    </w:p>
    <w:p w:rsidR="00C04D64" w:rsidRPr="000B3281" w:rsidRDefault="00C04D64" w:rsidP="00C04D64">
      <w:pPr>
        <w:widowControl w:val="0"/>
        <w:suppressAutoHyphens/>
        <w:spacing w:line="264" w:lineRule="auto"/>
        <w:jc w:val="center"/>
        <w:rPr>
          <w:b/>
          <w:sz w:val="26"/>
          <w:szCs w:val="26"/>
          <w:lang w:eastAsia="ar-SA"/>
        </w:rPr>
      </w:pPr>
      <w:r w:rsidRPr="000B3281">
        <w:rPr>
          <w:b/>
          <w:sz w:val="26"/>
          <w:szCs w:val="26"/>
          <w:lang w:eastAsia="ar-SA"/>
        </w:rPr>
        <w:t>Проект планировки территории линейного объекта</w:t>
      </w:r>
    </w:p>
    <w:p w:rsidR="00C04D64" w:rsidRPr="000B3281" w:rsidRDefault="00C04D64" w:rsidP="00C04D64">
      <w:pPr>
        <w:spacing w:line="264" w:lineRule="auto"/>
        <w:jc w:val="center"/>
        <w:rPr>
          <w:b/>
          <w:sz w:val="26"/>
          <w:szCs w:val="26"/>
          <w:lang w:eastAsia="ar-SA"/>
        </w:rPr>
      </w:pPr>
      <w:r w:rsidRPr="000B3281">
        <w:rPr>
          <w:b/>
          <w:sz w:val="26"/>
          <w:szCs w:val="26"/>
          <w:lang w:eastAsia="ar-SA"/>
        </w:rPr>
        <w:t xml:space="preserve">«Реконструкция моста через реку </w:t>
      </w:r>
      <w:proofErr w:type="spellStart"/>
      <w:r w:rsidRPr="000B3281">
        <w:rPr>
          <w:b/>
          <w:sz w:val="26"/>
          <w:szCs w:val="26"/>
          <w:lang w:eastAsia="ar-SA"/>
        </w:rPr>
        <w:t>Киндерка</w:t>
      </w:r>
      <w:proofErr w:type="spellEnd"/>
      <w:r w:rsidRPr="000B3281">
        <w:rPr>
          <w:b/>
          <w:sz w:val="26"/>
          <w:szCs w:val="26"/>
          <w:lang w:eastAsia="ar-SA"/>
        </w:rPr>
        <w:t xml:space="preserve"> в жилом массиве </w:t>
      </w:r>
      <w:proofErr w:type="spellStart"/>
      <w:r w:rsidRPr="000B3281">
        <w:rPr>
          <w:b/>
          <w:sz w:val="26"/>
          <w:szCs w:val="26"/>
          <w:lang w:eastAsia="ar-SA"/>
        </w:rPr>
        <w:t>Киндери</w:t>
      </w:r>
      <w:proofErr w:type="spellEnd"/>
      <w:r w:rsidRPr="000B3281">
        <w:rPr>
          <w:b/>
          <w:sz w:val="26"/>
          <w:szCs w:val="26"/>
          <w:lang w:eastAsia="ar-SA"/>
        </w:rPr>
        <w:t xml:space="preserve">» </w:t>
      </w:r>
    </w:p>
    <w:p w:rsidR="00C04D64" w:rsidRPr="000B3281" w:rsidRDefault="00C04D64" w:rsidP="00C04D64">
      <w:pPr>
        <w:spacing w:line="264" w:lineRule="auto"/>
        <w:jc w:val="center"/>
        <w:rPr>
          <w:b/>
          <w:sz w:val="26"/>
          <w:szCs w:val="26"/>
          <w:lang w:eastAsia="ar-SA"/>
        </w:rPr>
      </w:pPr>
      <w:proofErr w:type="gramStart"/>
      <w:r w:rsidRPr="000B3281">
        <w:rPr>
          <w:b/>
          <w:sz w:val="26"/>
          <w:szCs w:val="26"/>
          <w:lang w:eastAsia="ar-SA"/>
        </w:rPr>
        <w:t>от</w:t>
      </w:r>
      <w:proofErr w:type="gramEnd"/>
      <w:r w:rsidRPr="000B3281">
        <w:rPr>
          <w:b/>
          <w:sz w:val="26"/>
          <w:szCs w:val="26"/>
          <w:lang w:eastAsia="ar-SA"/>
        </w:rPr>
        <w:t xml:space="preserve"> </w:t>
      </w:r>
      <w:proofErr w:type="spellStart"/>
      <w:r w:rsidRPr="000B3281">
        <w:rPr>
          <w:b/>
          <w:sz w:val="26"/>
          <w:szCs w:val="26"/>
          <w:lang w:eastAsia="ar-SA"/>
        </w:rPr>
        <w:t>ул.Дорожная</w:t>
      </w:r>
      <w:proofErr w:type="spellEnd"/>
      <w:r w:rsidRPr="000B3281">
        <w:rPr>
          <w:b/>
          <w:sz w:val="26"/>
          <w:szCs w:val="26"/>
          <w:lang w:eastAsia="ar-SA"/>
        </w:rPr>
        <w:t xml:space="preserve"> до </w:t>
      </w:r>
      <w:proofErr w:type="spellStart"/>
      <w:r w:rsidRPr="000B3281">
        <w:rPr>
          <w:b/>
          <w:sz w:val="26"/>
          <w:szCs w:val="26"/>
          <w:lang w:eastAsia="ar-SA"/>
        </w:rPr>
        <w:t>ул.Шоссейная</w:t>
      </w:r>
      <w:proofErr w:type="spellEnd"/>
    </w:p>
    <w:p w:rsidR="00C04D64" w:rsidRPr="000B3281" w:rsidRDefault="00C04D64" w:rsidP="00C04D64">
      <w:pPr>
        <w:spacing w:line="264" w:lineRule="auto"/>
        <w:jc w:val="center"/>
        <w:rPr>
          <w:b/>
          <w:sz w:val="26"/>
          <w:szCs w:val="26"/>
        </w:rPr>
      </w:pPr>
    </w:p>
    <w:p w:rsidR="00C04D64" w:rsidRPr="000B3281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0B3281">
        <w:rPr>
          <w:sz w:val="26"/>
          <w:szCs w:val="26"/>
          <w:lang w:eastAsia="ar-SA"/>
        </w:rPr>
        <w:t xml:space="preserve">Проект планировки территории линейного объекта «Реконструкция моста через реку </w:t>
      </w:r>
      <w:proofErr w:type="spellStart"/>
      <w:r w:rsidRPr="000B3281">
        <w:rPr>
          <w:sz w:val="26"/>
          <w:szCs w:val="26"/>
          <w:lang w:eastAsia="ar-SA"/>
        </w:rPr>
        <w:t>Киндерка</w:t>
      </w:r>
      <w:proofErr w:type="spellEnd"/>
      <w:r w:rsidRPr="000B3281">
        <w:rPr>
          <w:sz w:val="26"/>
          <w:szCs w:val="26"/>
          <w:lang w:eastAsia="ar-SA"/>
        </w:rPr>
        <w:t xml:space="preserve"> в жилом массиве </w:t>
      </w:r>
      <w:proofErr w:type="spellStart"/>
      <w:r w:rsidRPr="000B3281">
        <w:rPr>
          <w:sz w:val="26"/>
          <w:szCs w:val="26"/>
          <w:lang w:eastAsia="ar-SA"/>
        </w:rPr>
        <w:t>Киндери</w:t>
      </w:r>
      <w:proofErr w:type="spellEnd"/>
      <w:r w:rsidRPr="000B3281">
        <w:rPr>
          <w:sz w:val="26"/>
          <w:szCs w:val="26"/>
          <w:lang w:eastAsia="ar-SA"/>
        </w:rPr>
        <w:t xml:space="preserve">» от </w:t>
      </w:r>
      <w:proofErr w:type="spellStart"/>
      <w:r w:rsidRPr="000B3281">
        <w:rPr>
          <w:sz w:val="26"/>
          <w:szCs w:val="26"/>
          <w:lang w:eastAsia="ar-SA"/>
        </w:rPr>
        <w:t>ул.Дорожная</w:t>
      </w:r>
      <w:proofErr w:type="spellEnd"/>
      <w:r w:rsidRPr="000B3281">
        <w:rPr>
          <w:sz w:val="26"/>
          <w:szCs w:val="26"/>
          <w:lang w:eastAsia="ar-SA"/>
        </w:rPr>
        <w:t xml:space="preserve"> до </w:t>
      </w:r>
      <w:proofErr w:type="spellStart"/>
      <w:r w:rsidRPr="000B3281">
        <w:rPr>
          <w:sz w:val="26"/>
          <w:szCs w:val="26"/>
          <w:lang w:eastAsia="ar-SA"/>
        </w:rPr>
        <w:t>ул.Шоссейная</w:t>
      </w:r>
      <w:proofErr w:type="spellEnd"/>
      <w:r w:rsidRPr="000B3281">
        <w:rPr>
          <w:sz w:val="26"/>
          <w:szCs w:val="26"/>
          <w:lang w:eastAsia="ar-SA"/>
        </w:rPr>
        <w:t xml:space="preserve"> состоит из</w:t>
      </w:r>
      <w:r w:rsidRPr="000B3281">
        <w:rPr>
          <w:sz w:val="26"/>
          <w:szCs w:val="26"/>
        </w:rPr>
        <w:t>:</w:t>
      </w:r>
    </w:p>
    <w:p w:rsidR="00C04D64" w:rsidRPr="000B3281" w:rsidRDefault="00C04D64" w:rsidP="00C04D64">
      <w:pPr>
        <w:pStyle w:val="ab"/>
        <w:numPr>
          <w:ilvl w:val="0"/>
          <w:numId w:val="1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B3281">
        <w:rPr>
          <w:rFonts w:ascii="Times New Roman" w:hAnsi="Times New Roman"/>
          <w:sz w:val="26"/>
          <w:szCs w:val="26"/>
        </w:rPr>
        <w:t xml:space="preserve">Проекта планировки территории. Графической части: </w:t>
      </w:r>
    </w:p>
    <w:p w:rsidR="00C04D64" w:rsidRPr="000B3281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0B3281">
        <w:rPr>
          <w:sz w:val="26"/>
          <w:szCs w:val="26"/>
        </w:rPr>
        <w:t xml:space="preserve">- чертежа красных линий, границ зон планируемого размещения линейного объекта с приложением перечня координат характерных точек устанавливаемых красных линий; </w:t>
      </w:r>
    </w:p>
    <w:p w:rsidR="00C04D64" w:rsidRPr="000B3281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0B3281">
        <w:rPr>
          <w:sz w:val="26"/>
          <w:szCs w:val="26"/>
        </w:rPr>
        <w:t>- чертежа границ зон планируемого размещения линейных объектов, подлежащих реконструкции в связи с изменением их местоположения.</w:t>
      </w:r>
    </w:p>
    <w:p w:rsidR="00C04D64" w:rsidRPr="000B3281" w:rsidRDefault="00C04D64" w:rsidP="00C04D64">
      <w:pPr>
        <w:pStyle w:val="ab"/>
        <w:numPr>
          <w:ilvl w:val="0"/>
          <w:numId w:val="1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B3281">
        <w:rPr>
          <w:rFonts w:ascii="Times New Roman" w:hAnsi="Times New Roman"/>
          <w:sz w:val="26"/>
          <w:szCs w:val="26"/>
        </w:rPr>
        <w:t>Положения о размещении линейного объекта с перечнем координат характерных точек границ зон планируемого размещения линейного объекта, перечнем координат характерных точек границ зон планируемого размещения линейных объектов, подлежащих реконструкции в связи с изменением их местоположения.</w:t>
      </w:r>
    </w:p>
    <w:p w:rsidR="00C04D64" w:rsidRPr="000B3281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0B3281">
        <w:rPr>
          <w:sz w:val="26"/>
          <w:szCs w:val="26"/>
        </w:rPr>
        <w:t>Перечень координат характерных точек устанавливаемых красных линий, перечень координат характерных точек границ зон планируемого размещения линейного объекта,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местоположения, являются документами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</w:t>
      </w:r>
      <w:hyperlink r:id="rId8" w:history="1">
        <w:r w:rsidRPr="000B3281">
          <w:rPr>
            <w:rStyle w:val="a9"/>
            <w:sz w:val="26"/>
            <w:szCs w:val="26"/>
            <w:lang w:val="en-US"/>
          </w:rPr>
          <w:t>www</w:t>
        </w:r>
        <w:r w:rsidRPr="000B3281">
          <w:rPr>
            <w:rStyle w:val="a9"/>
            <w:sz w:val="26"/>
            <w:szCs w:val="26"/>
          </w:rPr>
          <w:t>.</w:t>
        </w:r>
        <w:proofErr w:type="spellStart"/>
        <w:r w:rsidRPr="000B3281">
          <w:rPr>
            <w:rStyle w:val="a9"/>
            <w:sz w:val="26"/>
            <w:szCs w:val="26"/>
            <w:lang w:val="en-US"/>
          </w:rPr>
          <w:t>kzn</w:t>
        </w:r>
        <w:proofErr w:type="spellEnd"/>
        <w:r w:rsidRPr="000B3281">
          <w:rPr>
            <w:rStyle w:val="a9"/>
            <w:sz w:val="26"/>
            <w:szCs w:val="26"/>
          </w:rPr>
          <w:t>.</w:t>
        </w:r>
        <w:proofErr w:type="spellStart"/>
        <w:r w:rsidRPr="000B3281">
          <w:rPr>
            <w:rStyle w:val="a9"/>
            <w:sz w:val="26"/>
            <w:szCs w:val="26"/>
            <w:lang w:val="en-US"/>
          </w:rPr>
          <w:t>ru</w:t>
        </w:r>
        <w:proofErr w:type="spellEnd"/>
      </w:hyperlink>
      <w:r w:rsidRPr="000B3281">
        <w:rPr>
          <w:sz w:val="26"/>
          <w:szCs w:val="26"/>
        </w:rPr>
        <w:t xml:space="preserve">). </w:t>
      </w: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0B3281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0B3281" w:rsidRDefault="00C04D64" w:rsidP="00C04D64">
      <w:pPr>
        <w:spacing w:line="264" w:lineRule="auto"/>
        <w:jc w:val="both"/>
        <w:rPr>
          <w:sz w:val="26"/>
          <w:szCs w:val="26"/>
        </w:rPr>
      </w:pPr>
    </w:p>
    <w:p w:rsidR="00C04D64" w:rsidRPr="008D4ADD" w:rsidRDefault="00C04D64" w:rsidP="00C04D64">
      <w:pPr>
        <w:spacing w:line="264" w:lineRule="auto"/>
        <w:jc w:val="center"/>
        <w:rPr>
          <w:b/>
          <w:sz w:val="26"/>
          <w:szCs w:val="26"/>
        </w:rPr>
      </w:pPr>
      <w:r w:rsidRPr="008D4ADD">
        <w:rPr>
          <w:b/>
          <w:sz w:val="26"/>
          <w:szCs w:val="26"/>
          <w:lang w:val="en-US"/>
        </w:rPr>
        <w:t>I</w:t>
      </w:r>
      <w:r w:rsidRPr="008D4ADD">
        <w:rPr>
          <w:b/>
          <w:sz w:val="26"/>
          <w:szCs w:val="26"/>
        </w:rPr>
        <w:t>. Проект планировки территории. Графическая часть. Чертеж красных линий, границ зон планируемого размещения линейного объекта</w:t>
      </w: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1E72CF" w:rsidP="00C04D64">
      <w:pPr>
        <w:spacing w:line="336" w:lineRule="auto"/>
        <w:jc w:val="center"/>
        <w:rPr>
          <w:noProof/>
        </w:rPr>
      </w:pPr>
      <w:r w:rsidRPr="00972364">
        <w:rPr>
          <w:noProof/>
        </w:rPr>
        <w:drawing>
          <wp:inline distT="0" distB="0" distL="0" distR="0">
            <wp:extent cx="6124575" cy="4105275"/>
            <wp:effectExtent l="0" t="0" r="0" b="0"/>
            <wp:docPr id="1" name="Рисунок 3" descr="D:\D old\_аПРОЕКТ Планировки\Киндерка ППТ МОСТ\НА ДИСК 3 от 30.11.2021\чч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D old\_аПРОЕКТ Планировки\Киндерка ППТ МОСТ\НА ДИСК 3 от 30.11.2021\ччч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64" w:rsidRDefault="00C04D64" w:rsidP="00C04D64">
      <w:pPr>
        <w:spacing w:line="336" w:lineRule="auto"/>
        <w:jc w:val="center"/>
        <w:rPr>
          <w:noProof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Default="00C04D64" w:rsidP="00C04D64">
      <w:pPr>
        <w:spacing w:line="336" w:lineRule="auto"/>
        <w:jc w:val="center"/>
        <w:rPr>
          <w:b/>
          <w:sz w:val="28"/>
          <w:szCs w:val="28"/>
        </w:rPr>
      </w:pPr>
    </w:p>
    <w:p w:rsidR="00C04D64" w:rsidRPr="00ED348B" w:rsidRDefault="00C04D64" w:rsidP="00C04D64">
      <w:pPr>
        <w:spacing w:line="264" w:lineRule="auto"/>
        <w:jc w:val="center"/>
        <w:rPr>
          <w:b/>
          <w:sz w:val="26"/>
          <w:szCs w:val="26"/>
        </w:rPr>
      </w:pPr>
      <w:r w:rsidRPr="00ED348B">
        <w:rPr>
          <w:b/>
          <w:sz w:val="26"/>
          <w:szCs w:val="26"/>
        </w:rPr>
        <w:t xml:space="preserve">Чертеж границ зон планируемого размещения линейных объектов, </w:t>
      </w:r>
    </w:p>
    <w:p w:rsidR="00C04D64" w:rsidRDefault="00C04D64" w:rsidP="00C04D64">
      <w:pPr>
        <w:spacing w:line="264" w:lineRule="auto"/>
        <w:jc w:val="center"/>
        <w:rPr>
          <w:b/>
          <w:sz w:val="26"/>
          <w:szCs w:val="26"/>
        </w:rPr>
      </w:pPr>
      <w:proofErr w:type="gramStart"/>
      <w:r w:rsidRPr="00ED348B">
        <w:rPr>
          <w:b/>
          <w:sz w:val="26"/>
          <w:szCs w:val="26"/>
        </w:rPr>
        <w:t>подлежащих</w:t>
      </w:r>
      <w:proofErr w:type="gramEnd"/>
      <w:r w:rsidRPr="00ED348B">
        <w:rPr>
          <w:b/>
          <w:sz w:val="26"/>
          <w:szCs w:val="26"/>
        </w:rPr>
        <w:t xml:space="preserve"> реконструкции в связи с изменением их местоположения</w:t>
      </w:r>
    </w:p>
    <w:p w:rsidR="00C04D64" w:rsidRPr="00ED348B" w:rsidRDefault="00C04D64" w:rsidP="00C04D64">
      <w:pPr>
        <w:spacing w:line="264" w:lineRule="auto"/>
        <w:jc w:val="center"/>
        <w:rPr>
          <w:b/>
          <w:sz w:val="26"/>
          <w:szCs w:val="26"/>
        </w:rPr>
      </w:pPr>
    </w:p>
    <w:p w:rsidR="00C04D64" w:rsidRDefault="001E72CF" w:rsidP="00C04D64">
      <w:pPr>
        <w:jc w:val="center"/>
        <w:rPr>
          <w:b/>
          <w:noProof/>
          <w:sz w:val="28"/>
          <w:szCs w:val="28"/>
        </w:rPr>
      </w:pPr>
      <w:r w:rsidRPr="00C04D64">
        <w:rPr>
          <w:b/>
          <w:noProof/>
          <w:sz w:val="28"/>
          <w:szCs w:val="28"/>
        </w:rPr>
        <w:drawing>
          <wp:inline distT="0" distB="0" distL="0" distR="0">
            <wp:extent cx="3971925" cy="6134100"/>
            <wp:effectExtent l="4763" t="0" r="0" b="0"/>
            <wp:docPr id="2" name="Рисунок 1" descr="C:\Users\dpolitov\AppData\Local\Microsoft\Windows\INetCache\Content.Word\А2 рекон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politov\AppData\Local\Microsoft\Windows\INetCache\Content.Word\А2 реконстр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8" t="14774" r="14389" b="37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9719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64" w:rsidRDefault="00C04D64" w:rsidP="00C04D64">
      <w:pPr>
        <w:jc w:val="center"/>
        <w:rPr>
          <w:b/>
          <w:noProof/>
          <w:sz w:val="28"/>
          <w:szCs w:val="28"/>
        </w:rPr>
      </w:pPr>
    </w:p>
    <w:p w:rsidR="00C04D64" w:rsidRPr="00B433AD" w:rsidRDefault="00C04D64" w:rsidP="00C04D64">
      <w:pPr>
        <w:spacing w:line="264" w:lineRule="auto"/>
        <w:jc w:val="center"/>
        <w:rPr>
          <w:b/>
          <w:sz w:val="26"/>
          <w:szCs w:val="26"/>
        </w:rPr>
      </w:pPr>
      <w:r w:rsidRPr="00B433AD">
        <w:rPr>
          <w:b/>
          <w:sz w:val="26"/>
          <w:szCs w:val="26"/>
        </w:rPr>
        <w:t>II. Положение о размещении линейного объекта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Проект планировки территории подготовлен в соответствии со                    статьями 42, 45, 46 Градостроительного кодекса Российской Федерации согласно техническому заданию на разработку проекта планировки территории.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Проектируемая территория расположена от </w:t>
      </w:r>
      <w:proofErr w:type="spellStart"/>
      <w:r w:rsidRPr="00B433AD">
        <w:rPr>
          <w:sz w:val="26"/>
          <w:szCs w:val="26"/>
        </w:rPr>
        <w:t>ул.Дорожная</w:t>
      </w:r>
      <w:proofErr w:type="spellEnd"/>
      <w:r w:rsidRPr="00B433AD">
        <w:rPr>
          <w:sz w:val="26"/>
          <w:szCs w:val="26"/>
        </w:rPr>
        <w:t xml:space="preserve"> до </w:t>
      </w:r>
      <w:proofErr w:type="spellStart"/>
      <w:r w:rsidRPr="00B433AD">
        <w:rPr>
          <w:sz w:val="26"/>
          <w:szCs w:val="26"/>
        </w:rPr>
        <w:t>ул.Шоссейная</w:t>
      </w:r>
      <w:proofErr w:type="spellEnd"/>
      <w:r w:rsidRPr="00B433AD">
        <w:rPr>
          <w:sz w:val="26"/>
          <w:szCs w:val="26"/>
        </w:rPr>
        <w:t xml:space="preserve"> в жилом массиве </w:t>
      </w:r>
      <w:proofErr w:type="spellStart"/>
      <w:proofErr w:type="gramStart"/>
      <w:r w:rsidRPr="00B433AD">
        <w:rPr>
          <w:sz w:val="26"/>
          <w:szCs w:val="26"/>
        </w:rPr>
        <w:t>Киндери</w:t>
      </w:r>
      <w:proofErr w:type="spellEnd"/>
      <w:r w:rsidRPr="00B433AD">
        <w:rPr>
          <w:sz w:val="26"/>
          <w:szCs w:val="26"/>
        </w:rPr>
        <w:t xml:space="preserve">  Советского</w:t>
      </w:r>
      <w:proofErr w:type="gramEnd"/>
      <w:r w:rsidRPr="00B433AD">
        <w:rPr>
          <w:sz w:val="26"/>
          <w:szCs w:val="26"/>
        </w:rPr>
        <w:t xml:space="preserve"> района </w:t>
      </w:r>
      <w:proofErr w:type="spellStart"/>
      <w:r w:rsidRPr="00B433AD">
        <w:rPr>
          <w:sz w:val="26"/>
          <w:szCs w:val="26"/>
        </w:rPr>
        <w:t>г.Казани</w:t>
      </w:r>
      <w:proofErr w:type="spellEnd"/>
      <w:r w:rsidRPr="00B433AD">
        <w:rPr>
          <w:sz w:val="26"/>
          <w:szCs w:val="26"/>
        </w:rPr>
        <w:t>.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Территория проектирования находится в зоне умеренно континентального климата и входит в подрайон II В согласно схематической карте климатического районирования для строительства (СП 131.13330.2020), относится к III дорожно-климатической зоне районирования Российской Федерации (СП 34.13330.2021). Территорию характеризует наличие подземных и надземных инженерных сетей.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Проектом планировки территории устанавливаются красные линии, обозначающие границы территории общего пользования. Границы планируемого размещения линейного объекта приняты в соответствии с расположением автодороги.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Площадь территории планируемого размещения линейного объекта </w:t>
      </w:r>
      <w:proofErr w:type="gramStart"/>
      <w:r w:rsidRPr="00B433AD">
        <w:rPr>
          <w:sz w:val="26"/>
          <w:szCs w:val="26"/>
        </w:rPr>
        <w:t>составляет  1499</w:t>
      </w:r>
      <w:proofErr w:type="gramEnd"/>
      <w:r w:rsidRPr="00B433AD">
        <w:rPr>
          <w:sz w:val="26"/>
          <w:szCs w:val="26"/>
        </w:rPr>
        <w:t xml:space="preserve"> </w:t>
      </w:r>
      <w:proofErr w:type="spellStart"/>
      <w:r w:rsidRPr="00B433AD">
        <w:rPr>
          <w:sz w:val="26"/>
          <w:szCs w:val="26"/>
        </w:rPr>
        <w:t>кв.м</w:t>
      </w:r>
      <w:proofErr w:type="spellEnd"/>
      <w:r w:rsidRPr="00B433AD">
        <w:rPr>
          <w:sz w:val="26"/>
          <w:szCs w:val="26"/>
        </w:rPr>
        <w:t>.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Протяженность трассы линейного объекта составляет 174 м.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Границы зон планируемого размещения линейного объекта определены с учетом существующих земельных участков. 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Размеры отвода земель принимаются исходя из условий минимального изъятия земель, технологической целесообразности с учетом действующих норм и правил проектирования и решений по организации строительства. 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lastRenderedPageBreak/>
        <w:t>Отвод земли для производства работ и размещения временного строительного хозяйства необходимо оформить до начала производства строительно-монтажных работ.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Объекты культурного наследия в границах зоны планируемого размещения линейного объекта отсутствуют. 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В проекте планировки территории отображены охранные зоны следующих подземных и наземных инженерных коммуникаций (в том числе предусмотренных Генеральным планом городского округа Казань):</w:t>
      </w: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2"/>
        <w:gridCol w:w="3827"/>
      </w:tblGrid>
      <w:tr w:rsidR="00C04D64" w:rsidRPr="00B433AD" w:rsidTr="00F036B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line="264" w:lineRule="auto"/>
              <w:jc w:val="center"/>
              <w:rPr>
                <w:b/>
                <w:bCs/>
                <w:sz w:val="26"/>
                <w:szCs w:val="26"/>
              </w:rPr>
            </w:pPr>
            <w:r w:rsidRPr="00B433AD">
              <w:rPr>
                <w:b/>
                <w:bCs/>
                <w:sz w:val="26"/>
                <w:szCs w:val="26"/>
              </w:rPr>
              <w:t>Инженерные коммуникации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line="264" w:lineRule="auto"/>
              <w:jc w:val="center"/>
              <w:rPr>
                <w:b/>
                <w:bCs/>
                <w:sz w:val="26"/>
                <w:szCs w:val="26"/>
              </w:rPr>
            </w:pPr>
            <w:r w:rsidRPr="00B433AD">
              <w:rPr>
                <w:b/>
                <w:bCs/>
                <w:sz w:val="26"/>
                <w:szCs w:val="26"/>
              </w:rPr>
              <w:t>Расстояние по горизонтали от подземных коммуникаций, м</w:t>
            </w:r>
          </w:p>
        </w:tc>
      </w:tr>
      <w:tr w:rsidR="00C04D64" w:rsidRPr="00B433AD" w:rsidTr="00F036B2">
        <w:trPr>
          <w:trHeight w:val="887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line="264" w:lineRule="auto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 xml:space="preserve"> Газопровод ‒ постановление Правительства Российской Федерации от 20.11.2000 №878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before="120" w:line="264" w:lineRule="auto"/>
              <w:ind w:left="85" w:right="85"/>
              <w:jc w:val="center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2</w:t>
            </w:r>
          </w:p>
        </w:tc>
      </w:tr>
      <w:tr w:rsidR="00C04D64" w:rsidRPr="00B433AD" w:rsidTr="00F036B2">
        <w:trPr>
          <w:trHeight w:val="70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widowControl w:val="0"/>
              <w:suppressAutoHyphens/>
              <w:autoSpaceDE w:val="0"/>
              <w:spacing w:line="264" w:lineRule="auto"/>
              <w:contextualSpacing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 xml:space="preserve">Электрические сети (Кл) ‒ постановление Правительства Российской Федерации от 24.02.2009 №160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before="120" w:line="264" w:lineRule="auto"/>
              <w:ind w:left="85" w:right="85"/>
              <w:jc w:val="center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1</w:t>
            </w:r>
          </w:p>
        </w:tc>
      </w:tr>
      <w:tr w:rsidR="00C04D64" w:rsidRPr="00B433AD" w:rsidTr="00F036B2">
        <w:trPr>
          <w:trHeight w:val="827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widowControl w:val="0"/>
              <w:suppressAutoHyphens/>
              <w:autoSpaceDE w:val="0"/>
              <w:spacing w:line="264" w:lineRule="auto"/>
              <w:contextualSpacing/>
              <w:jc w:val="both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Электрические сети (</w:t>
            </w:r>
            <w:proofErr w:type="spellStart"/>
            <w:r w:rsidRPr="00B433AD">
              <w:rPr>
                <w:sz w:val="26"/>
                <w:szCs w:val="26"/>
              </w:rPr>
              <w:t>Вл</w:t>
            </w:r>
            <w:proofErr w:type="spellEnd"/>
            <w:r w:rsidRPr="00B433AD">
              <w:rPr>
                <w:sz w:val="26"/>
                <w:szCs w:val="26"/>
              </w:rPr>
              <w:t>) ‒ постановление Правительства Российской Федерации от 24.02.2009 №160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before="120" w:line="264" w:lineRule="auto"/>
              <w:ind w:left="85" w:right="85"/>
              <w:jc w:val="center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2</w:t>
            </w:r>
          </w:p>
        </w:tc>
      </w:tr>
      <w:tr w:rsidR="00C04D64" w:rsidRPr="00B433AD" w:rsidTr="00F036B2">
        <w:trPr>
          <w:trHeight w:val="57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widowControl w:val="0"/>
              <w:suppressAutoHyphens/>
              <w:autoSpaceDE w:val="0"/>
              <w:spacing w:line="264" w:lineRule="auto"/>
              <w:contextualSpacing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 xml:space="preserve">Водопровод – Свод правил СП 42.13330.2016 (актуализированная редакция СНиП 2.07.01-89)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before="120" w:line="264" w:lineRule="auto"/>
              <w:ind w:left="85" w:right="85"/>
              <w:jc w:val="center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5</w:t>
            </w:r>
          </w:p>
        </w:tc>
      </w:tr>
      <w:tr w:rsidR="00C04D64" w:rsidRPr="00B433AD" w:rsidTr="00F036B2">
        <w:trPr>
          <w:trHeight w:val="55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widowControl w:val="0"/>
              <w:suppressAutoHyphens/>
              <w:autoSpaceDE w:val="0"/>
              <w:spacing w:line="264" w:lineRule="auto"/>
              <w:contextualSpacing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Канализация (</w:t>
            </w:r>
            <w:proofErr w:type="spellStart"/>
            <w:r w:rsidRPr="00B433AD">
              <w:rPr>
                <w:sz w:val="26"/>
                <w:szCs w:val="26"/>
              </w:rPr>
              <w:t>Кн</w:t>
            </w:r>
            <w:proofErr w:type="spellEnd"/>
            <w:r w:rsidRPr="00B433AD">
              <w:rPr>
                <w:sz w:val="26"/>
                <w:szCs w:val="26"/>
              </w:rPr>
              <w:t xml:space="preserve">) ‒ СП 42.13330.2016                </w:t>
            </w:r>
            <w:proofErr w:type="gramStart"/>
            <w:r w:rsidRPr="00B433AD">
              <w:rPr>
                <w:sz w:val="26"/>
                <w:szCs w:val="26"/>
              </w:rPr>
              <w:t xml:space="preserve">   (</w:t>
            </w:r>
            <w:proofErr w:type="gramEnd"/>
            <w:r w:rsidRPr="00B433AD">
              <w:rPr>
                <w:sz w:val="26"/>
                <w:szCs w:val="26"/>
              </w:rPr>
              <w:t>напорная, две параллельные линии на чертеже)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before="120" w:line="264" w:lineRule="auto"/>
              <w:ind w:left="85" w:right="85"/>
              <w:jc w:val="center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5</w:t>
            </w:r>
          </w:p>
        </w:tc>
      </w:tr>
      <w:tr w:rsidR="00C04D64" w:rsidRPr="00B433AD" w:rsidTr="00F036B2">
        <w:trPr>
          <w:trHeight w:val="552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widowControl w:val="0"/>
              <w:suppressAutoHyphens/>
              <w:autoSpaceDE w:val="0"/>
              <w:spacing w:line="264" w:lineRule="auto"/>
              <w:contextualSpacing/>
              <w:rPr>
                <w:bCs/>
                <w:sz w:val="26"/>
                <w:szCs w:val="26"/>
              </w:rPr>
            </w:pPr>
            <w:r w:rsidRPr="00B433AD">
              <w:rPr>
                <w:bCs/>
                <w:sz w:val="26"/>
                <w:szCs w:val="26"/>
              </w:rPr>
              <w:t xml:space="preserve">Ливневая канализация (Кл)  </w:t>
            </w:r>
          </w:p>
          <w:p w:rsidR="00C04D64" w:rsidRPr="00B433AD" w:rsidRDefault="00C04D64" w:rsidP="00F036B2">
            <w:pPr>
              <w:widowControl w:val="0"/>
              <w:suppressAutoHyphens/>
              <w:autoSpaceDE w:val="0"/>
              <w:spacing w:line="264" w:lineRule="auto"/>
              <w:contextualSpacing/>
              <w:rPr>
                <w:sz w:val="26"/>
                <w:szCs w:val="26"/>
              </w:rPr>
            </w:pPr>
            <w:r w:rsidRPr="00B433AD">
              <w:rPr>
                <w:bCs/>
                <w:sz w:val="26"/>
                <w:szCs w:val="26"/>
              </w:rPr>
              <w:t>СанПиН 2.1.4.1110-02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before="120" w:line="264" w:lineRule="auto"/>
              <w:ind w:left="85" w:right="85"/>
              <w:jc w:val="center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3</w:t>
            </w:r>
          </w:p>
        </w:tc>
      </w:tr>
      <w:tr w:rsidR="00C04D64" w:rsidRPr="00B433AD" w:rsidTr="00F036B2">
        <w:trPr>
          <w:trHeight w:val="843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 xml:space="preserve">Кабель связи ‒ постановление Правительства Российской Федерации от 09.06.1995 №578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before="120" w:line="264" w:lineRule="auto"/>
              <w:ind w:left="85" w:right="85"/>
              <w:jc w:val="center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2</w:t>
            </w:r>
          </w:p>
        </w:tc>
      </w:tr>
      <w:tr w:rsidR="00C04D64" w:rsidRPr="00B433AD" w:rsidTr="00F036B2">
        <w:trPr>
          <w:trHeight w:val="843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widowControl w:val="0"/>
              <w:spacing w:line="264" w:lineRule="auto"/>
              <w:jc w:val="both"/>
              <w:rPr>
                <w:bCs/>
                <w:sz w:val="26"/>
                <w:szCs w:val="26"/>
              </w:rPr>
            </w:pPr>
            <w:r w:rsidRPr="00B433AD">
              <w:rPr>
                <w:bCs/>
                <w:sz w:val="26"/>
                <w:szCs w:val="26"/>
              </w:rPr>
              <w:t xml:space="preserve">ЛОС с Q=16 л/с согласно </w:t>
            </w:r>
          </w:p>
          <w:p w:rsidR="00C04D64" w:rsidRPr="00B433AD" w:rsidRDefault="00C04D64" w:rsidP="00F036B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СанПиН 2.2.1/2.1.1.1200-03 (таблица 7.1.2)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D64" w:rsidRPr="00B433AD" w:rsidRDefault="00C04D64" w:rsidP="00F036B2">
            <w:pPr>
              <w:spacing w:before="120" w:line="264" w:lineRule="auto"/>
              <w:ind w:left="85" w:right="85"/>
              <w:jc w:val="center"/>
              <w:rPr>
                <w:sz w:val="26"/>
                <w:szCs w:val="26"/>
              </w:rPr>
            </w:pPr>
            <w:r w:rsidRPr="00B433AD">
              <w:rPr>
                <w:sz w:val="26"/>
                <w:szCs w:val="26"/>
              </w:rPr>
              <w:t>20</w:t>
            </w:r>
          </w:p>
        </w:tc>
      </w:tr>
    </w:tbl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</w:p>
    <w:p w:rsidR="00C04D64" w:rsidRPr="00B433AD" w:rsidRDefault="00C04D64" w:rsidP="00C04D64">
      <w:pPr>
        <w:spacing w:line="264" w:lineRule="auto"/>
        <w:ind w:right="-1"/>
        <w:jc w:val="center"/>
        <w:rPr>
          <w:b/>
          <w:bCs/>
          <w:sz w:val="26"/>
          <w:szCs w:val="26"/>
        </w:rPr>
      </w:pPr>
      <w:r w:rsidRPr="00B433AD">
        <w:rPr>
          <w:b/>
          <w:bCs/>
          <w:sz w:val="26"/>
          <w:szCs w:val="26"/>
        </w:rPr>
        <w:t>Характеристика объектов инженерной инфраструктуры</w:t>
      </w:r>
    </w:p>
    <w:p w:rsidR="00C04D64" w:rsidRPr="00B433AD" w:rsidRDefault="00C04D64" w:rsidP="00C04D64">
      <w:pPr>
        <w:spacing w:line="264" w:lineRule="auto"/>
        <w:ind w:left="142" w:right="112" w:firstLine="567"/>
        <w:jc w:val="center"/>
        <w:rPr>
          <w:b/>
          <w:bCs/>
          <w:sz w:val="26"/>
          <w:szCs w:val="26"/>
        </w:rPr>
      </w:pPr>
    </w:p>
    <w:p w:rsidR="00C04D64" w:rsidRPr="00B433AD" w:rsidRDefault="00C04D64" w:rsidP="00C04D64">
      <w:pPr>
        <w:widowControl w:val="0"/>
        <w:spacing w:line="264" w:lineRule="auto"/>
        <w:ind w:firstLine="720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>В проекте планировки территории отображены охранные зоны следующих подземных и наземных инженерных коммуникаций (в том числе предусмотренных Генеральным планом городского округа Казань).</w:t>
      </w:r>
    </w:p>
    <w:p w:rsidR="00C04D64" w:rsidRPr="00B433AD" w:rsidRDefault="00C04D64" w:rsidP="00C04D64">
      <w:pPr>
        <w:widowControl w:val="0"/>
        <w:spacing w:line="264" w:lineRule="auto"/>
        <w:ind w:firstLine="720"/>
        <w:jc w:val="both"/>
        <w:rPr>
          <w:sz w:val="26"/>
          <w:szCs w:val="26"/>
        </w:rPr>
      </w:pPr>
      <w:r w:rsidRPr="00B433AD">
        <w:rPr>
          <w:bCs/>
          <w:sz w:val="26"/>
          <w:szCs w:val="26"/>
        </w:rPr>
        <w:t>В границах зон размещения линейного объекта расположены зоны с особыми условиями использования территории:</w:t>
      </w:r>
      <w:r w:rsidRPr="00B433AD">
        <w:rPr>
          <w:sz w:val="26"/>
          <w:szCs w:val="26"/>
        </w:rPr>
        <w:t xml:space="preserve"> </w:t>
      </w:r>
    </w:p>
    <w:p w:rsidR="00C04D64" w:rsidRPr="00B433AD" w:rsidRDefault="00C04D64" w:rsidP="00C04D64">
      <w:pPr>
        <w:widowControl w:val="0"/>
        <w:tabs>
          <w:tab w:val="left" w:pos="2592"/>
        </w:tabs>
        <w:spacing w:line="264" w:lineRule="auto"/>
        <w:ind w:right="112" w:firstLine="709"/>
        <w:jc w:val="both"/>
        <w:rPr>
          <w:bCs/>
          <w:sz w:val="26"/>
          <w:szCs w:val="26"/>
        </w:rPr>
      </w:pPr>
      <w:r w:rsidRPr="00B433AD">
        <w:rPr>
          <w:sz w:val="26"/>
          <w:szCs w:val="26"/>
          <w:shd w:val="clear" w:color="auto" w:fill="FFFFFF"/>
        </w:rPr>
        <w:t xml:space="preserve">- 16:50-6.2925 (ВЛ/КЛ 10 </w:t>
      </w:r>
      <w:proofErr w:type="spellStart"/>
      <w:r w:rsidRPr="00B433AD">
        <w:rPr>
          <w:sz w:val="26"/>
          <w:szCs w:val="26"/>
          <w:shd w:val="clear" w:color="auto" w:fill="FFFFFF"/>
        </w:rPr>
        <w:t>кВ</w:t>
      </w:r>
      <w:proofErr w:type="spellEnd"/>
      <w:r w:rsidRPr="00B433AD">
        <w:rPr>
          <w:sz w:val="26"/>
          <w:szCs w:val="26"/>
          <w:shd w:val="clear" w:color="auto" w:fill="FFFFFF"/>
        </w:rPr>
        <w:t xml:space="preserve"> ПС </w:t>
      </w:r>
      <w:proofErr w:type="spellStart"/>
      <w:r w:rsidRPr="00B433AD">
        <w:rPr>
          <w:sz w:val="26"/>
          <w:szCs w:val="26"/>
          <w:shd w:val="clear" w:color="auto" w:fill="FFFFFF"/>
        </w:rPr>
        <w:t>Киндери</w:t>
      </w:r>
      <w:proofErr w:type="spellEnd"/>
      <w:r w:rsidRPr="00B433AD">
        <w:rPr>
          <w:sz w:val="26"/>
          <w:szCs w:val="26"/>
          <w:shd w:val="clear" w:color="auto" w:fill="FFFFFF"/>
        </w:rPr>
        <w:t xml:space="preserve"> БРП 148 ф.07);</w:t>
      </w:r>
    </w:p>
    <w:p w:rsidR="00C04D64" w:rsidRPr="00B433AD" w:rsidRDefault="00C04D64" w:rsidP="00C04D64">
      <w:pPr>
        <w:widowControl w:val="0"/>
        <w:spacing w:line="264" w:lineRule="auto"/>
        <w:ind w:right="112" w:firstLine="709"/>
        <w:jc w:val="both"/>
        <w:rPr>
          <w:sz w:val="26"/>
          <w:szCs w:val="26"/>
          <w:shd w:val="clear" w:color="auto" w:fill="FFFFFF"/>
        </w:rPr>
      </w:pPr>
      <w:r w:rsidRPr="00B433AD">
        <w:rPr>
          <w:sz w:val="26"/>
          <w:szCs w:val="26"/>
          <w:shd w:val="clear" w:color="auto" w:fill="FFFFFF"/>
        </w:rPr>
        <w:t>- 16:00-6.3627 (</w:t>
      </w:r>
      <w:proofErr w:type="spellStart"/>
      <w:r w:rsidRPr="00B433AD">
        <w:rPr>
          <w:sz w:val="26"/>
          <w:szCs w:val="26"/>
          <w:shd w:val="clear" w:color="auto" w:fill="FFFFFF"/>
        </w:rPr>
        <w:t>водоохранная</w:t>
      </w:r>
      <w:proofErr w:type="spellEnd"/>
      <w:r w:rsidRPr="00B433AD">
        <w:rPr>
          <w:sz w:val="26"/>
          <w:szCs w:val="26"/>
          <w:shd w:val="clear" w:color="auto" w:fill="FFFFFF"/>
        </w:rPr>
        <w:t xml:space="preserve"> зона реки </w:t>
      </w:r>
      <w:proofErr w:type="spellStart"/>
      <w:r w:rsidRPr="00B433AD">
        <w:rPr>
          <w:sz w:val="26"/>
          <w:szCs w:val="26"/>
          <w:shd w:val="clear" w:color="auto" w:fill="FFFFFF"/>
        </w:rPr>
        <w:t>Киндерки</w:t>
      </w:r>
      <w:proofErr w:type="spellEnd"/>
      <w:r w:rsidRPr="00B433AD">
        <w:rPr>
          <w:sz w:val="26"/>
          <w:szCs w:val="26"/>
          <w:shd w:val="clear" w:color="auto" w:fill="FFFFFF"/>
        </w:rPr>
        <w:t>);</w:t>
      </w:r>
    </w:p>
    <w:p w:rsidR="00C04D64" w:rsidRPr="00B433AD" w:rsidRDefault="00C04D64" w:rsidP="00C04D64">
      <w:pPr>
        <w:widowControl w:val="0"/>
        <w:spacing w:line="264" w:lineRule="auto"/>
        <w:ind w:right="112" w:firstLine="709"/>
        <w:jc w:val="both"/>
        <w:rPr>
          <w:sz w:val="26"/>
          <w:szCs w:val="26"/>
          <w:shd w:val="clear" w:color="auto" w:fill="FFFFFF"/>
        </w:rPr>
      </w:pPr>
      <w:r w:rsidRPr="00B433AD">
        <w:rPr>
          <w:sz w:val="26"/>
          <w:szCs w:val="26"/>
          <w:shd w:val="clear" w:color="auto" w:fill="FFFFFF"/>
        </w:rPr>
        <w:t xml:space="preserve">- 16:00-6.3745 (прибрежная защитная полоса реки </w:t>
      </w:r>
      <w:proofErr w:type="spellStart"/>
      <w:r w:rsidRPr="00B433AD">
        <w:rPr>
          <w:sz w:val="26"/>
          <w:szCs w:val="26"/>
          <w:shd w:val="clear" w:color="auto" w:fill="FFFFFF"/>
        </w:rPr>
        <w:t>Киндерки</w:t>
      </w:r>
      <w:proofErr w:type="spellEnd"/>
      <w:r w:rsidRPr="00B433AD">
        <w:rPr>
          <w:sz w:val="26"/>
          <w:szCs w:val="26"/>
          <w:shd w:val="clear" w:color="auto" w:fill="FFFFFF"/>
        </w:rPr>
        <w:t>);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  <w:shd w:val="clear" w:color="auto" w:fill="FFFFFF"/>
        </w:rPr>
      </w:pPr>
      <w:r w:rsidRPr="00B433AD">
        <w:rPr>
          <w:sz w:val="26"/>
          <w:szCs w:val="26"/>
          <w:shd w:val="clear" w:color="auto" w:fill="FFFFFF"/>
        </w:rPr>
        <w:t xml:space="preserve">- 16:50-6.99 (ВЛ-0,4 </w:t>
      </w:r>
      <w:proofErr w:type="spellStart"/>
      <w:r w:rsidRPr="00B433AD">
        <w:rPr>
          <w:sz w:val="26"/>
          <w:szCs w:val="26"/>
          <w:shd w:val="clear" w:color="auto" w:fill="FFFFFF"/>
        </w:rPr>
        <w:t>кВ</w:t>
      </w:r>
      <w:proofErr w:type="spellEnd"/>
      <w:r w:rsidRPr="00B433AD">
        <w:rPr>
          <w:sz w:val="26"/>
          <w:szCs w:val="26"/>
          <w:shd w:val="clear" w:color="auto" w:fill="FFFFFF"/>
        </w:rPr>
        <w:t xml:space="preserve"> ТП-3923 Л-1, ВЛ-0,4 </w:t>
      </w:r>
      <w:proofErr w:type="spellStart"/>
      <w:r w:rsidRPr="00B433AD">
        <w:rPr>
          <w:sz w:val="26"/>
          <w:szCs w:val="26"/>
          <w:shd w:val="clear" w:color="auto" w:fill="FFFFFF"/>
        </w:rPr>
        <w:t>кВ</w:t>
      </w:r>
      <w:proofErr w:type="spellEnd"/>
      <w:r w:rsidRPr="00B433AD">
        <w:rPr>
          <w:sz w:val="26"/>
          <w:szCs w:val="26"/>
          <w:shd w:val="clear" w:color="auto" w:fill="FFFFFF"/>
        </w:rPr>
        <w:t xml:space="preserve"> ТП-3923 Л-2, ВЛ-0,4 </w:t>
      </w:r>
      <w:proofErr w:type="spellStart"/>
      <w:r w:rsidRPr="00B433AD">
        <w:rPr>
          <w:sz w:val="26"/>
          <w:szCs w:val="26"/>
          <w:shd w:val="clear" w:color="auto" w:fill="FFFFFF"/>
        </w:rPr>
        <w:t>кВ</w:t>
      </w:r>
      <w:proofErr w:type="spellEnd"/>
      <w:r w:rsidRPr="00B433AD">
        <w:rPr>
          <w:sz w:val="26"/>
          <w:szCs w:val="26"/>
          <w:shd w:val="clear" w:color="auto" w:fill="FFFFFF"/>
        </w:rPr>
        <w:t xml:space="preserve"> ТП-3923 Л-3);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  <w:shd w:val="clear" w:color="auto" w:fill="F8F9FA"/>
        </w:rPr>
      </w:pPr>
      <w:r w:rsidRPr="00B433AD">
        <w:rPr>
          <w:sz w:val="26"/>
          <w:szCs w:val="26"/>
          <w:shd w:val="clear" w:color="auto" w:fill="F8F9FA"/>
        </w:rPr>
        <w:lastRenderedPageBreak/>
        <w:t>- 16:00-6.4182 (</w:t>
      </w:r>
      <w:proofErr w:type="spellStart"/>
      <w:r w:rsidRPr="00B433AD">
        <w:rPr>
          <w:sz w:val="26"/>
          <w:szCs w:val="26"/>
          <w:shd w:val="clear" w:color="auto" w:fill="F8F9FA"/>
        </w:rPr>
        <w:t>подзона</w:t>
      </w:r>
      <w:proofErr w:type="spellEnd"/>
      <w:r w:rsidRPr="00B433AD">
        <w:rPr>
          <w:sz w:val="26"/>
          <w:szCs w:val="26"/>
          <w:shd w:val="clear" w:color="auto" w:fill="F8F9FA"/>
        </w:rPr>
        <w:t xml:space="preserve"> №6 </w:t>
      </w:r>
      <w:proofErr w:type="spellStart"/>
      <w:r w:rsidRPr="00B433AD">
        <w:rPr>
          <w:sz w:val="26"/>
          <w:szCs w:val="26"/>
          <w:shd w:val="clear" w:color="auto" w:fill="F8F9FA"/>
        </w:rPr>
        <w:t>приаэродромной</w:t>
      </w:r>
      <w:proofErr w:type="spellEnd"/>
      <w:r w:rsidRPr="00B433AD">
        <w:rPr>
          <w:sz w:val="26"/>
          <w:szCs w:val="26"/>
          <w:shd w:val="clear" w:color="auto" w:fill="F8F9FA"/>
        </w:rPr>
        <w:t xml:space="preserve"> территории аэродрома экспериментальной авиации «Казань – Борисоглебское»).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bCs/>
          <w:sz w:val="26"/>
          <w:szCs w:val="26"/>
        </w:rPr>
      </w:pPr>
    </w:p>
    <w:p w:rsidR="00C04D64" w:rsidRPr="00B433AD" w:rsidRDefault="00C04D64" w:rsidP="00C04D64">
      <w:pPr>
        <w:spacing w:line="264" w:lineRule="auto"/>
        <w:ind w:left="142" w:right="112" w:firstLine="567"/>
        <w:jc w:val="center"/>
        <w:rPr>
          <w:b/>
          <w:bCs/>
          <w:sz w:val="26"/>
          <w:szCs w:val="26"/>
        </w:rPr>
      </w:pPr>
      <w:r w:rsidRPr="00B433AD">
        <w:rPr>
          <w:b/>
          <w:bCs/>
          <w:sz w:val="26"/>
          <w:szCs w:val="26"/>
        </w:rPr>
        <w:t>Ливневая канализация</w:t>
      </w:r>
    </w:p>
    <w:p w:rsidR="00C04D64" w:rsidRPr="00B433AD" w:rsidRDefault="00C04D64" w:rsidP="00C04D64">
      <w:pPr>
        <w:spacing w:line="264" w:lineRule="auto"/>
        <w:ind w:left="142" w:right="112" w:firstLine="567"/>
        <w:jc w:val="center"/>
        <w:rPr>
          <w:b/>
          <w:bCs/>
          <w:sz w:val="26"/>
          <w:szCs w:val="26"/>
        </w:rPr>
      </w:pP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Для отвода дождевых и талых вод предусмотрено строительство ливневой канализации закрытого типа с учетом вертикальной планировки территории с устройством </w:t>
      </w:r>
      <w:proofErr w:type="spellStart"/>
      <w:r w:rsidRPr="00B433AD">
        <w:rPr>
          <w:bCs/>
          <w:sz w:val="26"/>
          <w:szCs w:val="26"/>
        </w:rPr>
        <w:t>дождеприемных</w:t>
      </w:r>
      <w:proofErr w:type="spellEnd"/>
      <w:r w:rsidRPr="00B433AD">
        <w:rPr>
          <w:bCs/>
          <w:sz w:val="26"/>
          <w:szCs w:val="26"/>
        </w:rPr>
        <w:t xml:space="preserve"> и смотровых колодцев с последующим выпуском отводимых стоков в </w:t>
      </w:r>
      <w:proofErr w:type="spellStart"/>
      <w:r w:rsidRPr="00B433AD">
        <w:rPr>
          <w:bCs/>
          <w:sz w:val="26"/>
          <w:szCs w:val="26"/>
        </w:rPr>
        <w:t>р.Киндерку</w:t>
      </w:r>
      <w:proofErr w:type="spellEnd"/>
      <w:r w:rsidRPr="00B433AD">
        <w:rPr>
          <w:bCs/>
          <w:sz w:val="26"/>
          <w:szCs w:val="26"/>
        </w:rPr>
        <w:t>. Отвод поверхностных вод будет осуществлен за счет продольных и поперечных уклонов проезжей части в водоотводные лотки моста с последующим сбросом в водоприемный колодец.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До выпуска стоков в </w:t>
      </w:r>
      <w:proofErr w:type="spellStart"/>
      <w:r w:rsidRPr="00B433AD">
        <w:rPr>
          <w:bCs/>
          <w:sz w:val="26"/>
          <w:szCs w:val="26"/>
        </w:rPr>
        <w:t>р.Киндерку</w:t>
      </w:r>
      <w:proofErr w:type="spellEnd"/>
      <w:r w:rsidRPr="00B433AD">
        <w:rPr>
          <w:bCs/>
          <w:sz w:val="26"/>
          <w:szCs w:val="26"/>
        </w:rPr>
        <w:t xml:space="preserve"> предусмотрена очистка отводимых стоков локальным очистным сооружением (ЛОС) мощностью в 16 л/с. Работы выполняются согласно письму Комитета внешнего благоустройства Исполнительного комитета </w:t>
      </w:r>
      <w:proofErr w:type="spellStart"/>
      <w:r w:rsidRPr="00B433AD">
        <w:rPr>
          <w:bCs/>
          <w:sz w:val="26"/>
          <w:szCs w:val="26"/>
        </w:rPr>
        <w:t>г.Казани</w:t>
      </w:r>
      <w:proofErr w:type="spellEnd"/>
      <w:r w:rsidRPr="00B433AD">
        <w:rPr>
          <w:bCs/>
          <w:sz w:val="26"/>
          <w:szCs w:val="26"/>
        </w:rPr>
        <w:t xml:space="preserve"> от 03.08.2021 №02-41/1794.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Предусмотрено строительство ЛОС в 16 л/с (подземное, напорное), после очистки на котором очищенные дождевые стоки выпускаются в </w:t>
      </w:r>
      <w:proofErr w:type="spellStart"/>
      <w:r w:rsidRPr="00B433AD">
        <w:rPr>
          <w:bCs/>
          <w:sz w:val="26"/>
          <w:szCs w:val="26"/>
        </w:rPr>
        <w:t>р.Киндерку</w:t>
      </w:r>
      <w:proofErr w:type="spellEnd"/>
      <w:r w:rsidRPr="00B433AD">
        <w:rPr>
          <w:bCs/>
          <w:sz w:val="26"/>
          <w:szCs w:val="26"/>
        </w:rPr>
        <w:t>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>Диаметр труб определен с учетом тяготеющего бассейна стока.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 </w:t>
      </w:r>
    </w:p>
    <w:p w:rsidR="00C04D64" w:rsidRPr="00B433AD" w:rsidRDefault="00C04D64" w:rsidP="00C04D64">
      <w:pPr>
        <w:spacing w:line="264" w:lineRule="auto"/>
        <w:ind w:left="142" w:right="112" w:firstLine="567"/>
        <w:jc w:val="center"/>
        <w:rPr>
          <w:b/>
          <w:bCs/>
          <w:sz w:val="26"/>
          <w:szCs w:val="26"/>
        </w:rPr>
      </w:pPr>
    </w:p>
    <w:p w:rsidR="00C04D64" w:rsidRPr="00B433AD" w:rsidRDefault="00C04D64" w:rsidP="00C04D64">
      <w:pPr>
        <w:spacing w:line="264" w:lineRule="auto"/>
        <w:ind w:right="-1"/>
        <w:jc w:val="center"/>
        <w:rPr>
          <w:b/>
          <w:bCs/>
          <w:sz w:val="26"/>
          <w:szCs w:val="26"/>
        </w:rPr>
      </w:pPr>
      <w:r w:rsidRPr="00B433AD">
        <w:rPr>
          <w:b/>
          <w:bCs/>
          <w:sz w:val="26"/>
          <w:szCs w:val="26"/>
        </w:rPr>
        <w:t>Водопровод</w:t>
      </w:r>
    </w:p>
    <w:p w:rsidR="00C04D64" w:rsidRPr="00B433AD" w:rsidRDefault="00C04D64" w:rsidP="00C04D64">
      <w:pPr>
        <w:spacing w:line="264" w:lineRule="auto"/>
        <w:ind w:left="142" w:right="112" w:firstLine="567"/>
        <w:jc w:val="center"/>
        <w:rPr>
          <w:b/>
          <w:bCs/>
          <w:sz w:val="26"/>
          <w:szCs w:val="26"/>
        </w:rPr>
      </w:pP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Проектом предусмотрено устройство 2 футляров из стальных </w:t>
      </w:r>
      <w:proofErr w:type="gramStart"/>
      <w:r w:rsidRPr="00B433AD">
        <w:rPr>
          <w:bCs/>
          <w:sz w:val="26"/>
          <w:szCs w:val="26"/>
        </w:rPr>
        <w:t>труб  диаметром</w:t>
      </w:r>
      <w:proofErr w:type="gramEnd"/>
      <w:r w:rsidRPr="00B433AD">
        <w:rPr>
          <w:bCs/>
          <w:sz w:val="26"/>
          <w:szCs w:val="26"/>
        </w:rPr>
        <w:t xml:space="preserve"> 219*8 мм, </w:t>
      </w:r>
      <w:r w:rsidRPr="00B433AD">
        <w:rPr>
          <w:bCs/>
          <w:sz w:val="26"/>
          <w:szCs w:val="26"/>
          <w:lang w:val="en-US"/>
        </w:rPr>
        <w:t>L</w:t>
      </w:r>
      <w:r w:rsidRPr="00B433AD">
        <w:rPr>
          <w:bCs/>
          <w:sz w:val="26"/>
          <w:szCs w:val="26"/>
        </w:rPr>
        <w:t>=14,5 м.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bCs/>
          <w:sz w:val="26"/>
          <w:szCs w:val="26"/>
        </w:rPr>
        <w:t xml:space="preserve">Работы необходимо выполнить согласно </w:t>
      </w:r>
      <w:r w:rsidRPr="00B433AD">
        <w:rPr>
          <w:sz w:val="26"/>
          <w:szCs w:val="26"/>
        </w:rPr>
        <w:t>СП 42.13330.2011.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</w:p>
    <w:p w:rsidR="00C04D64" w:rsidRPr="00B433AD" w:rsidRDefault="00C04D64" w:rsidP="00C04D64">
      <w:pPr>
        <w:widowControl w:val="0"/>
        <w:spacing w:line="264" w:lineRule="auto"/>
        <w:ind w:right="-1"/>
        <w:jc w:val="center"/>
        <w:rPr>
          <w:b/>
          <w:sz w:val="26"/>
          <w:szCs w:val="26"/>
        </w:rPr>
      </w:pPr>
      <w:r w:rsidRPr="00B433AD">
        <w:rPr>
          <w:b/>
          <w:sz w:val="26"/>
          <w:szCs w:val="26"/>
        </w:rPr>
        <w:t>Наружное освещение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center"/>
        <w:rPr>
          <w:b/>
          <w:sz w:val="26"/>
          <w:szCs w:val="26"/>
        </w:rPr>
      </w:pP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Согласно техническим условиям от 30.07.2021 №144 при подключении вновь проектируемой сети освещения объекта необходимо предусмотреть следующее:</w:t>
      </w:r>
    </w:p>
    <w:p w:rsidR="00C04D64" w:rsidRPr="00B433AD" w:rsidRDefault="00C04D64" w:rsidP="00C04D64">
      <w:pPr>
        <w:widowControl w:val="0"/>
        <w:numPr>
          <w:ilvl w:val="0"/>
          <w:numId w:val="6"/>
        </w:numPr>
        <w:spacing w:line="264" w:lineRule="auto"/>
        <w:ind w:left="0"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Источник питания: существующая воздушная линия наружного освещения, запитанная от ПВ-4018 А АО «</w:t>
      </w:r>
      <w:proofErr w:type="spellStart"/>
      <w:r w:rsidRPr="00B433AD">
        <w:rPr>
          <w:sz w:val="26"/>
          <w:szCs w:val="26"/>
        </w:rPr>
        <w:t>Казэнерго</w:t>
      </w:r>
      <w:proofErr w:type="spellEnd"/>
      <w:r w:rsidRPr="00B433AD">
        <w:rPr>
          <w:sz w:val="26"/>
          <w:szCs w:val="26"/>
        </w:rPr>
        <w:t>».</w:t>
      </w:r>
    </w:p>
    <w:p w:rsidR="00C04D64" w:rsidRPr="00B433AD" w:rsidRDefault="00C04D64" w:rsidP="00C04D64">
      <w:pPr>
        <w:widowControl w:val="0"/>
        <w:numPr>
          <w:ilvl w:val="0"/>
          <w:numId w:val="6"/>
        </w:numPr>
        <w:spacing w:line="264" w:lineRule="auto"/>
        <w:ind w:left="0"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Устанавливаемая мощность подключаемой линии наружного освещения не должна превышать 5 кВт.</w:t>
      </w:r>
    </w:p>
    <w:p w:rsidR="00C04D64" w:rsidRPr="00B433AD" w:rsidRDefault="00C04D64" w:rsidP="00C04D64">
      <w:pPr>
        <w:widowControl w:val="0"/>
        <w:numPr>
          <w:ilvl w:val="0"/>
          <w:numId w:val="6"/>
        </w:numPr>
        <w:spacing w:line="264" w:lineRule="auto"/>
        <w:ind w:left="0"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Питающие и распределительные сети определить проектом при дальнейшем проектировании.</w:t>
      </w:r>
    </w:p>
    <w:p w:rsidR="00C04D64" w:rsidRPr="00B433AD" w:rsidRDefault="00C04D64" w:rsidP="00C04D64">
      <w:pPr>
        <w:widowControl w:val="0"/>
        <w:numPr>
          <w:ilvl w:val="0"/>
          <w:numId w:val="6"/>
        </w:numPr>
        <w:spacing w:line="264" w:lineRule="auto"/>
        <w:ind w:left="0"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Опоры принять согласно проекту:</w:t>
      </w:r>
    </w:p>
    <w:p w:rsidR="00C04D64" w:rsidRPr="00B433AD" w:rsidRDefault="00C04D64" w:rsidP="00C04D64">
      <w:pPr>
        <w:widowControl w:val="0"/>
        <w:spacing w:line="264" w:lineRule="auto"/>
        <w:ind w:left="709" w:right="-1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4.1</w:t>
      </w:r>
      <w:proofErr w:type="gramStart"/>
      <w:r w:rsidRPr="00B433AD">
        <w:rPr>
          <w:sz w:val="26"/>
          <w:szCs w:val="26"/>
        </w:rPr>
        <w:t>. расстановку</w:t>
      </w:r>
      <w:proofErr w:type="gramEnd"/>
      <w:r w:rsidRPr="00B433AD">
        <w:rPr>
          <w:sz w:val="26"/>
          <w:szCs w:val="26"/>
        </w:rPr>
        <w:t xml:space="preserve"> опор определить проектом;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4.2</w:t>
      </w:r>
      <w:proofErr w:type="gramStart"/>
      <w:r w:rsidRPr="00B433AD">
        <w:rPr>
          <w:sz w:val="26"/>
          <w:szCs w:val="26"/>
        </w:rPr>
        <w:t>. опоры</w:t>
      </w:r>
      <w:proofErr w:type="gramEnd"/>
      <w:r w:rsidRPr="00B433AD">
        <w:rPr>
          <w:sz w:val="26"/>
          <w:szCs w:val="26"/>
        </w:rPr>
        <w:t xml:space="preserve"> установить не ближе 1 м к бортовому камню, а при его отсутствии – не ближе 1,75 м к краю асфальтового полотна дороги;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4.3</w:t>
      </w:r>
      <w:proofErr w:type="gramStart"/>
      <w:r w:rsidRPr="00B433AD">
        <w:rPr>
          <w:sz w:val="26"/>
          <w:szCs w:val="26"/>
        </w:rPr>
        <w:t>. опоры</w:t>
      </w:r>
      <w:proofErr w:type="gramEnd"/>
      <w:r w:rsidRPr="00B433AD">
        <w:rPr>
          <w:sz w:val="26"/>
          <w:szCs w:val="26"/>
        </w:rPr>
        <w:t xml:space="preserve"> не устанавливать в охранных зонах кабельных сетей, газопровода и сетей водоканала;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4.4</w:t>
      </w:r>
      <w:proofErr w:type="gramStart"/>
      <w:r w:rsidRPr="00B433AD">
        <w:rPr>
          <w:sz w:val="26"/>
          <w:szCs w:val="26"/>
        </w:rPr>
        <w:t>. фундамент</w:t>
      </w:r>
      <w:proofErr w:type="gramEnd"/>
      <w:r w:rsidRPr="00B433AD">
        <w:rPr>
          <w:sz w:val="26"/>
          <w:szCs w:val="26"/>
        </w:rPr>
        <w:t xml:space="preserve"> для опоры выполнить с учетом свойства грунта, нагрузки и несущей способности опоры. Глубину и диаметр фундамента, марку бетона определить </w:t>
      </w:r>
      <w:r w:rsidRPr="00B433AD">
        <w:rPr>
          <w:sz w:val="26"/>
          <w:szCs w:val="26"/>
        </w:rPr>
        <w:lastRenderedPageBreak/>
        <w:t>проектом.</w:t>
      </w:r>
    </w:p>
    <w:p w:rsidR="00C04D64" w:rsidRPr="00B433AD" w:rsidRDefault="00C04D64" w:rsidP="00C04D64">
      <w:pPr>
        <w:widowControl w:val="0"/>
        <w:numPr>
          <w:ilvl w:val="0"/>
          <w:numId w:val="6"/>
        </w:numPr>
        <w:spacing w:line="264" w:lineRule="auto"/>
        <w:ind w:left="0"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Светильники рекомендуется принять светодиодные с защитой драйвера от перенапряжения и пятилетней гарантией:</w:t>
      </w:r>
    </w:p>
    <w:p w:rsidR="00C04D64" w:rsidRPr="00B433AD" w:rsidRDefault="00C04D64" w:rsidP="00C04D64">
      <w:pPr>
        <w:widowControl w:val="0"/>
        <w:numPr>
          <w:ilvl w:val="1"/>
          <w:numId w:val="6"/>
        </w:numPr>
        <w:spacing w:line="264" w:lineRule="auto"/>
        <w:ind w:left="0" w:right="-1" w:firstLine="709"/>
        <w:jc w:val="both"/>
        <w:rPr>
          <w:sz w:val="26"/>
          <w:szCs w:val="26"/>
        </w:rPr>
      </w:pPr>
      <w:proofErr w:type="gramStart"/>
      <w:r w:rsidRPr="00B433AD">
        <w:rPr>
          <w:sz w:val="26"/>
          <w:szCs w:val="26"/>
        </w:rPr>
        <w:t>для</w:t>
      </w:r>
      <w:proofErr w:type="gramEnd"/>
      <w:r w:rsidRPr="00B433AD">
        <w:rPr>
          <w:sz w:val="26"/>
          <w:szCs w:val="26"/>
        </w:rPr>
        <w:t xml:space="preserve"> улучшения эксплуатации систем уличного освещения рекомендуется применять светильники местного производства;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5.2</w:t>
      </w:r>
      <w:proofErr w:type="gramStart"/>
      <w:r w:rsidRPr="00B433AD">
        <w:rPr>
          <w:sz w:val="26"/>
          <w:szCs w:val="26"/>
        </w:rPr>
        <w:t>. количество</w:t>
      </w:r>
      <w:proofErr w:type="gramEnd"/>
      <w:r w:rsidRPr="00B433AD">
        <w:rPr>
          <w:sz w:val="26"/>
          <w:szCs w:val="26"/>
        </w:rPr>
        <w:t xml:space="preserve"> светильников определить проектом, расчеты производить с учетом требований СП 52.13330.2016.</w:t>
      </w:r>
    </w:p>
    <w:p w:rsidR="00C04D64" w:rsidRPr="00B433AD" w:rsidRDefault="00C04D64" w:rsidP="00C04D64">
      <w:pPr>
        <w:widowControl w:val="0"/>
        <w:numPr>
          <w:ilvl w:val="0"/>
          <w:numId w:val="6"/>
        </w:numPr>
        <w:spacing w:line="264" w:lineRule="auto"/>
        <w:ind w:left="0"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Кронштейны определить проектом.</w:t>
      </w:r>
    </w:p>
    <w:p w:rsidR="00C04D64" w:rsidRPr="00B433AD" w:rsidRDefault="00C04D64" w:rsidP="00C04D64">
      <w:pPr>
        <w:widowControl w:val="0"/>
        <w:numPr>
          <w:ilvl w:val="0"/>
          <w:numId w:val="6"/>
        </w:numPr>
        <w:spacing w:line="264" w:lineRule="auto"/>
        <w:ind w:left="0"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Заземления электроустановок выполнить согласно главе 1.7 Правил устройства электроустановок (ПУЭ, издание седьмое).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В зону производства работ попадают следующие объекты: 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- ВЛ-10 </w:t>
      </w:r>
      <w:proofErr w:type="spellStart"/>
      <w:r w:rsidRPr="00B433AD">
        <w:rPr>
          <w:sz w:val="26"/>
          <w:szCs w:val="26"/>
        </w:rPr>
        <w:t>кВ</w:t>
      </w:r>
      <w:proofErr w:type="spellEnd"/>
      <w:r w:rsidRPr="00B433AD">
        <w:rPr>
          <w:sz w:val="26"/>
          <w:szCs w:val="26"/>
        </w:rPr>
        <w:t xml:space="preserve"> РП-148 Л-6, отпайка на ТП-3905-3923/5923 (провод марки СИП-3 1х70, А-70, А-50);</w:t>
      </w:r>
    </w:p>
    <w:p w:rsidR="00C04D64" w:rsidRPr="00B433AD" w:rsidRDefault="00C04D64" w:rsidP="00C04D64">
      <w:pPr>
        <w:widowControl w:val="0"/>
        <w:spacing w:line="264" w:lineRule="auto"/>
        <w:ind w:right="-1"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- ВЛ-0,4 </w:t>
      </w:r>
      <w:proofErr w:type="spellStart"/>
      <w:r w:rsidRPr="00B433AD">
        <w:rPr>
          <w:sz w:val="26"/>
          <w:szCs w:val="26"/>
        </w:rPr>
        <w:t>кВ</w:t>
      </w:r>
      <w:proofErr w:type="spellEnd"/>
      <w:r w:rsidRPr="00B433AD">
        <w:rPr>
          <w:sz w:val="26"/>
          <w:szCs w:val="26"/>
        </w:rPr>
        <w:t xml:space="preserve"> ТП-3916 (провод марки СИП 2А 3х70, СИП 2А 3х50, А-50).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>При размещении автодороги предусмотрена перекладка воздушных линий электропередач в подземном исполнении.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</w:p>
    <w:p w:rsidR="00C04D64" w:rsidRDefault="00C04D64" w:rsidP="00C04D64">
      <w:pPr>
        <w:pStyle w:val="2"/>
        <w:spacing w:line="264" w:lineRule="auto"/>
        <w:ind w:right="-1" w:firstLine="0"/>
        <w:jc w:val="center"/>
        <w:rPr>
          <w:b/>
          <w:bCs/>
          <w:sz w:val="26"/>
          <w:szCs w:val="26"/>
        </w:rPr>
      </w:pPr>
    </w:p>
    <w:p w:rsidR="00C04D64" w:rsidRDefault="00C04D64" w:rsidP="00C04D64">
      <w:pPr>
        <w:pStyle w:val="2"/>
        <w:spacing w:line="264" w:lineRule="auto"/>
        <w:ind w:right="-1" w:firstLine="0"/>
        <w:jc w:val="center"/>
        <w:rPr>
          <w:b/>
          <w:bCs/>
          <w:sz w:val="26"/>
          <w:szCs w:val="26"/>
        </w:rPr>
      </w:pPr>
    </w:p>
    <w:p w:rsidR="00C04D64" w:rsidRPr="00B433AD" w:rsidRDefault="00C04D64" w:rsidP="00C04D64">
      <w:pPr>
        <w:pStyle w:val="2"/>
        <w:spacing w:line="264" w:lineRule="auto"/>
        <w:ind w:right="-1" w:firstLine="0"/>
        <w:jc w:val="center"/>
        <w:rPr>
          <w:b/>
          <w:bCs/>
          <w:sz w:val="26"/>
          <w:szCs w:val="26"/>
        </w:rPr>
      </w:pPr>
      <w:r w:rsidRPr="00B433AD">
        <w:rPr>
          <w:b/>
          <w:bCs/>
          <w:sz w:val="26"/>
          <w:szCs w:val="26"/>
        </w:rPr>
        <w:t>Сети газоснабжения</w:t>
      </w:r>
    </w:p>
    <w:p w:rsidR="00C04D64" w:rsidRPr="00B433AD" w:rsidRDefault="00C04D64" w:rsidP="00C04D64">
      <w:pPr>
        <w:pStyle w:val="2"/>
        <w:spacing w:line="264" w:lineRule="auto"/>
        <w:ind w:right="-1" w:firstLine="709"/>
        <w:jc w:val="center"/>
        <w:rPr>
          <w:b/>
          <w:bCs/>
          <w:sz w:val="26"/>
          <w:szCs w:val="26"/>
        </w:rPr>
      </w:pPr>
    </w:p>
    <w:p w:rsidR="00C04D64" w:rsidRPr="00B433AD" w:rsidRDefault="00C04D64" w:rsidP="00C04D64">
      <w:pPr>
        <w:pStyle w:val="2"/>
        <w:spacing w:line="264" w:lineRule="auto"/>
        <w:ind w:right="-1" w:firstLine="709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При проектировании объекта учесть проект «Техническое перевооружение системы газоснабжения административного здания по </w:t>
      </w:r>
      <w:proofErr w:type="spellStart"/>
      <w:r w:rsidRPr="00B433AD">
        <w:rPr>
          <w:bCs/>
          <w:sz w:val="26"/>
          <w:szCs w:val="26"/>
        </w:rPr>
        <w:t>ул.Дорожная</w:t>
      </w:r>
      <w:proofErr w:type="spellEnd"/>
      <w:r w:rsidRPr="00B433AD">
        <w:rPr>
          <w:bCs/>
          <w:sz w:val="26"/>
          <w:szCs w:val="26"/>
        </w:rPr>
        <w:t xml:space="preserve"> в </w:t>
      </w:r>
      <w:proofErr w:type="spellStart"/>
      <w:r w:rsidRPr="00B433AD">
        <w:rPr>
          <w:bCs/>
          <w:sz w:val="26"/>
          <w:szCs w:val="26"/>
        </w:rPr>
        <w:t>п.Киндери</w:t>
      </w:r>
      <w:proofErr w:type="spellEnd"/>
      <w:r w:rsidRPr="00B433AD">
        <w:rPr>
          <w:bCs/>
          <w:sz w:val="26"/>
          <w:szCs w:val="26"/>
        </w:rPr>
        <w:t>».</w:t>
      </w:r>
    </w:p>
    <w:p w:rsidR="00C04D64" w:rsidRPr="00B433AD" w:rsidRDefault="00C04D64" w:rsidP="00C04D64">
      <w:pPr>
        <w:spacing w:line="264" w:lineRule="auto"/>
        <w:ind w:right="-1"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Проектируемый объект пересекается с подземным газопроводом среднего давления диаметром 114 мм, с подземным газопроводом низкого давления диаметром 114 мм, расположенным через </w:t>
      </w:r>
      <w:proofErr w:type="spellStart"/>
      <w:r w:rsidRPr="00B433AD">
        <w:rPr>
          <w:bCs/>
          <w:sz w:val="26"/>
          <w:szCs w:val="26"/>
        </w:rPr>
        <w:t>р.Киндерку</w:t>
      </w:r>
      <w:proofErr w:type="spellEnd"/>
      <w:r w:rsidRPr="00B433AD">
        <w:rPr>
          <w:bCs/>
          <w:sz w:val="26"/>
          <w:szCs w:val="26"/>
        </w:rPr>
        <w:t xml:space="preserve"> в жилом массиве </w:t>
      </w:r>
      <w:proofErr w:type="spellStart"/>
      <w:r w:rsidRPr="00B433AD">
        <w:rPr>
          <w:bCs/>
          <w:sz w:val="26"/>
          <w:szCs w:val="26"/>
        </w:rPr>
        <w:t>Киндери</w:t>
      </w:r>
      <w:proofErr w:type="spellEnd"/>
      <w:r w:rsidRPr="00B433AD">
        <w:rPr>
          <w:bCs/>
          <w:sz w:val="26"/>
          <w:szCs w:val="26"/>
        </w:rPr>
        <w:t xml:space="preserve"> от </w:t>
      </w:r>
      <w:proofErr w:type="spellStart"/>
      <w:r w:rsidRPr="00B433AD">
        <w:rPr>
          <w:bCs/>
          <w:sz w:val="26"/>
          <w:szCs w:val="26"/>
        </w:rPr>
        <w:t>ул.Дорожная</w:t>
      </w:r>
      <w:proofErr w:type="spellEnd"/>
      <w:r w:rsidRPr="00B433AD">
        <w:rPr>
          <w:bCs/>
          <w:sz w:val="26"/>
          <w:szCs w:val="26"/>
        </w:rPr>
        <w:t xml:space="preserve"> до </w:t>
      </w:r>
      <w:proofErr w:type="spellStart"/>
      <w:r w:rsidRPr="00B433AD">
        <w:rPr>
          <w:bCs/>
          <w:sz w:val="26"/>
          <w:szCs w:val="26"/>
        </w:rPr>
        <w:t>ул.Шоссейная</w:t>
      </w:r>
      <w:proofErr w:type="spellEnd"/>
      <w:r w:rsidRPr="00B433AD">
        <w:rPr>
          <w:bCs/>
          <w:sz w:val="26"/>
          <w:szCs w:val="26"/>
        </w:rPr>
        <w:t>. Минимальные расстояния от проектируемых сетей до газопровода принять из условий обеспечения безопасности производства работ и надежности газопровода в процессе эксплуатации в соответствии с требованиями СП 62.13330.2011 (актуализированная редакция СНиП 42-01-2002). Работы производить согласно техническим условиям ЭПУ «</w:t>
      </w:r>
      <w:proofErr w:type="spellStart"/>
      <w:r w:rsidRPr="00B433AD">
        <w:rPr>
          <w:bCs/>
          <w:sz w:val="26"/>
          <w:szCs w:val="26"/>
        </w:rPr>
        <w:t>Казаньгоргаз</w:t>
      </w:r>
      <w:proofErr w:type="spellEnd"/>
      <w:r w:rsidRPr="00B433AD">
        <w:rPr>
          <w:bCs/>
          <w:sz w:val="26"/>
          <w:szCs w:val="26"/>
        </w:rPr>
        <w:t>» от 19.02.2021 №0800-01829. На участках сближения разработать специальные мероприятия, обеспечивающие сохранность действующего газопровода при производстве работ по строительству автомобильной дороги. Работы выполнять согласно техническим условиям от 25.05.2021 №0800-018963.</w:t>
      </w:r>
    </w:p>
    <w:p w:rsidR="00C04D64" w:rsidRDefault="00C04D64" w:rsidP="00C04D64">
      <w:pPr>
        <w:widowControl w:val="0"/>
        <w:spacing w:line="264" w:lineRule="auto"/>
        <w:ind w:right="-1"/>
        <w:jc w:val="center"/>
        <w:rPr>
          <w:b/>
          <w:sz w:val="26"/>
          <w:szCs w:val="26"/>
        </w:rPr>
      </w:pPr>
    </w:p>
    <w:p w:rsidR="00C04D64" w:rsidRPr="00B433AD" w:rsidRDefault="00C04D64" w:rsidP="00C04D64">
      <w:pPr>
        <w:widowControl w:val="0"/>
        <w:spacing w:line="264" w:lineRule="auto"/>
        <w:ind w:right="-1"/>
        <w:jc w:val="center"/>
        <w:rPr>
          <w:b/>
          <w:sz w:val="26"/>
          <w:szCs w:val="26"/>
        </w:rPr>
      </w:pPr>
      <w:r w:rsidRPr="00B433AD">
        <w:rPr>
          <w:b/>
          <w:sz w:val="26"/>
          <w:szCs w:val="26"/>
        </w:rPr>
        <w:t>Информация о необходимости осуществления</w:t>
      </w:r>
    </w:p>
    <w:p w:rsidR="00C04D64" w:rsidRPr="00B433AD" w:rsidRDefault="00C04D64" w:rsidP="00C04D64">
      <w:pPr>
        <w:widowControl w:val="0"/>
        <w:spacing w:line="264" w:lineRule="auto"/>
        <w:ind w:right="-1"/>
        <w:jc w:val="center"/>
        <w:rPr>
          <w:b/>
          <w:sz w:val="26"/>
          <w:szCs w:val="26"/>
        </w:rPr>
      </w:pPr>
      <w:r w:rsidRPr="00B433AD">
        <w:rPr>
          <w:b/>
          <w:sz w:val="26"/>
          <w:szCs w:val="26"/>
        </w:rPr>
        <w:t xml:space="preserve"> </w:t>
      </w:r>
      <w:proofErr w:type="gramStart"/>
      <w:r w:rsidRPr="00B433AD">
        <w:rPr>
          <w:b/>
          <w:sz w:val="26"/>
          <w:szCs w:val="26"/>
        </w:rPr>
        <w:t>мероприятий</w:t>
      </w:r>
      <w:proofErr w:type="gramEnd"/>
      <w:r w:rsidRPr="00B433AD">
        <w:rPr>
          <w:b/>
          <w:sz w:val="26"/>
          <w:szCs w:val="26"/>
        </w:rPr>
        <w:t xml:space="preserve"> по сохранению объектов культурного наследия</w:t>
      </w:r>
    </w:p>
    <w:p w:rsidR="00C04D64" w:rsidRPr="00B433AD" w:rsidRDefault="00C04D64" w:rsidP="00C04D64">
      <w:pPr>
        <w:widowControl w:val="0"/>
        <w:spacing w:line="264" w:lineRule="auto"/>
        <w:ind w:right="-1"/>
        <w:jc w:val="center"/>
        <w:rPr>
          <w:b/>
          <w:sz w:val="26"/>
          <w:szCs w:val="26"/>
        </w:rPr>
      </w:pPr>
      <w:proofErr w:type="gramStart"/>
      <w:r w:rsidRPr="00B433AD">
        <w:rPr>
          <w:b/>
          <w:sz w:val="26"/>
          <w:szCs w:val="26"/>
        </w:rPr>
        <w:t>от</w:t>
      </w:r>
      <w:proofErr w:type="gramEnd"/>
      <w:r w:rsidRPr="00B433AD">
        <w:rPr>
          <w:b/>
          <w:sz w:val="26"/>
          <w:szCs w:val="26"/>
        </w:rPr>
        <w:t xml:space="preserve"> возможного негативного воздействия</w:t>
      </w:r>
    </w:p>
    <w:p w:rsidR="00C04D64" w:rsidRPr="00B433AD" w:rsidRDefault="00C04D64" w:rsidP="00C04D64">
      <w:pPr>
        <w:widowControl w:val="0"/>
        <w:spacing w:line="264" w:lineRule="auto"/>
        <w:ind w:right="-1"/>
        <w:jc w:val="center"/>
        <w:rPr>
          <w:b/>
          <w:sz w:val="26"/>
          <w:szCs w:val="26"/>
        </w:rPr>
      </w:pPr>
      <w:proofErr w:type="gramStart"/>
      <w:r w:rsidRPr="00B433AD">
        <w:rPr>
          <w:b/>
          <w:sz w:val="26"/>
          <w:szCs w:val="26"/>
        </w:rPr>
        <w:t>в</w:t>
      </w:r>
      <w:proofErr w:type="gramEnd"/>
      <w:r w:rsidRPr="00B433AD">
        <w:rPr>
          <w:b/>
          <w:sz w:val="26"/>
          <w:szCs w:val="26"/>
        </w:rPr>
        <w:t xml:space="preserve"> связи с размещением линейного объекта</w:t>
      </w:r>
    </w:p>
    <w:p w:rsidR="00C04D64" w:rsidRPr="00B433AD" w:rsidRDefault="00C04D64" w:rsidP="00C04D64">
      <w:pPr>
        <w:widowControl w:val="0"/>
        <w:spacing w:line="264" w:lineRule="auto"/>
        <w:ind w:right="-1"/>
        <w:jc w:val="center"/>
        <w:rPr>
          <w:b/>
          <w:sz w:val="26"/>
          <w:szCs w:val="26"/>
        </w:rPr>
      </w:pPr>
    </w:p>
    <w:p w:rsidR="00C04D64" w:rsidRPr="00B433AD" w:rsidRDefault="00C04D64" w:rsidP="00C04D64">
      <w:pPr>
        <w:widowControl w:val="0"/>
        <w:spacing w:before="120" w:line="264" w:lineRule="auto"/>
        <w:ind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В границах проекта планировки территории отсутствуют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 и </w:t>
      </w:r>
      <w:r w:rsidRPr="00B433AD">
        <w:rPr>
          <w:bCs/>
          <w:sz w:val="26"/>
          <w:szCs w:val="26"/>
        </w:rPr>
        <w:lastRenderedPageBreak/>
        <w:t>государственный учет объектов, обладающих признаками объекта культурного наследия.</w:t>
      </w:r>
    </w:p>
    <w:p w:rsidR="00C04D64" w:rsidRDefault="00C04D64" w:rsidP="00C04D64">
      <w:pPr>
        <w:widowControl w:val="0"/>
        <w:spacing w:before="120" w:line="264" w:lineRule="auto"/>
        <w:jc w:val="center"/>
        <w:rPr>
          <w:b/>
          <w:sz w:val="26"/>
          <w:szCs w:val="26"/>
        </w:rPr>
      </w:pPr>
    </w:p>
    <w:p w:rsidR="00C04D64" w:rsidRPr="00B433AD" w:rsidRDefault="00C04D64" w:rsidP="00C04D64">
      <w:pPr>
        <w:widowControl w:val="0"/>
        <w:spacing w:before="120" w:line="264" w:lineRule="auto"/>
        <w:jc w:val="center"/>
        <w:rPr>
          <w:b/>
          <w:sz w:val="26"/>
          <w:szCs w:val="26"/>
        </w:rPr>
      </w:pPr>
      <w:r w:rsidRPr="00B433AD">
        <w:rPr>
          <w:b/>
          <w:sz w:val="26"/>
          <w:szCs w:val="26"/>
        </w:rPr>
        <w:t>Информация о необходимости осуществления</w:t>
      </w:r>
    </w:p>
    <w:p w:rsidR="00C04D64" w:rsidRPr="00B433AD" w:rsidRDefault="00C04D64" w:rsidP="00C04D64">
      <w:pPr>
        <w:widowControl w:val="0"/>
        <w:spacing w:line="264" w:lineRule="auto"/>
        <w:jc w:val="center"/>
        <w:rPr>
          <w:b/>
          <w:sz w:val="26"/>
          <w:szCs w:val="26"/>
        </w:rPr>
      </w:pPr>
      <w:proofErr w:type="gramStart"/>
      <w:r w:rsidRPr="00B433AD">
        <w:rPr>
          <w:b/>
          <w:sz w:val="26"/>
          <w:szCs w:val="26"/>
        </w:rPr>
        <w:t>мероприятий</w:t>
      </w:r>
      <w:proofErr w:type="gramEnd"/>
      <w:r w:rsidRPr="00B433AD">
        <w:rPr>
          <w:b/>
          <w:sz w:val="26"/>
          <w:szCs w:val="26"/>
        </w:rPr>
        <w:t xml:space="preserve"> по охране окружающей среды</w:t>
      </w:r>
    </w:p>
    <w:p w:rsidR="00C04D64" w:rsidRPr="00B433AD" w:rsidRDefault="00C04D64" w:rsidP="00C04D64">
      <w:pPr>
        <w:widowControl w:val="0"/>
        <w:spacing w:line="264" w:lineRule="auto"/>
        <w:jc w:val="center"/>
        <w:rPr>
          <w:b/>
          <w:sz w:val="26"/>
          <w:szCs w:val="26"/>
        </w:rPr>
      </w:pPr>
    </w:p>
    <w:p w:rsidR="00C04D64" w:rsidRPr="00B433AD" w:rsidRDefault="00C04D64" w:rsidP="00C04D64">
      <w:pPr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В состав природоохранных мероприятий на объекте «Реконструкция моста через </w:t>
      </w:r>
      <w:proofErr w:type="spellStart"/>
      <w:r w:rsidRPr="00B433AD">
        <w:rPr>
          <w:sz w:val="26"/>
          <w:szCs w:val="26"/>
        </w:rPr>
        <w:t>р.Киндерка</w:t>
      </w:r>
      <w:proofErr w:type="spellEnd"/>
      <w:r w:rsidRPr="00B433AD">
        <w:rPr>
          <w:sz w:val="26"/>
          <w:szCs w:val="26"/>
        </w:rPr>
        <w:t xml:space="preserve"> в жилом массиве </w:t>
      </w:r>
      <w:proofErr w:type="spellStart"/>
      <w:r w:rsidRPr="00B433AD">
        <w:rPr>
          <w:sz w:val="26"/>
          <w:szCs w:val="26"/>
        </w:rPr>
        <w:t>Киндери</w:t>
      </w:r>
      <w:proofErr w:type="spellEnd"/>
      <w:r w:rsidRPr="00B433AD">
        <w:rPr>
          <w:sz w:val="26"/>
          <w:szCs w:val="26"/>
        </w:rPr>
        <w:t xml:space="preserve">» от </w:t>
      </w:r>
      <w:proofErr w:type="spellStart"/>
      <w:r w:rsidRPr="00B433AD">
        <w:rPr>
          <w:sz w:val="26"/>
          <w:szCs w:val="26"/>
        </w:rPr>
        <w:t>ул.Дорожная</w:t>
      </w:r>
      <w:proofErr w:type="spellEnd"/>
      <w:r w:rsidRPr="00B433AD">
        <w:rPr>
          <w:sz w:val="26"/>
          <w:szCs w:val="26"/>
        </w:rPr>
        <w:t xml:space="preserve"> до </w:t>
      </w:r>
      <w:proofErr w:type="spellStart"/>
      <w:r w:rsidRPr="00B433AD">
        <w:rPr>
          <w:sz w:val="26"/>
          <w:szCs w:val="26"/>
        </w:rPr>
        <w:t>ул.Шоссейная</w:t>
      </w:r>
      <w:proofErr w:type="spellEnd"/>
      <w:r w:rsidRPr="00B433AD">
        <w:rPr>
          <w:sz w:val="26"/>
          <w:szCs w:val="26"/>
        </w:rPr>
        <w:t xml:space="preserve"> должны быть включены следующие оперативные и предупредительные мероприятия на время планируемых работ: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строительно</w:t>
      </w:r>
      <w:proofErr w:type="gramEnd"/>
      <w:r w:rsidRPr="00B433AD">
        <w:rPr>
          <w:rFonts w:ascii="Times New Roman" w:hAnsi="Times New Roman"/>
          <w:sz w:val="26"/>
          <w:szCs w:val="26"/>
        </w:rPr>
        <w:t>-монтажные работы должны осуществляться при строгом соблюдении действующих требований, норм природоохранного законодательства, в режимах постоянного производственного, ведомственного и государственного инженерно-экологического контроля;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при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выполнении строительно-монтажных работ на объектах принять меры по предотвращению поступления вредных примесей в воздушную среду, почву, поверхностные воды или их ограничению;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сырье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и отходы строительно-монтажных работ не должны приводить к заболеваниям и гибели объектов животного мира или ухудшению условий среды их обитания;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необходимо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установить запреты на выжигание растительности, хранение и применение ядохимикатов, химических реагентов, горюче-смазочных материалов и других веществ, опасных для объектов животного мира и среды их обитания;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масла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среды, а после использования переработать или ликвидировать в специальных установках;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максимально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использовать существующие дороги;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проводить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мероприятия по восстановлению растительности;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за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счет запланированных организационно-технических мероприятий необходимо уменьшить количество производственных и бытовых отходов;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складирование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строительных материалов и отходов строительства осуществлять на специально отведенных бетонированных площадках;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2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рабочий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персонал необходимо обучить сбору отходов, сортировке, обработке и их утилизации. При этом все отходы, которые невозможно использовать вторично, необходимо собрать в контейнеры и вывезти на официально существующие или специально оборудованные полигоны (свалки) для хранения (утилизации) отходов;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3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организовать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сбор и вывоз хозяйственно-бытовых сточных вод;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4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после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окончания строительных работ необходимо убрать неиспользованные конструкции и оборудование, а территорию очистить от остатков мусора и отходов. 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На заключительном этапе требуется предусмотреть проведение технического и </w:t>
      </w:r>
      <w:r w:rsidRPr="00B433AD">
        <w:rPr>
          <w:sz w:val="26"/>
          <w:szCs w:val="26"/>
        </w:rPr>
        <w:lastRenderedPageBreak/>
        <w:t>биологического этапов рекультивации нарушенных участков в соответствии с действующими нормативными требованиями Федерального закона от 10.01.2002 №7-ФЗ «Об охране окружающей среды», Земельного кодекса Российской Федерации, ГОСТ 17.4.3.02-85, ГОСТ Р 59070-</w:t>
      </w:r>
      <w:proofErr w:type="gramStart"/>
      <w:r w:rsidRPr="00B433AD">
        <w:rPr>
          <w:sz w:val="26"/>
          <w:szCs w:val="26"/>
        </w:rPr>
        <w:t xml:space="preserve">2020,   </w:t>
      </w:r>
      <w:proofErr w:type="gramEnd"/>
      <w:r w:rsidRPr="00B433AD">
        <w:rPr>
          <w:sz w:val="26"/>
          <w:szCs w:val="26"/>
        </w:rPr>
        <w:t xml:space="preserve">       ГОСТ Р 59060-2020, ГОСТ 17.5.1.03-86, ГОСТ 17.5.1.06-84,                          ГОСТ Р 59057-2020, ГОСТ 17.5.3.05-84, ГОСТ 17.5.3.06-85 и других.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После проведения работ должны быть прокультивированы нарушенные участки почв. 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В зоне воздействия запрещается: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перемещать</w:t>
      </w:r>
      <w:proofErr w:type="gramEnd"/>
      <w:r w:rsidRPr="00B433AD">
        <w:rPr>
          <w:rFonts w:ascii="Times New Roman" w:hAnsi="Times New Roman"/>
          <w:sz w:val="26"/>
          <w:szCs w:val="26"/>
        </w:rPr>
        <w:t>, засыпать, ломать опознавательные и сигнальные знаки;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устраивать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свалки;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разводить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огонь и размещать какие-либо источники огня;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высаживать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деревья и кустарники всех видов;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складывать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материалы;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устраивать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стоянки автомашин;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размещать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сады и огороды;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производить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мелиоративные работы, сооружать оросительные и осушительные системы;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производить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геологические, поисковые, изыскательские работы, не запланированные по графику.</w:t>
      </w:r>
    </w:p>
    <w:p w:rsidR="00C04D64" w:rsidRPr="00B433AD" w:rsidRDefault="00C04D64" w:rsidP="00C04D64">
      <w:pPr>
        <w:pStyle w:val="ab"/>
        <w:widowControl w:val="0"/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433AD">
        <w:rPr>
          <w:rFonts w:ascii="Times New Roman" w:hAnsi="Times New Roman"/>
          <w:sz w:val="26"/>
          <w:szCs w:val="26"/>
        </w:rPr>
        <w:t>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мероприятий: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контроль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за выполнением природоохранных мероприятий группой специалистов должен быть организован с момента начала работ;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строительная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техника для производства работ должна перемещаться только по специально отведенным дорогам;</w:t>
      </w:r>
    </w:p>
    <w:p w:rsidR="00C04D64" w:rsidRPr="00B433AD" w:rsidRDefault="00C04D64" w:rsidP="00C04D64">
      <w:pPr>
        <w:pStyle w:val="ab"/>
        <w:widowControl w:val="0"/>
        <w:numPr>
          <w:ilvl w:val="0"/>
          <w:numId w:val="5"/>
        </w:numPr>
        <w:spacing w:after="0" w:line="264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433AD">
        <w:rPr>
          <w:rFonts w:ascii="Times New Roman" w:hAnsi="Times New Roman"/>
          <w:sz w:val="26"/>
          <w:szCs w:val="26"/>
        </w:rPr>
        <w:t>ямы</w:t>
      </w:r>
      <w:proofErr w:type="gramEnd"/>
      <w:r w:rsidRPr="00B433AD">
        <w:rPr>
          <w:rFonts w:ascii="Times New Roman" w:hAnsi="Times New Roman"/>
          <w:sz w:val="26"/>
          <w:szCs w:val="26"/>
        </w:rPr>
        <w:t xml:space="preserve"> под столбы или котлованы не должны оставаться </w:t>
      </w:r>
      <w:proofErr w:type="spellStart"/>
      <w:r w:rsidRPr="00B433AD">
        <w:rPr>
          <w:rFonts w:ascii="Times New Roman" w:hAnsi="Times New Roman"/>
          <w:sz w:val="26"/>
          <w:szCs w:val="26"/>
        </w:rPr>
        <w:t>незакопанными</w:t>
      </w:r>
      <w:proofErr w:type="spellEnd"/>
      <w:r w:rsidRPr="00B433AD">
        <w:rPr>
          <w:rFonts w:ascii="Times New Roman" w:hAnsi="Times New Roman"/>
          <w:sz w:val="26"/>
          <w:szCs w:val="26"/>
        </w:rPr>
        <w:t xml:space="preserve"> на длительное время.</w:t>
      </w:r>
    </w:p>
    <w:p w:rsidR="00C04D64" w:rsidRPr="00B433AD" w:rsidRDefault="00C04D64" w:rsidP="00C04D64">
      <w:pPr>
        <w:pStyle w:val="ab"/>
        <w:widowControl w:val="0"/>
        <w:spacing w:after="0" w:line="264" w:lineRule="auto"/>
        <w:ind w:left="709"/>
        <w:jc w:val="both"/>
        <w:rPr>
          <w:rFonts w:ascii="Times New Roman" w:hAnsi="Times New Roman"/>
          <w:sz w:val="26"/>
          <w:szCs w:val="26"/>
        </w:rPr>
      </w:pPr>
    </w:p>
    <w:p w:rsidR="00C04D64" w:rsidRPr="00B433AD" w:rsidRDefault="00C04D64" w:rsidP="00C04D64">
      <w:pPr>
        <w:widowControl w:val="0"/>
        <w:spacing w:line="264" w:lineRule="auto"/>
        <w:jc w:val="center"/>
        <w:rPr>
          <w:b/>
          <w:sz w:val="26"/>
          <w:szCs w:val="26"/>
        </w:rPr>
      </w:pPr>
      <w:r w:rsidRPr="00B433AD">
        <w:rPr>
          <w:b/>
          <w:sz w:val="26"/>
          <w:szCs w:val="26"/>
        </w:rPr>
        <w:t>Информация о необходимости осуществления</w:t>
      </w:r>
    </w:p>
    <w:p w:rsidR="00C04D64" w:rsidRDefault="00C04D64" w:rsidP="00C04D64">
      <w:pPr>
        <w:widowControl w:val="0"/>
        <w:spacing w:line="264" w:lineRule="auto"/>
        <w:jc w:val="center"/>
        <w:rPr>
          <w:b/>
          <w:sz w:val="26"/>
          <w:szCs w:val="26"/>
        </w:rPr>
      </w:pPr>
      <w:proofErr w:type="gramStart"/>
      <w:r w:rsidRPr="00B433AD">
        <w:rPr>
          <w:b/>
          <w:sz w:val="26"/>
          <w:szCs w:val="26"/>
        </w:rPr>
        <w:t>мероприятий</w:t>
      </w:r>
      <w:proofErr w:type="gramEnd"/>
      <w:r w:rsidRPr="00B433AD">
        <w:rPr>
          <w:b/>
          <w:sz w:val="26"/>
          <w:szCs w:val="26"/>
        </w:rPr>
        <w:t xml:space="preserve">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C04D64" w:rsidRPr="00B433AD" w:rsidRDefault="00C04D64" w:rsidP="00C04D64">
      <w:pPr>
        <w:widowControl w:val="0"/>
        <w:spacing w:line="264" w:lineRule="auto"/>
        <w:jc w:val="center"/>
        <w:rPr>
          <w:b/>
          <w:sz w:val="26"/>
          <w:szCs w:val="26"/>
        </w:rPr>
      </w:pPr>
    </w:p>
    <w:p w:rsidR="00C04D64" w:rsidRPr="00B433AD" w:rsidRDefault="00C04D64" w:rsidP="00C04D64">
      <w:pPr>
        <w:widowControl w:val="0"/>
        <w:spacing w:before="120"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Для обеспечения пожарной безопасности проектируемых сооружений проектом предусмотрено следующее: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- размещение технологического оборудования с учетом категории по </w:t>
      </w:r>
      <w:proofErr w:type="spellStart"/>
      <w:r w:rsidRPr="00B433AD">
        <w:rPr>
          <w:sz w:val="26"/>
          <w:szCs w:val="26"/>
        </w:rPr>
        <w:t>взрывопожароопасности</w:t>
      </w:r>
      <w:proofErr w:type="spellEnd"/>
      <w:r w:rsidRPr="00B433AD">
        <w:rPr>
          <w:sz w:val="26"/>
          <w:szCs w:val="26"/>
        </w:rPr>
        <w:t xml:space="preserve"> с обеспечением необходимых по нормам проходов и с учетом требуемых противопожарных разрывов;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- перед вводом объекта в эксплуатацию назначаются ответственные за пожарную безопасность.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 xml:space="preserve">Для предотвращения и снижения последствий воздействия загрязняющих веществ на поверхностные и подземные воды в период строительства необходимо </w:t>
      </w:r>
      <w:r w:rsidRPr="00B433AD">
        <w:rPr>
          <w:sz w:val="26"/>
          <w:szCs w:val="26"/>
        </w:rPr>
        <w:lastRenderedPageBreak/>
        <w:t>исключить разливы ГСМ.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B433AD">
        <w:rPr>
          <w:sz w:val="26"/>
          <w:szCs w:val="26"/>
        </w:rPr>
        <w:t>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материалов.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Чрезвычайные ситуации техногенного характера создаются взрывами, пожарами, крушениями, выбросами химических и радиоактивных веществ, разрушениями, падениями, обвалами на объектах </w:t>
      </w:r>
      <w:proofErr w:type="spellStart"/>
      <w:r w:rsidRPr="00B433AD">
        <w:rPr>
          <w:bCs/>
          <w:sz w:val="26"/>
          <w:szCs w:val="26"/>
        </w:rPr>
        <w:t>техносферы</w:t>
      </w:r>
      <w:proofErr w:type="spellEnd"/>
      <w:r w:rsidRPr="00B433AD">
        <w:rPr>
          <w:bCs/>
          <w:sz w:val="26"/>
          <w:szCs w:val="26"/>
        </w:rPr>
        <w:t>.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 xml:space="preserve">Ближайшим подразделением пожарной охраны к территории проектируемого линейного объекта является пожарно-спасательная часть №10 Приволжского района 7-й ОФПС по Республике Татарстан, которая расположена по адресу: Оренбургский тракт, 211. </w:t>
      </w:r>
    </w:p>
    <w:p w:rsidR="00C04D64" w:rsidRPr="00B433AD" w:rsidRDefault="00C04D64" w:rsidP="00C04D64">
      <w:pPr>
        <w:widowControl w:val="0"/>
        <w:spacing w:line="264" w:lineRule="auto"/>
        <w:ind w:firstLine="709"/>
        <w:jc w:val="both"/>
        <w:rPr>
          <w:bCs/>
          <w:sz w:val="26"/>
          <w:szCs w:val="26"/>
        </w:rPr>
      </w:pPr>
    </w:p>
    <w:p w:rsidR="00C04D64" w:rsidRPr="00B433AD" w:rsidRDefault="00C04D64" w:rsidP="00C04D64">
      <w:pPr>
        <w:widowControl w:val="0"/>
        <w:spacing w:before="120" w:line="264" w:lineRule="auto"/>
        <w:jc w:val="center"/>
        <w:rPr>
          <w:b/>
          <w:bCs/>
          <w:sz w:val="26"/>
          <w:szCs w:val="26"/>
        </w:rPr>
      </w:pPr>
      <w:r w:rsidRPr="00B433AD">
        <w:rPr>
          <w:b/>
          <w:bCs/>
          <w:sz w:val="26"/>
          <w:szCs w:val="26"/>
        </w:rPr>
        <w:t>Мероприятия по гражданской обороне</w:t>
      </w:r>
    </w:p>
    <w:p w:rsidR="00C04D64" w:rsidRPr="00B433AD" w:rsidRDefault="00C04D64" w:rsidP="00C04D64">
      <w:pPr>
        <w:widowControl w:val="0"/>
        <w:spacing w:before="120" w:line="264" w:lineRule="auto"/>
        <w:jc w:val="center"/>
        <w:rPr>
          <w:b/>
          <w:bCs/>
          <w:sz w:val="26"/>
          <w:szCs w:val="26"/>
        </w:rPr>
      </w:pPr>
    </w:p>
    <w:p w:rsidR="00C04D64" w:rsidRPr="00C04D64" w:rsidRDefault="00C04D64" w:rsidP="00C04D64">
      <w:pPr>
        <w:widowControl w:val="0"/>
        <w:spacing w:before="120" w:line="264" w:lineRule="auto"/>
        <w:ind w:firstLine="709"/>
        <w:jc w:val="both"/>
        <w:rPr>
          <w:bCs/>
          <w:sz w:val="26"/>
          <w:szCs w:val="26"/>
        </w:rPr>
      </w:pPr>
      <w:r w:rsidRPr="00B433AD">
        <w:rPr>
          <w:bCs/>
          <w:sz w:val="26"/>
          <w:szCs w:val="26"/>
        </w:rPr>
        <w:t>Рассматриваемая территория линейного объекта не попадает в зоны возможных разрушений, химического и радиоактивного заражения, катастрофического затопления. Подготовка и проведение специальных мероприятий по гражданской обороне не требуются.</w:t>
      </w:r>
    </w:p>
    <w:p w:rsidR="00C04D64" w:rsidRPr="00563963" w:rsidRDefault="00C04D64" w:rsidP="00C04D64">
      <w:pPr>
        <w:jc w:val="center"/>
        <w:rPr>
          <w:sz w:val="28"/>
          <w:szCs w:val="28"/>
        </w:rPr>
      </w:pPr>
    </w:p>
    <w:p w:rsidR="00C04D64" w:rsidRPr="00DE1AEE" w:rsidRDefault="00C04D64" w:rsidP="00DE1AEE">
      <w:pPr>
        <w:suppressAutoHyphens/>
        <w:spacing w:line="264" w:lineRule="auto"/>
        <w:ind w:firstLine="709"/>
        <w:jc w:val="both"/>
        <w:rPr>
          <w:sz w:val="26"/>
          <w:szCs w:val="26"/>
        </w:rPr>
      </w:pPr>
    </w:p>
    <w:p w:rsidR="004E0B09" w:rsidRPr="00DE1AEE" w:rsidRDefault="004E0B09" w:rsidP="00DE1AEE">
      <w:pPr>
        <w:spacing w:line="264" w:lineRule="auto"/>
        <w:rPr>
          <w:sz w:val="26"/>
          <w:szCs w:val="26"/>
        </w:rPr>
      </w:pPr>
    </w:p>
    <w:sectPr w:rsidR="004E0B09" w:rsidRPr="00DE1AEE" w:rsidSect="00B05878">
      <w:headerReference w:type="even" r:id="rId11"/>
      <w:head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81C" w:rsidRDefault="00DC381C">
      <w:r>
        <w:separator/>
      </w:r>
    </w:p>
  </w:endnote>
  <w:endnote w:type="continuationSeparator" w:id="0">
    <w:p w:rsidR="00DC381C" w:rsidRDefault="00DC3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81C" w:rsidRDefault="00DC381C">
      <w:r>
        <w:separator/>
      </w:r>
    </w:p>
  </w:footnote>
  <w:footnote w:type="continuationSeparator" w:id="0">
    <w:p w:rsidR="00DC381C" w:rsidRDefault="00DC38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B9" w:rsidRDefault="008459B9" w:rsidP="00D7568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59B9" w:rsidRDefault="008459B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9B9" w:rsidRPr="008975F4" w:rsidRDefault="008459B9" w:rsidP="00D75682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8975F4">
      <w:rPr>
        <w:rStyle w:val="a5"/>
        <w:sz w:val="24"/>
        <w:szCs w:val="24"/>
      </w:rPr>
      <w:fldChar w:fldCharType="begin"/>
    </w:r>
    <w:r w:rsidRPr="008975F4">
      <w:rPr>
        <w:rStyle w:val="a5"/>
        <w:sz w:val="24"/>
        <w:szCs w:val="24"/>
      </w:rPr>
      <w:instrText xml:space="preserve">PAGE  </w:instrText>
    </w:r>
    <w:r w:rsidRPr="008975F4">
      <w:rPr>
        <w:rStyle w:val="a5"/>
        <w:sz w:val="24"/>
        <w:szCs w:val="24"/>
      </w:rPr>
      <w:fldChar w:fldCharType="separate"/>
    </w:r>
    <w:r w:rsidR="00BF3BB9">
      <w:rPr>
        <w:rStyle w:val="a5"/>
        <w:noProof/>
        <w:sz w:val="24"/>
        <w:szCs w:val="24"/>
      </w:rPr>
      <w:t>10</w:t>
    </w:r>
    <w:r w:rsidRPr="008975F4">
      <w:rPr>
        <w:rStyle w:val="a5"/>
        <w:sz w:val="24"/>
        <w:szCs w:val="24"/>
      </w:rPr>
      <w:fldChar w:fldCharType="end"/>
    </w:r>
  </w:p>
  <w:p w:rsidR="008459B9" w:rsidRDefault="008459B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A6065"/>
    <w:multiLevelType w:val="multilevel"/>
    <w:tmpl w:val="B7F023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lvlText w:val="%2.1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BB75D63"/>
    <w:multiLevelType w:val="hybridMultilevel"/>
    <w:tmpl w:val="AAA8977C"/>
    <w:lvl w:ilvl="0" w:tplc="6424420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174"/>
    <w:rsid w:val="000033AE"/>
    <w:rsid w:val="00005C3F"/>
    <w:rsid w:val="00007243"/>
    <w:rsid w:val="00007AFC"/>
    <w:rsid w:val="000124DC"/>
    <w:rsid w:val="000124EC"/>
    <w:rsid w:val="00013E53"/>
    <w:rsid w:val="00016711"/>
    <w:rsid w:val="0001682C"/>
    <w:rsid w:val="00020309"/>
    <w:rsid w:val="00025783"/>
    <w:rsid w:val="0002798F"/>
    <w:rsid w:val="00027C1A"/>
    <w:rsid w:val="000326A3"/>
    <w:rsid w:val="00033C30"/>
    <w:rsid w:val="00036769"/>
    <w:rsid w:val="00040B62"/>
    <w:rsid w:val="000430E4"/>
    <w:rsid w:val="00045227"/>
    <w:rsid w:val="0005070E"/>
    <w:rsid w:val="00052706"/>
    <w:rsid w:val="000537F3"/>
    <w:rsid w:val="00055045"/>
    <w:rsid w:val="000578A6"/>
    <w:rsid w:val="00061973"/>
    <w:rsid w:val="0006302E"/>
    <w:rsid w:val="00065616"/>
    <w:rsid w:val="00067504"/>
    <w:rsid w:val="00071583"/>
    <w:rsid w:val="00071F1B"/>
    <w:rsid w:val="000720A8"/>
    <w:rsid w:val="000721C9"/>
    <w:rsid w:val="000745FB"/>
    <w:rsid w:val="00075FDD"/>
    <w:rsid w:val="00077811"/>
    <w:rsid w:val="00080AE0"/>
    <w:rsid w:val="000811DD"/>
    <w:rsid w:val="0008175F"/>
    <w:rsid w:val="00084C35"/>
    <w:rsid w:val="00085282"/>
    <w:rsid w:val="000857C2"/>
    <w:rsid w:val="0008740B"/>
    <w:rsid w:val="0009188E"/>
    <w:rsid w:val="00092600"/>
    <w:rsid w:val="00093312"/>
    <w:rsid w:val="0009560A"/>
    <w:rsid w:val="00095D36"/>
    <w:rsid w:val="00096916"/>
    <w:rsid w:val="00096FD6"/>
    <w:rsid w:val="000A3258"/>
    <w:rsid w:val="000A41CD"/>
    <w:rsid w:val="000A5037"/>
    <w:rsid w:val="000A65FC"/>
    <w:rsid w:val="000A6984"/>
    <w:rsid w:val="000A6DA6"/>
    <w:rsid w:val="000A6E35"/>
    <w:rsid w:val="000A7E42"/>
    <w:rsid w:val="000A7EE6"/>
    <w:rsid w:val="000B1347"/>
    <w:rsid w:val="000B3E04"/>
    <w:rsid w:val="000B50BA"/>
    <w:rsid w:val="000B6939"/>
    <w:rsid w:val="000C1100"/>
    <w:rsid w:val="000C1F3D"/>
    <w:rsid w:val="000C2F32"/>
    <w:rsid w:val="000C7197"/>
    <w:rsid w:val="000D02B7"/>
    <w:rsid w:val="000D06D1"/>
    <w:rsid w:val="000D280D"/>
    <w:rsid w:val="000D4BCD"/>
    <w:rsid w:val="000D676D"/>
    <w:rsid w:val="000D708F"/>
    <w:rsid w:val="000E163C"/>
    <w:rsid w:val="000E1AD5"/>
    <w:rsid w:val="000E4220"/>
    <w:rsid w:val="000F07AD"/>
    <w:rsid w:val="000F101A"/>
    <w:rsid w:val="000F1E2B"/>
    <w:rsid w:val="000F4C0E"/>
    <w:rsid w:val="000F52FF"/>
    <w:rsid w:val="000F6FF3"/>
    <w:rsid w:val="000F7059"/>
    <w:rsid w:val="001029C4"/>
    <w:rsid w:val="00105EEA"/>
    <w:rsid w:val="00111A45"/>
    <w:rsid w:val="0011205B"/>
    <w:rsid w:val="001120E6"/>
    <w:rsid w:val="001132E4"/>
    <w:rsid w:val="001146DF"/>
    <w:rsid w:val="00115FB3"/>
    <w:rsid w:val="00121E35"/>
    <w:rsid w:val="001228C5"/>
    <w:rsid w:val="00124FC6"/>
    <w:rsid w:val="00126DDF"/>
    <w:rsid w:val="00127B86"/>
    <w:rsid w:val="0013252A"/>
    <w:rsid w:val="0013499E"/>
    <w:rsid w:val="00134BF9"/>
    <w:rsid w:val="001352FC"/>
    <w:rsid w:val="00140C7F"/>
    <w:rsid w:val="00141DAB"/>
    <w:rsid w:val="00143C68"/>
    <w:rsid w:val="001445CC"/>
    <w:rsid w:val="001454A0"/>
    <w:rsid w:val="00155021"/>
    <w:rsid w:val="00157F60"/>
    <w:rsid w:val="00160201"/>
    <w:rsid w:val="001612D6"/>
    <w:rsid w:val="001612FC"/>
    <w:rsid w:val="00162EC6"/>
    <w:rsid w:val="00163FBC"/>
    <w:rsid w:val="00165F11"/>
    <w:rsid w:val="00170B52"/>
    <w:rsid w:val="00171FEA"/>
    <w:rsid w:val="00175D90"/>
    <w:rsid w:val="001776D9"/>
    <w:rsid w:val="0018002C"/>
    <w:rsid w:val="00180973"/>
    <w:rsid w:val="00181F5F"/>
    <w:rsid w:val="001826AE"/>
    <w:rsid w:val="0018523C"/>
    <w:rsid w:val="00186DD2"/>
    <w:rsid w:val="00186EA9"/>
    <w:rsid w:val="00187931"/>
    <w:rsid w:val="00190E8F"/>
    <w:rsid w:val="00191AD5"/>
    <w:rsid w:val="001927F2"/>
    <w:rsid w:val="001930ED"/>
    <w:rsid w:val="00194482"/>
    <w:rsid w:val="001973F5"/>
    <w:rsid w:val="00197C04"/>
    <w:rsid w:val="001A0FD1"/>
    <w:rsid w:val="001A14DF"/>
    <w:rsid w:val="001A16DB"/>
    <w:rsid w:val="001A517E"/>
    <w:rsid w:val="001A5375"/>
    <w:rsid w:val="001A5779"/>
    <w:rsid w:val="001A7227"/>
    <w:rsid w:val="001A7954"/>
    <w:rsid w:val="001B1C44"/>
    <w:rsid w:val="001B3A78"/>
    <w:rsid w:val="001B4858"/>
    <w:rsid w:val="001B748C"/>
    <w:rsid w:val="001C091F"/>
    <w:rsid w:val="001C128B"/>
    <w:rsid w:val="001C25B7"/>
    <w:rsid w:val="001C323F"/>
    <w:rsid w:val="001D028D"/>
    <w:rsid w:val="001D3651"/>
    <w:rsid w:val="001D7F32"/>
    <w:rsid w:val="001E0418"/>
    <w:rsid w:val="001E29D6"/>
    <w:rsid w:val="001E2E7F"/>
    <w:rsid w:val="001E69AC"/>
    <w:rsid w:val="001E72CF"/>
    <w:rsid w:val="001E7929"/>
    <w:rsid w:val="001F1453"/>
    <w:rsid w:val="001F2FF6"/>
    <w:rsid w:val="001F3FE8"/>
    <w:rsid w:val="001F74D3"/>
    <w:rsid w:val="00200CD7"/>
    <w:rsid w:val="00203811"/>
    <w:rsid w:val="00203B8F"/>
    <w:rsid w:val="00204031"/>
    <w:rsid w:val="00204F98"/>
    <w:rsid w:val="0021136E"/>
    <w:rsid w:val="00212535"/>
    <w:rsid w:val="00215FCA"/>
    <w:rsid w:val="002178D7"/>
    <w:rsid w:val="00221361"/>
    <w:rsid w:val="002214AE"/>
    <w:rsid w:val="00222413"/>
    <w:rsid w:val="00224A39"/>
    <w:rsid w:val="002262CF"/>
    <w:rsid w:val="002264F9"/>
    <w:rsid w:val="0023466C"/>
    <w:rsid w:val="00235656"/>
    <w:rsid w:val="0023718A"/>
    <w:rsid w:val="00240623"/>
    <w:rsid w:val="00242D86"/>
    <w:rsid w:val="00243828"/>
    <w:rsid w:val="00246051"/>
    <w:rsid w:val="002470FB"/>
    <w:rsid w:val="002511C4"/>
    <w:rsid w:val="00251A6D"/>
    <w:rsid w:val="00252A14"/>
    <w:rsid w:val="00254D74"/>
    <w:rsid w:val="002620A6"/>
    <w:rsid w:val="00265ADE"/>
    <w:rsid w:val="00265B21"/>
    <w:rsid w:val="00265F37"/>
    <w:rsid w:val="0027097E"/>
    <w:rsid w:val="0027237E"/>
    <w:rsid w:val="00273BB2"/>
    <w:rsid w:val="0027545A"/>
    <w:rsid w:val="00280D72"/>
    <w:rsid w:val="00282C3C"/>
    <w:rsid w:val="0028388C"/>
    <w:rsid w:val="00285C9C"/>
    <w:rsid w:val="00286405"/>
    <w:rsid w:val="00292798"/>
    <w:rsid w:val="00292960"/>
    <w:rsid w:val="00294CFE"/>
    <w:rsid w:val="00295B21"/>
    <w:rsid w:val="00296815"/>
    <w:rsid w:val="00297451"/>
    <w:rsid w:val="002A04F4"/>
    <w:rsid w:val="002A195E"/>
    <w:rsid w:val="002A267C"/>
    <w:rsid w:val="002A3688"/>
    <w:rsid w:val="002A371C"/>
    <w:rsid w:val="002A79FA"/>
    <w:rsid w:val="002A7C4E"/>
    <w:rsid w:val="002B13D1"/>
    <w:rsid w:val="002B3830"/>
    <w:rsid w:val="002B4B6F"/>
    <w:rsid w:val="002B501C"/>
    <w:rsid w:val="002B5F8C"/>
    <w:rsid w:val="002C11EA"/>
    <w:rsid w:val="002C78EB"/>
    <w:rsid w:val="002D3948"/>
    <w:rsid w:val="002D3B4F"/>
    <w:rsid w:val="002D3B61"/>
    <w:rsid w:val="002D5AC7"/>
    <w:rsid w:val="002D7502"/>
    <w:rsid w:val="002E6CF0"/>
    <w:rsid w:val="002F150C"/>
    <w:rsid w:val="002F16BD"/>
    <w:rsid w:val="002F23DE"/>
    <w:rsid w:val="002F2787"/>
    <w:rsid w:val="002F4F7B"/>
    <w:rsid w:val="002F7306"/>
    <w:rsid w:val="003003C6"/>
    <w:rsid w:val="00300792"/>
    <w:rsid w:val="0030127E"/>
    <w:rsid w:val="003026EC"/>
    <w:rsid w:val="003052AC"/>
    <w:rsid w:val="00306455"/>
    <w:rsid w:val="003074AC"/>
    <w:rsid w:val="00312306"/>
    <w:rsid w:val="00314363"/>
    <w:rsid w:val="00316FB0"/>
    <w:rsid w:val="003204A6"/>
    <w:rsid w:val="00320AD1"/>
    <w:rsid w:val="003215FB"/>
    <w:rsid w:val="00321BD4"/>
    <w:rsid w:val="0032408B"/>
    <w:rsid w:val="003240E4"/>
    <w:rsid w:val="00325F0B"/>
    <w:rsid w:val="003275A8"/>
    <w:rsid w:val="0033161B"/>
    <w:rsid w:val="00332385"/>
    <w:rsid w:val="00334471"/>
    <w:rsid w:val="00334B52"/>
    <w:rsid w:val="00336339"/>
    <w:rsid w:val="003373B9"/>
    <w:rsid w:val="00340B9C"/>
    <w:rsid w:val="00341984"/>
    <w:rsid w:val="0034423C"/>
    <w:rsid w:val="0034483B"/>
    <w:rsid w:val="00346CCE"/>
    <w:rsid w:val="00346CE6"/>
    <w:rsid w:val="00346D0C"/>
    <w:rsid w:val="003471F0"/>
    <w:rsid w:val="00353E6A"/>
    <w:rsid w:val="0035430E"/>
    <w:rsid w:val="00354E83"/>
    <w:rsid w:val="003568B3"/>
    <w:rsid w:val="0035786D"/>
    <w:rsid w:val="00360C59"/>
    <w:rsid w:val="0036138E"/>
    <w:rsid w:val="003614B0"/>
    <w:rsid w:val="003622C9"/>
    <w:rsid w:val="00362620"/>
    <w:rsid w:val="003656AE"/>
    <w:rsid w:val="0036761F"/>
    <w:rsid w:val="00370653"/>
    <w:rsid w:val="003710B7"/>
    <w:rsid w:val="00372E99"/>
    <w:rsid w:val="003747F8"/>
    <w:rsid w:val="00374CDF"/>
    <w:rsid w:val="00377085"/>
    <w:rsid w:val="00377C6C"/>
    <w:rsid w:val="00381A27"/>
    <w:rsid w:val="00381EE0"/>
    <w:rsid w:val="00381F08"/>
    <w:rsid w:val="0038261E"/>
    <w:rsid w:val="00385EEA"/>
    <w:rsid w:val="0039140F"/>
    <w:rsid w:val="0039517B"/>
    <w:rsid w:val="00396425"/>
    <w:rsid w:val="00396633"/>
    <w:rsid w:val="00397134"/>
    <w:rsid w:val="0039720F"/>
    <w:rsid w:val="003979F5"/>
    <w:rsid w:val="003A333D"/>
    <w:rsid w:val="003A46A5"/>
    <w:rsid w:val="003A4879"/>
    <w:rsid w:val="003A6A69"/>
    <w:rsid w:val="003A7D5D"/>
    <w:rsid w:val="003B1351"/>
    <w:rsid w:val="003B2645"/>
    <w:rsid w:val="003B2967"/>
    <w:rsid w:val="003B2AEB"/>
    <w:rsid w:val="003B5294"/>
    <w:rsid w:val="003B7456"/>
    <w:rsid w:val="003B7523"/>
    <w:rsid w:val="003C5518"/>
    <w:rsid w:val="003C5D49"/>
    <w:rsid w:val="003D0014"/>
    <w:rsid w:val="003D0C5B"/>
    <w:rsid w:val="003D10E4"/>
    <w:rsid w:val="003D1B3C"/>
    <w:rsid w:val="003D649C"/>
    <w:rsid w:val="003E10F6"/>
    <w:rsid w:val="003E34CB"/>
    <w:rsid w:val="003E4514"/>
    <w:rsid w:val="003E4DDA"/>
    <w:rsid w:val="003E79F4"/>
    <w:rsid w:val="003F1A31"/>
    <w:rsid w:val="003F3202"/>
    <w:rsid w:val="003F3EBE"/>
    <w:rsid w:val="003F6DB8"/>
    <w:rsid w:val="003F79B5"/>
    <w:rsid w:val="00401EE6"/>
    <w:rsid w:val="00402116"/>
    <w:rsid w:val="00402707"/>
    <w:rsid w:val="004038A3"/>
    <w:rsid w:val="00404908"/>
    <w:rsid w:val="00404D4F"/>
    <w:rsid w:val="0040697E"/>
    <w:rsid w:val="004100D8"/>
    <w:rsid w:val="00412539"/>
    <w:rsid w:val="004129AD"/>
    <w:rsid w:val="00413E65"/>
    <w:rsid w:val="00414B31"/>
    <w:rsid w:val="00414D2A"/>
    <w:rsid w:val="00416E70"/>
    <w:rsid w:val="00416EB2"/>
    <w:rsid w:val="0042033E"/>
    <w:rsid w:val="00422C54"/>
    <w:rsid w:val="00423A25"/>
    <w:rsid w:val="00423AD3"/>
    <w:rsid w:val="00431B66"/>
    <w:rsid w:val="0043400F"/>
    <w:rsid w:val="004351C6"/>
    <w:rsid w:val="004358B8"/>
    <w:rsid w:val="00435DB8"/>
    <w:rsid w:val="00436867"/>
    <w:rsid w:val="00437DB7"/>
    <w:rsid w:val="004405DD"/>
    <w:rsid w:val="00440719"/>
    <w:rsid w:val="00444300"/>
    <w:rsid w:val="00446599"/>
    <w:rsid w:val="0044728B"/>
    <w:rsid w:val="004477E8"/>
    <w:rsid w:val="00455B89"/>
    <w:rsid w:val="00456503"/>
    <w:rsid w:val="004578EB"/>
    <w:rsid w:val="00461459"/>
    <w:rsid w:val="00464C47"/>
    <w:rsid w:val="00465ECD"/>
    <w:rsid w:val="00465F4A"/>
    <w:rsid w:val="00466918"/>
    <w:rsid w:val="00467D8F"/>
    <w:rsid w:val="004702A9"/>
    <w:rsid w:val="004713B4"/>
    <w:rsid w:val="00471802"/>
    <w:rsid w:val="00471935"/>
    <w:rsid w:val="00473545"/>
    <w:rsid w:val="004739F6"/>
    <w:rsid w:val="00475706"/>
    <w:rsid w:val="00476528"/>
    <w:rsid w:val="00481469"/>
    <w:rsid w:val="00482036"/>
    <w:rsid w:val="00482C7F"/>
    <w:rsid w:val="00484EE0"/>
    <w:rsid w:val="004851FD"/>
    <w:rsid w:val="0048778D"/>
    <w:rsid w:val="004918D4"/>
    <w:rsid w:val="004940EF"/>
    <w:rsid w:val="0049769D"/>
    <w:rsid w:val="004A008F"/>
    <w:rsid w:val="004A28B0"/>
    <w:rsid w:val="004A3BC3"/>
    <w:rsid w:val="004A45D5"/>
    <w:rsid w:val="004B0822"/>
    <w:rsid w:val="004B2AC1"/>
    <w:rsid w:val="004B382B"/>
    <w:rsid w:val="004B3895"/>
    <w:rsid w:val="004B51AF"/>
    <w:rsid w:val="004C059F"/>
    <w:rsid w:val="004C0936"/>
    <w:rsid w:val="004C1A06"/>
    <w:rsid w:val="004C307E"/>
    <w:rsid w:val="004C3957"/>
    <w:rsid w:val="004C4C27"/>
    <w:rsid w:val="004C74A8"/>
    <w:rsid w:val="004C754E"/>
    <w:rsid w:val="004D0041"/>
    <w:rsid w:val="004D0858"/>
    <w:rsid w:val="004D0E25"/>
    <w:rsid w:val="004D11BD"/>
    <w:rsid w:val="004D367F"/>
    <w:rsid w:val="004D5143"/>
    <w:rsid w:val="004D533D"/>
    <w:rsid w:val="004D6204"/>
    <w:rsid w:val="004D7626"/>
    <w:rsid w:val="004D7958"/>
    <w:rsid w:val="004E0B09"/>
    <w:rsid w:val="004E1248"/>
    <w:rsid w:val="004E6B6C"/>
    <w:rsid w:val="004F0708"/>
    <w:rsid w:val="004F18FC"/>
    <w:rsid w:val="004F4FFC"/>
    <w:rsid w:val="004F5244"/>
    <w:rsid w:val="004F6449"/>
    <w:rsid w:val="004F6D9B"/>
    <w:rsid w:val="004F6F8C"/>
    <w:rsid w:val="004F722B"/>
    <w:rsid w:val="004F7F86"/>
    <w:rsid w:val="005003DB"/>
    <w:rsid w:val="00500E0E"/>
    <w:rsid w:val="005018E2"/>
    <w:rsid w:val="00502EB3"/>
    <w:rsid w:val="00503A13"/>
    <w:rsid w:val="0050663D"/>
    <w:rsid w:val="00511DE4"/>
    <w:rsid w:val="005147E3"/>
    <w:rsid w:val="00521842"/>
    <w:rsid w:val="00521BA4"/>
    <w:rsid w:val="00522900"/>
    <w:rsid w:val="0052408D"/>
    <w:rsid w:val="00524F95"/>
    <w:rsid w:val="00525AB8"/>
    <w:rsid w:val="005260F0"/>
    <w:rsid w:val="0052642C"/>
    <w:rsid w:val="0053022C"/>
    <w:rsid w:val="005328CF"/>
    <w:rsid w:val="00532EAB"/>
    <w:rsid w:val="00533FBC"/>
    <w:rsid w:val="005342AD"/>
    <w:rsid w:val="005370C6"/>
    <w:rsid w:val="00537370"/>
    <w:rsid w:val="0054129F"/>
    <w:rsid w:val="005412A4"/>
    <w:rsid w:val="0054194E"/>
    <w:rsid w:val="005436BB"/>
    <w:rsid w:val="005445B7"/>
    <w:rsid w:val="00545711"/>
    <w:rsid w:val="00546739"/>
    <w:rsid w:val="00547DD7"/>
    <w:rsid w:val="00554A17"/>
    <w:rsid w:val="0056169B"/>
    <w:rsid w:val="00565767"/>
    <w:rsid w:val="00567507"/>
    <w:rsid w:val="00567818"/>
    <w:rsid w:val="0057114E"/>
    <w:rsid w:val="00571E2C"/>
    <w:rsid w:val="00573466"/>
    <w:rsid w:val="00573E51"/>
    <w:rsid w:val="005770E7"/>
    <w:rsid w:val="00577C07"/>
    <w:rsid w:val="0058281E"/>
    <w:rsid w:val="00586200"/>
    <w:rsid w:val="00590377"/>
    <w:rsid w:val="005907C9"/>
    <w:rsid w:val="00595A6D"/>
    <w:rsid w:val="00597AEF"/>
    <w:rsid w:val="005A4AC3"/>
    <w:rsid w:val="005A4AFF"/>
    <w:rsid w:val="005A4EF6"/>
    <w:rsid w:val="005A608F"/>
    <w:rsid w:val="005A6D3B"/>
    <w:rsid w:val="005A7A8C"/>
    <w:rsid w:val="005A7D52"/>
    <w:rsid w:val="005B0AD0"/>
    <w:rsid w:val="005B3BCE"/>
    <w:rsid w:val="005B5889"/>
    <w:rsid w:val="005B5A3F"/>
    <w:rsid w:val="005B7E67"/>
    <w:rsid w:val="005C1EA1"/>
    <w:rsid w:val="005C226E"/>
    <w:rsid w:val="005C6E03"/>
    <w:rsid w:val="005C72D8"/>
    <w:rsid w:val="005C7F0E"/>
    <w:rsid w:val="005D0298"/>
    <w:rsid w:val="005D08C5"/>
    <w:rsid w:val="005D0CC7"/>
    <w:rsid w:val="005D12DB"/>
    <w:rsid w:val="005D133C"/>
    <w:rsid w:val="005D1B38"/>
    <w:rsid w:val="005D6318"/>
    <w:rsid w:val="005E07D0"/>
    <w:rsid w:val="005E2A91"/>
    <w:rsid w:val="005E5E72"/>
    <w:rsid w:val="005E664F"/>
    <w:rsid w:val="005F2B20"/>
    <w:rsid w:val="005F7A96"/>
    <w:rsid w:val="00601F21"/>
    <w:rsid w:val="00602002"/>
    <w:rsid w:val="00603C9D"/>
    <w:rsid w:val="00606D59"/>
    <w:rsid w:val="0060737F"/>
    <w:rsid w:val="00607830"/>
    <w:rsid w:val="00607942"/>
    <w:rsid w:val="00613329"/>
    <w:rsid w:val="006135A4"/>
    <w:rsid w:val="006158A9"/>
    <w:rsid w:val="00620C44"/>
    <w:rsid w:val="00624A0D"/>
    <w:rsid w:val="00624ACD"/>
    <w:rsid w:val="006257E8"/>
    <w:rsid w:val="006266D6"/>
    <w:rsid w:val="0062683F"/>
    <w:rsid w:val="0062707B"/>
    <w:rsid w:val="00630F2B"/>
    <w:rsid w:val="00631606"/>
    <w:rsid w:val="0063324E"/>
    <w:rsid w:val="0063483A"/>
    <w:rsid w:val="006371F1"/>
    <w:rsid w:val="0064276B"/>
    <w:rsid w:val="006467DF"/>
    <w:rsid w:val="006506D1"/>
    <w:rsid w:val="006560B9"/>
    <w:rsid w:val="006574FB"/>
    <w:rsid w:val="00661F8B"/>
    <w:rsid w:val="00663F23"/>
    <w:rsid w:val="00664755"/>
    <w:rsid w:val="0066559B"/>
    <w:rsid w:val="00670B5C"/>
    <w:rsid w:val="00671524"/>
    <w:rsid w:val="00672DEA"/>
    <w:rsid w:val="00675D22"/>
    <w:rsid w:val="00676C58"/>
    <w:rsid w:val="00680704"/>
    <w:rsid w:val="00685639"/>
    <w:rsid w:val="00691DB1"/>
    <w:rsid w:val="00694BDF"/>
    <w:rsid w:val="00694C00"/>
    <w:rsid w:val="00696093"/>
    <w:rsid w:val="0069653B"/>
    <w:rsid w:val="00696693"/>
    <w:rsid w:val="006A3909"/>
    <w:rsid w:val="006A697B"/>
    <w:rsid w:val="006A6FA6"/>
    <w:rsid w:val="006A7136"/>
    <w:rsid w:val="006B298E"/>
    <w:rsid w:val="006B2C7B"/>
    <w:rsid w:val="006B56CB"/>
    <w:rsid w:val="006B583F"/>
    <w:rsid w:val="006B5CFF"/>
    <w:rsid w:val="006B782C"/>
    <w:rsid w:val="006B7C02"/>
    <w:rsid w:val="006C2CCF"/>
    <w:rsid w:val="006C57F1"/>
    <w:rsid w:val="006C7DBF"/>
    <w:rsid w:val="006D13FE"/>
    <w:rsid w:val="006D369D"/>
    <w:rsid w:val="006D4597"/>
    <w:rsid w:val="006D5687"/>
    <w:rsid w:val="006D5FDF"/>
    <w:rsid w:val="006D6376"/>
    <w:rsid w:val="006E3332"/>
    <w:rsid w:val="006E54F2"/>
    <w:rsid w:val="006E73FC"/>
    <w:rsid w:val="006F0F2F"/>
    <w:rsid w:val="006F10AB"/>
    <w:rsid w:val="006F2560"/>
    <w:rsid w:val="006F6BBD"/>
    <w:rsid w:val="006F6D9D"/>
    <w:rsid w:val="00702266"/>
    <w:rsid w:val="007023A4"/>
    <w:rsid w:val="007064A5"/>
    <w:rsid w:val="00706A48"/>
    <w:rsid w:val="00710197"/>
    <w:rsid w:val="00710241"/>
    <w:rsid w:val="007102B9"/>
    <w:rsid w:val="007124F5"/>
    <w:rsid w:val="00713A8C"/>
    <w:rsid w:val="00714049"/>
    <w:rsid w:val="00714EB2"/>
    <w:rsid w:val="007178CA"/>
    <w:rsid w:val="00720D74"/>
    <w:rsid w:val="00722099"/>
    <w:rsid w:val="00723046"/>
    <w:rsid w:val="00724C58"/>
    <w:rsid w:val="007279C2"/>
    <w:rsid w:val="00732F7F"/>
    <w:rsid w:val="00733864"/>
    <w:rsid w:val="00740639"/>
    <w:rsid w:val="00740A80"/>
    <w:rsid w:val="007414AA"/>
    <w:rsid w:val="007414C1"/>
    <w:rsid w:val="007444A4"/>
    <w:rsid w:val="00746E4E"/>
    <w:rsid w:val="007479BC"/>
    <w:rsid w:val="007514EC"/>
    <w:rsid w:val="00751E1A"/>
    <w:rsid w:val="00752BE8"/>
    <w:rsid w:val="007530DB"/>
    <w:rsid w:val="00754740"/>
    <w:rsid w:val="0075507B"/>
    <w:rsid w:val="00755F57"/>
    <w:rsid w:val="00760C2B"/>
    <w:rsid w:val="00761057"/>
    <w:rsid w:val="00761864"/>
    <w:rsid w:val="00763011"/>
    <w:rsid w:val="007638EE"/>
    <w:rsid w:val="007649AB"/>
    <w:rsid w:val="00764E11"/>
    <w:rsid w:val="00771486"/>
    <w:rsid w:val="00771D0C"/>
    <w:rsid w:val="0077419F"/>
    <w:rsid w:val="0077456D"/>
    <w:rsid w:val="00775F00"/>
    <w:rsid w:val="007765D5"/>
    <w:rsid w:val="00776E0C"/>
    <w:rsid w:val="00777EB4"/>
    <w:rsid w:val="007800C1"/>
    <w:rsid w:val="00780F51"/>
    <w:rsid w:val="00781952"/>
    <w:rsid w:val="00786D13"/>
    <w:rsid w:val="00791B65"/>
    <w:rsid w:val="00792A09"/>
    <w:rsid w:val="00793598"/>
    <w:rsid w:val="00794BC1"/>
    <w:rsid w:val="007A253A"/>
    <w:rsid w:val="007A5508"/>
    <w:rsid w:val="007A5CBC"/>
    <w:rsid w:val="007A69EA"/>
    <w:rsid w:val="007B2B83"/>
    <w:rsid w:val="007B4126"/>
    <w:rsid w:val="007B4207"/>
    <w:rsid w:val="007B4642"/>
    <w:rsid w:val="007B66CB"/>
    <w:rsid w:val="007C092F"/>
    <w:rsid w:val="007C300E"/>
    <w:rsid w:val="007C6434"/>
    <w:rsid w:val="007C7241"/>
    <w:rsid w:val="007D2432"/>
    <w:rsid w:val="007E22AC"/>
    <w:rsid w:val="007E266D"/>
    <w:rsid w:val="007E2807"/>
    <w:rsid w:val="007E3977"/>
    <w:rsid w:val="007E3D77"/>
    <w:rsid w:val="007E462D"/>
    <w:rsid w:val="007E7F8E"/>
    <w:rsid w:val="007F01EE"/>
    <w:rsid w:val="007F4E5C"/>
    <w:rsid w:val="007F60EC"/>
    <w:rsid w:val="008003D7"/>
    <w:rsid w:val="0080355F"/>
    <w:rsid w:val="00804C72"/>
    <w:rsid w:val="00805F11"/>
    <w:rsid w:val="00806272"/>
    <w:rsid w:val="00807237"/>
    <w:rsid w:val="0081239B"/>
    <w:rsid w:val="00812FD2"/>
    <w:rsid w:val="00813217"/>
    <w:rsid w:val="0081433C"/>
    <w:rsid w:val="0081537A"/>
    <w:rsid w:val="0081601B"/>
    <w:rsid w:val="00823CB4"/>
    <w:rsid w:val="00825B14"/>
    <w:rsid w:val="00826483"/>
    <w:rsid w:val="00826B13"/>
    <w:rsid w:val="00827199"/>
    <w:rsid w:val="00835209"/>
    <w:rsid w:val="0083794B"/>
    <w:rsid w:val="00840654"/>
    <w:rsid w:val="00841267"/>
    <w:rsid w:val="008416EE"/>
    <w:rsid w:val="008435B2"/>
    <w:rsid w:val="008450C3"/>
    <w:rsid w:val="00845959"/>
    <w:rsid w:val="008459B9"/>
    <w:rsid w:val="00846AD4"/>
    <w:rsid w:val="00850504"/>
    <w:rsid w:val="00851092"/>
    <w:rsid w:val="00851102"/>
    <w:rsid w:val="008539E7"/>
    <w:rsid w:val="00853BC5"/>
    <w:rsid w:val="00853F3D"/>
    <w:rsid w:val="008547BF"/>
    <w:rsid w:val="008563F4"/>
    <w:rsid w:val="00856752"/>
    <w:rsid w:val="008637B3"/>
    <w:rsid w:val="00864578"/>
    <w:rsid w:val="00866357"/>
    <w:rsid w:val="00875800"/>
    <w:rsid w:val="00876558"/>
    <w:rsid w:val="00876838"/>
    <w:rsid w:val="00881E26"/>
    <w:rsid w:val="00882C89"/>
    <w:rsid w:val="00883F19"/>
    <w:rsid w:val="00886371"/>
    <w:rsid w:val="008901C8"/>
    <w:rsid w:val="00891104"/>
    <w:rsid w:val="00893659"/>
    <w:rsid w:val="008936F2"/>
    <w:rsid w:val="0089470B"/>
    <w:rsid w:val="0089655C"/>
    <w:rsid w:val="008975F4"/>
    <w:rsid w:val="00897983"/>
    <w:rsid w:val="00897E65"/>
    <w:rsid w:val="008A2F05"/>
    <w:rsid w:val="008A40F2"/>
    <w:rsid w:val="008A5A5E"/>
    <w:rsid w:val="008A66C0"/>
    <w:rsid w:val="008B08EF"/>
    <w:rsid w:val="008B0F9B"/>
    <w:rsid w:val="008B17D2"/>
    <w:rsid w:val="008B7731"/>
    <w:rsid w:val="008C0AB6"/>
    <w:rsid w:val="008C2C6E"/>
    <w:rsid w:val="008C6F7A"/>
    <w:rsid w:val="008C7943"/>
    <w:rsid w:val="008D018E"/>
    <w:rsid w:val="008D1DF3"/>
    <w:rsid w:val="008D6584"/>
    <w:rsid w:val="008E09D0"/>
    <w:rsid w:val="008E135F"/>
    <w:rsid w:val="008E2815"/>
    <w:rsid w:val="008E41A8"/>
    <w:rsid w:val="008E5C4B"/>
    <w:rsid w:val="008F0A1D"/>
    <w:rsid w:val="008F6A47"/>
    <w:rsid w:val="008F6AEB"/>
    <w:rsid w:val="00900420"/>
    <w:rsid w:val="0090139C"/>
    <w:rsid w:val="00903D21"/>
    <w:rsid w:val="00910F8B"/>
    <w:rsid w:val="00910FD8"/>
    <w:rsid w:val="00912010"/>
    <w:rsid w:val="00913321"/>
    <w:rsid w:val="009136CB"/>
    <w:rsid w:val="009140B6"/>
    <w:rsid w:val="00920749"/>
    <w:rsid w:val="00920A78"/>
    <w:rsid w:val="00921588"/>
    <w:rsid w:val="009217A4"/>
    <w:rsid w:val="0092566F"/>
    <w:rsid w:val="0092574A"/>
    <w:rsid w:val="009277C5"/>
    <w:rsid w:val="0093014C"/>
    <w:rsid w:val="00930B5E"/>
    <w:rsid w:val="00933C52"/>
    <w:rsid w:val="00935A9D"/>
    <w:rsid w:val="0093697E"/>
    <w:rsid w:val="00941194"/>
    <w:rsid w:val="00941707"/>
    <w:rsid w:val="00943184"/>
    <w:rsid w:val="00943FF4"/>
    <w:rsid w:val="00950802"/>
    <w:rsid w:val="00950C82"/>
    <w:rsid w:val="00954CF7"/>
    <w:rsid w:val="00955689"/>
    <w:rsid w:val="00957157"/>
    <w:rsid w:val="009628D8"/>
    <w:rsid w:val="00962A18"/>
    <w:rsid w:val="0096391C"/>
    <w:rsid w:val="00965481"/>
    <w:rsid w:val="00965E87"/>
    <w:rsid w:val="00967244"/>
    <w:rsid w:val="00967443"/>
    <w:rsid w:val="00967895"/>
    <w:rsid w:val="009715F2"/>
    <w:rsid w:val="009739CA"/>
    <w:rsid w:val="00973BEA"/>
    <w:rsid w:val="0097402D"/>
    <w:rsid w:val="00975122"/>
    <w:rsid w:val="00975CD3"/>
    <w:rsid w:val="00976507"/>
    <w:rsid w:val="00976DEC"/>
    <w:rsid w:val="00977B69"/>
    <w:rsid w:val="009808F8"/>
    <w:rsid w:val="00981931"/>
    <w:rsid w:val="00982D22"/>
    <w:rsid w:val="00982F7D"/>
    <w:rsid w:val="00986255"/>
    <w:rsid w:val="00986EFA"/>
    <w:rsid w:val="0099268A"/>
    <w:rsid w:val="009926E7"/>
    <w:rsid w:val="00993CFD"/>
    <w:rsid w:val="0099427D"/>
    <w:rsid w:val="00997999"/>
    <w:rsid w:val="009A01F5"/>
    <w:rsid w:val="009A1CAA"/>
    <w:rsid w:val="009A2435"/>
    <w:rsid w:val="009A30E1"/>
    <w:rsid w:val="009A3595"/>
    <w:rsid w:val="009A5AA5"/>
    <w:rsid w:val="009A66CD"/>
    <w:rsid w:val="009A74CA"/>
    <w:rsid w:val="009B2175"/>
    <w:rsid w:val="009B4F5F"/>
    <w:rsid w:val="009B7243"/>
    <w:rsid w:val="009B7253"/>
    <w:rsid w:val="009C2187"/>
    <w:rsid w:val="009C47E1"/>
    <w:rsid w:val="009C670C"/>
    <w:rsid w:val="009C75FF"/>
    <w:rsid w:val="009D263F"/>
    <w:rsid w:val="009D2988"/>
    <w:rsid w:val="009D3187"/>
    <w:rsid w:val="009D76C9"/>
    <w:rsid w:val="009D7842"/>
    <w:rsid w:val="009D7D61"/>
    <w:rsid w:val="009E0D57"/>
    <w:rsid w:val="009E193B"/>
    <w:rsid w:val="009E3F51"/>
    <w:rsid w:val="009E4BC7"/>
    <w:rsid w:val="009E6F89"/>
    <w:rsid w:val="009E7C91"/>
    <w:rsid w:val="009F63EA"/>
    <w:rsid w:val="009F77C6"/>
    <w:rsid w:val="009F7D76"/>
    <w:rsid w:val="00A00E07"/>
    <w:rsid w:val="00A032DD"/>
    <w:rsid w:val="00A07BF5"/>
    <w:rsid w:val="00A12F5B"/>
    <w:rsid w:val="00A1460A"/>
    <w:rsid w:val="00A1659A"/>
    <w:rsid w:val="00A17E02"/>
    <w:rsid w:val="00A20439"/>
    <w:rsid w:val="00A212EF"/>
    <w:rsid w:val="00A2334D"/>
    <w:rsid w:val="00A233AF"/>
    <w:rsid w:val="00A23D14"/>
    <w:rsid w:val="00A25E0E"/>
    <w:rsid w:val="00A30E01"/>
    <w:rsid w:val="00A310A4"/>
    <w:rsid w:val="00A317B3"/>
    <w:rsid w:val="00A33768"/>
    <w:rsid w:val="00A349F9"/>
    <w:rsid w:val="00A364AF"/>
    <w:rsid w:val="00A43CE7"/>
    <w:rsid w:val="00A44CE0"/>
    <w:rsid w:val="00A45DB8"/>
    <w:rsid w:val="00A47BC3"/>
    <w:rsid w:val="00A50557"/>
    <w:rsid w:val="00A50B92"/>
    <w:rsid w:val="00A519B9"/>
    <w:rsid w:val="00A5254D"/>
    <w:rsid w:val="00A5446F"/>
    <w:rsid w:val="00A5510B"/>
    <w:rsid w:val="00A5629E"/>
    <w:rsid w:val="00A56767"/>
    <w:rsid w:val="00A6159B"/>
    <w:rsid w:val="00A62AA8"/>
    <w:rsid w:val="00A63266"/>
    <w:rsid w:val="00A7026E"/>
    <w:rsid w:val="00A728B5"/>
    <w:rsid w:val="00A76AA3"/>
    <w:rsid w:val="00A77527"/>
    <w:rsid w:val="00A8231D"/>
    <w:rsid w:val="00A82C2B"/>
    <w:rsid w:val="00A857ED"/>
    <w:rsid w:val="00A86195"/>
    <w:rsid w:val="00A87783"/>
    <w:rsid w:val="00A91070"/>
    <w:rsid w:val="00A92EDD"/>
    <w:rsid w:val="00A94D9D"/>
    <w:rsid w:val="00A94F6C"/>
    <w:rsid w:val="00A95A6F"/>
    <w:rsid w:val="00A97453"/>
    <w:rsid w:val="00AA0BD7"/>
    <w:rsid w:val="00AA0C20"/>
    <w:rsid w:val="00AA20B3"/>
    <w:rsid w:val="00AA2F09"/>
    <w:rsid w:val="00AA510D"/>
    <w:rsid w:val="00AA7DB5"/>
    <w:rsid w:val="00AB3222"/>
    <w:rsid w:val="00AB389B"/>
    <w:rsid w:val="00AB468C"/>
    <w:rsid w:val="00AB4918"/>
    <w:rsid w:val="00AB4C09"/>
    <w:rsid w:val="00AB7F84"/>
    <w:rsid w:val="00AC032D"/>
    <w:rsid w:val="00AC2D34"/>
    <w:rsid w:val="00AC572A"/>
    <w:rsid w:val="00AC6BB5"/>
    <w:rsid w:val="00AD05D4"/>
    <w:rsid w:val="00AD1927"/>
    <w:rsid w:val="00AD3FA3"/>
    <w:rsid w:val="00AD62E7"/>
    <w:rsid w:val="00AD7592"/>
    <w:rsid w:val="00AD7C87"/>
    <w:rsid w:val="00AD7F53"/>
    <w:rsid w:val="00AE22F0"/>
    <w:rsid w:val="00AE29F7"/>
    <w:rsid w:val="00AE5987"/>
    <w:rsid w:val="00AF3144"/>
    <w:rsid w:val="00AF4C30"/>
    <w:rsid w:val="00AF50F4"/>
    <w:rsid w:val="00AF6F83"/>
    <w:rsid w:val="00B014DB"/>
    <w:rsid w:val="00B03DA6"/>
    <w:rsid w:val="00B04D8D"/>
    <w:rsid w:val="00B05878"/>
    <w:rsid w:val="00B0616F"/>
    <w:rsid w:val="00B1351A"/>
    <w:rsid w:val="00B1355E"/>
    <w:rsid w:val="00B16A55"/>
    <w:rsid w:val="00B16D78"/>
    <w:rsid w:val="00B17F18"/>
    <w:rsid w:val="00B22C75"/>
    <w:rsid w:val="00B2359E"/>
    <w:rsid w:val="00B2542C"/>
    <w:rsid w:val="00B3091C"/>
    <w:rsid w:val="00B32F85"/>
    <w:rsid w:val="00B35ADA"/>
    <w:rsid w:val="00B418CA"/>
    <w:rsid w:val="00B42713"/>
    <w:rsid w:val="00B4290B"/>
    <w:rsid w:val="00B4308E"/>
    <w:rsid w:val="00B45670"/>
    <w:rsid w:val="00B4675B"/>
    <w:rsid w:val="00B472EE"/>
    <w:rsid w:val="00B667AA"/>
    <w:rsid w:val="00B67A1B"/>
    <w:rsid w:val="00B67E4A"/>
    <w:rsid w:val="00B711AD"/>
    <w:rsid w:val="00B74333"/>
    <w:rsid w:val="00B7778F"/>
    <w:rsid w:val="00B8075C"/>
    <w:rsid w:val="00B81A04"/>
    <w:rsid w:val="00B93425"/>
    <w:rsid w:val="00B97368"/>
    <w:rsid w:val="00BA0FD7"/>
    <w:rsid w:val="00BA2AF4"/>
    <w:rsid w:val="00BA3712"/>
    <w:rsid w:val="00BA4374"/>
    <w:rsid w:val="00BA6BC5"/>
    <w:rsid w:val="00BA6D4B"/>
    <w:rsid w:val="00BB269D"/>
    <w:rsid w:val="00BB540B"/>
    <w:rsid w:val="00BB69F8"/>
    <w:rsid w:val="00BB751E"/>
    <w:rsid w:val="00BC0420"/>
    <w:rsid w:val="00BC0A3E"/>
    <w:rsid w:val="00BC3633"/>
    <w:rsid w:val="00BC4704"/>
    <w:rsid w:val="00BC4CE1"/>
    <w:rsid w:val="00BC4D22"/>
    <w:rsid w:val="00BC623F"/>
    <w:rsid w:val="00BC6318"/>
    <w:rsid w:val="00BC6783"/>
    <w:rsid w:val="00BC7BB1"/>
    <w:rsid w:val="00BD502D"/>
    <w:rsid w:val="00BD5AE8"/>
    <w:rsid w:val="00BD6A23"/>
    <w:rsid w:val="00BE0564"/>
    <w:rsid w:val="00BE1593"/>
    <w:rsid w:val="00BE1B9F"/>
    <w:rsid w:val="00BE2B55"/>
    <w:rsid w:val="00BE3E58"/>
    <w:rsid w:val="00BE47FE"/>
    <w:rsid w:val="00BE4AB0"/>
    <w:rsid w:val="00BF054F"/>
    <w:rsid w:val="00BF1831"/>
    <w:rsid w:val="00BF25A8"/>
    <w:rsid w:val="00BF35AD"/>
    <w:rsid w:val="00BF3BB9"/>
    <w:rsid w:val="00BF7228"/>
    <w:rsid w:val="00C008AF"/>
    <w:rsid w:val="00C03B40"/>
    <w:rsid w:val="00C04BC3"/>
    <w:rsid w:val="00C04D64"/>
    <w:rsid w:val="00C0503E"/>
    <w:rsid w:val="00C053EA"/>
    <w:rsid w:val="00C11762"/>
    <w:rsid w:val="00C11F2D"/>
    <w:rsid w:val="00C1254F"/>
    <w:rsid w:val="00C14939"/>
    <w:rsid w:val="00C14984"/>
    <w:rsid w:val="00C15975"/>
    <w:rsid w:val="00C1626C"/>
    <w:rsid w:val="00C206FD"/>
    <w:rsid w:val="00C208C4"/>
    <w:rsid w:val="00C20B5C"/>
    <w:rsid w:val="00C2299F"/>
    <w:rsid w:val="00C22BAB"/>
    <w:rsid w:val="00C2423E"/>
    <w:rsid w:val="00C254BD"/>
    <w:rsid w:val="00C27ED7"/>
    <w:rsid w:val="00C27EFE"/>
    <w:rsid w:val="00C3061C"/>
    <w:rsid w:val="00C3062D"/>
    <w:rsid w:val="00C344A5"/>
    <w:rsid w:val="00C40443"/>
    <w:rsid w:val="00C41899"/>
    <w:rsid w:val="00C4260E"/>
    <w:rsid w:val="00C455F3"/>
    <w:rsid w:val="00C4593C"/>
    <w:rsid w:val="00C46047"/>
    <w:rsid w:val="00C46990"/>
    <w:rsid w:val="00C5310F"/>
    <w:rsid w:val="00C53C89"/>
    <w:rsid w:val="00C606B8"/>
    <w:rsid w:val="00C626EC"/>
    <w:rsid w:val="00C635B8"/>
    <w:rsid w:val="00C6444C"/>
    <w:rsid w:val="00C65C8D"/>
    <w:rsid w:val="00C6659C"/>
    <w:rsid w:val="00C66E21"/>
    <w:rsid w:val="00C714B8"/>
    <w:rsid w:val="00C72795"/>
    <w:rsid w:val="00C77929"/>
    <w:rsid w:val="00C8163C"/>
    <w:rsid w:val="00C81F7F"/>
    <w:rsid w:val="00C82776"/>
    <w:rsid w:val="00C82DB4"/>
    <w:rsid w:val="00C841AD"/>
    <w:rsid w:val="00C84A14"/>
    <w:rsid w:val="00C87C0F"/>
    <w:rsid w:val="00C90AAD"/>
    <w:rsid w:val="00C92BE4"/>
    <w:rsid w:val="00C95381"/>
    <w:rsid w:val="00CA0A43"/>
    <w:rsid w:val="00CA0F8B"/>
    <w:rsid w:val="00CA2B80"/>
    <w:rsid w:val="00CA68CF"/>
    <w:rsid w:val="00CA791D"/>
    <w:rsid w:val="00CB4801"/>
    <w:rsid w:val="00CB4CFA"/>
    <w:rsid w:val="00CB7DF7"/>
    <w:rsid w:val="00CC01E8"/>
    <w:rsid w:val="00CC22E6"/>
    <w:rsid w:val="00CC2A69"/>
    <w:rsid w:val="00CC2E91"/>
    <w:rsid w:val="00CC4517"/>
    <w:rsid w:val="00CC4B0C"/>
    <w:rsid w:val="00CC5314"/>
    <w:rsid w:val="00CD07C5"/>
    <w:rsid w:val="00CD329C"/>
    <w:rsid w:val="00CD5869"/>
    <w:rsid w:val="00CD5EF5"/>
    <w:rsid w:val="00CD6897"/>
    <w:rsid w:val="00CD731F"/>
    <w:rsid w:val="00CD7B1F"/>
    <w:rsid w:val="00CE1868"/>
    <w:rsid w:val="00CE2A31"/>
    <w:rsid w:val="00CE3B0C"/>
    <w:rsid w:val="00CE46AE"/>
    <w:rsid w:val="00CE5FE3"/>
    <w:rsid w:val="00CE7432"/>
    <w:rsid w:val="00CE78D2"/>
    <w:rsid w:val="00CF058F"/>
    <w:rsid w:val="00CF1734"/>
    <w:rsid w:val="00CF186D"/>
    <w:rsid w:val="00CF1D17"/>
    <w:rsid w:val="00CF423A"/>
    <w:rsid w:val="00CF4592"/>
    <w:rsid w:val="00CF45D1"/>
    <w:rsid w:val="00CF50DD"/>
    <w:rsid w:val="00CF6F15"/>
    <w:rsid w:val="00D015A3"/>
    <w:rsid w:val="00D059E3"/>
    <w:rsid w:val="00D06B67"/>
    <w:rsid w:val="00D11472"/>
    <w:rsid w:val="00D14A53"/>
    <w:rsid w:val="00D15E92"/>
    <w:rsid w:val="00D16B86"/>
    <w:rsid w:val="00D16F08"/>
    <w:rsid w:val="00D17265"/>
    <w:rsid w:val="00D17ED8"/>
    <w:rsid w:val="00D20349"/>
    <w:rsid w:val="00D209E2"/>
    <w:rsid w:val="00D20A82"/>
    <w:rsid w:val="00D2466A"/>
    <w:rsid w:val="00D337C4"/>
    <w:rsid w:val="00D3495D"/>
    <w:rsid w:val="00D35A50"/>
    <w:rsid w:val="00D35C01"/>
    <w:rsid w:val="00D36180"/>
    <w:rsid w:val="00D379AA"/>
    <w:rsid w:val="00D40EFB"/>
    <w:rsid w:val="00D45BDE"/>
    <w:rsid w:val="00D45C49"/>
    <w:rsid w:val="00D46535"/>
    <w:rsid w:val="00D47544"/>
    <w:rsid w:val="00D50536"/>
    <w:rsid w:val="00D525C3"/>
    <w:rsid w:val="00D557CF"/>
    <w:rsid w:val="00D6048C"/>
    <w:rsid w:val="00D63077"/>
    <w:rsid w:val="00D63454"/>
    <w:rsid w:val="00D6516D"/>
    <w:rsid w:val="00D66150"/>
    <w:rsid w:val="00D7129A"/>
    <w:rsid w:val="00D728E6"/>
    <w:rsid w:val="00D73A1B"/>
    <w:rsid w:val="00D73BF0"/>
    <w:rsid w:val="00D741AB"/>
    <w:rsid w:val="00D75074"/>
    <w:rsid w:val="00D75682"/>
    <w:rsid w:val="00D75C5F"/>
    <w:rsid w:val="00D76438"/>
    <w:rsid w:val="00D7687E"/>
    <w:rsid w:val="00D80715"/>
    <w:rsid w:val="00D827AE"/>
    <w:rsid w:val="00D85292"/>
    <w:rsid w:val="00D869F0"/>
    <w:rsid w:val="00D9054B"/>
    <w:rsid w:val="00D91587"/>
    <w:rsid w:val="00D9279C"/>
    <w:rsid w:val="00D928C6"/>
    <w:rsid w:val="00D93000"/>
    <w:rsid w:val="00D9480B"/>
    <w:rsid w:val="00DA060A"/>
    <w:rsid w:val="00DA1BCD"/>
    <w:rsid w:val="00DA3748"/>
    <w:rsid w:val="00DA4888"/>
    <w:rsid w:val="00DA4C75"/>
    <w:rsid w:val="00DA5273"/>
    <w:rsid w:val="00DA6698"/>
    <w:rsid w:val="00DA7182"/>
    <w:rsid w:val="00DB06A1"/>
    <w:rsid w:val="00DB146A"/>
    <w:rsid w:val="00DB2B9D"/>
    <w:rsid w:val="00DB2E4A"/>
    <w:rsid w:val="00DB4027"/>
    <w:rsid w:val="00DC02A8"/>
    <w:rsid w:val="00DC0F2F"/>
    <w:rsid w:val="00DC14BF"/>
    <w:rsid w:val="00DC1FD0"/>
    <w:rsid w:val="00DC23C6"/>
    <w:rsid w:val="00DC381C"/>
    <w:rsid w:val="00DC38D5"/>
    <w:rsid w:val="00DC5507"/>
    <w:rsid w:val="00DC5638"/>
    <w:rsid w:val="00DC75A4"/>
    <w:rsid w:val="00DD102F"/>
    <w:rsid w:val="00DD2B50"/>
    <w:rsid w:val="00DD2FCA"/>
    <w:rsid w:val="00DD45A0"/>
    <w:rsid w:val="00DD6E92"/>
    <w:rsid w:val="00DD7215"/>
    <w:rsid w:val="00DD7700"/>
    <w:rsid w:val="00DD7A84"/>
    <w:rsid w:val="00DE07E3"/>
    <w:rsid w:val="00DE1AEE"/>
    <w:rsid w:val="00DE4719"/>
    <w:rsid w:val="00DE49BB"/>
    <w:rsid w:val="00DE5D06"/>
    <w:rsid w:val="00DF0F33"/>
    <w:rsid w:val="00DF1A9B"/>
    <w:rsid w:val="00DF34CA"/>
    <w:rsid w:val="00DF647D"/>
    <w:rsid w:val="00DF6536"/>
    <w:rsid w:val="00E00EC7"/>
    <w:rsid w:val="00E01278"/>
    <w:rsid w:val="00E02972"/>
    <w:rsid w:val="00E06C6B"/>
    <w:rsid w:val="00E077E7"/>
    <w:rsid w:val="00E07A2E"/>
    <w:rsid w:val="00E10B00"/>
    <w:rsid w:val="00E1155D"/>
    <w:rsid w:val="00E13F18"/>
    <w:rsid w:val="00E17348"/>
    <w:rsid w:val="00E2056F"/>
    <w:rsid w:val="00E21DE6"/>
    <w:rsid w:val="00E22DC0"/>
    <w:rsid w:val="00E23870"/>
    <w:rsid w:val="00E245BD"/>
    <w:rsid w:val="00E24EBF"/>
    <w:rsid w:val="00E2607F"/>
    <w:rsid w:val="00E31C80"/>
    <w:rsid w:val="00E32348"/>
    <w:rsid w:val="00E332A0"/>
    <w:rsid w:val="00E3336A"/>
    <w:rsid w:val="00E3373C"/>
    <w:rsid w:val="00E35F79"/>
    <w:rsid w:val="00E36763"/>
    <w:rsid w:val="00E36A3C"/>
    <w:rsid w:val="00E36BBD"/>
    <w:rsid w:val="00E41CF2"/>
    <w:rsid w:val="00E4390F"/>
    <w:rsid w:val="00E45739"/>
    <w:rsid w:val="00E45CAF"/>
    <w:rsid w:val="00E45D25"/>
    <w:rsid w:val="00E46CA2"/>
    <w:rsid w:val="00E47114"/>
    <w:rsid w:val="00E50A73"/>
    <w:rsid w:val="00E51F0E"/>
    <w:rsid w:val="00E51F20"/>
    <w:rsid w:val="00E566A4"/>
    <w:rsid w:val="00E56915"/>
    <w:rsid w:val="00E60355"/>
    <w:rsid w:val="00E64D59"/>
    <w:rsid w:val="00E64EA5"/>
    <w:rsid w:val="00E65C77"/>
    <w:rsid w:val="00E7198C"/>
    <w:rsid w:val="00E721B3"/>
    <w:rsid w:val="00E756DA"/>
    <w:rsid w:val="00E757CF"/>
    <w:rsid w:val="00E77C6B"/>
    <w:rsid w:val="00E81E1B"/>
    <w:rsid w:val="00E82487"/>
    <w:rsid w:val="00E8266F"/>
    <w:rsid w:val="00E8367E"/>
    <w:rsid w:val="00E8460D"/>
    <w:rsid w:val="00E85CC1"/>
    <w:rsid w:val="00E86152"/>
    <w:rsid w:val="00E93AFB"/>
    <w:rsid w:val="00E941EE"/>
    <w:rsid w:val="00E94ABF"/>
    <w:rsid w:val="00E978F3"/>
    <w:rsid w:val="00E97DB9"/>
    <w:rsid w:val="00EB1AE6"/>
    <w:rsid w:val="00EB4347"/>
    <w:rsid w:val="00EB5ECE"/>
    <w:rsid w:val="00EC1148"/>
    <w:rsid w:val="00EC1166"/>
    <w:rsid w:val="00EC1DA1"/>
    <w:rsid w:val="00EC4F62"/>
    <w:rsid w:val="00EC6391"/>
    <w:rsid w:val="00EC6A1E"/>
    <w:rsid w:val="00EC75C0"/>
    <w:rsid w:val="00EC7F62"/>
    <w:rsid w:val="00ED2CB8"/>
    <w:rsid w:val="00ED2E8A"/>
    <w:rsid w:val="00ED49E3"/>
    <w:rsid w:val="00ED50E3"/>
    <w:rsid w:val="00EE32F5"/>
    <w:rsid w:val="00EE3570"/>
    <w:rsid w:val="00EE4E0A"/>
    <w:rsid w:val="00EF02D9"/>
    <w:rsid w:val="00EF112F"/>
    <w:rsid w:val="00EF284E"/>
    <w:rsid w:val="00EF53D3"/>
    <w:rsid w:val="00EF60A1"/>
    <w:rsid w:val="00F02A0D"/>
    <w:rsid w:val="00F02A6A"/>
    <w:rsid w:val="00F036B2"/>
    <w:rsid w:val="00F03B49"/>
    <w:rsid w:val="00F050C7"/>
    <w:rsid w:val="00F064AE"/>
    <w:rsid w:val="00F072ED"/>
    <w:rsid w:val="00F07351"/>
    <w:rsid w:val="00F11465"/>
    <w:rsid w:val="00F14766"/>
    <w:rsid w:val="00F1648B"/>
    <w:rsid w:val="00F17F7D"/>
    <w:rsid w:val="00F22205"/>
    <w:rsid w:val="00F2232A"/>
    <w:rsid w:val="00F233E4"/>
    <w:rsid w:val="00F26EB1"/>
    <w:rsid w:val="00F27A7F"/>
    <w:rsid w:val="00F3598C"/>
    <w:rsid w:val="00F36657"/>
    <w:rsid w:val="00F45351"/>
    <w:rsid w:val="00F46972"/>
    <w:rsid w:val="00F5215F"/>
    <w:rsid w:val="00F53E7D"/>
    <w:rsid w:val="00F56270"/>
    <w:rsid w:val="00F60A8A"/>
    <w:rsid w:val="00F60BB0"/>
    <w:rsid w:val="00F6150F"/>
    <w:rsid w:val="00F631A2"/>
    <w:rsid w:val="00F641C5"/>
    <w:rsid w:val="00F656D6"/>
    <w:rsid w:val="00F66AA9"/>
    <w:rsid w:val="00F70A41"/>
    <w:rsid w:val="00F70E7B"/>
    <w:rsid w:val="00F7197C"/>
    <w:rsid w:val="00F72227"/>
    <w:rsid w:val="00F73907"/>
    <w:rsid w:val="00F80CBC"/>
    <w:rsid w:val="00F81153"/>
    <w:rsid w:val="00F830BF"/>
    <w:rsid w:val="00F83EBD"/>
    <w:rsid w:val="00F85D2A"/>
    <w:rsid w:val="00F85F02"/>
    <w:rsid w:val="00F8624E"/>
    <w:rsid w:val="00F86B8D"/>
    <w:rsid w:val="00F87E6D"/>
    <w:rsid w:val="00F93828"/>
    <w:rsid w:val="00F94FCA"/>
    <w:rsid w:val="00F97E28"/>
    <w:rsid w:val="00FA1587"/>
    <w:rsid w:val="00FA1ABD"/>
    <w:rsid w:val="00FA2564"/>
    <w:rsid w:val="00FA37E0"/>
    <w:rsid w:val="00FA3B9F"/>
    <w:rsid w:val="00FA3F52"/>
    <w:rsid w:val="00FA4659"/>
    <w:rsid w:val="00FA46E5"/>
    <w:rsid w:val="00FA62FE"/>
    <w:rsid w:val="00FA63FD"/>
    <w:rsid w:val="00FA7FCE"/>
    <w:rsid w:val="00FB3601"/>
    <w:rsid w:val="00FB4648"/>
    <w:rsid w:val="00FB7618"/>
    <w:rsid w:val="00FB796C"/>
    <w:rsid w:val="00FC27B7"/>
    <w:rsid w:val="00FC68D0"/>
    <w:rsid w:val="00FC774D"/>
    <w:rsid w:val="00FD0B3E"/>
    <w:rsid w:val="00FD0E11"/>
    <w:rsid w:val="00FD139D"/>
    <w:rsid w:val="00FD4214"/>
    <w:rsid w:val="00FD43B8"/>
    <w:rsid w:val="00FD4723"/>
    <w:rsid w:val="00FE1058"/>
    <w:rsid w:val="00FE15C5"/>
    <w:rsid w:val="00FE2E37"/>
    <w:rsid w:val="00FE73F7"/>
    <w:rsid w:val="00FF27F4"/>
    <w:rsid w:val="00FF5D93"/>
    <w:rsid w:val="00FF76B7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845F9C-31DF-411A-8637-52C325AB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59B"/>
    <w:rPr>
      <w:sz w:val="29"/>
    </w:rPr>
  </w:style>
  <w:style w:type="paragraph" w:styleId="1">
    <w:name w:val="heading 1"/>
    <w:basedOn w:val="a"/>
    <w:next w:val="a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styleId="a3">
    <w:name w:val="Title"/>
    <w:basedOn w:val="a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20A78"/>
  </w:style>
  <w:style w:type="paragraph" w:styleId="a6">
    <w:name w:val="Balloon Text"/>
    <w:basedOn w:val="a"/>
    <w:semiHidden/>
    <w:rsid w:val="00A44CE0"/>
    <w:rPr>
      <w:rFonts w:ascii="Tahoma" w:hAnsi="Tahoma" w:cs="Tahoma"/>
      <w:sz w:val="16"/>
      <w:szCs w:val="16"/>
    </w:rPr>
  </w:style>
  <w:style w:type="paragraph" w:styleId="a7">
    <w:name w:val="footer"/>
    <w:basedOn w:val="a"/>
    <w:rsid w:val="00C46990"/>
    <w:pPr>
      <w:tabs>
        <w:tab w:val="center" w:pos="4677"/>
        <w:tab w:val="right" w:pos="9355"/>
      </w:tabs>
    </w:pPr>
  </w:style>
  <w:style w:type="paragraph" w:customStyle="1" w:styleId="a8">
    <w:name w:val="Знак Знак Знак"/>
    <w:basedOn w:val="a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9">
    <w:name w:val="Hyperlink"/>
    <w:rsid w:val="0056169B"/>
    <w:rPr>
      <w:color w:val="0000FF"/>
      <w:u w:val="single"/>
    </w:rPr>
  </w:style>
  <w:style w:type="paragraph" w:customStyle="1" w:styleId="aa">
    <w:name w:val="Знак Знак"/>
    <w:basedOn w:val="a"/>
    <w:rsid w:val="0056169B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styleId="ab">
    <w:name w:val="List Paragraph"/>
    <w:basedOn w:val="a"/>
    <w:link w:val="ac"/>
    <w:qFormat/>
    <w:rsid w:val="00C04D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c">
    <w:name w:val="Абзац списка Знак"/>
    <w:link w:val="ab"/>
    <w:rsid w:val="00C04D64"/>
    <w:rPr>
      <w:rFonts w:ascii="Calibri" w:hAnsi="Calibri"/>
      <w:sz w:val="22"/>
      <w:szCs w:val="22"/>
    </w:rPr>
  </w:style>
  <w:style w:type="paragraph" w:styleId="2">
    <w:name w:val="Body Text Indent 2"/>
    <w:basedOn w:val="a"/>
    <w:link w:val="20"/>
    <w:rsid w:val="00C04D64"/>
    <w:pPr>
      <w:ind w:right="78" w:firstLine="567"/>
      <w:jc w:val="both"/>
    </w:pPr>
    <w:rPr>
      <w:sz w:val="24"/>
    </w:rPr>
  </w:style>
  <w:style w:type="character" w:customStyle="1" w:styleId="20">
    <w:name w:val="Основной текст с отступом 2 Знак"/>
    <w:link w:val="2"/>
    <w:rsid w:val="00C04D6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2608</Words>
  <Characters>14868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17442</CharactersWithSpaces>
  <SharedDoc>false</SharedDoc>
  <HLinks>
    <vt:vector size="12" baseType="variant">
      <vt:variant>
        <vt:i4>7536753</vt:i4>
      </vt:variant>
      <vt:variant>
        <vt:i4>3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lzamaletdinova</dc:creator>
  <cp:keywords/>
  <cp:lastModifiedBy>Марина Ю. Шварнукова</cp:lastModifiedBy>
  <cp:revision>4</cp:revision>
  <cp:lastPrinted>2018-10-22T12:24:00Z</cp:lastPrinted>
  <dcterms:created xsi:type="dcterms:W3CDTF">2022-04-15T14:12:00Z</dcterms:created>
  <dcterms:modified xsi:type="dcterms:W3CDTF">2022-04-18T07:22:00Z</dcterms:modified>
</cp:coreProperties>
</file>