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1F2" w:rsidRPr="003D5084" w:rsidRDefault="00F211F2" w:rsidP="00F211F2">
      <w:pPr>
        <w:pStyle w:val="20"/>
        <w:shd w:val="clear" w:color="auto" w:fill="auto"/>
        <w:spacing w:after="540" w:line="283" w:lineRule="exact"/>
        <w:ind w:right="4420"/>
        <w:jc w:val="left"/>
        <w:rPr>
          <w:sz w:val="24"/>
          <w:szCs w:val="24"/>
        </w:rPr>
      </w:pPr>
      <w:r w:rsidRPr="003D5084">
        <w:rPr>
          <w:sz w:val="24"/>
          <w:szCs w:val="24"/>
        </w:rPr>
        <w:t>Об утверждении тариф</w:t>
      </w:r>
      <w:r>
        <w:rPr>
          <w:sz w:val="24"/>
          <w:szCs w:val="24"/>
        </w:rPr>
        <w:t>а</w:t>
      </w:r>
      <w:r w:rsidRPr="003D5084">
        <w:rPr>
          <w:sz w:val="24"/>
          <w:szCs w:val="24"/>
        </w:rPr>
        <w:t xml:space="preserve"> на услуг</w:t>
      </w:r>
      <w:r>
        <w:rPr>
          <w:sz w:val="24"/>
          <w:szCs w:val="24"/>
        </w:rPr>
        <w:t>у</w:t>
      </w:r>
      <w:r w:rsidRPr="003D5084">
        <w:rPr>
          <w:sz w:val="24"/>
          <w:szCs w:val="24"/>
        </w:rPr>
        <w:t>, оказываем</w:t>
      </w:r>
      <w:r>
        <w:rPr>
          <w:sz w:val="24"/>
          <w:szCs w:val="24"/>
        </w:rPr>
        <w:t>ую</w:t>
      </w:r>
      <w:r w:rsidRPr="003D5084">
        <w:rPr>
          <w:sz w:val="24"/>
          <w:szCs w:val="24"/>
        </w:rPr>
        <w:t xml:space="preserve"> муниципальным </w:t>
      </w:r>
      <w:r>
        <w:rPr>
          <w:sz w:val="24"/>
          <w:szCs w:val="24"/>
        </w:rPr>
        <w:t>автономным</w:t>
      </w:r>
      <w:r w:rsidRPr="003D5084">
        <w:rPr>
          <w:sz w:val="24"/>
          <w:szCs w:val="24"/>
        </w:rPr>
        <w:t xml:space="preserve"> </w:t>
      </w:r>
      <w:r>
        <w:rPr>
          <w:sz w:val="24"/>
          <w:szCs w:val="24"/>
        </w:rPr>
        <w:t>учреждением</w:t>
      </w:r>
      <w:r w:rsidRPr="003D5084">
        <w:rPr>
          <w:sz w:val="24"/>
          <w:szCs w:val="24"/>
        </w:rPr>
        <w:t xml:space="preserve">  города Набережные Челны «</w:t>
      </w:r>
      <w:r>
        <w:rPr>
          <w:sz w:val="24"/>
          <w:szCs w:val="24"/>
        </w:rPr>
        <w:t>Спортивная школа олимпийского резерва №11</w:t>
      </w:r>
      <w:r w:rsidRPr="003D5084">
        <w:rPr>
          <w:sz w:val="24"/>
          <w:szCs w:val="24"/>
        </w:rPr>
        <w:t>»</w:t>
      </w:r>
    </w:p>
    <w:p w:rsidR="00F211F2" w:rsidRPr="003D5084" w:rsidRDefault="00F211F2" w:rsidP="00F211F2">
      <w:pPr>
        <w:pStyle w:val="20"/>
        <w:shd w:val="clear" w:color="auto" w:fill="auto"/>
        <w:spacing w:after="275" w:line="283" w:lineRule="exact"/>
        <w:ind w:firstLine="74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</w:t>
      </w:r>
      <w:r w:rsidRPr="003D5084">
        <w:rPr>
          <w:sz w:val="24"/>
          <w:szCs w:val="24"/>
        </w:rPr>
        <w:t xml:space="preserve">соответствии с подпунктом 4 пункта 1 статьи 17 Федерального закона </w:t>
      </w:r>
      <w:r>
        <w:rPr>
          <w:sz w:val="24"/>
          <w:szCs w:val="24"/>
        </w:rPr>
        <w:t xml:space="preserve">  </w:t>
      </w:r>
      <w:r w:rsidRPr="003D5084">
        <w:rPr>
          <w:sz w:val="24"/>
          <w:szCs w:val="24"/>
        </w:rPr>
        <w:t xml:space="preserve">от 06.10.2003 </w:t>
      </w:r>
      <w:r>
        <w:rPr>
          <w:sz w:val="24"/>
          <w:szCs w:val="24"/>
        </w:rPr>
        <w:t xml:space="preserve">                </w:t>
      </w:r>
      <w:bookmarkStart w:id="0" w:name="_GoBack"/>
      <w:bookmarkEnd w:id="0"/>
      <w:r w:rsidRPr="003D5084">
        <w:rPr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Pr="000B465F">
        <w:rPr>
          <w:sz w:val="24"/>
          <w:szCs w:val="24"/>
        </w:rPr>
        <w:t xml:space="preserve">статьей 41 Устава города, </w:t>
      </w:r>
      <w:r w:rsidRPr="003D5084">
        <w:rPr>
          <w:sz w:val="24"/>
          <w:szCs w:val="24"/>
        </w:rPr>
        <w:t>пунктом 5 Положения о порядке принятия решений об установлении тарифов на услуги муниципальных предприятий и учреждений, утвержденного решением Городского Совета от 19.11.2008 № 35/7, Положением о порядке расчета тарифов на услуги муниципальных унитарных</w:t>
      </w:r>
      <w:proofErr w:type="gramEnd"/>
      <w:r w:rsidRPr="003D5084">
        <w:rPr>
          <w:sz w:val="24"/>
          <w:szCs w:val="24"/>
        </w:rPr>
        <w:t xml:space="preserve"> предприятий и муниципальных учреждений, утвержденным постановлением Исполнительного комитета от 01.11.2013 № 6561 </w:t>
      </w:r>
    </w:p>
    <w:p w:rsidR="00F211F2" w:rsidRPr="003D5084" w:rsidRDefault="00F211F2" w:rsidP="00F211F2">
      <w:pPr>
        <w:pStyle w:val="20"/>
        <w:shd w:val="clear" w:color="auto" w:fill="auto"/>
        <w:spacing w:after="264" w:line="240" w:lineRule="exact"/>
        <w:rPr>
          <w:sz w:val="24"/>
          <w:szCs w:val="24"/>
        </w:rPr>
      </w:pPr>
      <w:r w:rsidRPr="003D5084">
        <w:rPr>
          <w:rStyle w:val="23pt"/>
        </w:rPr>
        <w:t>ПОСТАНОВЛЯЮ:</w:t>
      </w:r>
    </w:p>
    <w:p w:rsidR="00F211F2" w:rsidRPr="00491FDB" w:rsidRDefault="00F211F2" w:rsidP="00F211F2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  <w:rPr>
          <w:sz w:val="24"/>
          <w:szCs w:val="24"/>
        </w:rPr>
      </w:pPr>
      <w:r w:rsidRPr="00491FDB">
        <w:rPr>
          <w:sz w:val="24"/>
          <w:szCs w:val="24"/>
        </w:rPr>
        <w:t>Утвердить тариф на услуг</w:t>
      </w:r>
      <w:r>
        <w:rPr>
          <w:sz w:val="24"/>
          <w:szCs w:val="24"/>
        </w:rPr>
        <w:t>у</w:t>
      </w:r>
      <w:r w:rsidRPr="00491FDB">
        <w:rPr>
          <w:sz w:val="24"/>
          <w:szCs w:val="24"/>
        </w:rPr>
        <w:t>, оказываем</w:t>
      </w:r>
      <w:r>
        <w:rPr>
          <w:sz w:val="24"/>
          <w:szCs w:val="24"/>
        </w:rPr>
        <w:t>ую муниципальным автономным учреждением</w:t>
      </w:r>
      <w:r w:rsidRPr="00491FDB">
        <w:rPr>
          <w:sz w:val="24"/>
          <w:szCs w:val="24"/>
        </w:rPr>
        <w:t xml:space="preserve"> города Набережные Челны «</w:t>
      </w:r>
      <w:r>
        <w:rPr>
          <w:sz w:val="24"/>
          <w:szCs w:val="24"/>
        </w:rPr>
        <w:t xml:space="preserve">Спортивная школа олимпийского резерва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№ 11</w:t>
      </w:r>
      <w:r w:rsidRPr="00491FDB">
        <w:rPr>
          <w:sz w:val="24"/>
          <w:szCs w:val="24"/>
        </w:rPr>
        <w:t>»</w:t>
      </w:r>
      <w:r>
        <w:rPr>
          <w:sz w:val="24"/>
          <w:szCs w:val="24"/>
        </w:rPr>
        <w:t xml:space="preserve"> по предоставлению услуг оздоровительного цента в размере 500 рублей в час без НДС.</w:t>
      </w:r>
    </w:p>
    <w:p w:rsidR="00F211F2" w:rsidRPr="007E7BA4" w:rsidRDefault="00F211F2" w:rsidP="00F211F2">
      <w:pPr>
        <w:pStyle w:val="20"/>
        <w:numPr>
          <w:ilvl w:val="0"/>
          <w:numId w:val="1"/>
        </w:numPr>
        <w:shd w:val="clear" w:color="auto" w:fill="auto"/>
        <w:tabs>
          <w:tab w:val="left" w:pos="966"/>
        </w:tabs>
        <w:spacing w:line="283" w:lineRule="exact"/>
        <w:ind w:firstLine="740"/>
        <w:jc w:val="both"/>
        <w:rPr>
          <w:sz w:val="24"/>
          <w:szCs w:val="24"/>
        </w:rPr>
      </w:pPr>
      <w:r w:rsidRPr="007E7BA4">
        <w:rPr>
          <w:sz w:val="24"/>
          <w:szCs w:val="24"/>
        </w:rPr>
        <w:t>Управлению делопроизводством Исполнительного комитета обеспечить официальное опубликование настоящего постановления, размещение его на официальном портале правовой информации Республики Татарстан (</w:t>
      </w:r>
      <w:r w:rsidRPr="007E7BA4">
        <w:rPr>
          <w:sz w:val="24"/>
          <w:szCs w:val="24"/>
          <w:lang w:val="en-US"/>
        </w:rPr>
        <w:t>parvo</w:t>
      </w:r>
      <w:r w:rsidRPr="007E7BA4">
        <w:rPr>
          <w:sz w:val="24"/>
          <w:szCs w:val="24"/>
        </w:rPr>
        <w:t>.</w:t>
      </w:r>
      <w:proofErr w:type="spellStart"/>
      <w:r w:rsidRPr="007E7BA4">
        <w:rPr>
          <w:sz w:val="24"/>
          <w:szCs w:val="24"/>
          <w:lang w:val="en-US"/>
        </w:rPr>
        <w:t>tatarstan</w:t>
      </w:r>
      <w:proofErr w:type="spellEnd"/>
      <w:r w:rsidRPr="007E7BA4">
        <w:rPr>
          <w:sz w:val="24"/>
          <w:szCs w:val="24"/>
        </w:rPr>
        <w:t>.</w:t>
      </w:r>
      <w:proofErr w:type="spellStart"/>
      <w:r w:rsidRPr="007E7BA4">
        <w:rPr>
          <w:sz w:val="24"/>
          <w:szCs w:val="24"/>
          <w:lang w:val="en-US"/>
        </w:rPr>
        <w:t>ru</w:t>
      </w:r>
      <w:proofErr w:type="spellEnd"/>
      <w:r w:rsidRPr="007E7BA4">
        <w:rPr>
          <w:sz w:val="24"/>
          <w:szCs w:val="24"/>
        </w:rPr>
        <w:t>) и размещени</w:t>
      </w:r>
      <w:r>
        <w:rPr>
          <w:sz w:val="24"/>
          <w:szCs w:val="24"/>
        </w:rPr>
        <w:t>е</w:t>
      </w:r>
      <w:r w:rsidRPr="007E7BA4">
        <w:rPr>
          <w:sz w:val="24"/>
          <w:szCs w:val="24"/>
        </w:rPr>
        <w:t xml:space="preserve"> на оф</w:t>
      </w:r>
      <w:r>
        <w:rPr>
          <w:sz w:val="24"/>
          <w:szCs w:val="24"/>
        </w:rPr>
        <w:t>и</w:t>
      </w:r>
      <w:r w:rsidRPr="007E7BA4">
        <w:rPr>
          <w:sz w:val="24"/>
          <w:szCs w:val="24"/>
        </w:rPr>
        <w:t>циальном сайте города</w:t>
      </w:r>
      <w:r>
        <w:rPr>
          <w:sz w:val="24"/>
          <w:szCs w:val="24"/>
        </w:rPr>
        <w:t xml:space="preserve"> Набережные Челны</w:t>
      </w:r>
      <w:r w:rsidRPr="007E7BA4">
        <w:rPr>
          <w:sz w:val="24"/>
          <w:szCs w:val="24"/>
        </w:rPr>
        <w:t xml:space="preserve"> в сети «Интернет».</w:t>
      </w:r>
    </w:p>
    <w:p w:rsidR="00F211F2" w:rsidRPr="003D5084" w:rsidRDefault="00F211F2" w:rsidP="00F211F2">
      <w:pPr>
        <w:pStyle w:val="20"/>
        <w:numPr>
          <w:ilvl w:val="0"/>
          <w:numId w:val="1"/>
        </w:numPr>
        <w:shd w:val="clear" w:color="auto" w:fill="auto"/>
        <w:tabs>
          <w:tab w:val="left" w:pos="1099"/>
        </w:tabs>
        <w:spacing w:line="283" w:lineRule="exact"/>
        <w:ind w:firstLine="740"/>
        <w:jc w:val="both"/>
        <w:rPr>
          <w:sz w:val="24"/>
          <w:szCs w:val="24"/>
        </w:rPr>
      </w:pPr>
      <w:proofErr w:type="gramStart"/>
      <w:r w:rsidRPr="003D5084">
        <w:rPr>
          <w:sz w:val="24"/>
          <w:szCs w:val="24"/>
        </w:rPr>
        <w:t>Контроль за</w:t>
      </w:r>
      <w:proofErr w:type="gramEnd"/>
      <w:r w:rsidRPr="003D5084">
        <w:rPr>
          <w:sz w:val="24"/>
          <w:szCs w:val="24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 w:rsidRPr="003D5084">
        <w:rPr>
          <w:sz w:val="24"/>
          <w:szCs w:val="24"/>
        </w:rPr>
        <w:t>Халимова</w:t>
      </w:r>
      <w:proofErr w:type="spellEnd"/>
      <w:r w:rsidRPr="003D5084">
        <w:rPr>
          <w:sz w:val="24"/>
          <w:szCs w:val="24"/>
        </w:rPr>
        <w:t xml:space="preserve"> Р.М.</w:t>
      </w:r>
    </w:p>
    <w:p w:rsidR="00F211F2" w:rsidRPr="003D5084" w:rsidRDefault="00F211F2" w:rsidP="00F211F2">
      <w:pPr>
        <w:pStyle w:val="20"/>
        <w:shd w:val="clear" w:color="auto" w:fill="auto"/>
        <w:tabs>
          <w:tab w:val="left" w:pos="1099"/>
        </w:tabs>
        <w:spacing w:line="283" w:lineRule="exact"/>
        <w:jc w:val="both"/>
        <w:rPr>
          <w:sz w:val="24"/>
          <w:szCs w:val="24"/>
        </w:rPr>
      </w:pPr>
    </w:p>
    <w:p w:rsidR="00F211F2" w:rsidRPr="003D5084" w:rsidRDefault="00F211F2" w:rsidP="00F211F2">
      <w:pPr>
        <w:pStyle w:val="20"/>
        <w:shd w:val="clear" w:color="auto" w:fill="auto"/>
        <w:tabs>
          <w:tab w:val="left" w:pos="1099"/>
        </w:tabs>
        <w:spacing w:line="283" w:lineRule="exact"/>
        <w:jc w:val="both"/>
        <w:rPr>
          <w:sz w:val="24"/>
          <w:szCs w:val="24"/>
        </w:rPr>
      </w:pPr>
    </w:p>
    <w:p w:rsidR="00F211F2" w:rsidRPr="003D5084" w:rsidRDefault="00F211F2" w:rsidP="00F211F2">
      <w:pPr>
        <w:pStyle w:val="20"/>
        <w:shd w:val="clear" w:color="auto" w:fill="auto"/>
        <w:tabs>
          <w:tab w:val="left" w:pos="1099"/>
        </w:tabs>
        <w:spacing w:line="240" w:lineRule="auto"/>
        <w:jc w:val="both"/>
        <w:rPr>
          <w:sz w:val="24"/>
          <w:szCs w:val="24"/>
        </w:rPr>
      </w:pPr>
      <w:r w:rsidRPr="003D5084">
        <w:rPr>
          <w:sz w:val="24"/>
          <w:szCs w:val="24"/>
        </w:rPr>
        <w:t>Руководитель</w:t>
      </w:r>
    </w:p>
    <w:p w:rsidR="00F211F2" w:rsidRPr="003D5084" w:rsidRDefault="00F211F2" w:rsidP="00F211F2">
      <w:pPr>
        <w:pStyle w:val="20"/>
        <w:shd w:val="clear" w:color="auto" w:fill="auto"/>
        <w:tabs>
          <w:tab w:val="left" w:pos="1099"/>
        </w:tabs>
        <w:spacing w:line="240" w:lineRule="auto"/>
        <w:jc w:val="both"/>
        <w:rPr>
          <w:sz w:val="24"/>
          <w:szCs w:val="24"/>
        </w:rPr>
      </w:pPr>
      <w:r w:rsidRPr="003D5084">
        <w:rPr>
          <w:sz w:val="24"/>
          <w:szCs w:val="24"/>
        </w:rPr>
        <w:t xml:space="preserve">Исполнительного комитета                                                  </w:t>
      </w:r>
      <w:r>
        <w:rPr>
          <w:sz w:val="24"/>
          <w:szCs w:val="24"/>
        </w:rPr>
        <w:t xml:space="preserve">                              </w:t>
      </w:r>
      <w:r w:rsidRPr="003D5084">
        <w:rPr>
          <w:sz w:val="24"/>
          <w:szCs w:val="24"/>
        </w:rPr>
        <w:t xml:space="preserve">    Ф.Ш. Салахов</w:t>
      </w:r>
    </w:p>
    <w:p w:rsidR="00F211F2" w:rsidRPr="003D5084" w:rsidRDefault="00F211F2" w:rsidP="00F211F2">
      <w:pPr>
        <w:pStyle w:val="20"/>
        <w:shd w:val="clear" w:color="auto" w:fill="auto"/>
        <w:tabs>
          <w:tab w:val="left" w:pos="1099"/>
        </w:tabs>
        <w:spacing w:line="240" w:lineRule="auto"/>
        <w:jc w:val="both"/>
        <w:rPr>
          <w:sz w:val="24"/>
          <w:szCs w:val="24"/>
        </w:rPr>
      </w:pPr>
    </w:p>
    <w:p w:rsidR="006140C9" w:rsidRPr="00F211F2" w:rsidRDefault="006140C9">
      <w:pPr>
        <w:rPr>
          <w:rFonts w:ascii="Times New Roman" w:hAnsi="Times New Roman" w:cs="Times New Roman"/>
          <w:sz w:val="28"/>
          <w:szCs w:val="28"/>
        </w:rPr>
      </w:pPr>
    </w:p>
    <w:sectPr w:rsidR="006140C9" w:rsidRPr="00F211F2" w:rsidSect="002F0A9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F838B8"/>
    <w:multiLevelType w:val="multilevel"/>
    <w:tmpl w:val="73E6B3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F2"/>
    <w:rsid w:val="002F0A9C"/>
    <w:rsid w:val="00440601"/>
    <w:rsid w:val="006140C9"/>
    <w:rsid w:val="00F2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211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F211F2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211F2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211F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F211F2"/>
    <w:rPr>
      <w:rFonts w:ascii="Times New Roman" w:eastAsia="Times New Roman" w:hAnsi="Times New Roman" w:cs="Times New Roman"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211F2"/>
    <w:pPr>
      <w:widowControl w:val="0"/>
      <w:shd w:val="clear" w:color="auto" w:fill="FFFFFF"/>
      <w:spacing w:after="0" w:line="312" w:lineRule="exact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Дерлюкова Владимировна</dc:creator>
  <cp:lastModifiedBy>Елена Дерлюкова Владимировна</cp:lastModifiedBy>
  <cp:revision>1</cp:revision>
  <dcterms:created xsi:type="dcterms:W3CDTF">2022-04-25T07:47:00Z</dcterms:created>
  <dcterms:modified xsi:type="dcterms:W3CDTF">2022-04-25T07:48:00Z</dcterms:modified>
</cp:coreProperties>
</file>