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12" w:rsidRPr="000C2E12" w:rsidRDefault="000C2E12" w:rsidP="000C2E12">
      <w:pPr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C2E12"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FC6F42" w:rsidRDefault="00FC6F42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785345" w:rsidRPr="00785345" w:rsidRDefault="00785345" w:rsidP="00440AE7">
      <w:pPr>
        <w:suppressAutoHyphens w:val="0"/>
        <w:jc w:val="center"/>
        <w:rPr>
          <w:sz w:val="24"/>
          <w:szCs w:val="24"/>
          <w:lang w:eastAsia="ru-RU"/>
        </w:rPr>
      </w:pPr>
      <w:r w:rsidRPr="00785345">
        <w:rPr>
          <w:sz w:val="24"/>
          <w:szCs w:val="24"/>
          <w:lang w:eastAsia="ru-RU"/>
        </w:rPr>
        <w:t>ИСПОЛНИТЕЛЬНЫЙ КОМИТЕТ КРАСНОСЛОБОДСКОГО СЕЛЬСКОГО ПОСЕЛЕНИЯ</w:t>
      </w:r>
      <w:r w:rsidR="00440AE7">
        <w:rPr>
          <w:sz w:val="24"/>
          <w:szCs w:val="24"/>
          <w:lang w:eastAsia="ru-RU"/>
        </w:rPr>
        <w:t xml:space="preserve"> СПАССКОГО МУНИЦИПАЛЬНОГО РАЙОНА </w:t>
      </w:r>
      <w:r w:rsidRPr="00785345">
        <w:rPr>
          <w:sz w:val="24"/>
          <w:szCs w:val="24"/>
          <w:lang w:eastAsia="ru-RU"/>
        </w:rPr>
        <w:t>РЕСПУБЛИКИ ТАТАРСТАН</w:t>
      </w:r>
    </w:p>
    <w:p w:rsidR="00785345" w:rsidRPr="00785345" w:rsidRDefault="00785345" w:rsidP="00785345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0411A5" w:rsidRPr="0076193F" w:rsidRDefault="000411A5" w:rsidP="0078534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</w:t>
      </w:r>
      <w:r w:rsidR="000C2E12">
        <w:rPr>
          <w:rFonts w:ascii="Arial" w:hAnsi="Arial" w:cs="Arial"/>
        </w:rPr>
        <w:t>_______</w:t>
      </w:r>
      <w:r w:rsidR="00785345">
        <w:rPr>
          <w:rFonts w:ascii="Arial" w:hAnsi="Arial" w:cs="Arial"/>
        </w:rPr>
        <w:t>.</w:t>
      </w:r>
      <w:r w:rsidR="00063531">
        <w:rPr>
          <w:rFonts w:ascii="Arial" w:hAnsi="Arial" w:cs="Arial"/>
        </w:rPr>
        <w:t>2022</w:t>
      </w:r>
      <w:r w:rsidR="000B5F10" w:rsidRPr="0076193F">
        <w:rPr>
          <w:rFonts w:ascii="Arial" w:hAnsi="Arial" w:cs="Arial"/>
        </w:rPr>
        <w:t>г</w:t>
      </w:r>
      <w:r w:rsidR="00785345">
        <w:rPr>
          <w:rFonts w:ascii="Arial" w:hAnsi="Arial" w:cs="Arial"/>
        </w:rPr>
        <w:t>.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</w:t>
      </w:r>
      <w:proofErr w:type="gramEnd"/>
      <w:r w:rsidR="000635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5345">
        <w:rPr>
          <w:rFonts w:ascii="Arial" w:hAnsi="Arial" w:cs="Arial"/>
          <w:sz w:val="24"/>
          <w:szCs w:val="24"/>
        </w:rPr>
        <w:t>Краснослободском</w:t>
      </w:r>
      <w:proofErr w:type="gramEnd"/>
      <w:r w:rsidR="00785345" w:rsidRPr="00785345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>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0C1027">
        <w:rPr>
          <w:rFonts w:ascii="Arial" w:hAnsi="Arial" w:cs="Arial"/>
          <w:sz w:val="24"/>
          <w:szCs w:val="24"/>
        </w:rPr>
        <w:t>от 27 января 2022 г. № 57</w:t>
      </w:r>
      <w:r w:rsidR="005A6FF5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5A6FF5">
        <w:rPr>
          <w:rFonts w:ascii="Arial" w:hAnsi="Arial" w:cs="Arial"/>
          <w:sz w:val="24"/>
          <w:szCs w:val="24"/>
        </w:rPr>
        <w:t>2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proofErr w:type="spellStart"/>
      <w:r w:rsidR="00785345" w:rsidRPr="00785345">
        <w:rPr>
          <w:rFonts w:ascii="Arial" w:eastAsia="Arial Unicode MS" w:hAnsi="Arial" w:cs="Arial"/>
          <w:sz w:val="24"/>
          <w:szCs w:val="24"/>
        </w:rPr>
        <w:t>Краснослободского</w:t>
      </w:r>
      <w:proofErr w:type="spellEnd"/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 в действие с 1 февраля 202</w:t>
      </w:r>
      <w:r w:rsidR="00063531">
        <w:rPr>
          <w:rFonts w:ascii="Arial" w:hAnsi="Arial" w:cs="Arial"/>
          <w:sz w:val="24"/>
          <w:szCs w:val="24"/>
        </w:rPr>
        <w:t>2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0B5F10" w:rsidRPr="0076193F">
        <w:rPr>
          <w:rFonts w:ascii="Arial" w:hAnsi="Arial" w:cs="Arial"/>
          <w:sz w:val="24"/>
          <w:szCs w:val="24"/>
        </w:rPr>
        <w:t>6</w:t>
      </w:r>
      <w:r w:rsidR="00063531">
        <w:rPr>
          <w:rFonts w:ascii="Arial" w:hAnsi="Arial" w:cs="Arial"/>
          <w:sz w:val="24"/>
          <w:szCs w:val="24"/>
        </w:rPr>
        <w:t>964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063531">
        <w:rPr>
          <w:rFonts w:ascii="Arial" w:hAnsi="Arial" w:cs="Arial"/>
          <w:sz w:val="24"/>
          <w:szCs w:val="24"/>
        </w:rPr>
        <w:t>68</w:t>
      </w:r>
      <w:r w:rsidRPr="0076193F">
        <w:rPr>
          <w:rFonts w:ascii="Arial" w:hAnsi="Arial" w:cs="Arial"/>
          <w:sz w:val="24"/>
          <w:szCs w:val="24"/>
        </w:rPr>
        <w:t xml:space="preserve"> руб. </w:t>
      </w:r>
      <w:proofErr w:type="gramStart"/>
      <w:r w:rsidRPr="0076193F">
        <w:rPr>
          <w:rFonts w:ascii="Arial" w:hAnsi="Arial" w:cs="Arial"/>
          <w:sz w:val="24"/>
          <w:szCs w:val="24"/>
        </w:rPr>
        <w:t>в</w:t>
      </w:r>
      <w:proofErr w:type="gramEnd"/>
      <w:r w:rsidR="00785345" w:rsidRPr="0078534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785345">
        <w:rPr>
          <w:rFonts w:ascii="Arial" w:hAnsi="Arial" w:cs="Arial"/>
          <w:bCs/>
          <w:sz w:val="24"/>
          <w:szCs w:val="24"/>
          <w:lang w:eastAsia="ru-RU"/>
        </w:rPr>
        <w:t>Краснослободском</w:t>
      </w:r>
      <w:proofErr w:type="gramEnd"/>
      <w:r w:rsidR="00785345" w:rsidRPr="0076193F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 xml:space="preserve">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063531">
        <w:rPr>
          <w:rFonts w:ascii="Arial" w:hAnsi="Arial" w:cs="Arial"/>
          <w:bCs/>
        </w:rPr>
        <w:t>2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proofErr w:type="spellStart"/>
      <w:r w:rsidR="00785345">
        <w:rPr>
          <w:rFonts w:ascii="Arial" w:hAnsi="Arial" w:cs="Arial"/>
          <w:bCs/>
          <w:lang w:eastAsia="ru-RU"/>
        </w:rPr>
        <w:t>Краснослободского</w:t>
      </w:r>
      <w:proofErr w:type="spellEnd"/>
      <w:r w:rsidR="00785345" w:rsidRPr="0076193F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proofErr w:type="spellStart"/>
      <w:r w:rsidR="00785345">
        <w:rPr>
          <w:rFonts w:ascii="Arial" w:hAnsi="Arial" w:cs="Arial"/>
          <w:bCs/>
          <w:lang w:eastAsia="ru-RU"/>
        </w:rPr>
        <w:t>Краснослободского</w:t>
      </w:r>
      <w:proofErr w:type="spellEnd"/>
      <w:r w:rsidR="00785345" w:rsidRPr="0076193F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 xml:space="preserve">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spassriy.tatarstan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785345">
        <w:rPr>
          <w:rFonts w:ascii="Arial" w:eastAsia="Lucida Sans Unicode" w:hAnsi="Arial" w:cs="Arial"/>
          <w:kern w:val="1"/>
        </w:rPr>
        <w:t>,</w:t>
      </w:r>
      <w:r w:rsidR="00AC57E6" w:rsidRPr="0076193F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r w:rsidRPr="0076193F">
        <w:rPr>
          <w:rFonts w:ascii="Arial" w:hAnsi="Arial" w:cs="Arial"/>
        </w:rPr>
        <w:t>р: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ru</w:t>
      </w:r>
      <w:proofErr w:type="spellEnd"/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proofErr w:type="spellStart"/>
      <w:r w:rsidR="00785345">
        <w:rPr>
          <w:rFonts w:ascii="Arial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785345" w:rsidRPr="0076193F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>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r w:rsidR="00785345">
        <w:rPr>
          <w:rFonts w:ascii="Arial" w:hAnsi="Arial" w:cs="Arial"/>
          <w:sz w:val="24"/>
          <w:szCs w:val="24"/>
        </w:rPr>
        <w:t>А.В. Алиев.</w:t>
      </w: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785345">
      <w:pPr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785345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85345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C2E12">
        <w:rPr>
          <w:rFonts w:ascii="Arial" w:hAnsi="Arial" w:cs="Arial"/>
          <w:sz w:val="24"/>
          <w:szCs w:val="24"/>
        </w:rPr>
        <w:t xml:space="preserve"> ____</w:t>
      </w:r>
      <w:r w:rsidR="00FF360F" w:rsidRPr="0076193F">
        <w:rPr>
          <w:rFonts w:ascii="Arial" w:hAnsi="Arial" w:cs="Arial"/>
          <w:sz w:val="24"/>
          <w:szCs w:val="24"/>
        </w:rPr>
        <w:t xml:space="preserve">от </w:t>
      </w:r>
      <w:r w:rsidR="000C2E12">
        <w:rPr>
          <w:rFonts w:ascii="Arial" w:hAnsi="Arial" w:cs="Arial"/>
          <w:sz w:val="24"/>
          <w:szCs w:val="24"/>
        </w:rPr>
        <w:t>________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063531">
        <w:rPr>
          <w:rFonts w:ascii="Arial" w:hAnsi="Arial" w:cs="Arial"/>
          <w:sz w:val="24"/>
          <w:szCs w:val="24"/>
        </w:rPr>
        <w:t>2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r w:rsidR="00785345">
        <w:rPr>
          <w:rFonts w:ascii="Arial" w:hAnsi="Arial" w:cs="Arial"/>
          <w:bCs/>
          <w:sz w:val="24"/>
          <w:szCs w:val="24"/>
          <w:lang w:eastAsia="ru-RU"/>
        </w:rPr>
        <w:t>Краснослободском</w:t>
      </w:r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063531">
        <w:rPr>
          <w:rFonts w:ascii="Arial" w:hAnsi="Arial" w:cs="Arial"/>
          <w:sz w:val="24"/>
          <w:szCs w:val="24"/>
        </w:rPr>
        <w:t>2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063531">
              <w:rPr>
                <w:rFonts w:ascii="Arial" w:hAnsi="Arial" w:cs="Arial"/>
                <w:sz w:val="24"/>
                <w:szCs w:val="24"/>
              </w:rPr>
              <w:t>463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0635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,55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6</w:t>
            </w:r>
            <w:r w:rsidR="00063531">
              <w:rPr>
                <w:rFonts w:ascii="Arial" w:hAnsi="Arial" w:cs="Arial"/>
                <w:sz w:val="24"/>
                <w:szCs w:val="24"/>
              </w:rPr>
              <w:t>96</w:t>
            </w:r>
            <w:r w:rsidRPr="0076193F">
              <w:rPr>
                <w:rFonts w:ascii="Arial" w:hAnsi="Arial" w:cs="Arial"/>
                <w:sz w:val="24"/>
                <w:szCs w:val="24"/>
              </w:rPr>
              <w:t>4,</w:t>
            </w:r>
            <w:r w:rsidR="0006353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785345" w:rsidRDefault="00785345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785345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>№</w:t>
      </w:r>
      <w:r w:rsidR="00691023">
        <w:rPr>
          <w:rFonts w:ascii="Arial" w:hAnsi="Arial" w:cs="Arial"/>
          <w:sz w:val="24"/>
          <w:szCs w:val="24"/>
        </w:rPr>
        <w:t xml:space="preserve"> </w:t>
      </w:r>
      <w:r w:rsidR="000C2E12">
        <w:rPr>
          <w:rFonts w:ascii="Arial" w:hAnsi="Arial" w:cs="Arial"/>
          <w:sz w:val="24"/>
          <w:szCs w:val="24"/>
        </w:rPr>
        <w:t>____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  <w:r w:rsidR="000C2E12">
        <w:rPr>
          <w:rFonts w:ascii="Arial" w:hAnsi="Arial" w:cs="Arial"/>
          <w:sz w:val="24"/>
          <w:szCs w:val="24"/>
        </w:rPr>
        <w:t>______</w:t>
      </w:r>
      <w:bookmarkStart w:id="0" w:name="_GoBack"/>
      <w:bookmarkEnd w:id="0"/>
      <w:r w:rsidRPr="0076193F">
        <w:rPr>
          <w:rFonts w:ascii="Arial" w:hAnsi="Arial" w:cs="Arial"/>
          <w:sz w:val="24"/>
          <w:szCs w:val="24"/>
        </w:rPr>
        <w:t xml:space="preserve">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063531">
        <w:rPr>
          <w:rFonts w:ascii="Arial" w:hAnsi="Arial" w:cs="Arial"/>
          <w:sz w:val="24"/>
          <w:szCs w:val="24"/>
        </w:rPr>
        <w:t>2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785345">
        <w:rPr>
          <w:rFonts w:ascii="Arial" w:hAnsi="Arial" w:cs="Arial"/>
          <w:bCs/>
          <w:sz w:val="24"/>
          <w:szCs w:val="24"/>
          <w:lang w:eastAsia="ru-RU"/>
        </w:rPr>
        <w:t xml:space="preserve">Краснослободском </w:t>
      </w:r>
      <w:r w:rsidR="00F907BB" w:rsidRPr="0076193F">
        <w:rPr>
          <w:rFonts w:ascii="Arial" w:hAnsi="Arial" w:cs="Arial"/>
          <w:sz w:val="24"/>
          <w:szCs w:val="24"/>
        </w:rPr>
        <w:t xml:space="preserve">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063531">
        <w:rPr>
          <w:rFonts w:ascii="Arial" w:hAnsi="Arial" w:cs="Arial"/>
          <w:sz w:val="24"/>
          <w:szCs w:val="24"/>
        </w:rPr>
        <w:t>2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3</w:t>
            </w:r>
            <w:r w:rsidR="00063531">
              <w:rPr>
                <w:rFonts w:ascii="Arial" w:hAnsi="Arial" w:cs="Arial"/>
                <w:sz w:val="24"/>
                <w:szCs w:val="24"/>
              </w:rPr>
              <w:t>9</w:t>
            </w:r>
            <w:r w:rsidRPr="0076193F">
              <w:rPr>
                <w:rFonts w:ascii="Arial" w:hAnsi="Arial" w:cs="Arial"/>
                <w:sz w:val="24"/>
                <w:szCs w:val="24"/>
              </w:rPr>
              <w:t>5,</w:t>
            </w:r>
            <w:r w:rsidR="00063531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2067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1055,79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3445,55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6</w:t>
            </w:r>
            <w:r w:rsidR="006816D5">
              <w:rPr>
                <w:rFonts w:ascii="Arial" w:hAnsi="Arial" w:cs="Arial"/>
                <w:sz w:val="24"/>
                <w:szCs w:val="24"/>
              </w:rPr>
              <w:t>964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6816D5">
              <w:rPr>
                <w:rFonts w:ascii="Arial" w:hAnsi="Arial" w:cs="Arial"/>
                <w:sz w:val="24"/>
                <w:szCs w:val="24"/>
              </w:rPr>
              <w:t>6</w:t>
            </w:r>
            <w:r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1027"/>
    <w:rsid w:val="000C2E12"/>
    <w:rsid w:val="000C3590"/>
    <w:rsid w:val="000D0C2B"/>
    <w:rsid w:val="000F07AC"/>
    <w:rsid w:val="0019443D"/>
    <w:rsid w:val="001B5E65"/>
    <w:rsid w:val="001C60A1"/>
    <w:rsid w:val="001E0518"/>
    <w:rsid w:val="0023201D"/>
    <w:rsid w:val="00440AE7"/>
    <w:rsid w:val="004529FE"/>
    <w:rsid w:val="004C1B4A"/>
    <w:rsid w:val="0056602B"/>
    <w:rsid w:val="005A6FF5"/>
    <w:rsid w:val="005D2B46"/>
    <w:rsid w:val="00673008"/>
    <w:rsid w:val="006816D5"/>
    <w:rsid w:val="00691023"/>
    <w:rsid w:val="006A0FDC"/>
    <w:rsid w:val="006B5187"/>
    <w:rsid w:val="007323D6"/>
    <w:rsid w:val="0076193F"/>
    <w:rsid w:val="00785345"/>
    <w:rsid w:val="007D6614"/>
    <w:rsid w:val="007F4146"/>
    <w:rsid w:val="00821860"/>
    <w:rsid w:val="00862617"/>
    <w:rsid w:val="008B77D4"/>
    <w:rsid w:val="009038C4"/>
    <w:rsid w:val="00917AA2"/>
    <w:rsid w:val="00A11BE8"/>
    <w:rsid w:val="00A64B77"/>
    <w:rsid w:val="00A87FAE"/>
    <w:rsid w:val="00AC57E6"/>
    <w:rsid w:val="00AC75E1"/>
    <w:rsid w:val="00B053DD"/>
    <w:rsid w:val="00B5502C"/>
    <w:rsid w:val="00C045A3"/>
    <w:rsid w:val="00CF2D86"/>
    <w:rsid w:val="00D0362F"/>
    <w:rsid w:val="00D2368B"/>
    <w:rsid w:val="00D54B3D"/>
    <w:rsid w:val="00E42170"/>
    <w:rsid w:val="00E4716C"/>
    <w:rsid w:val="00ED1ED0"/>
    <w:rsid w:val="00EE781A"/>
    <w:rsid w:val="00F907BB"/>
    <w:rsid w:val="00FC6F42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02CA-3810-4F71-95E3-6AEEF5A8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/>
  <LinksUpToDate>false</LinksUpToDate>
  <CharactersWithSpaces>4000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гггг</cp:lastModifiedBy>
  <cp:revision>4</cp:revision>
  <cp:lastPrinted>2022-01-31T07:15:00Z</cp:lastPrinted>
  <dcterms:created xsi:type="dcterms:W3CDTF">2022-04-26T12:57:00Z</dcterms:created>
  <dcterms:modified xsi:type="dcterms:W3CDTF">2022-04-26T13:14:00Z</dcterms:modified>
</cp:coreProperties>
</file>