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2DA" w:rsidRDefault="00C702DA">
      <w:pPr>
        <w:pStyle w:val="ConsPlusTitle"/>
        <w:jc w:val="both"/>
      </w:pPr>
    </w:p>
    <w:p w:rsidR="005F40B0" w:rsidRDefault="005F40B0">
      <w:pPr>
        <w:pStyle w:val="ConsPlusTitle"/>
        <w:jc w:val="both"/>
      </w:pPr>
    </w:p>
    <w:p w:rsidR="005F40B0" w:rsidRDefault="005F40B0">
      <w:pPr>
        <w:pStyle w:val="ConsPlusTitle"/>
        <w:jc w:val="both"/>
      </w:pPr>
    </w:p>
    <w:p w:rsidR="005F40B0" w:rsidRDefault="005F40B0">
      <w:pPr>
        <w:pStyle w:val="ConsPlusTitle"/>
        <w:jc w:val="both"/>
      </w:pPr>
    </w:p>
    <w:p w:rsidR="005F40B0" w:rsidRDefault="005F40B0">
      <w:pPr>
        <w:pStyle w:val="ConsPlusTitle"/>
        <w:jc w:val="both"/>
      </w:pPr>
    </w:p>
    <w:p w:rsidR="005F40B0" w:rsidRDefault="005F40B0">
      <w:pPr>
        <w:pStyle w:val="ConsPlusTitle"/>
        <w:jc w:val="both"/>
      </w:pPr>
    </w:p>
    <w:p w:rsidR="00662331" w:rsidRDefault="00662331">
      <w:pPr>
        <w:pStyle w:val="ConsPlusTitle"/>
        <w:jc w:val="both"/>
      </w:pPr>
    </w:p>
    <w:p w:rsidR="00DF25A7" w:rsidRDefault="00DF25A7">
      <w:pPr>
        <w:pStyle w:val="ConsPlusTitle"/>
        <w:jc w:val="both"/>
      </w:pPr>
    </w:p>
    <w:p w:rsidR="005F40B0" w:rsidRDefault="005F40B0">
      <w:pPr>
        <w:pStyle w:val="ConsPlusTitle"/>
        <w:jc w:val="both"/>
      </w:pPr>
    </w:p>
    <w:p w:rsidR="000912F0" w:rsidRDefault="000912F0" w:rsidP="00D90281">
      <w:pPr>
        <w:autoSpaceDE w:val="0"/>
        <w:autoSpaceDN w:val="0"/>
        <w:adjustRightInd w:val="0"/>
        <w:ind w:right="5103" w:firstLine="0"/>
      </w:pPr>
    </w:p>
    <w:p w:rsidR="00642A3D" w:rsidRDefault="00642A3D" w:rsidP="00642A3D">
      <w:pPr>
        <w:tabs>
          <w:tab w:val="left" w:pos="4253"/>
        </w:tabs>
        <w:autoSpaceDE w:val="0"/>
        <w:autoSpaceDN w:val="0"/>
        <w:adjustRightInd w:val="0"/>
        <w:ind w:right="5953" w:firstLine="0"/>
      </w:pPr>
      <w:r>
        <w:t xml:space="preserve">О       внесении       изменения      в   </w:t>
      </w:r>
    </w:p>
    <w:p w:rsidR="00642A3D" w:rsidRPr="004A0729" w:rsidRDefault="005F40B0" w:rsidP="00642A3D">
      <w:pPr>
        <w:tabs>
          <w:tab w:val="left" w:pos="4253"/>
        </w:tabs>
        <w:autoSpaceDE w:val="0"/>
        <w:autoSpaceDN w:val="0"/>
        <w:adjustRightInd w:val="0"/>
        <w:ind w:left="0" w:right="5953" w:firstLine="0"/>
        <w:rPr>
          <w:bCs/>
          <w:szCs w:val="28"/>
        </w:rPr>
      </w:pPr>
      <w:r>
        <w:t xml:space="preserve"> </w:t>
      </w:r>
      <w:proofErr w:type="gramStart"/>
      <w:r w:rsidR="00642A3D" w:rsidRPr="0010595C">
        <w:rPr>
          <w:bCs/>
          <w:szCs w:val="28"/>
        </w:rPr>
        <w:t>А</w:t>
      </w:r>
      <w:r w:rsidR="00642A3D" w:rsidRPr="0010595C">
        <w:t>д</w:t>
      </w:r>
      <w:r w:rsidR="00642A3D">
        <w:t>министративный  регламент</w:t>
      </w:r>
      <w:proofErr w:type="gramEnd"/>
      <w:r w:rsidR="00642A3D">
        <w:t xml:space="preserve"> предоставления государственной услуги по установлению факта открытия месторождения общераспространенных полезных ископаемых, утвержденный приказом </w:t>
      </w:r>
      <w:r w:rsidR="00642A3D" w:rsidRPr="00DF656C">
        <w:rPr>
          <w:szCs w:val="28"/>
        </w:rPr>
        <w:t xml:space="preserve">Министерства экологии </w:t>
      </w:r>
      <w:r w:rsidR="00642A3D">
        <w:rPr>
          <w:szCs w:val="28"/>
        </w:rPr>
        <w:t xml:space="preserve">                           </w:t>
      </w:r>
      <w:r w:rsidR="00642A3D" w:rsidRPr="00DF656C">
        <w:rPr>
          <w:szCs w:val="28"/>
        </w:rPr>
        <w:t>и природных рес</w:t>
      </w:r>
      <w:r w:rsidR="00642A3D">
        <w:rPr>
          <w:szCs w:val="28"/>
        </w:rPr>
        <w:t xml:space="preserve">урсов Республики Татарстан </w:t>
      </w:r>
      <w:r w:rsidR="00642A3D" w:rsidRPr="005F5282">
        <w:rPr>
          <w:szCs w:val="28"/>
        </w:rPr>
        <w:t xml:space="preserve">от </w:t>
      </w:r>
      <w:r w:rsidR="00642A3D">
        <w:rPr>
          <w:szCs w:val="28"/>
        </w:rPr>
        <w:t xml:space="preserve">22.11.2021 </w:t>
      </w:r>
      <w:r w:rsidR="00642A3D" w:rsidRPr="005F5282">
        <w:rPr>
          <w:szCs w:val="28"/>
        </w:rPr>
        <w:t>№</w:t>
      </w:r>
      <w:r w:rsidR="00642A3D">
        <w:rPr>
          <w:szCs w:val="28"/>
        </w:rPr>
        <w:t> 1284</w:t>
      </w:r>
      <w:r w:rsidR="00642A3D" w:rsidRPr="005F5282">
        <w:rPr>
          <w:szCs w:val="28"/>
        </w:rPr>
        <w:t>-п</w:t>
      </w:r>
      <w:r w:rsidR="00642A3D">
        <w:rPr>
          <w:bCs/>
          <w:szCs w:val="28"/>
        </w:rPr>
        <w:t xml:space="preserve"> </w:t>
      </w:r>
    </w:p>
    <w:p w:rsidR="00C702DA" w:rsidRDefault="00C702DA" w:rsidP="00C702DA">
      <w:pPr>
        <w:spacing w:after="0" w:line="240" w:lineRule="auto"/>
        <w:ind w:left="0" w:right="4252" w:firstLine="0"/>
      </w:pPr>
      <w:r>
        <w:t xml:space="preserve"> </w:t>
      </w:r>
    </w:p>
    <w:p w:rsidR="00C702DA" w:rsidRDefault="00C702DA">
      <w:pPr>
        <w:pStyle w:val="ConsPlusTitle"/>
        <w:jc w:val="both"/>
      </w:pPr>
    </w:p>
    <w:p w:rsidR="00D01E49" w:rsidRDefault="00D01E49">
      <w:pPr>
        <w:pStyle w:val="ConsPlusNormal"/>
        <w:jc w:val="both"/>
      </w:pPr>
    </w:p>
    <w:p w:rsidR="00D01E49" w:rsidRDefault="00B25F94" w:rsidP="00EF126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целях приведения нормативного правового акта</w:t>
      </w:r>
      <w:r w:rsidR="00D01E49" w:rsidRPr="00EF126F">
        <w:rPr>
          <w:rFonts w:ascii="Times New Roman" w:hAnsi="Times New Roman" w:cs="Times New Roman"/>
          <w:sz w:val="28"/>
          <w:szCs w:val="28"/>
        </w:rPr>
        <w:t xml:space="preserve"> Министерства экологии и природных ресурсов Республики Татарстан в соответствие </w:t>
      </w:r>
      <w:r w:rsidR="00322DF4">
        <w:rPr>
          <w:rFonts w:ascii="Times New Roman" w:hAnsi="Times New Roman" w:cs="Times New Roman"/>
          <w:sz w:val="28"/>
          <w:szCs w:val="28"/>
        </w:rPr>
        <w:t>законодательством</w:t>
      </w:r>
      <w:r w:rsidR="00D01E49" w:rsidRPr="00EF126F">
        <w:rPr>
          <w:rFonts w:ascii="Times New Roman" w:hAnsi="Times New Roman" w:cs="Times New Roman"/>
          <w:sz w:val="28"/>
          <w:szCs w:val="28"/>
        </w:rPr>
        <w:t xml:space="preserve"> приказываю:</w:t>
      </w:r>
    </w:p>
    <w:p w:rsidR="00E16FAC" w:rsidRPr="001E2C9F" w:rsidRDefault="00E16FAC" w:rsidP="00EF126F">
      <w:pPr>
        <w:pStyle w:val="ConsPlusNormal"/>
        <w:ind w:firstLine="540"/>
        <w:jc w:val="both"/>
        <w:rPr>
          <w:rFonts w:ascii="Times New Roman" w:hAnsi="Times New Roman" w:cs="Times New Roman"/>
          <w:sz w:val="28"/>
          <w:szCs w:val="28"/>
        </w:rPr>
      </w:pPr>
    </w:p>
    <w:p w:rsidR="00E16FAC" w:rsidRPr="002C0A92" w:rsidRDefault="00E16FAC" w:rsidP="002C0A92">
      <w:pPr>
        <w:autoSpaceDE w:val="0"/>
        <w:autoSpaceDN w:val="0"/>
        <w:adjustRightInd w:val="0"/>
        <w:ind w:right="-1"/>
        <w:rPr>
          <w:bCs/>
          <w:szCs w:val="28"/>
        </w:rPr>
      </w:pPr>
      <w:bookmarkStart w:id="0" w:name="_GoBack"/>
      <w:bookmarkEnd w:id="0"/>
      <w:r w:rsidRPr="002C0A92">
        <w:rPr>
          <w:szCs w:val="28"/>
        </w:rPr>
        <w:t xml:space="preserve">Внести в Административный </w:t>
      </w:r>
      <w:hyperlink w:anchor="P40" w:history="1">
        <w:r w:rsidRPr="002C0A92">
          <w:rPr>
            <w:szCs w:val="28"/>
          </w:rPr>
          <w:t>регламент</w:t>
        </w:r>
      </w:hyperlink>
      <w:r w:rsidRPr="002C0A92">
        <w:rPr>
          <w:szCs w:val="28"/>
        </w:rPr>
        <w:t xml:space="preserve"> предоставления государственной услуги по установлению факта открытия месторождения общераспространенных полезных ископаемых,</w:t>
      </w:r>
      <w:r w:rsidRPr="0010595C">
        <w:t xml:space="preserve"> </w:t>
      </w:r>
      <w:r>
        <w:t xml:space="preserve">утвержденный приказом </w:t>
      </w:r>
      <w:r w:rsidRPr="002C0A92">
        <w:rPr>
          <w:szCs w:val="28"/>
        </w:rPr>
        <w:t xml:space="preserve">Министерства экологии </w:t>
      </w:r>
      <w:r w:rsidR="0031659D" w:rsidRPr="002C0A92">
        <w:rPr>
          <w:szCs w:val="28"/>
        </w:rPr>
        <w:t xml:space="preserve"> и  </w:t>
      </w:r>
      <w:r w:rsidRPr="002C0A92">
        <w:rPr>
          <w:szCs w:val="28"/>
        </w:rPr>
        <w:t>природных ресурсов Республики Татарстан от 22.11.2021 № 1284</w:t>
      </w:r>
      <w:r w:rsidRPr="0010595C">
        <w:t xml:space="preserve"> </w:t>
      </w:r>
      <w:r w:rsidRPr="002C0A92">
        <w:rPr>
          <w:szCs w:val="28"/>
        </w:rPr>
        <w:t>изменение, изложив его в новой редакции (прилагается).</w:t>
      </w:r>
    </w:p>
    <w:p w:rsidR="0031659D" w:rsidRDefault="0031659D">
      <w:pPr>
        <w:pStyle w:val="ConsPlusNormal"/>
        <w:jc w:val="both"/>
        <w:rPr>
          <w:rFonts w:ascii="Times New Roman" w:hAnsi="Times New Roman" w:cs="Times New Roman"/>
          <w:sz w:val="28"/>
          <w:szCs w:val="28"/>
        </w:rPr>
      </w:pPr>
    </w:p>
    <w:p w:rsidR="00662331" w:rsidRDefault="00662331">
      <w:pPr>
        <w:pStyle w:val="ConsPlusNormal"/>
        <w:jc w:val="both"/>
        <w:rPr>
          <w:rFonts w:ascii="Times New Roman" w:hAnsi="Times New Roman" w:cs="Times New Roman"/>
          <w:sz w:val="28"/>
          <w:szCs w:val="28"/>
        </w:rPr>
      </w:pPr>
    </w:p>
    <w:p w:rsidR="00B175B2" w:rsidRPr="00662331" w:rsidRDefault="001E2C9F" w:rsidP="00662331">
      <w:pPr>
        <w:pStyle w:val="ConsPlusNormal"/>
        <w:jc w:val="both"/>
        <w:rPr>
          <w:rFonts w:ascii="Times New Roman" w:hAnsi="Times New Roman" w:cs="Times New Roman"/>
          <w:sz w:val="28"/>
          <w:szCs w:val="28"/>
        </w:rPr>
      </w:pPr>
      <w:r w:rsidRPr="001E2C9F">
        <w:rPr>
          <w:rFonts w:ascii="Times New Roman" w:hAnsi="Times New Roman" w:cs="Times New Roman"/>
          <w:sz w:val="28"/>
          <w:szCs w:val="28"/>
        </w:rPr>
        <w:t>Министр</w:t>
      </w:r>
      <w:r w:rsidRPr="001E2C9F">
        <w:rPr>
          <w:rFonts w:ascii="Times New Roman" w:hAnsi="Times New Roman" w:cs="Times New Roman"/>
          <w:sz w:val="28"/>
          <w:szCs w:val="28"/>
        </w:rPr>
        <w:tab/>
      </w:r>
      <w:r w:rsidRPr="001E2C9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1E2C9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E2C9F">
        <w:rPr>
          <w:rFonts w:ascii="Times New Roman" w:hAnsi="Times New Roman" w:cs="Times New Roman"/>
          <w:sz w:val="28"/>
          <w:szCs w:val="28"/>
        </w:rPr>
        <w:t xml:space="preserve">       </w:t>
      </w:r>
      <w:r w:rsidR="003903A4">
        <w:rPr>
          <w:rFonts w:ascii="Times New Roman" w:hAnsi="Times New Roman" w:cs="Times New Roman"/>
          <w:sz w:val="28"/>
          <w:szCs w:val="28"/>
        </w:rPr>
        <w:t xml:space="preserve">             </w:t>
      </w:r>
      <w:r w:rsidRPr="001E2C9F">
        <w:rPr>
          <w:rFonts w:ascii="Times New Roman" w:hAnsi="Times New Roman" w:cs="Times New Roman"/>
          <w:sz w:val="28"/>
          <w:szCs w:val="28"/>
        </w:rPr>
        <w:t xml:space="preserve"> </w:t>
      </w:r>
      <w:r w:rsidR="00932763">
        <w:rPr>
          <w:rFonts w:ascii="Times New Roman" w:hAnsi="Times New Roman" w:cs="Times New Roman"/>
          <w:sz w:val="28"/>
          <w:szCs w:val="28"/>
        </w:rPr>
        <w:t xml:space="preserve">    </w:t>
      </w:r>
      <w:r w:rsidRPr="001E2C9F">
        <w:rPr>
          <w:rFonts w:ascii="Times New Roman" w:hAnsi="Times New Roman" w:cs="Times New Roman"/>
          <w:sz w:val="28"/>
          <w:szCs w:val="28"/>
        </w:rPr>
        <w:t xml:space="preserve"> А.В. </w:t>
      </w:r>
      <w:proofErr w:type="spellStart"/>
      <w:r w:rsidRPr="001E2C9F">
        <w:rPr>
          <w:rFonts w:ascii="Times New Roman" w:hAnsi="Times New Roman" w:cs="Times New Roman"/>
          <w:sz w:val="28"/>
          <w:szCs w:val="28"/>
        </w:rPr>
        <w:t>Шадриков</w:t>
      </w:r>
      <w:proofErr w:type="spellEnd"/>
    </w:p>
    <w:p w:rsidR="00E16FAC" w:rsidRDefault="00E16FAC" w:rsidP="00932763">
      <w:pPr>
        <w:spacing w:after="0" w:line="240" w:lineRule="auto"/>
        <w:ind w:left="6521" w:right="0" w:firstLine="0"/>
        <w:jc w:val="left"/>
        <w:rPr>
          <w:szCs w:val="28"/>
        </w:rPr>
      </w:pPr>
    </w:p>
    <w:p w:rsidR="00E16FAC" w:rsidRDefault="00E16FAC" w:rsidP="00932763">
      <w:pPr>
        <w:spacing w:after="0" w:line="240" w:lineRule="auto"/>
        <w:ind w:left="6521" w:right="0" w:firstLine="0"/>
        <w:jc w:val="left"/>
        <w:rPr>
          <w:szCs w:val="28"/>
        </w:rPr>
      </w:pPr>
    </w:p>
    <w:p w:rsidR="00E16FAC" w:rsidRDefault="00E16FAC" w:rsidP="00932763">
      <w:pPr>
        <w:spacing w:after="0" w:line="240" w:lineRule="auto"/>
        <w:ind w:left="6521" w:right="0" w:firstLine="0"/>
        <w:jc w:val="left"/>
        <w:rPr>
          <w:szCs w:val="28"/>
        </w:rPr>
      </w:pPr>
    </w:p>
    <w:p w:rsidR="00E16FAC" w:rsidRDefault="00E16FAC" w:rsidP="00932763">
      <w:pPr>
        <w:spacing w:after="0" w:line="240" w:lineRule="auto"/>
        <w:ind w:left="6521" w:right="0" w:firstLine="0"/>
        <w:jc w:val="left"/>
        <w:rPr>
          <w:szCs w:val="28"/>
        </w:rPr>
      </w:pPr>
    </w:p>
    <w:p w:rsidR="00E16FAC" w:rsidRDefault="00E16FAC" w:rsidP="00932763">
      <w:pPr>
        <w:spacing w:after="0" w:line="240" w:lineRule="auto"/>
        <w:ind w:left="6521" w:right="0" w:firstLine="0"/>
        <w:jc w:val="left"/>
        <w:rPr>
          <w:szCs w:val="28"/>
        </w:rPr>
      </w:pPr>
    </w:p>
    <w:p w:rsidR="00E16FAC" w:rsidRDefault="00E16FAC" w:rsidP="00932763">
      <w:pPr>
        <w:spacing w:after="0" w:line="240" w:lineRule="auto"/>
        <w:ind w:left="6521" w:right="0" w:firstLine="0"/>
        <w:jc w:val="left"/>
        <w:rPr>
          <w:szCs w:val="28"/>
        </w:rPr>
      </w:pPr>
    </w:p>
    <w:p w:rsidR="00E16FAC" w:rsidRDefault="00E16FAC" w:rsidP="00932763">
      <w:pPr>
        <w:spacing w:after="0" w:line="240" w:lineRule="auto"/>
        <w:ind w:left="6521" w:right="0" w:firstLine="0"/>
        <w:jc w:val="left"/>
        <w:rPr>
          <w:szCs w:val="28"/>
        </w:rPr>
      </w:pPr>
    </w:p>
    <w:p w:rsidR="00E16FAC" w:rsidRDefault="00E16FAC" w:rsidP="00932763">
      <w:pPr>
        <w:spacing w:after="0" w:line="240" w:lineRule="auto"/>
        <w:ind w:left="6521" w:right="0" w:firstLine="0"/>
        <w:jc w:val="left"/>
        <w:rPr>
          <w:szCs w:val="28"/>
        </w:rPr>
      </w:pPr>
    </w:p>
    <w:p w:rsidR="00E16FAC" w:rsidRDefault="00E16FAC" w:rsidP="00932763">
      <w:pPr>
        <w:spacing w:after="0" w:line="240" w:lineRule="auto"/>
        <w:ind w:left="6521" w:right="0" w:firstLine="0"/>
        <w:jc w:val="left"/>
        <w:rPr>
          <w:szCs w:val="28"/>
        </w:rPr>
      </w:pPr>
    </w:p>
    <w:p w:rsidR="00E16FAC" w:rsidRDefault="00E16FAC" w:rsidP="00932763">
      <w:pPr>
        <w:spacing w:after="0" w:line="240" w:lineRule="auto"/>
        <w:ind w:left="6521" w:right="0" w:firstLine="0"/>
        <w:jc w:val="left"/>
        <w:rPr>
          <w:szCs w:val="28"/>
        </w:rPr>
      </w:pPr>
    </w:p>
    <w:p w:rsidR="00E16FAC" w:rsidRDefault="00E16FAC" w:rsidP="00932763">
      <w:pPr>
        <w:spacing w:after="0" w:line="240" w:lineRule="auto"/>
        <w:ind w:left="6521" w:right="0" w:firstLine="0"/>
        <w:jc w:val="left"/>
        <w:rPr>
          <w:szCs w:val="28"/>
        </w:rPr>
      </w:pPr>
    </w:p>
    <w:p w:rsidR="00E16FAC" w:rsidRDefault="00E16FAC" w:rsidP="00932763">
      <w:pPr>
        <w:spacing w:after="0" w:line="240" w:lineRule="auto"/>
        <w:ind w:left="6521" w:right="0" w:firstLine="0"/>
        <w:jc w:val="left"/>
        <w:rPr>
          <w:szCs w:val="28"/>
        </w:rPr>
      </w:pPr>
    </w:p>
    <w:p w:rsidR="001E2C9F" w:rsidRPr="000427D0" w:rsidRDefault="001E2C9F" w:rsidP="00932763">
      <w:pPr>
        <w:spacing w:after="0" w:line="240" w:lineRule="auto"/>
        <w:ind w:left="6521" w:right="0" w:firstLine="0"/>
        <w:jc w:val="left"/>
        <w:rPr>
          <w:szCs w:val="28"/>
        </w:rPr>
      </w:pPr>
      <w:r w:rsidRPr="000427D0">
        <w:rPr>
          <w:szCs w:val="28"/>
        </w:rPr>
        <w:t>Утвержден приказом Министерства экологии и природных ресурсов</w:t>
      </w:r>
    </w:p>
    <w:p w:rsidR="001E2C9F" w:rsidRPr="000427D0" w:rsidRDefault="001E2C9F" w:rsidP="00932763">
      <w:pPr>
        <w:spacing w:after="0" w:line="240" w:lineRule="auto"/>
        <w:ind w:left="6521" w:right="0" w:firstLine="0"/>
        <w:jc w:val="left"/>
        <w:rPr>
          <w:szCs w:val="28"/>
        </w:rPr>
      </w:pPr>
      <w:r w:rsidRPr="000427D0">
        <w:rPr>
          <w:szCs w:val="28"/>
        </w:rPr>
        <w:t>Республики Татарстан</w:t>
      </w:r>
    </w:p>
    <w:p w:rsidR="00932763" w:rsidRPr="000427D0" w:rsidRDefault="00DF25A7" w:rsidP="00932763">
      <w:pPr>
        <w:spacing w:after="0" w:line="240" w:lineRule="auto"/>
        <w:ind w:left="6521" w:right="0" w:firstLine="0"/>
        <w:jc w:val="left"/>
        <w:rPr>
          <w:szCs w:val="28"/>
        </w:rPr>
      </w:pPr>
      <w:proofErr w:type="gramStart"/>
      <w:r w:rsidRPr="000427D0">
        <w:rPr>
          <w:szCs w:val="28"/>
        </w:rPr>
        <w:t>о</w:t>
      </w:r>
      <w:r w:rsidR="001E2C9F" w:rsidRPr="000427D0">
        <w:rPr>
          <w:szCs w:val="28"/>
        </w:rPr>
        <w:t>т</w:t>
      </w:r>
      <w:r w:rsidRPr="000427D0">
        <w:rPr>
          <w:szCs w:val="28"/>
        </w:rPr>
        <w:t xml:space="preserve"> </w:t>
      </w:r>
      <w:r w:rsidR="001E2C9F" w:rsidRPr="000427D0">
        <w:rPr>
          <w:szCs w:val="28"/>
        </w:rPr>
        <w:t xml:space="preserve"> </w:t>
      </w:r>
      <w:r w:rsidR="00763922" w:rsidRPr="000427D0">
        <w:rPr>
          <w:szCs w:val="28"/>
        </w:rPr>
        <w:t>«</w:t>
      </w:r>
      <w:proofErr w:type="gramEnd"/>
      <w:r w:rsidR="003903A4" w:rsidRPr="000427D0">
        <w:rPr>
          <w:szCs w:val="28"/>
        </w:rPr>
        <w:t xml:space="preserve">    </w:t>
      </w:r>
      <w:r w:rsidR="001E2C9F" w:rsidRPr="000427D0">
        <w:rPr>
          <w:szCs w:val="28"/>
        </w:rPr>
        <w:t>»</w:t>
      </w:r>
      <w:r w:rsidR="00763922" w:rsidRPr="000427D0">
        <w:rPr>
          <w:szCs w:val="28"/>
        </w:rPr>
        <w:t xml:space="preserve">  </w:t>
      </w:r>
      <w:r w:rsidR="003903A4" w:rsidRPr="000427D0">
        <w:rPr>
          <w:szCs w:val="28"/>
          <w:u w:val="single"/>
        </w:rPr>
        <w:t xml:space="preserve"> </w:t>
      </w:r>
      <w:r w:rsidR="00932763" w:rsidRPr="000427D0">
        <w:rPr>
          <w:szCs w:val="28"/>
          <w:u w:val="single"/>
        </w:rPr>
        <w:t xml:space="preserve"> </w:t>
      </w:r>
      <w:r w:rsidR="003903A4" w:rsidRPr="000427D0">
        <w:rPr>
          <w:szCs w:val="28"/>
          <w:u w:val="single"/>
        </w:rPr>
        <w:t xml:space="preserve">      </w:t>
      </w:r>
      <w:r w:rsidR="00763922" w:rsidRPr="000427D0">
        <w:rPr>
          <w:szCs w:val="28"/>
          <w:u w:val="single"/>
        </w:rPr>
        <w:t xml:space="preserve"> </w:t>
      </w:r>
      <w:r w:rsidR="003313FA" w:rsidRPr="000427D0">
        <w:rPr>
          <w:szCs w:val="28"/>
          <w:u w:val="single"/>
        </w:rPr>
        <w:t xml:space="preserve"> </w:t>
      </w:r>
      <w:r w:rsidR="001E2C9F" w:rsidRPr="000427D0">
        <w:rPr>
          <w:szCs w:val="28"/>
        </w:rPr>
        <w:t>2</w:t>
      </w:r>
      <w:r w:rsidR="00AE372F" w:rsidRPr="000427D0">
        <w:rPr>
          <w:szCs w:val="28"/>
        </w:rPr>
        <w:t>022</w:t>
      </w:r>
      <w:r w:rsidR="001E2C9F" w:rsidRPr="000427D0">
        <w:rPr>
          <w:szCs w:val="28"/>
        </w:rPr>
        <w:t xml:space="preserve"> № </w:t>
      </w:r>
      <w:r w:rsidR="00932763" w:rsidRPr="000427D0">
        <w:rPr>
          <w:szCs w:val="28"/>
        </w:rPr>
        <w:t>______</w:t>
      </w:r>
    </w:p>
    <w:p w:rsidR="00D01E49" w:rsidRPr="001E2C9F" w:rsidRDefault="00932763" w:rsidP="00932763">
      <w:pPr>
        <w:spacing w:after="0" w:line="240" w:lineRule="auto"/>
        <w:ind w:left="6521" w:right="0" w:firstLine="0"/>
        <w:jc w:val="left"/>
        <w:rPr>
          <w:szCs w:val="28"/>
        </w:rPr>
      </w:pPr>
      <w:r>
        <w:rPr>
          <w:sz w:val="24"/>
          <w:u w:val="single"/>
        </w:rPr>
        <w:t xml:space="preserve">        </w:t>
      </w:r>
      <w:r w:rsidRPr="00763922">
        <w:rPr>
          <w:sz w:val="24"/>
          <w:u w:val="single"/>
        </w:rPr>
        <w:t xml:space="preserve"> </w:t>
      </w:r>
    </w:p>
    <w:p w:rsidR="001E2C9F" w:rsidRDefault="001E2C9F">
      <w:pPr>
        <w:pStyle w:val="ConsPlusTitle"/>
        <w:jc w:val="center"/>
        <w:rPr>
          <w:rFonts w:ascii="Times New Roman" w:hAnsi="Times New Roman" w:cs="Times New Roman"/>
          <w:b w:val="0"/>
          <w:sz w:val="28"/>
          <w:szCs w:val="28"/>
        </w:rPr>
      </w:pPr>
      <w:bookmarkStart w:id="1" w:name="P40"/>
      <w:bookmarkEnd w:id="1"/>
      <w:r w:rsidRPr="001E2C9F">
        <w:rPr>
          <w:rFonts w:ascii="Times New Roman" w:hAnsi="Times New Roman" w:cs="Times New Roman"/>
          <w:b w:val="0"/>
          <w:sz w:val="28"/>
          <w:szCs w:val="28"/>
        </w:rPr>
        <w:t xml:space="preserve">Административный регламент </w:t>
      </w:r>
    </w:p>
    <w:p w:rsidR="001E2C9F" w:rsidRDefault="001E2C9F">
      <w:pPr>
        <w:pStyle w:val="ConsPlusTitle"/>
        <w:jc w:val="center"/>
        <w:rPr>
          <w:rFonts w:ascii="Times New Roman" w:hAnsi="Times New Roman" w:cs="Times New Roman"/>
          <w:b w:val="0"/>
          <w:sz w:val="28"/>
          <w:szCs w:val="28"/>
        </w:rPr>
      </w:pPr>
      <w:r w:rsidRPr="001E2C9F">
        <w:rPr>
          <w:rFonts w:ascii="Times New Roman" w:hAnsi="Times New Roman" w:cs="Times New Roman"/>
          <w:b w:val="0"/>
          <w:sz w:val="28"/>
          <w:szCs w:val="28"/>
        </w:rPr>
        <w:t xml:space="preserve">предоставления государственной услуги </w:t>
      </w:r>
    </w:p>
    <w:p w:rsidR="001E2C9F" w:rsidRDefault="001E2C9F">
      <w:pPr>
        <w:pStyle w:val="ConsPlusTitle"/>
        <w:jc w:val="center"/>
        <w:rPr>
          <w:rFonts w:ascii="Times New Roman" w:hAnsi="Times New Roman" w:cs="Times New Roman"/>
          <w:b w:val="0"/>
          <w:sz w:val="28"/>
          <w:szCs w:val="28"/>
        </w:rPr>
      </w:pPr>
      <w:r w:rsidRPr="001E2C9F">
        <w:rPr>
          <w:rFonts w:ascii="Times New Roman" w:hAnsi="Times New Roman" w:cs="Times New Roman"/>
          <w:b w:val="0"/>
          <w:sz w:val="28"/>
          <w:szCs w:val="28"/>
        </w:rPr>
        <w:t xml:space="preserve">по установлению факта открытия месторождения </w:t>
      </w:r>
    </w:p>
    <w:p w:rsidR="001E2C9F" w:rsidRDefault="00EF126F">
      <w:pPr>
        <w:pStyle w:val="ConsPlusTitle"/>
        <w:jc w:val="center"/>
      </w:pPr>
      <w:r w:rsidRPr="00EF126F">
        <w:rPr>
          <w:rFonts w:ascii="Times New Roman" w:hAnsi="Times New Roman" w:cs="Times New Roman"/>
          <w:b w:val="0"/>
          <w:sz w:val="28"/>
          <w:szCs w:val="28"/>
        </w:rPr>
        <w:t xml:space="preserve">общераспространенных </w:t>
      </w:r>
      <w:r w:rsidR="001E2C9F" w:rsidRPr="001E2C9F">
        <w:rPr>
          <w:rFonts w:ascii="Times New Roman" w:hAnsi="Times New Roman" w:cs="Times New Roman"/>
          <w:b w:val="0"/>
          <w:sz w:val="28"/>
          <w:szCs w:val="28"/>
        </w:rPr>
        <w:t xml:space="preserve">полезных </w:t>
      </w:r>
      <w:r w:rsidR="001E2C9F" w:rsidRPr="00EF126F">
        <w:rPr>
          <w:rFonts w:ascii="Times New Roman" w:hAnsi="Times New Roman" w:cs="Times New Roman"/>
          <w:b w:val="0"/>
          <w:sz w:val="28"/>
          <w:szCs w:val="28"/>
        </w:rPr>
        <w:t>ископаемых</w:t>
      </w:r>
    </w:p>
    <w:p w:rsidR="001E2C9F" w:rsidRDefault="001E2C9F">
      <w:pPr>
        <w:pStyle w:val="ConsPlusTitle"/>
        <w:jc w:val="center"/>
      </w:pPr>
    </w:p>
    <w:p w:rsidR="001E2C9F" w:rsidRPr="001E2C9F" w:rsidRDefault="001E2C9F">
      <w:pPr>
        <w:pStyle w:val="ConsPlusNormal"/>
        <w:jc w:val="both"/>
        <w:rPr>
          <w:rFonts w:ascii="Times New Roman" w:hAnsi="Times New Roman" w:cs="Times New Roman"/>
          <w:sz w:val="28"/>
          <w:szCs w:val="28"/>
        </w:rPr>
      </w:pPr>
    </w:p>
    <w:p w:rsidR="00D01E49" w:rsidRDefault="004B635B">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 Общие положения</w:t>
      </w:r>
    </w:p>
    <w:p w:rsidR="00121322" w:rsidRDefault="00121322">
      <w:pPr>
        <w:pStyle w:val="ConsPlusTitle"/>
        <w:jc w:val="center"/>
        <w:outlineLvl w:val="1"/>
        <w:rPr>
          <w:rFonts w:ascii="Times New Roman" w:hAnsi="Times New Roman" w:cs="Times New Roman"/>
          <w:b w:val="0"/>
          <w:sz w:val="28"/>
          <w:szCs w:val="28"/>
        </w:rPr>
      </w:pPr>
    </w:p>
    <w:p w:rsidR="00121322" w:rsidRPr="00322DF4" w:rsidRDefault="003D524F" w:rsidP="00322DF4">
      <w:pPr>
        <w:suppressAutoHyphens/>
        <w:ind w:right="0"/>
        <w:jc w:val="left"/>
      </w:pPr>
      <w:r>
        <w:rPr>
          <w:bCs/>
          <w:szCs w:val="24"/>
        </w:rPr>
        <w:t>1.1.</w:t>
      </w:r>
      <w:r>
        <w:rPr>
          <w:bCs/>
          <w:szCs w:val="24"/>
          <w:lang w:val="en-US"/>
        </w:rPr>
        <w:t> </w:t>
      </w:r>
      <w:r w:rsidR="00121322">
        <w:rPr>
          <w:bCs/>
          <w:szCs w:val="24"/>
        </w:rPr>
        <w:t xml:space="preserve">Предмет регулирования </w:t>
      </w:r>
      <w:r w:rsidR="00121322" w:rsidRPr="000760FF">
        <w:rPr>
          <w:bCs/>
          <w:szCs w:val="24"/>
        </w:rPr>
        <w:t>административного регламента</w:t>
      </w:r>
    </w:p>
    <w:p w:rsidR="004456AC" w:rsidRPr="001E2C9F" w:rsidRDefault="00875CC0" w:rsidP="00322DF4">
      <w:pPr>
        <w:pStyle w:val="ConsPlusNormal"/>
        <w:ind w:firstLine="590"/>
        <w:jc w:val="both"/>
        <w:rPr>
          <w:rFonts w:ascii="Times New Roman" w:hAnsi="Times New Roman" w:cs="Times New Roman"/>
          <w:sz w:val="28"/>
          <w:szCs w:val="28"/>
        </w:rPr>
      </w:pPr>
      <w:r>
        <w:rPr>
          <w:rFonts w:ascii="Times New Roman" w:hAnsi="Times New Roman" w:cs="Times New Roman"/>
          <w:sz w:val="28"/>
          <w:szCs w:val="28"/>
        </w:rPr>
        <w:t>Настоящий а</w:t>
      </w:r>
      <w:r w:rsidR="00D01E49" w:rsidRPr="001E2C9F">
        <w:rPr>
          <w:rFonts w:ascii="Times New Roman" w:hAnsi="Times New Roman" w:cs="Times New Roman"/>
          <w:sz w:val="28"/>
          <w:szCs w:val="28"/>
        </w:rPr>
        <w:t xml:space="preserve">дминистративный регламент </w:t>
      </w:r>
      <w:r w:rsidR="00D01E49" w:rsidRPr="00EF126F">
        <w:rPr>
          <w:rFonts w:ascii="Times New Roman" w:hAnsi="Times New Roman" w:cs="Times New Roman"/>
          <w:sz w:val="28"/>
          <w:szCs w:val="28"/>
        </w:rPr>
        <w:t xml:space="preserve">предоставления государственной услуги по установлению факта открытия месторождения </w:t>
      </w:r>
      <w:r w:rsidR="009C7147" w:rsidRPr="00EF126F">
        <w:rPr>
          <w:rFonts w:ascii="Times New Roman" w:hAnsi="Times New Roman" w:cs="Times New Roman"/>
          <w:sz w:val="28"/>
          <w:szCs w:val="28"/>
        </w:rPr>
        <w:t xml:space="preserve">общераспространенных </w:t>
      </w:r>
      <w:r w:rsidR="00D01E49" w:rsidRPr="00EF126F">
        <w:rPr>
          <w:rFonts w:ascii="Times New Roman" w:hAnsi="Times New Roman" w:cs="Times New Roman"/>
          <w:sz w:val="28"/>
          <w:szCs w:val="28"/>
        </w:rPr>
        <w:t>полезных ископаемых</w:t>
      </w:r>
      <w:r w:rsidR="007E052E" w:rsidRPr="00EF126F">
        <w:rPr>
          <w:rFonts w:ascii="Times New Roman" w:hAnsi="Times New Roman" w:cs="Times New Roman"/>
          <w:sz w:val="28"/>
          <w:szCs w:val="28"/>
        </w:rPr>
        <w:t xml:space="preserve"> </w:t>
      </w:r>
      <w:r w:rsidR="009B6BA7" w:rsidRPr="00EF126F">
        <w:rPr>
          <w:rFonts w:ascii="Times New Roman" w:hAnsi="Times New Roman" w:cs="Times New Roman"/>
          <w:sz w:val="28"/>
          <w:szCs w:val="28"/>
        </w:rPr>
        <w:t>(далее</w:t>
      </w:r>
      <w:r w:rsidR="00EF126F">
        <w:rPr>
          <w:rFonts w:ascii="Times New Roman" w:hAnsi="Times New Roman" w:cs="Times New Roman"/>
          <w:sz w:val="28"/>
          <w:szCs w:val="28"/>
        </w:rPr>
        <w:t xml:space="preserve"> </w:t>
      </w:r>
      <w:r w:rsidR="00633F69">
        <w:rPr>
          <w:rFonts w:ascii="Times New Roman" w:hAnsi="Times New Roman" w:cs="Times New Roman"/>
          <w:sz w:val="28"/>
          <w:szCs w:val="28"/>
        </w:rPr>
        <w:t>–</w:t>
      </w:r>
      <w:r w:rsidR="009B6BA7" w:rsidRPr="00EF126F">
        <w:rPr>
          <w:rFonts w:ascii="Times New Roman" w:hAnsi="Times New Roman" w:cs="Times New Roman"/>
          <w:sz w:val="28"/>
          <w:szCs w:val="28"/>
        </w:rPr>
        <w:t xml:space="preserve"> </w:t>
      </w:r>
      <w:r w:rsidR="00633F69">
        <w:rPr>
          <w:rFonts w:ascii="Times New Roman" w:hAnsi="Times New Roman" w:cs="Times New Roman"/>
          <w:sz w:val="28"/>
          <w:szCs w:val="28"/>
        </w:rPr>
        <w:t>Регламент</w:t>
      </w:r>
      <w:r w:rsidRPr="00EF126F">
        <w:rPr>
          <w:rFonts w:ascii="Times New Roman" w:hAnsi="Times New Roman" w:cs="Times New Roman"/>
          <w:sz w:val="28"/>
          <w:szCs w:val="28"/>
        </w:rPr>
        <w:t xml:space="preserve">) </w:t>
      </w:r>
      <w:r w:rsidR="00D01E49" w:rsidRPr="00EF126F">
        <w:rPr>
          <w:rFonts w:ascii="Times New Roman" w:hAnsi="Times New Roman" w:cs="Times New Roman"/>
          <w:sz w:val="28"/>
          <w:szCs w:val="28"/>
        </w:rPr>
        <w:t xml:space="preserve">устанавливает стандарт и порядок предоставления государственной услуги по установлению факта открытия месторождения </w:t>
      </w:r>
      <w:r w:rsidR="009C7147" w:rsidRPr="00EF126F">
        <w:rPr>
          <w:rFonts w:ascii="Times New Roman" w:hAnsi="Times New Roman" w:cs="Times New Roman"/>
          <w:sz w:val="28"/>
          <w:szCs w:val="28"/>
        </w:rPr>
        <w:t xml:space="preserve">общераспространенных </w:t>
      </w:r>
      <w:r w:rsidR="00D01E49" w:rsidRPr="00EF126F">
        <w:rPr>
          <w:rFonts w:ascii="Times New Roman" w:hAnsi="Times New Roman" w:cs="Times New Roman"/>
          <w:sz w:val="28"/>
          <w:szCs w:val="28"/>
        </w:rPr>
        <w:t>полезных ископаемых</w:t>
      </w:r>
      <w:r w:rsidR="007E052E" w:rsidRPr="00EF126F">
        <w:rPr>
          <w:rFonts w:ascii="Times New Roman" w:hAnsi="Times New Roman" w:cs="Times New Roman"/>
          <w:sz w:val="28"/>
          <w:szCs w:val="28"/>
        </w:rPr>
        <w:t xml:space="preserve"> </w:t>
      </w:r>
      <w:r w:rsidR="00D01E49" w:rsidRPr="001E2C9F">
        <w:rPr>
          <w:rFonts w:ascii="Times New Roman" w:hAnsi="Times New Roman" w:cs="Times New Roman"/>
          <w:sz w:val="28"/>
          <w:szCs w:val="28"/>
        </w:rPr>
        <w:t>(далее - государственная услуга).</w:t>
      </w:r>
    </w:p>
    <w:p w:rsidR="004456AC" w:rsidRDefault="009B04B7" w:rsidP="00E16FAC">
      <w:pPr>
        <w:spacing w:after="0" w:line="240" w:lineRule="auto"/>
        <w:ind w:right="0"/>
        <w:jc w:val="left"/>
      </w:pPr>
      <w:r w:rsidRPr="00F77246">
        <w:t xml:space="preserve">1.2. </w:t>
      </w:r>
      <w:r w:rsidR="004456AC">
        <w:t>Круг заявителей</w:t>
      </w:r>
    </w:p>
    <w:p w:rsidR="004456AC" w:rsidRDefault="00E16FAC" w:rsidP="00E16FAC">
      <w:pPr>
        <w:spacing w:after="0" w:line="240" w:lineRule="auto"/>
        <w:ind w:left="0" w:right="0" w:firstLine="590"/>
      </w:pPr>
      <w:r>
        <w:t xml:space="preserve">Заявителями </w:t>
      </w:r>
      <w:r w:rsidRPr="0068189D">
        <w:rPr>
          <w:szCs w:val="28"/>
        </w:rPr>
        <w:t xml:space="preserve">являются </w:t>
      </w:r>
      <w:r>
        <w:rPr>
          <w:szCs w:val="28"/>
        </w:rPr>
        <w:t xml:space="preserve">- </w:t>
      </w:r>
      <w:r>
        <w:t>и</w:t>
      </w:r>
      <w:r w:rsidR="00F77246">
        <w:t xml:space="preserve">ндивидуальные предприниматели и юридические лица, являющиеся владельцами лицензии на право пользования участками недр </w:t>
      </w:r>
    </w:p>
    <w:p w:rsidR="00E16FAC" w:rsidRPr="00E16FAC" w:rsidRDefault="00E16FAC" w:rsidP="00E16FAC">
      <w:pPr>
        <w:ind w:right="0" w:firstLine="519"/>
        <w:rPr>
          <w:szCs w:val="28"/>
        </w:rPr>
      </w:pPr>
      <w:r w:rsidRPr="00F807CD">
        <w:rPr>
          <w:szCs w:val="28"/>
        </w:rPr>
        <w:t>Представителем заявителя может выступать уполномоченное им лицо на основании документов, оформленных в установленном законодательством Российской Федерации порядке, подтверждающих предоставление ему соответствующих полномочий.</w:t>
      </w:r>
    </w:p>
    <w:p w:rsidR="00E16FAC" w:rsidRPr="00470C51" w:rsidRDefault="00E16FAC" w:rsidP="00322DF4">
      <w:pPr>
        <w:pStyle w:val="ConsPlusNormal"/>
        <w:ind w:firstLine="539"/>
        <w:jc w:val="both"/>
        <w:rPr>
          <w:rFonts w:ascii="Times New Roman" w:hAnsi="Times New Roman" w:cs="Times New Roman"/>
          <w:sz w:val="28"/>
          <w:szCs w:val="28"/>
        </w:rPr>
      </w:pPr>
      <w:bookmarkStart w:id="2" w:name="P51"/>
      <w:bookmarkEnd w:id="2"/>
      <w:r>
        <w:rPr>
          <w:rFonts w:ascii="Times New Roman" w:hAnsi="Times New Roman" w:cs="Times New Roman"/>
          <w:sz w:val="28"/>
          <w:szCs w:val="28"/>
        </w:rPr>
        <w:t>1.3</w:t>
      </w:r>
      <w:r w:rsidR="00322DF4">
        <w:rPr>
          <w:rFonts w:ascii="Times New Roman" w:hAnsi="Times New Roman" w:cs="Times New Roman"/>
          <w:sz w:val="28"/>
          <w:szCs w:val="28"/>
        </w:rPr>
        <w:t>. </w:t>
      </w:r>
      <w:r w:rsidR="00470C51" w:rsidRPr="00470C51">
        <w:rPr>
          <w:rFonts w:ascii="Times New Roman" w:hAnsi="Times New Roman" w:cs="Times New Roman"/>
          <w:sz w:val="28"/>
          <w:szCs w:val="28"/>
        </w:rPr>
        <w:t>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4F46FD" w:rsidRDefault="004F46FD" w:rsidP="00322DF4">
      <w:pPr>
        <w:pStyle w:val="ConsPlusNormal"/>
        <w:ind w:firstLine="539"/>
        <w:jc w:val="both"/>
        <w:rPr>
          <w:rFonts w:ascii="Times New Roman" w:hAnsi="Times New Roman" w:cs="Times New Roman"/>
          <w:sz w:val="28"/>
          <w:szCs w:val="28"/>
        </w:rPr>
      </w:pPr>
      <w:r w:rsidRPr="006220B6">
        <w:rPr>
          <w:rFonts w:ascii="Times New Roman" w:hAnsi="Times New Roman" w:cs="Times New Roman"/>
          <w:sz w:val="28"/>
          <w:szCs w:val="28"/>
        </w:rPr>
        <w:t xml:space="preserve">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w:t>
      </w:r>
      <w:r w:rsidR="004A02D8" w:rsidRPr="006220B6">
        <w:rPr>
          <w:rFonts w:ascii="Times New Roman" w:hAnsi="Times New Roman" w:cs="Times New Roman"/>
          <w:sz w:val="28"/>
          <w:szCs w:val="28"/>
        </w:rPr>
        <w:t>органом</w:t>
      </w:r>
      <w:r w:rsidRPr="006220B6">
        <w:rPr>
          <w:rFonts w:ascii="Times New Roman" w:hAnsi="Times New Roman" w:cs="Times New Roman"/>
          <w:sz w:val="28"/>
          <w:szCs w:val="28"/>
        </w:rPr>
        <w:t>, предоставляющим услугу) не проводится.</w:t>
      </w:r>
      <w:r>
        <w:rPr>
          <w:rFonts w:ascii="Times New Roman" w:hAnsi="Times New Roman" w:cs="Times New Roman"/>
          <w:sz w:val="28"/>
          <w:szCs w:val="28"/>
        </w:rPr>
        <w:t xml:space="preserve">   </w:t>
      </w:r>
    </w:p>
    <w:p w:rsidR="00FD38FA" w:rsidRPr="001E2C9F" w:rsidRDefault="00FD38FA" w:rsidP="00397CB6">
      <w:pPr>
        <w:pStyle w:val="ConsPlusNormal"/>
        <w:jc w:val="both"/>
        <w:rPr>
          <w:rFonts w:ascii="Times New Roman" w:hAnsi="Times New Roman" w:cs="Times New Roman"/>
          <w:sz w:val="28"/>
          <w:szCs w:val="28"/>
        </w:rPr>
      </w:pPr>
    </w:p>
    <w:p w:rsidR="00D01E49" w:rsidRDefault="00D01E49">
      <w:pPr>
        <w:pStyle w:val="ConsPlusNormal"/>
        <w:jc w:val="both"/>
      </w:pPr>
    </w:p>
    <w:p w:rsidR="00D01E49" w:rsidRPr="00402917" w:rsidRDefault="00D01E49">
      <w:pPr>
        <w:pStyle w:val="ConsPlusTitle"/>
        <w:jc w:val="center"/>
        <w:outlineLvl w:val="1"/>
        <w:rPr>
          <w:rFonts w:ascii="Times New Roman" w:hAnsi="Times New Roman" w:cs="Times New Roman"/>
          <w:b w:val="0"/>
          <w:sz w:val="28"/>
          <w:szCs w:val="28"/>
        </w:rPr>
      </w:pPr>
      <w:r w:rsidRPr="00F273FC">
        <w:rPr>
          <w:rFonts w:ascii="Times New Roman" w:hAnsi="Times New Roman" w:cs="Times New Roman"/>
          <w:b w:val="0"/>
          <w:sz w:val="28"/>
          <w:szCs w:val="28"/>
        </w:rPr>
        <w:t xml:space="preserve">2. </w:t>
      </w:r>
      <w:r w:rsidR="00402917" w:rsidRPr="00F273FC">
        <w:rPr>
          <w:rFonts w:ascii="Times New Roman" w:hAnsi="Times New Roman" w:cs="Times New Roman"/>
          <w:b w:val="0"/>
          <w:sz w:val="28"/>
          <w:szCs w:val="28"/>
        </w:rPr>
        <w:t>Стандарт предоставления государственной услуги</w:t>
      </w:r>
    </w:p>
    <w:p w:rsidR="001E2C9F" w:rsidRDefault="001E2C9F">
      <w:pPr>
        <w:pStyle w:val="ConsPlusTitle"/>
        <w:jc w:val="center"/>
        <w:outlineLvl w:val="1"/>
        <w:rPr>
          <w:rFonts w:ascii="Times New Roman" w:hAnsi="Times New Roman" w:cs="Times New Roman"/>
          <w:b w:val="0"/>
          <w:sz w:val="28"/>
          <w:szCs w:val="28"/>
        </w:rPr>
      </w:pPr>
    </w:p>
    <w:p w:rsidR="00F273FC" w:rsidRPr="009C7147" w:rsidRDefault="001E2C9F" w:rsidP="00322DF4">
      <w:pPr>
        <w:spacing w:after="0" w:line="240" w:lineRule="auto"/>
        <w:ind w:left="0" w:right="0" w:firstLine="567"/>
        <w:jc w:val="left"/>
      </w:pPr>
      <w:r>
        <w:t>2.1. Наименование государственной услуги.</w:t>
      </w:r>
    </w:p>
    <w:p w:rsidR="00F273FC" w:rsidRDefault="001E2C9F" w:rsidP="00322DF4">
      <w:pPr>
        <w:pStyle w:val="ConsPlusTitle"/>
        <w:ind w:firstLine="567"/>
        <w:jc w:val="both"/>
        <w:outlineLvl w:val="1"/>
        <w:rPr>
          <w:rFonts w:ascii="Times New Roman" w:hAnsi="Times New Roman" w:cs="Times New Roman"/>
          <w:b w:val="0"/>
          <w:sz w:val="28"/>
          <w:szCs w:val="28"/>
        </w:rPr>
      </w:pPr>
      <w:r w:rsidRPr="00F273FC">
        <w:rPr>
          <w:rFonts w:ascii="Times New Roman" w:hAnsi="Times New Roman" w:cs="Times New Roman"/>
          <w:b w:val="0"/>
          <w:sz w:val="28"/>
          <w:szCs w:val="28"/>
        </w:rPr>
        <w:t>Установлен</w:t>
      </w:r>
      <w:r w:rsidR="007E052E" w:rsidRPr="00F273FC">
        <w:rPr>
          <w:rFonts w:ascii="Times New Roman" w:hAnsi="Times New Roman" w:cs="Times New Roman"/>
          <w:b w:val="0"/>
          <w:sz w:val="28"/>
          <w:szCs w:val="28"/>
        </w:rPr>
        <w:t xml:space="preserve">ие факта открытия месторождения </w:t>
      </w:r>
      <w:r w:rsidR="009C7147" w:rsidRPr="00F273FC">
        <w:rPr>
          <w:rFonts w:ascii="Times New Roman" w:hAnsi="Times New Roman" w:cs="Times New Roman"/>
          <w:b w:val="0"/>
          <w:sz w:val="28"/>
          <w:szCs w:val="28"/>
        </w:rPr>
        <w:t xml:space="preserve">общераспространенных </w:t>
      </w:r>
      <w:r w:rsidRPr="00F273FC">
        <w:rPr>
          <w:rFonts w:ascii="Times New Roman" w:hAnsi="Times New Roman" w:cs="Times New Roman"/>
          <w:b w:val="0"/>
          <w:sz w:val="28"/>
          <w:szCs w:val="28"/>
        </w:rPr>
        <w:t xml:space="preserve">полезных </w:t>
      </w:r>
      <w:r w:rsidRPr="00F273FC">
        <w:rPr>
          <w:rFonts w:ascii="Times New Roman" w:hAnsi="Times New Roman" w:cs="Times New Roman"/>
          <w:b w:val="0"/>
          <w:sz w:val="28"/>
          <w:szCs w:val="28"/>
        </w:rPr>
        <w:lastRenderedPageBreak/>
        <w:t>ископаемых</w:t>
      </w:r>
      <w:r w:rsidR="007E052E">
        <w:rPr>
          <w:rFonts w:ascii="Times New Roman" w:hAnsi="Times New Roman" w:cs="Times New Roman"/>
          <w:b w:val="0"/>
          <w:sz w:val="28"/>
          <w:szCs w:val="28"/>
        </w:rPr>
        <w:t>.</w:t>
      </w:r>
    </w:p>
    <w:p w:rsidR="00F273FC" w:rsidRPr="00E26B6C" w:rsidRDefault="001E2C9F" w:rsidP="00070518">
      <w:pPr>
        <w:spacing w:after="0" w:line="240" w:lineRule="auto"/>
        <w:ind w:left="0" w:right="0" w:firstLine="567"/>
        <w:rPr>
          <w:szCs w:val="28"/>
        </w:rPr>
      </w:pPr>
      <w:r w:rsidRPr="00E26B6C">
        <w:rPr>
          <w:szCs w:val="28"/>
        </w:rPr>
        <w:t xml:space="preserve">2.2. </w:t>
      </w:r>
      <w:r w:rsidR="00200502" w:rsidRPr="001C1FDB">
        <w:rPr>
          <w:szCs w:val="28"/>
        </w:rPr>
        <w:t>Наименование органа</w:t>
      </w:r>
      <w:r w:rsidR="00F273FC" w:rsidRPr="00F273FC">
        <w:rPr>
          <w:szCs w:val="28"/>
        </w:rPr>
        <w:t xml:space="preserve"> </w:t>
      </w:r>
      <w:r w:rsidR="00F273FC" w:rsidRPr="007B2F38">
        <w:rPr>
          <w:szCs w:val="28"/>
        </w:rPr>
        <w:t>исполнительной власти</w:t>
      </w:r>
      <w:r w:rsidR="00200502" w:rsidRPr="001C1FDB">
        <w:rPr>
          <w:szCs w:val="28"/>
        </w:rPr>
        <w:t>, представляющего государственную услугу</w:t>
      </w:r>
    </w:p>
    <w:p w:rsidR="001E2C9F" w:rsidRDefault="001E2C9F" w:rsidP="00932763">
      <w:pPr>
        <w:pStyle w:val="ConsPlusNormal"/>
        <w:ind w:firstLine="567"/>
        <w:jc w:val="both"/>
        <w:rPr>
          <w:rFonts w:ascii="Times New Roman" w:hAnsi="Times New Roman" w:cs="Times New Roman"/>
          <w:sz w:val="28"/>
          <w:szCs w:val="28"/>
        </w:rPr>
      </w:pPr>
      <w:r w:rsidRPr="00200502">
        <w:rPr>
          <w:rFonts w:ascii="Times New Roman" w:hAnsi="Times New Roman" w:cs="Times New Roman"/>
          <w:sz w:val="28"/>
          <w:szCs w:val="28"/>
        </w:rPr>
        <w:t>Министерство экологии и природных ресурсов Республики Татарстан</w:t>
      </w:r>
      <w:r w:rsidR="00200502" w:rsidRPr="00200502">
        <w:rPr>
          <w:rFonts w:ascii="Times New Roman" w:hAnsi="Times New Roman" w:cs="Times New Roman"/>
          <w:sz w:val="28"/>
          <w:szCs w:val="28"/>
        </w:rPr>
        <w:t xml:space="preserve"> (далее – Министерство). </w:t>
      </w:r>
    </w:p>
    <w:p w:rsidR="00F273FC" w:rsidRPr="00200502" w:rsidRDefault="00200502" w:rsidP="00322DF4">
      <w:pPr>
        <w:pStyle w:val="ConsPlusNormal"/>
        <w:ind w:firstLine="540"/>
        <w:jc w:val="both"/>
        <w:rPr>
          <w:rFonts w:ascii="Times New Roman" w:hAnsi="Times New Roman" w:cs="Times New Roman"/>
          <w:sz w:val="28"/>
          <w:szCs w:val="28"/>
        </w:rPr>
      </w:pPr>
      <w:r w:rsidRPr="001C1FDB">
        <w:rPr>
          <w:rFonts w:ascii="Times New Roman" w:hAnsi="Times New Roman" w:cs="Times New Roman"/>
          <w:sz w:val="28"/>
          <w:szCs w:val="28"/>
        </w:rPr>
        <w:t xml:space="preserve">Государственная услуга через многофункциональный центр предоставления государственных и муниципальных услуг не предоставляется. </w:t>
      </w:r>
    </w:p>
    <w:p w:rsidR="00F273FC" w:rsidRDefault="001E2C9F" w:rsidP="00322DF4">
      <w:pPr>
        <w:widowControl w:val="0"/>
        <w:spacing w:after="0" w:line="240" w:lineRule="auto"/>
        <w:ind w:left="0" w:right="0" w:firstLine="567"/>
        <w:jc w:val="left"/>
      </w:pPr>
      <w:r w:rsidRPr="00E26B6C">
        <w:t>2.3</w:t>
      </w:r>
      <w:r w:rsidR="000F69F4">
        <w:t>.</w:t>
      </w:r>
      <w:r w:rsidR="001448B7">
        <w:t xml:space="preserve"> </w:t>
      </w:r>
      <w:r w:rsidR="000F69F4">
        <w:t>Описание р</w:t>
      </w:r>
      <w:r w:rsidR="001448B7">
        <w:t>езультат</w:t>
      </w:r>
      <w:r w:rsidR="000F69F4">
        <w:t>а</w:t>
      </w:r>
      <w:r w:rsidRPr="00E26B6C">
        <w:t xml:space="preserve"> предос</w:t>
      </w:r>
      <w:r w:rsidR="00F273FC">
        <w:t>тавления государственной услуги</w:t>
      </w:r>
    </w:p>
    <w:p w:rsidR="00F273FC" w:rsidRPr="001C1FDB" w:rsidRDefault="00F57958" w:rsidP="00932763">
      <w:pPr>
        <w:ind w:right="0" w:firstLine="519"/>
        <w:rPr>
          <w:szCs w:val="28"/>
        </w:rPr>
      </w:pPr>
      <w:r w:rsidRPr="001C1FDB">
        <w:rPr>
          <w:szCs w:val="28"/>
        </w:rPr>
        <w:t xml:space="preserve">Результатом предоставления </w:t>
      </w:r>
      <w:r w:rsidR="00F273FC">
        <w:rPr>
          <w:szCs w:val="28"/>
        </w:rPr>
        <w:t>государственной услуги является:</w:t>
      </w:r>
    </w:p>
    <w:p w:rsidR="001E2C9F" w:rsidRDefault="001E2C9F" w:rsidP="00932763">
      <w:pPr>
        <w:pStyle w:val="ConsPlusTitle"/>
        <w:ind w:firstLine="567"/>
        <w:jc w:val="both"/>
        <w:outlineLvl w:val="1"/>
        <w:rPr>
          <w:rFonts w:ascii="Times New Roman" w:hAnsi="Times New Roman" w:cs="Times New Roman"/>
          <w:b w:val="0"/>
          <w:sz w:val="28"/>
          <w:szCs w:val="28"/>
        </w:rPr>
      </w:pPr>
      <w:r w:rsidRPr="00162EE3">
        <w:rPr>
          <w:rFonts w:ascii="Times New Roman" w:hAnsi="Times New Roman" w:cs="Times New Roman"/>
          <w:b w:val="0"/>
          <w:sz w:val="28"/>
          <w:szCs w:val="28"/>
        </w:rPr>
        <w:t>Решение об установлении фа</w:t>
      </w:r>
      <w:r w:rsidR="004E32C1" w:rsidRPr="00162EE3">
        <w:rPr>
          <w:rFonts w:ascii="Times New Roman" w:hAnsi="Times New Roman" w:cs="Times New Roman"/>
          <w:b w:val="0"/>
          <w:sz w:val="28"/>
          <w:szCs w:val="28"/>
        </w:rPr>
        <w:t>кта открытия месторождения</w:t>
      </w:r>
      <w:r w:rsidR="003F4189">
        <w:rPr>
          <w:rFonts w:ascii="Times New Roman" w:hAnsi="Times New Roman" w:cs="Times New Roman"/>
          <w:b w:val="0"/>
          <w:sz w:val="28"/>
          <w:szCs w:val="28"/>
        </w:rPr>
        <w:t xml:space="preserve"> общераспространенных полезных ископаемых</w:t>
      </w:r>
      <w:r w:rsidRPr="00162EE3">
        <w:rPr>
          <w:rFonts w:ascii="Times New Roman" w:hAnsi="Times New Roman" w:cs="Times New Roman"/>
          <w:b w:val="0"/>
          <w:sz w:val="28"/>
          <w:szCs w:val="28"/>
        </w:rPr>
        <w:t xml:space="preserve"> </w:t>
      </w:r>
      <w:r w:rsidR="00587E48">
        <w:rPr>
          <w:rFonts w:ascii="Times New Roman" w:hAnsi="Times New Roman" w:cs="Times New Roman"/>
          <w:b w:val="0"/>
          <w:sz w:val="28"/>
          <w:szCs w:val="28"/>
        </w:rPr>
        <w:t>(</w:t>
      </w:r>
      <w:r w:rsidR="00FD38FA">
        <w:rPr>
          <w:rFonts w:ascii="Times New Roman" w:hAnsi="Times New Roman" w:cs="Times New Roman"/>
          <w:b w:val="0"/>
          <w:sz w:val="28"/>
          <w:szCs w:val="28"/>
        </w:rPr>
        <w:t>о внесении</w:t>
      </w:r>
      <w:r w:rsidR="003F4189">
        <w:rPr>
          <w:rFonts w:ascii="Times New Roman" w:hAnsi="Times New Roman" w:cs="Times New Roman"/>
          <w:b w:val="0"/>
          <w:sz w:val="28"/>
          <w:szCs w:val="28"/>
        </w:rPr>
        <w:t xml:space="preserve"> изменений в свидетельство об установлении </w:t>
      </w:r>
      <w:r w:rsidR="003F4189" w:rsidRPr="00162EE3">
        <w:rPr>
          <w:rFonts w:ascii="Times New Roman" w:hAnsi="Times New Roman" w:cs="Times New Roman"/>
          <w:b w:val="0"/>
          <w:sz w:val="28"/>
          <w:szCs w:val="28"/>
        </w:rPr>
        <w:t>факта открытия месторождения</w:t>
      </w:r>
      <w:r w:rsidR="00587E48">
        <w:rPr>
          <w:rFonts w:ascii="Times New Roman" w:hAnsi="Times New Roman" w:cs="Times New Roman"/>
          <w:b w:val="0"/>
          <w:sz w:val="28"/>
          <w:szCs w:val="28"/>
        </w:rPr>
        <w:t>)</w:t>
      </w:r>
      <w:r w:rsidR="007268C0">
        <w:rPr>
          <w:rFonts w:ascii="Times New Roman" w:hAnsi="Times New Roman" w:cs="Times New Roman"/>
          <w:b w:val="0"/>
          <w:sz w:val="28"/>
          <w:szCs w:val="28"/>
        </w:rPr>
        <w:t>;</w:t>
      </w:r>
      <w:r w:rsidR="003F4189" w:rsidRPr="00162EE3">
        <w:rPr>
          <w:rFonts w:ascii="Times New Roman" w:hAnsi="Times New Roman" w:cs="Times New Roman"/>
          <w:b w:val="0"/>
          <w:sz w:val="28"/>
          <w:szCs w:val="28"/>
        </w:rPr>
        <w:t xml:space="preserve"> </w:t>
      </w:r>
    </w:p>
    <w:p w:rsidR="00F57958" w:rsidRDefault="003F4189" w:rsidP="00932763">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Решение </w:t>
      </w:r>
      <w:r w:rsidR="00077567">
        <w:rPr>
          <w:rFonts w:ascii="Times New Roman" w:hAnsi="Times New Roman" w:cs="Times New Roman"/>
          <w:b w:val="0"/>
          <w:sz w:val="28"/>
          <w:szCs w:val="28"/>
        </w:rPr>
        <w:t>об отказе</w:t>
      </w:r>
      <w:r w:rsidRPr="003F4189">
        <w:rPr>
          <w:rFonts w:ascii="Times New Roman" w:hAnsi="Times New Roman" w:cs="Times New Roman"/>
          <w:b w:val="0"/>
          <w:sz w:val="28"/>
          <w:szCs w:val="28"/>
        </w:rPr>
        <w:t xml:space="preserve"> </w:t>
      </w:r>
      <w:r>
        <w:rPr>
          <w:rFonts w:ascii="Times New Roman" w:hAnsi="Times New Roman" w:cs="Times New Roman"/>
          <w:b w:val="0"/>
          <w:sz w:val="28"/>
          <w:szCs w:val="28"/>
        </w:rPr>
        <w:t xml:space="preserve">в установлении </w:t>
      </w:r>
      <w:r w:rsidRPr="00162EE3">
        <w:rPr>
          <w:rFonts w:ascii="Times New Roman" w:hAnsi="Times New Roman" w:cs="Times New Roman"/>
          <w:b w:val="0"/>
          <w:sz w:val="28"/>
          <w:szCs w:val="28"/>
        </w:rPr>
        <w:t>факта открытия месторождения</w:t>
      </w:r>
      <w:r>
        <w:rPr>
          <w:rFonts w:ascii="Times New Roman" w:hAnsi="Times New Roman" w:cs="Times New Roman"/>
          <w:b w:val="0"/>
          <w:sz w:val="28"/>
          <w:szCs w:val="28"/>
        </w:rPr>
        <w:t xml:space="preserve"> общераспр</w:t>
      </w:r>
      <w:r w:rsidR="007268C0">
        <w:rPr>
          <w:rFonts w:ascii="Times New Roman" w:hAnsi="Times New Roman" w:cs="Times New Roman"/>
          <w:b w:val="0"/>
          <w:sz w:val="28"/>
          <w:szCs w:val="28"/>
        </w:rPr>
        <w:t>остраненных полезных ископаемых</w:t>
      </w:r>
      <w:r>
        <w:rPr>
          <w:rFonts w:ascii="Times New Roman" w:hAnsi="Times New Roman" w:cs="Times New Roman"/>
          <w:b w:val="0"/>
          <w:sz w:val="28"/>
          <w:szCs w:val="28"/>
        </w:rPr>
        <w:t xml:space="preserve"> </w:t>
      </w:r>
      <w:r w:rsidR="007268C0">
        <w:rPr>
          <w:rFonts w:ascii="Times New Roman" w:hAnsi="Times New Roman" w:cs="Times New Roman"/>
          <w:b w:val="0"/>
          <w:sz w:val="28"/>
          <w:szCs w:val="28"/>
        </w:rPr>
        <w:t>(</w:t>
      </w:r>
      <w:r>
        <w:rPr>
          <w:rFonts w:ascii="Times New Roman" w:hAnsi="Times New Roman" w:cs="Times New Roman"/>
          <w:b w:val="0"/>
          <w:sz w:val="28"/>
          <w:szCs w:val="28"/>
        </w:rPr>
        <w:t xml:space="preserve">об </w:t>
      </w:r>
      <w:proofErr w:type="gramStart"/>
      <w:r>
        <w:rPr>
          <w:rFonts w:ascii="Times New Roman" w:hAnsi="Times New Roman" w:cs="Times New Roman"/>
          <w:b w:val="0"/>
          <w:sz w:val="28"/>
          <w:szCs w:val="28"/>
        </w:rPr>
        <w:t>отказе</w:t>
      </w:r>
      <w:r w:rsidRPr="00077567">
        <w:rPr>
          <w:rFonts w:ascii="Times New Roman" w:hAnsi="Times New Roman" w:cs="Times New Roman"/>
          <w:b w:val="0"/>
          <w:sz w:val="28"/>
          <w:szCs w:val="28"/>
        </w:rPr>
        <w:t xml:space="preserve"> </w:t>
      </w:r>
      <w:r w:rsidRPr="00162EE3">
        <w:rPr>
          <w:rFonts w:ascii="Times New Roman" w:hAnsi="Times New Roman" w:cs="Times New Roman"/>
          <w:b w:val="0"/>
          <w:sz w:val="28"/>
          <w:szCs w:val="28"/>
        </w:rPr>
        <w:t xml:space="preserve"> </w:t>
      </w:r>
      <w:r w:rsidR="000C7B74">
        <w:rPr>
          <w:rFonts w:ascii="Times New Roman" w:hAnsi="Times New Roman" w:cs="Times New Roman"/>
          <w:b w:val="0"/>
          <w:sz w:val="28"/>
          <w:szCs w:val="28"/>
        </w:rPr>
        <w:t>внесения</w:t>
      </w:r>
      <w:proofErr w:type="gramEnd"/>
      <w:r>
        <w:rPr>
          <w:rFonts w:ascii="Times New Roman" w:hAnsi="Times New Roman" w:cs="Times New Roman"/>
          <w:b w:val="0"/>
          <w:sz w:val="28"/>
          <w:szCs w:val="28"/>
        </w:rPr>
        <w:t xml:space="preserve"> изменений </w:t>
      </w:r>
      <w:r w:rsidR="00077567">
        <w:rPr>
          <w:rFonts w:ascii="Times New Roman" w:hAnsi="Times New Roman" w:cs="Times New Roman"/>
          <w:b w:val="0"/>
          <w:sz w:val="28"/>
          <w:szCs w:val="28"/>
        </w:rPr>
        <w:t xml:space="preserve">в свидетельство об установлении </w:t>
      </w:r>
      <w:r w:rsidR="00077567" w:rsidRPr="00162EE3">
        <w:rPr>
          <w:rFonts w:ascii="Times New Roman" w:hAnsi="Times New Roman" w:cs="Times New Roman"/>
          <w:b w:val="0"/>
          <w:sz w:val="28"/>
          <w:szCs w:val="28"/>
        </w:rPr>
        <w:t>факта открытия месторождения</w:t>
      </w:r>
      <w:r w:rsidR="002156FA">
        <w:rPr>
          <w:rFonts w:ascii="Times New Roman" w:hAnsi="Times New Roman" w:cs="Times New Roman"/>
          <w:b w:val="0"/>
          <w:sz w:val="28"/>
          <w:szCs w:val="28"/>
        </w:rPr>
        <w:t xml:space="preserve"> общераспространенных </w:t>
      </w:r>
      <w:r w:rsidR="002156FA" w:rsidRPr="00162EE3">
        <w:rPr>
          <w:rFonts w:ascii="Times New Roman" w:hAnsi="Times New Roman" w:cs="Times New Roman"/>
          <w:b w:val="0"/>
          <w:sz w:val="28"/>
          <w:szCs w:val="28"/>
        </w:rPr>
        <w:t>полезных ископаемых</w:t>
      </w:r>
      <w:r w:rsidR="007268C0">
        <w:rPr>
          <w:rFonts w:ascii="Times New Roman" w:hAnsi="Times New Roman" w:cs="Times New Roman"/>
          <w:b w:val="0"/>
          <w:sz w:val="28"/>
          <w:szCs w:val="28"/>
        </w:rPr>
        <w:t>)</w:t>
      </w:r>
      <w:r w:rsidR="00077567">
        <w:rPr>
          <w:rFonts w:ascii="Times New Roman" w:hAnsi="Times New Roman" w:cs="Times New Roman"/>
          <w:b w:val="0"/>
          <w:sz w:val="28"/>
          <w:szCs w:val="28"/>
        </w:rPr>
        <w:t>.</w:t>
      </w:r>
    </w:p>
    <w:p w:rsidR="00CC1969" w:rsidRPr="00BF6895" w:rsidRDefault="00CC1969" w:rsidP="00BF6895">
      <w:pPr>
        <w:pStyle w:val="ConsPlusNormal"/>
        <w:ind w:firstLine="540"/>
        <w:jc w:val="both"/>
        <w:rPr>
          <w:rFonts w:ascii="Times New Roman" w:hAnsi="Times New Roman" w:cs="Times New Roman"/>
          <w:sz w:val="28"/>
          <w:szCs w:val="28"/>
        </w:rPr>
      </w:pPr>
      <w:r w:rsidRPr="00BF6895">
        <w:rPr>
          <w:rFonts w:ascii="Times New Roman" w:hAnsi="Times New Roman" w:cs="Times New Roman"/>
          <w:sz w:val="28"/>
          <w:szCs w:val="28"/>
        </w:rPr>
        <w:t>Свидетельство об установлении факта открытия ме</w:t>
      </w:r>
      <w:r w:rsidR="007268C0">
        <w:rPr>
          <w:rFonts w:ascii="Times New Roman" w:hAnsi="Times New Roman" w:cs="Times New Roman"/>
          <w:sz w:val="28"/>
          <w:szCs w:val="28"/>
        </w:rPr>
        <w:t xml:space="preserve">сторождения полезных </w:t>
      </w:r>
      <w:proofErr w:type="gramStart"/>
      <w:r w:rsidR="007268C0">
        <w:rPr>
          <w:rFonts w:ascii="Times New Roman" w:hAnsi="Times New Roman" w:cs="Times New Roman"/>
          <w:sz w:val="28"/>
          <w:szCs w:val="28"/>
        </w:rPr>
        <w:t>ископаемых</w:t>
      </w:r>
      <w:r w:rsidRPr="00BF6895">
        <w:rPr>
          <w:rFonts w:ascii="Times New Roman" w:hAnsi="Times New Roman" w:cs="Times New Roman"/>
          <w:sz w:val="28"/>
          <w:szCs w:val="28"/>
        </w:rPr>
        <w:t xml:space="preserve">  оформляется</w:t>
      </w:r>
      <w:proofErr w:type="gramEnd"/>
      <w:r w:rsidRPr="00BF6895">
        <w:rPr>
          <w:rFonts w:ascii="Times New Roman" w:hAnsi="Times New Roman" w:cs="Times New Roman"/>
          <w:sz w:val="28"/>
          <w:szCs w:val="28"/>
        </w:rPr>
        <w:t xml:space="preserve"> в электронной форме, а в случае, если в заявке содержатся сведения о необходимости выдачи свидетельства об установлении факта открытия месторождения полезных ископаемых на бумажном носителе, - также на бумажном носителе</w:t>
      </w:r>
      <w:r w:rsidR="00750406">
        <w:rPr>
          <w:rFonts w:ascii="Times New Roman" w:hAnsi="Times New Roman" w:cs="Times New Roman"/>
          <w:sz w:val="28"/>
          <w:szCs w:val="28"/>
        </w:rPr>
        <w:t xml:space="preserve">. </w:t>
      </w:r>
      <w:r w:rsidRPr="00BF6895">
        <w:rPr>
          <w:rFonts w:ascii="Times New Roman" w:hAnsi="Times New Roman" w:cs="Times New Roman"/>
          <w:sz w:val="28"/>
          <w:szCs w:val="28"/>
        </w:rPr>
        <w:t>Оформленное на бумажном носителе свидетельство об установлении факта открытия месторождения полезных ископаемых выдается заявителю (уполномоченному представителю заявителя) лично под подпись.</w:t>
      </w:r>
    </w:p>
    <w:p w:rsidR="00CC1969" w:rsidRPr="00BF6895" w:rsidRDefault="00CC1969" w:rsidP="00BF6895">
      <w:pPr>
        <w:pStyle w:val="ConsPlusNormal"/>
        <w:ind w:firstLine="540"/>
        <w:jc w:val="both"/>
        <w:rPr>
          <w:rFonts w:ascii="Times New Roman" w:hAnsi="Times New Roman" w:cs="Times New Roman"/>
          <w:sz w:val="28"/>
          <w:szCs w:val="28"/>
        </w:rPr>
      </w:pPr>
      <w:r w:rsidRPr="00BF6895">
        <w:rPr>
          <w:rFonts w:ascii="Times New Roman" w:hAnsi="Times New Roman" w:cs="Times New Roman"/>
          <w:sz w:val="28"/>
          <w:szCs w:val="28"/>
        </w:rPr>
        <w:t>Внесение изменений в свидетельство об установлении факта открытия месторождения полезных ископаемых оформляется приложением к нему</w:t>
      </w:r>
      <w:r w:rsidR="00F73820">
        <w:rPr>
          <w:rFonts w:ascii="Times New Roman" w:hAnsi="Times New Roman" w:cs="Times New Roman"/>
          <w:sz w:val="28"/>
          <w:szCs w:val="28"/>
        </w:rPr>
        <w:t>.</w:t>
      </w:r>
      <w:r w:rsidR="00587E48" w:rsidRPr="00587E48">
        <w:rPr>
          <w:rFonts w:ascii="Times New Roman" w:hAnsi="Times New Roman" w:cs="Times New Roman"/>
          <w:sz w:val="28"/>
          <w:szCs w:val="28"/>
        </w:rPr>
        <w:t xml:space="preserve"> </w:t>
      </w:r>
    </w:p>
    <w:p w:rsidR="00932763" w:rsidRPr="003903A4" w:rsidRDefault="00BF6895" w:rsidP="00322DF4">
      <w:pPr>
        <w:pStyle w:val="ConsPlusNormal"/>
        <w:ind w:firstLine="540"/>
        <w:jc w:val="both"/>
        <w:rPr>
          <w:rFonts w:ascii="Times New Roman" w:hAnsi="Times New Roman" w:cs="Times New Roman"/>
          <w:sz w:val="28"/>
          <w:szCs w:val="28"/>
        </w:rPr>
      </w:pPr>
      <w:r w:rsidRPr="00BF6895">
        <w:rPr>
          <w:rFonts w:ascii="Times New Roman" w:hAnsi="Times New Roman" w:cs="Times New Roman"/>
          <w:sz w:val="28"/>
          <w:szCs w:val="28"/>
        </w:rPr>
        <w:t>Приложение к свидетельству об установлении факта открытия месторождения полезных ископаемых оформляется в электронной форме, а в случае, если свидетельство об установлении факта открытия месторождения полезных ископаемых выдано на бумажном носителе, - также на бумажном носителе</w:t>
      </w:r>
      <w:r w:rsidR="004A02D8">
        <w:rPr>
          <w:rFonts w:ascii="Times New Roman" w:hAnsi="Times New Roman" w:cs="Times New Roman"/>
          <w:sz w:val="28"/>
          <w:szCs w:val="28"/>
        </w:rPr>
        <w:t xml:space="preserve">. </w:t>
      </w:r>
      <w:r w:rsidRPr="00BF6895">
        <w:rPr>
          <w:rFonts w:ascii="Times New Roman" w:hAnsi="Times New Roman" w:cs="Times New Roman"/>
          <w:sz w:val="28"/>
          <w:szCs w:val="28"/>
        </w:rPr>
        <w:t>Оформленное на бумажном носителе приложение к свидетельству об установлении факта открытия месторождения полезных ископаемых выдается лицу, которому такое свидетельство было передано (его уполномоченному представителю), лично под подпись</w:t>
      </w:r>
      <w:r w:rsidR="00F73820">
        <w:rPr>
          <w:rFonts w:ascii="Times New Roman" w:hAnsi="Times New Roman" w:cs="Times New Roman"/>
          <w:sz w:val="28"/>
          <w:szCs w:val="28"/>
        </w:rPr>
        <w:t>.</w:t>
      </w:r>
    </w:p>
    <w:p w:rsidR="00694643" w:rsidRDefault="001E2C9F" w:rsidP="00322DF4">
      <w:pPr>
        <w:pStyle w:val="ConsPlusNormal"/>
        <w:ind w:firstLine="567"/>
        <w:rPr>
          <w:rFonts w:ascii="Times New Roman" w:hAnsi="Times New Roman" w:cs="Times New Roman"/>
          <w:sz w:val="28"/>
          <w:szCs w:val="28"/>
        </w:rPr>
      </w:pPr>
      <w:r>
        <w:rPr>
          <w:rFonts w:ascii="Times New Roman" w:hAnsi="Times New Roman" w:cs="Times New Roman"/>
          <w:sz w:val="28"/>
          <w:szCs w:val="28"/>
        </w:rPr>
        <w:t>2.4.</w:t>
      </w:r>
      <w:r w:rsidR="006A2A64" w:rsidRPr="006A2A64">
        <w:rPr>
          <w:sz w:val="28"/>
          <w:szCs w:val="28"/>
        </w:rPr>
        <w:t xml:space="preserve"> </w:t>
      </w:r>
      <w:r w:rsidR="006A2A64" w:rsidRPr="006A2A64">
        <w:rPr>
          <w:rFonts w:ascii="Times New Roman" w:hAnsi="Times New Roman" w:cs="Times New Roman"/>
          <w:sz w:val="28"/>
          <w:szCs w:val="28"/>
        </w:rPr>
        <w:t>Срок предоставления государственной услуги</w:t>
      </w:r>
    </w:p>
    <w:p w:rsidR="001E2C9F" w:rsidRDefault="001E2C9F" w:rsidP="00932763">
      <w:pPr>
        <w:pStyle w:val="ConsPlusNormal"/>
        <w:ind w:firstLine="567"/>
        <w:jc w:val="both"/>
        <w:rPr>
          <w:rFonts w:ascii="Times New Roman" w:hAnsi="Times New Roman" w:cs="Times New Roman"/>
          <w:sz w:val="28"/>
          <w:szCs w:val="28"/>
        </w:rPr>
      </w:pPr>
      <w:r w:rsidRPr="001E2C9F">
        <w:rPr>
          <w:rFonts w:ascii="Times New Roman" w:hAnsi="Times New Roman" w:cs="Times New Roman"/>
          <w:sz w:val="28"/>
          <w:szCs w:val="28"/>
        </w:rPr>
        <w:t>Срок предост</w:t>
      </w:r>
      <w:r w:rsidR="006A2A64">
        <w:rPr>
          <w:rFonts w:ascii="Times New Roman" w:hAnsi="Times New Roman" w:cs="Times New Roman"/>
          <w:sz w:val="28"/>
          <w:szCs w:val="28"/>
        </w:rPr>
        <w:t xml:space="preserve">авления государственной услуги </w:t>
      </w:r>
      <w:proofErr w:type="gramStart"/>
      <w:r w:rsidR="006A2A64" w:rsidRPr="00694643">
        <w:rPr>
          <w:rFonts w:ascii="Times New Roman" w:hAnsi="Times New Roman" w:cs="Times New Roman"/>
          <w:sz w:val="28"/>
          <w:szCs w:val="28"/>
        </w:rPr>
        <w:t xml:space="preserve">составляет </w:t>
      </w:r>
      <w:r w:rsidR="00BA1B29" w:rsidRPr="00694643">
        <w:rPr>
          <w:rFonts w:ascii="Times New Roman" w:hAnsi="Times New Roman" w:cs="Times New Roman"/>
          <w:sz w:val="28"/>
          <w:szCs w:val="28"/>
        </w:rPr>
        <w:t xml:space="preserve"> 15</w:t>
      </w:r>
      <w:proofErr w:type="gramEnd"/>
      <w:r w:rsidR="00BA1B29" w:rsidRPr="00694643">
        <w:rPr>
          <w:rFonts w:ascii="Times New Roman" w:hAnsi="Times New Roman" w:cs="Times New Roman"/>
          <w:sz w:val="28"/>
          <w:szCs w:val="28"/>
        </w:rPr>
        <w:t xml:space="preserve"> </w:t>
      </w:r>
      <w:r w:rsidR="006A2A64" w:rsidRPr="00694643">
        <w:rPr>
          <w:rFonts w:ascii="Times New Roman" w:hAnsi="Times New Roman" w:cs="Times New Roman"/>
          <w:sz w:val="28"/>
          <w:szCs w:val="28"/>
        </w:rPr>
        <w:t>рабочих</w:t>
      </w:r>
      <w:r w:rsidR="006A2A64">
        <w:rPr>
          <w:rFonts w:ascii="Times New Roman" w:hAnsi="Times New Roman" w:cs="Times New Roman"/>
          <w:sz w:val="28"/>
          <w:szCs w:val="28"/>
        </w:rPr>
        <w:t xml:space="preserve"> дней с даты </w:t>
      </w:r>
      <w:r w:rsidRPr="001E2C9F">
        <w:rPr>
          <w:rFonts w:ascii="Times New Roman" w:hAnsi="Times New Roman" w:cs="Times New Roman"/>
          <w:sz w:val="28"/>
          <w:szCs w:val="28"/>
        </w:rPr>
        <w:t xml:space="preserve"> </w:t>
      </w:r>
      <w:r w:rsidR="006A2A64">
        <w:rPr>
          <w:rFonts w:ascii="Times New Roman" w:hAnsi="Times New Roman" w:cs="Times New Roman"/>
          <w:sz w:val="28"/>
          <w:szCs w:val="28"/>
        </w:rPr>
        <w:t>поступления заявки и прилагаемых к ней документов и сведений</w:t>
      </w:r>
      <w:r w:rsidRPr="001E2C9F">
        <w:rPr>
          <w:rFonts w:ascii="Times New Roman" w:hAnsi="Times New Roman" w:cs="Times New Roman"/>
          <w:sz w:val="28"/>
          <w:szCs w:val="28"/>
        </w:rPr>
        <w:t>.</w:t>
      </w:r>
      <w:r w:rsidR="00BA1B29">
        <w:rPr>
          <w:rFonts w:ascii="Times New Roman" w:hAnsi="Times New Roman" w:cs="Times New Roman"/>
          <w:sz w:val="28"/>
          <w:szCs w:val="28"/>
        </w:rPr>
        <w:t xml:space="preserve"> </w:t>
      </w:r>
    </w:p>
    <w:p w:rsidR="00694643" w:rsidRDefault="00B175B2" w:rsidP="00322DF4">
      <w:pPr>
        <w:pStyle w:val="ConsPlusNormal"/>
        <w:ind w:firstLine="567"/>
        <w:jc w:val="both"/>
        <w:rPr>
          <w:rFonts w:ascii="Times New Roman" w:hAnsi="Times New Roman" w:cs="Times New Roman"/>
          <w:sz w:val="28"/>
          <w:szCs w:val="28"/>
        </w:rPr>
      </w:pPr>
      <w:r w:rsidRPr="00FF6109">
        <w:rPr>
          <w:rFonts w:ascii="Times New Roman" w:hAnsi="Times New Roman" w:cs="Times New Roman"/>
          <w:sz w:val="28"/>
          <w:szCs w:val="28"/>
        </w:rPr>
        <w:t xml:space="preserve">Вручение (направление) заявителю решения об установлении факта открытия </w:t>
      </w:r>
      <w:r w:rsidRPr="00694643">
        <w:rPr>
          <w:rFonts w:ascii="Times New Roman" w:hAnsi="Times New Roman" w:cs="Times New Roman"/>
          <w:sz w:val="28"/>
          <w:szCs w:val="28"/>
        </w:rPr>
        <w:t xml:space="preserve">месторождения </w:t>
      </w:r>
      <w:r w:rsidR="002156FA" w:rsidRPr="00694643">
        <w:rPr>
          <w:rFonts w:ascii="Times New Roman" w:hAnsi="Times New Roman" w:cs="Times New Roman"/>
          <w:sz w:val="28"/>
          <w:szCs w:val="28"/>
        </w:rPr>
        <w:t xml:space="preserve">общераспространенных полезных ископаемых </w:t>
      </w:r>
      <w:r w:rsidRPr="00694643">
        <w:rPr>
          <w:rFonts w:ascii="Times New Roman" w:hAnsi="Times New Roman" w:cs="Times New Roman"/>
          <w:sz w:val="28"/>
          <w:szCs w:val="28"/>
        </w:rPr>
        <w:t>или решения об отказе в установлении факта открытия месторождения</w:t>
      </w:r>
      <w:r w:rsidR="002156FA" w:rsidRPr="00694643">
        <w:rPr>
          <w:rFonts w:ascii="Times New Roman" w:hAnsi="Times New Roman" w:cs="Times New Roman"/>
          <w:b/>
          <w:sz w:val="28"/>
          <w:szCs w:val="28"/>
        </w:rPr>
        <w:t xml:space="preserve"> </w:t>
      </w:r>
      <w:r w:rsidR="002156FA" w:rsidRPr="00694643">
        <w:rPr>
          <w:rFonts w:ascii="Times New Roman" w:hAnsi="Times New Roman" w:cs="Times New Roman"/>
          <w:sz w:val="28"/>
          <w:szCs w:val="28"/>
        </w:rPr>
        <w:t>общераспространенных полезных ископаемых</w:t>
      </w:r>
      <w:r w:rsidRPr="00694643">
        <w:rPr>
          <w:rFonts w:ascii="Times New Roman" w:hAnsi="Times New Roman" w:cs="Times New Roman"/>
          <w:sz w:val="28"/>
          <w:szCs w:val="28"/>
        </w:rPr>
        <w:t>, решения о</w:t>
      </w:r>
      <w:r w:rsidR="00FD38FA">
        <w:rPr>
          <w:rFonts w:ascii="Times New Roman" w:hAnsi="Times New Roman" w:cs="Times New Roman"/>
          <w:sz w:val="28"/>
          <w:szCs w:val="28"/>
        </w:rPr>
        <w:t xml:space="preserve"> внесении изменений (об </w:t>
      </w:r>
      <w:proofErr w:type="gramStart"/>
      <w:r w:rsidR="00FD38FA">
        <w:rPr>
          <w:rFonts w:ascii="Times New Roman" w:hAnsi="Times New Roman" w:cs="Times New Roman"/>
          <w:sz w:val="28"/>
          <w:szCs w:val="28"/>
        </w:rPr>
        <w:t>отказе  внесения</w:t>
      </w:r>
      <w:proofErr w:type="gramEnd"/>
      <w:r w:rsidRPr="00694643">
        <w:rPr>
          <w:rFonts w:ascii="Times New Roman" w:hAnsi="Times New Roman" w:cs="Times New Roman"/>
          <w:sz w:val="28"/>
          <w:szCs w:val="28"/>
        </w:rPr>
        <w:t xml:space="preserve"> изменений) в свидетельство об установлении факта открытия месторождения </w:t>
      </w:r>
      <w:r w:rsidR="002156FA" w:rsidRPr="00694643">
        <w:rPr>
          <w:rFonts w:ascii="Times New Roman" w:hAnsi="Times New Roman" w:cs="Times New Roman"/>
          <w:sz w:val="28"/>
          <w:szCs w:val="28"/>
        </w:rPr>
        <w:t xml:space="preserve">общераспространенных полезных ископаемых </w:t>
      </w:r>
      <w:r w:rsidRPr="00694643">
        <w:rPr>
          <w:rFonts w:ascii="Times New Roman" w:hAnsi="Times New Roman" w:cs="Times New Roman"/>
          <w:sz w:val="28"/>
          <w:szCs w:val="28"/>
        </w:rPr>
        <w:t>осуществляются в течение 3</w:t>
      </w:r>
      <w:r>
        <w:rPr>
          <w:rFonts w:ascii="Times New Roman" w:hAnsi="Times New Roman" w:cs="Times New Roman"/>
          <w:sz w:val="28"/>
          <w:szCs w:val="28"/>
        </w:rPr>
        <w:t xml:space="preserve"> </w:t>
      </w:r>
      <w:r w:rsidRPr="00FF6109">
        <w:rPr>
          <w:rFonts w:ascii="Times New Roman" w:hAnsi="Times New Roman" w:cs="Times New Roman"/>
          <w:sz w:val="28"/>
          <w:szCs w:val="28"/>
        </w:rPr>
        <w:t xml:space="preserve"> рабочих дней после оформления протокола заседания комиссии</w:t>
      </w:r>
      <w:r>
        <w:rPr>
          <w:rFonts w:ascii="Times New Roman" w:hAnsi="Times New Roman" w:cs="Times New Roman"/>
          <w:sz w:val="28"/>
          <w:szCs w:val="28"/>
        </w:rPr>
        <w:t>.</w:t>
      </w:r>
    </w:p>
    <w:p w:rsidR="00694643" w:rsidRDefault="001448B7" w:rsidP="00322DF4">
      <w:pPr>
        <w:autoSpaceDE w:val="0"/>
        <w:autoSpaceDN w:val="0"/>
        <w:adjustRightInd w:val="0"/>
        <w:ind w:left="0" w:right="0" w:firstLine="567"/>
        <w:jc w:val="left"/>
        <w:rPr>
          <w:szCs w:val="28"/>
          <w:lang w:eastAsia="zh-CN"/>
        </w:rPr>
      </w:pPr>
      <w:r w:rsidRPr="001C1FDB">
        <w:rPr>
          <w:szCs w:val="28"/>
          <w:lang w:eastAsia="zh-CN"/>
        </w:rPr>
        <w:t>2.5. Правовые основания для предоставления государственной услуги</w:t>
      </w:r>
    </w:p>
    <w:p w:rsidR="002F63A1" w:rsidRPr="007B2F38" w:rsidRDefault="00694643" w:rsidP="00322DF4">
      <w:pPr>
        <w:keepNext/>
        <w:suppressAutoHyphens/>
        <w:ind w:right="0" w:firstLine="519"/>
        <w:rPr>
          <w:szCs w:val="28"/>
        </w:rPr>
      </w:pPr>
      <w:r w:rsidRPr="00B964F8">
        <w:rPr>
          <w:szCs w:val="28"/>
        </w:rPr>
        <w:lastRenderedPageBreak/>
        <w:t xml:space="preserve">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Министерства, предоставляющего государственную услугу, а также его должностных лиц, размещены на </w:t>
      </w:r>
      <w:r>
        <w:rPr>
          <w:szCs w:val="28"/>
        </w:rPr>
        <w:t>Едином</w:t>
      </w:r>
      <w:r w:rsidRPr="00B964F8">
        <w:rPr>
          <w:szCs w:val="28"/>
        </w:rPr>
        <w:t xml:space="preserve"> портале.</w:t>
      </w:r>
    </w:p>
    <w:p w:rsidR="00694643" w:rsidRPr="00FF6109" w:rsidRDefault="002F63A1" w:rsidP="00322DF4">
      <w:pPr>
        <w:keepNext/>
        <w:suppressAutoHyphens/>
        <w:ind w:right="0"/>
        <w:jc w:val="left"/>
        <w:rPr>
          <w:szCs w:val="28"/>
        </w:rPr>
      </w:pPr>
      <w:r w:rsidRPr="00B964F8">
        <w:rPr>
          <w:szCs w:val="28"/>
        </w:rPr>
        <w:t>2.6. Исчерпывающий перечень документов, необходимых для предоставления государственной услуги</w:t>
      </w:r>
    </w:p>
    <w:p w:rsidR="002156FA" w:rsidRPr="001A104F" w:rsidRDefault="00262CE9" w:rsidP="00932763">
      <w:pPr>
        <w:tabs>
          <w:tab w:val="num" w:pos="0"/>
        </w:tabs>
        <w:spacing w:after="0" w:line="240" w:lineRule="auto"/>
        <w:ind w:left="0" w:right="0" w:firstLine="567"/>
        <w:rPr>
          <w:szCs w:val="28"/>
        </w:rPr>
      </w:pPr>
      <w:r>
        <w:rPr>
          <w:szCs w:val="28"/>
          <w:lang w:eastAsia="zh-CN"/>
        </w:rPr>
        <w:t>2.6</w:t>
      </w:r>
      <w:r w:rsidR="00C520CA">
        <w:rPr>
          <w:szCs w:val="28"/>
          <w:lang w:eastAsia="zh-CN"/>
        </w:rPr>
        <w:t>.1. Для по</w:t>
      </w:r>
      <w:r>
        <w:rPr>
          <w:szCs w:val="28"/>
          <w:lang w:eastAsia="zh-CN"/>
        </w:rPr>
        <w:t xml:space="preserve">лучения </w:t>
      </w:r>
      <w:r w:rsidR="002156FA">
        <w:rPr>
          <w:szCs w:val="28"/>
          <w:lang w:eastAsia="zh-CN"/>
        </w:rPr>
        <w:t xml:space="preserve">свидетельства </w:t>
      </w:r>
      <w:r w:rsidR="004A02D8">
        <w:rPr>
          <w:szCs w:val="28"/>
          <w:lang w:eastAsia="zh-CN"/>
        </w:rPr>
        <w:t>з</w:t>
      </w:r>
      <w:r w:rsidR="00C520CA">
        <w:rPr>
          <w:szCs w:val="28"/>
          <w:lang w:eastAsia="zh-CN"/>
        </w:rPr>
        <w:t xml:space="preserve">аявитель (уполномоченный представитель) </w:t>
      </w:r>
      <w:r w:rsidR="002156FA">
        <w:rPr>
          <w:szCs w:val="28"/>
          <w:lang w:eastAsia="zh-CN"/>
        </w:rPr>
        <w:t xml:space="preserve">подает заявку об </w:t>
      </w:r>
      <w:r w:rsidR="002156FA" w:rsidRPr="00FF6109">
        <w:rPr>
          <w:szCs w:val="28"/>
        </w:rPr>
        <w:t>установлении факта открытия месторождения</w:t>
      </w:r>
      <w:r w:rsidR="002156FA" w:rsidRPr="002156FA">
        <w:rPr>
          <w:szCs w:val="28"/>
          <w:highlight w:val="green"/>
        </w:rPr>
        <w:t xml:space="preserve"> </w:t>
      </w:r>
      <w:r w:rsidR="002156FA" w:rsidRPr="001A104F">
        <w:rPr>
          <w:szCs w:val="28"/>
        </w:rPr>
        <w:t>общераспространенных полезных ископаемых (далее именуется – заявка), в которой должны быть указаны следующие сведения:</w:t>
      </w:r>
    </w:p>
    <w:p w:rsidR="002156FA" w:rsidRPr="00691470" w:rsidRDefault="002156FA" w:rsidP="00E509C0">
      <w:pPr>
        <w:pStyle w:val="ConsPlusNormal"/>
        <w:ind w:firstLine="539"/>
        <w:jc w:val="both"/>
        <w:rPr>
          <w:rFonts w:ascii="Times New Roman" w:hAnsi="Times New Roman" w:cs="Times New Roman"/>
          <w:sz w:val="28"/>
          <w:szCs w:val="28"/>
        </w:rPr>
      </w:pPr>
      <w:r w:rsidRPr="001A104F">
        <w:rPr>
          <w:rFonts w:ascii="Times New Roman" w:hAnsi="Times New Roman" w:cs="Times New Roman"/>
          <w:sz w:val="28"/>
          <w:szCs w:val="28"/>
        </w:rPr>
        <w:t xml:space="preserve">1) сведения о заявителе, а также сведения о лице, имеющем право на подачу заявки на предоставление права пользования участком недр при установлении факта открытия месторождения </w:t>
      </w:r>
      <w:r w:rsidR="00F31E76" w:rsidRPr="001A104F">
        <w:rPr>
          <w:rFonts w:ascii="Times New Roman" w:hAnsi="Times New Roman" w:cs="Times New Roman"/>
          <w:sz w:val="28"/>
          <w:szCs w:val="28"/>
        </w:rPr>
        <w:t xml:space="preserve">общераспространенных </w:t>
      </w:r>
      <w:r w:rsidRPr="001A104F">
        <w:rPr>
          <w:rFonts w:ascii="Times New Roman" w:hAnsi="Times New Roman" w:cs="Times New Roman"/>
          <w:sz w:val="28"/>
          <w:szCs w:val="28"/>
        </w:rPr>
        <w:t xml:space="preserve">полезных ископаемых на участке недр пользователем недр, осуществлявшим геологическое изучение недр такого участка, для разведки и добычи </w:t>
      </w:r>
      <w:r w:rsidR="00B32700" w:rsidRPr="001A104F">
        <w:rPr>
          <w:rFonts w:ascii="Times New Roman" w:hAnsi="Times New Roman" w:cs="Times New Roman"/>
          <w:sz w:val="28"/>
          <w:szCs w:val="28"/>
        </w:rPr>
        <w:t xml:space="preserve">общераспространенных </w:t>
      </w:r>
      <w:r w:rsidRPr="001A104F">
        <w:rPr>
          <w:rFonts w:ascii="Times New Roman" w:hAnsi="Times New Roman" w:cs="Times New Roman"/>
          <w:sz w:val="28"/>
          <w:szCs w:val="28"/>
        </w:rPr>
        <w:t xml:space="preserve">полезных ископаемых открытого месторождения, в соответствии с </w:t>
      </w:r>
      <w:hyperlink r:id="rId8" w:history="1">
        <w:r w:rsidRPr="001A104F">
          <w:rPr>
            <w:rFonts w:ascii="Times New Roman" w:hAnsi="Times New Roman" w:cs="Times New Roman"/>
            <w:sz w:val="28"/>
            <w:szCs w:val="28"/>
          </w:rPr>
          <w:t>абзацем третьим пункта 1</w:t>
        </w:r>
      </w:hyperlink>
      <w:r w:rsidRPr="001A104F">
        <w:rPr>
          <w:rFonts w:ascii="Times New Roman" w:hAnsi="Times New Roman" w:cs="Times New Roman"/>
          <w:sz w:val="28"/>
          <w:szCs w:val="28"/>
        </w:rPr>
        <w:t xml:space="preserve"> и </w:t>
      </w:r>
      <w:hyperlink r:id="rId9" w:history="1">
        <w:r w:rsidRPr="001A104F">
          <w:rPr>
            <w:rFonts w:ascii="Times New Roman" w:hAnsi="Times New Roman" w:cs="Times New Roman"/>
            <w:sz w:val="28"/>
            <w:szCs w:val="28"/>
          </w:rPr>
          <w:t xml:space="preserve">абзацем четвертым </w:t>
        </w:r>
        <w:r w:rsidR="00750406">
          <w:rPr>
            <w:rFonts w:ascii="Times New Roman" w:hAnsi="Times New Roman" w:cs="Times New Roman"/>
            <w:sz w:val="28"/>
            <w:szCs w:val="28"/>
          </w:rPr>
          <w:t>пункта 4 части первой статьи 10</w:t>
        </w:r>
        <w:r w:rsidRPr="003341AA">
          <w:rPr>
            <w:rFonts w:ascii="Times New Roman" w:hAnsi="Times New Roman" w:cs="Times New Roman"/>
            <w:sz w:val="28"/>
            <w:szCs w:val="28"/>
            <w:vertAlign w:val="superscript"/>
          </w:rPr>
          <w:t>1</w:t>
        </w:r>
      </w:hyperlink>
      <w:r w:rsidR="00435A7F" w:rsidRPr="001A104F">
        <w:rPr>
          <w:rFonts w:ascii="Times New Roman" w:hAnsi="Times New Roman" w:cs="Times New Roman"/>
          <w:sz w:val="28"/>
          <w:szCs w:val="28"/>
        </w:rPr>
        <w:t xml:space="preserve"> Закона Российской </w:t>
      </w:r>
      <w:r w:rsidR="003341AA">
        <w:rPr>
          <w:rFonts w:ascii="Times New Roman" w:hAnsi="Times New Roman"/>
          <w:sz w:val="28"/>
          <w:szCs w:val="28"/>
        </w:rPr>
        <w:t>Федерации от 21 февраля 1992 года №2395-1</w:t>
      </w:r>
      <w:r w:rsidR="00435A7F" w:rsidRPr="001A104F">
        <w:rPr>
          <w:rFonts w:ascii="Times New Roman" w:hAnsi="Times New Roman" w:cs="Times New Roman"/>
          <w:sz w:val="28"/>
          <w:szCs w:val="28"/>
        </w:rPr>
        <w:t xml:space="preserve"> «О недрах»</w:t>
      </w:r>
      <w:r w:rsidRPr="001A104F">
        <w:rPr>
          <w:rFonts w:ascii="Times New Roman" w:hAnsi="Times New Roman" w:cs="Times New Roman"/>
          <w:sz w:val="28"/>
          <w:szCs w:val="28"/>
        </w:rPr>
        <w:t xml:space="preserve">  (далее - лицо, имеющее право на подачу заявки на предоставление права пользования участком недр при установлении факта открытия месторождения</w:t>
      </w:r>
      <w:r w:rsidR="00B32700" w:rsidRPr="001A104F">
        <w:rPr>
          <w:rFonts w:ascii="Times New Roman" w:hAnsi="Times New Roman" w:cs="Times New Roman"/>
          <w:sz w:val="28"/>
          <w:szCs w:val="28"/>
        </w:rPr>
        <w:t xml:space="preserve"> общераспространенных</w:t>
      </w:r>
      <w:r w:rsidRPr="00691470">
        <w:rPr>
          <w:rFonts w:ascii="Times New Roman" w:hAnsi="Times New Roman" w:cs="Times New Roman"/>
          <w:sz w:val="28"/>
          <w:szCs w:val="28"/>
        </w:rPr>
        <w:t xml:space="preserve"> полезных ископаемых):</w:t>
      </w:r>
    </w:p>
    <w:p w:rsidR="002156FA" w:rsidRPr="00691470" w:rsidRDefault="002156FA" w:rsidP="00691470">
      <w:pPr>
        <w:pStyle w:val="ConsPlusNormal"/>
        <w:ind w:firstLine="539"/>
        <w:jc w:val="both"/>
        <w:rPr>
          <w:rFonts w:ascii="Times New Roman" w:hAnsi="Times New Roman" w:cs="Times New Roman"/>
          <w:sz w:val="28"/>
          <w:szCs w:val="28"/>
        </w:rPr>
      </w:pPr>
      <w:bookmarkStart w:id="3" w:name="P77"/>
      <w:bookmarkEnd w:id="3"/>
      <w:r w:rsidRPr="00691470">
        <w:rPr>
          <w:rFonts w:ascii="Times New Roman" w:hAnsi="Times New Roman" w:cs="Times New Roman"/>
          <w:sz w:val="28"/>
          <w:szCs w:val="28"/>
        </w:rPr>
        <w:t xml:space="preserve">а) сведения о заявителе,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подтверждающие его соответствие требованиям, предъявляемым законодательством Российской Федерации о недрах к пользователям недр в соответствии со </w:t>
      </w:r>
      <w:hyperlink r:id="rId10" w:history="1">
        <w:r w:rsidRPr="00691470">
          <w:rPr>
            <w:rFonts w:ascii="Times New Roman" w:hAnsi="Times New Roman" w:cs="Times New Roman"/>
            <w:sz w:val="28"/>
            <w:szCs w:val="28"/>
          </w:rPr>
          <w:t>статьей 9</w:t>
        </w:r>
      </w:hyperlink>
      <w:r w:rsidR="001A104F">
        <w:rPr>
          <w:rFonts w:ascii="Times New Roman" w:hAnsi="Times New Roman" w:cs="Times New Roman"/>
          <w:sz w:val="28"/>
          <w:szCs w:val="28"/>
        </w:rPr>
        <w:t xml:space="preserve"> Закона Российской Федерации </w:t>
      </w:r>
      <w:proofErr w:type="spellStart"/>
      <w:r w:rsidR="002D1AD9">
        <w:rPr>
          <w:rFonts w:ascii="Times New Roman" w:hAnsi="Times New Roman"/>
          <w:sz w:val="28"/>
          <w:szCs w:val="28"/>
        </w:rPr>
        <w:t>Федерации</w:t>
      </w:r>
      <w:proofErr w:type="spellEnd"/>
      <w:r w:rsidR="002D1AD9">
        <w:rPr>
          <w:rFonts w:ascii="Times New Roman" w:hAnsi="Times New Roman"/>
          <w:sz w:val="28"/>
          <w:szCs w:val="28"/>
        </w:rPr>
        <w:t xml:space="preserve"> от 21 февраля 1992 года №2395-1</w:t>
      </w:r>
      <w:r w:rsidR="002D1AD9">
        <w:rPr>
          <w:rFonts w:ascii="Times New Roman" w:hAnsi="Times New Roman" w:cs="Times New Roman"/>
          <w:sz w:val="28"/>
          <w:szCs w:val="28"/>
        </w:rPr>
        <w:t xml:space="preserve"> </w:t>
      </w:r>
      <w:r w:rsidR="001A104F">
        <w:rPr>
          <w:rFonts w:ascii="Times New Roman" w:hAnsi="Times New Roman" w:cs="Times New Roman"/>
          <w:sz w:val="28"/>
          <w:szCs w:val="28"/>
        </w:rPr>
        <w:t>«О недрах»</w:t>
      </w:r>
      <w:r w:rsidR="002D1AD9">
        <w:rPr>
          <w:rFonts w:ascii="Times New Roman" w:hAnsi="Times New Roman" w:cs="Times New Roman"/>
          <w:sz w:val="28"/>
          <w:szCs w:val="28"/>
        </w:rPr>
        <w:t xml:space="preserve"> (далее - Закона Российской Федерации «О недрах»</w:t>
      </w:r>
      <w:r w:rsidR="00FD38FA">
        <w:rPr>
          <w:rFonts w:ascii="Times New Roman" w:hAnsi="Times New Roman" w:cs="Times New Roman"/>
          <w:sz w:val="28"/>
          <w:szCs w:val="28"/>
        </w:rPr>
        <w:t>)</w:t>
      </w:r>
      <w:r w:rsidRPr="00691470">
        <w:rPr>
          <w:rFonts w:ascii="Times New Roman" w:hAnsi="Times New Roman" w:cs="Times New Roman"/>
          <w:sz w:val="28"/>
          <w:szCs w:val="28"/>
        </w:rPr>
        <w:t>;</w:t>
      </w:r>
    </w:p>
    <w:p w:rsidR="002156FA" w:rsidRPr="00691470" w:rsidRDefault="002156FA" w:rsidP="00691470">
      <w:pPr>
        <w:pStyle w:val="ConsPlusNormal"/>
        <w:ind w:firstLine="539"/>
        <w:jc w:val="both"/>
        <w:rPr>
          <w:rFonts w:ascii="Times New Roman" w:hAnsi="Times New Roman" w:cs="Times New Roman"/>
          <w:sz w:val="28"/>
          <w:szCs w:val="28"/>
        </w:rPr>
      </w:pPr>
      <w:bookmarkStart w:id="4" w:name="P78"/>
      <w:bookmarkEnd w:id="4"/>
      <w:r w:rsidRPr="00691470">
        <w:rPr>
          <w:rFonts w:ascii="Times New Roman" w:hAnsi="Times New Roman" w:cs="Times New Roman"/>
          <w:sz w:val="28"/>
          <w:szCs w:val="28"/>
        </w:rPr>
        <w:t xml:space="preserve">б) сведения о лице, имеющем право на подачу заявки на предоставление права пользования участком недр при установлении факта открытия </w:t>
      </w:r>
      <w:r w:rsidRPr="001A104F">
        <w:rPr>
          <w:rFonts w:ascii="Times New Roman" w:hAnsi="Times New Roman" w:cs="Times New Roman"/>
          <w:sz w:val="28"/>
          <w:szCs w:val="28"/>
        </w:rPr>
        <w:t xml:space="preserve">месторождения </w:t>
      </w:r>
      <w:r w:rsidR="00B32700" w:rsidRPr="001A104F">
        <w:rPr>
          <w:rFonts w:ascii="Times New Roman" w:hAnsi="Times New Roman" w:cs="Times New Roman"/>
          <w:sz w:val="28"/>
          <w:szCs w:val="28"/>
        </w:rPr>
        <w:t xml:space="preserve">общераспространенных </w:t>
      </w:r>
      <w:r w:rsidRPr="001A104F">
        <w:rPr>
          <w:rFonts w:ascii="Times New Roman" w:hAnsi="Times New Roman" w:cs="Times New Roman"/>
          <w:sz w:val="28"/>
          <w:szCs w:val="28"/>
        </w:rPr>
        <w:t>полезных ископаемых, в том числе для юридического лица - полное наименование</w:t>
      </w:r>
      <w:r w:rsidRPr="00691470">
        <w:rPr>
          <w:rFonts w:ascii="Times New Roman" w:hAnsi="Times New Roman" w:cs="Times New Roman"/>
          <w:sz w:val="28"/>
          <w:szCs w:val="28"/>
        </w:rPr>
        <w:t>,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rsidR="002156FA" w:rsidRPr="00691470" w:rsidRDefault="002156FA" w:rsidP="00691470">
      <w:pPr>
        <w:pStyle w:val="ConsPlusNormal"/>
        <w:ind w:firstLine="539"/>
        <w:jc w:val="both"/>
        <w:rPr>
          <w:rFonts w:ascii="Times New Roman" w:hAnsi="Times New Roman" w:cs="Times New Roman"/>
          <w:sz w:val="28"/>
          <w:szCs w:val="28"/>
        </w:rPr>
      </w:pPr>
      <w:r w:rsidRPr="00691470">
        <w:rPr>
          <w:rFonts w:ascii="Times New Roman" w:hAnsi="Times New Roman" w:cs="Times New Roman"/>
          <w:sz w:val="28"/>
          <w:szCs w:val="28"/>
        </w:rPr>
        <w:lastRenderedPageBreak/>
        <w:t>Предусмотренные в настоящем подпункте лица могут совпадать, о чем указывается в заявке;</w:t>
      </w:r>
    </w:p>
    <w:p w:rsidR="002156FA" w:rsidRPr="00691470" w:rsidRDefault="003903A4" w:rsidP="0069147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w:t>
      </w:r>
      <w:r w:rsidR="002156FA" w:rsidRPr="00691470">
        <w:rPr>
          <w:rFonts w:ascii="Times New Roman" w:hAnsi="Times New Roman" w:cs="Times New Roman"/>
          <w:sz w:val="28"/>
          <w:szCs w:val="28"/>
        </w:rPr>
        <w:t xml:space="preserve">наименование </w:t>
      </w:r>
      <w:r w:rsidR="002156FA" w:rsidRPr="001A104F">
        <w:rPr>
          <w:rFonts w:ascii="Times New Roman" w:hAnsi="Times New Roman" w:cs="Times New Roman"/>
          <w:sz w:val="28"/>
          <w:szCs w:val="28"/>
        </w:rPr>
        <w:t xml:space="preserve">месторождения </w:t>
      </w:r>
      <w:r w:rsidR="00B32700" w:rsidRPr="001A104F">
        <w:rPr>
          <w:rFonts w:ascii="Times New Roman" w:hAnsi="Times New Roman" w:cs="Times New Roman"/>
          <w:sz w:val="28"/>
          <w:szCs w:val="28"/>
        </w:rPr>
        <w:t xml:space="preserve">общераспространенных </w:t>
      </w:r>
      <w:r w:rsidR="002156FA" w:rsidRPr="00691470">
        <w:rPr>
          <w:rFonts w:ascii="Times New Roman" w:hAnsi="Times New Roman" w:cs="Times New Roman"/>
          <w:sz w:val="28"/>
          <w:szCs w:val="28"/>
        </w:rPr>
        <w:t>полезных ископаемых, в отношении которого устанавливается факт его открытия, вид (виды) полезного ископаемого;</w:t>
      </w:r>
    </w:p>
    <w:p w:rsidR="002156FA" w:rsidRPr="001A104F" w:rsidRDefault="00932763" w:rsidP="0069147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w:t>
      </w:r>
      <w:r w:rsidR="002156FA" w:rsidRPr="00691470">
        <w:rPr>
          <w:rFonts w:ascii="Times New Roman" w:hAnsi="Times New Roman" w:cs="Times New Roman"/>
          <w:sz w:val="28"/>
          <w:szCs w:val="28"/>
        </w:rPr>
        <w:t xml:space="preserve">реквизиты лицензии на пользование участком недр для геологического изучения недр, включающего поиски и оценку месторождений </w:t>
      </w:r>
      <w:r w:rsidR="00B32700" w:rsidRPr="001A104F">
        <w:rPr>
          <w:rFonts w:ascii="Times New Roman" w:hAnsi="Times New Roman" w:cs="Times New Roman"/>
          <w:sz w:val="28"/>
          <w:szCs w:val="28"/>
        </w:rPr>
        <w:t xml:space="preserve">общераспространенных </w:t>
      </w:r>
      <w:r w:rsidR="002156FA" w:rsidRPr="001A104F">
        <w:rPr>
          <w:rFonts w:ascii="Times New Roman" w:hAnsi="Times New Roman" w:cs="Times New Roman"/>
          <w:sz w:val="28"/>
          <w:szCs w:val="28"/>
        </w:rPr>
        <w:t xml:space="preserve">полезных ископаемых, на котором открыто месторождение </w:t>
      </w:r>
      <w:r w:rsidR="00BF1A0E" w:rsidRPr="001A104F">
        <w:rPr>
          <w:rFonts w:ascii="Times New Roman" w:hAnsi="Times New Roman" w:cs="Times New Roman"/>
          <w:sz w:val="28"/>
          <w:szCs w:val="28"/>
        </w:rPr>
        <w:t xml:space="preserve">общераспространенных </w:t>
      </w:r>
      <w:r w:rsidR="002156FA" w:rsidRPr="001A104F">
        <w:rPr>
          <w:rFonts w:ascii="Times New Roman" w:hAnsi="Times New Roman" w:cs="Times New Roman"/>
          <w:sz w:val="28"/>
          <w:szCs w:val="28"/>
        </w:rPr>
        <w:t>полезных ископаемых;</w:t>
      </w:r>
    </w:p>
    <w:p w:rsidR="002156FA" w:rsidRPr="00691470" w:rsidRDefault="003903A4" w:rsidP="00691470">
      <w:pPr>
        <w:pStyle w:val="ConsPlusNormal"/>
        <w:ind w:firstLine="539"/>
        <w:jc w:val="both"/>
        <w:rPr>
          <w:rFonts w:ascii="Times New Roman" w:hAnsi="Times New Roman" w:cs="Times New Roman"/>
          <w:sz w:val="28"/>
          <w:szCs w:val="28"/>
        </w:rPr>
      </w:pPr>
      <w:r w:rsidRPr="001A104F">
        <w:rPr>
          <w:rFonts w:ascii="Times New Roman" w:hAnsi="Times New Roman" w:cs="Times New Roman"/>
          <w:sz w:val="28"/>
          <w:szCs w:val="28"/>
        </w:rPr>
        <w:t>4) </w:t>
      </w:r>
      <w:r w:rsidR="002156FA" w:rsidRPr="001A104F">
        <w:rPr>
          <w:rFonts w:ascii="Times New Roman" w:hAnsi="Times New Roman" w:cs="Times New Roman"/>
          <w:sz w:val="28"/>
          <w:szCs w:val="28"/>
        </w:rPr>
        <w:t xml:space="preserve">номер и дата заключения экспертизы проектной документации на осуществление геологического изучения недр, включая поиски и оценку месторождений </w:t>
      </w:r>
      <w:r w:rsidR="00BF1A0E" w:rsidRPr="001A104F">
        <w:rPr>
          <w:rFonts w:ascii="Times New Roman" w:hAnsi="Times New Roman" w:cs="Times New Roman"/>
          <w:sz w:val="28"/>
          <w:szCs w:val="28"/>
        </w:rPr>
        <w:t xml:space="preserve">общераспространенных </w:t>
      </w:r>
      <w:r w:rsidR="002156FA" w:rsidRPr="001A104F">
        <w:rPr>
          <w:rFonts w:ascii="Times New Roman" w:hAnsi="Times New Roman" w:cs="Times New Roman"/>
          <w:sz w:val="28"/>
          <w:szCs w:val="28"/>
        </w:rPr>
        <w:t xml:space="preserve">полезных ископаемых, проводимой в соответствии со </w:t>
      </w:r>
      <w:hyperlink r:id="rId11" w:history="1">
        <w:r w:rsidR="002156FA" w:rsidRPr="001A104F">
          <w:rPr>
            <w:rFonts w:ascii="Times New Roman" w:hAnsi="Times New Roman" w:cs="Times New Roman"/>
            <w:sz w:val="28"/>
            <w:szCs w:val="28"/>
          </w:rPr>
          <w:t>статьей 36.1</w:t>
        </w:r>
      </w:hyperlink>
      <w:r w:rsidR="002156FA" w:rsidRPr="001A104F">
        <w:rPr>
          <w:rFonts w:ascii="Times New Roman" w:hAnsi="Times New Roman" w:cs="Times New Roman"/>
          <w:sz w:val="28"/>
          <w:szCs w:val="28"/>
        </w:rPr>
        <w:t xml:space="preserve"> Закона Российской</w:t>
      </w:r>
      <w:r w:rsidR="001A104F">
        <w:rPr>
          <w:rFonts w:ascii="Times New Roman" w:hAnsi="Times New Roman" w:cs="Times New Roman"/>
          <w:sz w:val="28"/>
          <w:szCs w:val="28"/>
        </w:rPr>
        <w:t xml:space="preserve"> Федерации «О недрах»</w:t>
      </w:r>
      <w:r w:rsidR="002156FA" w:rsidRPr="00691470">
        <w:rPr>
          <w:rFonts w:ascii="Times New Roman" w:hAnsi="Times New Roman" w:cs="Times New Roman"/>
          <w:sz w:val="28"/>
          <w:szCs w:val="28"/>
        </w:rPr>
        <w:t>;</w:t>
      </w:r>
    </w:p>
    <w:p w:rsidR="002156FA" w:rsidRPr="00691470" w:rsidRDefault="00932763" w:rsidP="0069147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w:t>
      </w:r>
      <w:r w:rsidR="002156FA" w:rsidRPr="00691470">
        <w:rPr>
          <w:rFonts w:ascii="Times New Roman" w:hAnsi="Times New Roman" w:cs="Times New Roman"/>
          <w:sz w:val="28"/>
          <w:szCs w:val="28"/>
        </w:rPr>
        <w:t xml:space="preserve">регистрационный номер работ по геологическому изучению недр в государственном реестре работ по геологическому изучению недр, предусмотренном </w:t>
      </w:r>
      <w:hyperlink r:id="rId12" w:history="1">
        <w:r w:rsidR="002156FA" w:rsidRPr="00691470">
          <w:rPr>
            <w:rFonts w:ascii="Times New Roman" w:hAnsi="Times New Roman" w:cs="Times New Roman"/>
            <w:sz w:val="28"/>
            <w:szCs w:val="28"/>
          </w:rPr>
          <w:t>статьей 28</w:t>
        </w:r>
      </w:hyperlink>
      <w:r w:rsidR="001A104F">
        <w:rPr>
          <w:rFonts w:ascii="Times New Roman" w:hAnsi="Times New Roman" w:cs="Times New Roman"/>
          <w:sz w:val="28"/>
          <w:szCs w:val="28"/>
        </w:rPr>
        <w:t xml:space="preserve"> Закона Российской Федерации «О недрах»</w:t>
      </w:r>
      <w:r w:rsidR="002156FA" w:rsidRPr="00691470">
        <w:rPr>
          <w:rFonts w:ascii="Times New Roman" w:hAnsi="Times New Roman" w:cs="Times New Roman"/>
          <w:sz w:val="28"/>
          <w:szCs w:val="28"/>
        </w:rPr>
        <w:t xml:space="preserve">, по результатам которых открыто </w:t>
      </w:r>
      <w:r w:rsidR="002156FA" w:rsidRPr="005220BA">
        <w:rPr>
          <w:rFonts w:ascii="Times New Roman" w:hAnsi="Times New Roman" w:cs="Times New Roman"/>
          <w:sz w:val="28"/>
          <w:szCs w:val="28"/>
        </w:rPr>
        <w:t xml:space="preserve">месторождение </w:t>
      </w:r>
      <w:r w:rsidR="00BF1A0E" w:rsidRPr="005220BA">
        <w:rPr>
          <w:rFonts w:ascii="Times New Roman" w:hAnsi="Times New Roman" w:cs="Times New Roman"/>
          <w:sz w:val="28"/>
          <w:szCs w:val="28"/>
        </w:rPr>
        <w:t xml:space="preserve">общераспространенных </w:t>
      </w:r>
      <w:r w:rsidR="002156FA" w:rsidRPr="005220BA">
        <w:rPr>
          <w:rFonts w:ascii="Times New Roman" w:hAnsi="Times New Roman" w:cs="Times New Roman"/>
          <w:sz w:val="28"/>
          <w:szCs w:val="28"/>
        </w:rPr>
        <w:t>полезных ископаемых;</w:t>
      </w:r>
    </w:p>
    <w:p w:rsidR="002156FA" w:rsidRPr="00691470" w:rsidRDefault="003903A4" w:rsidP="00E509C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 </w:t>
      </w:r>
      <w:r w:rsidR="002156FA" w:rsidRPr="00691470">
        <w:rPr>
          <w:rFonts w:ascii="Times New Roman" w:hAnsi="Times New Roman" w:cs="Times New Roman"/>
          <w:sz w:val="28"/>
          <w:szCs w:val="28"/>
        </w:rPr>
        <w:t xml:space="preserve">реквизиты заключения государственной экспертизы запасов полезных </w:t>
      </w:r>
      <w:r w:rsidR="002156FA" w:rsidRPr="001A104F">
        <w:rPr>
          <w:rFonts w:ascii="Times New Roman" w:hAnsi="Times New Roman" w:cs="Times New Roman"/>
          <w:sz w:val="28"/>
          <w:szCs w:val="28"/>
        </w:rPr>
        <w:t>ископаемых и подземных вод, геологической</w:t>
      </w:r>
      <w:r w:rsidR="002156FA" w:rsidRPr="00691470">
        <w:rPr>
          <w:rFonts w:ascii="Times New Roman" w:hAnsi="Times New Roman" w:cs="Times New Roman"/>
          <w:sz w:val="28"/>
          <w:szCs w:val="28"/>
        </w:rPr>
        <w:t xml:space="preserve"> информации о предоставляемых в пользование участках недр, предусмотренной </w:t>
      </w:r>
      <w:hyperlink r:id="rId13" w:history="1">
        <w:r w:rsidR="002156FA" w:rsidRPr="00691470">
          <w:rPr>
            <w:rFonts w:ascii="Times New Roman" w:hAnsi="Times New Roman" w:cs="Times New Roman"/>
            <w:sz w:val="28"/>
            <w:szCs w:val="28"/>
          </w:rPr>
          <w:t>статьей 29</w:t>
        </w:r>
      </w:hyperlink>
      <w:r w:rsidR="001A104F">
        <w:rPr>
          <w:rFonts w:ascii="Times New Roman" w:hAnsi="Times New Roman" w:cs="Times New Roman"/>
          <w:sz w:val="28"/>
          <w:szCs w:val="28"/>
        </w:rPr>
        <w:t xml:space="preserve"> Закона Российской Федерации «О недрах»</w:t>
      </w:r>
      <w:r w:rsidR="002156FA" w:rsidRPr="00691470">
        <w:rPr>
          <w:rFonts w:ascii="Times New Roman" w:hAnsi="Times New Roman" w:cs="Times New Roman"/>
          <w:sz w:val="28"/>
          <w:szCs w:val="28"/>
        </w:rPr>
        <w:t>;</w:t>
      </w:r>
    </w:p>
    <w:p w:rsidR="002156FA" w:rsidRPr="00691470" w:rsidRDefault="00932763" w:rsidP="0069147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 </w:t>
      </w:r>
      <w:r w:rsidR="002156FA" w:rsidRPr="00691470">
        <w:rPr>
          <w:rFonts w:ascii="Times New Roman" w:hAnsi="Times New Roman" w:cs="Times New Roman"/>
          <w:sz w:val="28"/>
          <w:szCs w:val="28"/>
        </w:rPr>
        <w:t>сведения о необходимости выдачи свидетельства об установлении факта открытия месторождения полезных ископаемых на бумажном носителе;</w:t>
      </w:r>
    </w:p>
    <w:p w:rsidR="002156FA" w:rsidRPr="00691470" w:rsidRDefault="002156FA" w:rsidP="00691470">
      <w:pPr>
        <w:pStyle w:val="ConsPlusNormal"/>
        <w:ind w:firstLine="539"/>
        <w:jc w:val="both"/>
        <w:rPr>
          <w:rFonts w:ascii="Times New Roman" w:hAnsi="Times New Roman" w:cs="Times New Roman"/>
          <w:sz w:val="28"/>
          <w:szCs w:val="28"/>
        </w:rPr>
      </w:pPr>
      <w:r w:rsidRPr="00691470">
        <w:rPr>
          <w:rFonts w:ascii="Times New Roman" w:hAnsi="Times New Roman" w:cs="Times New Roman"/>
          <w:sz w:val="28"/>
          <w:szCs w:val="28"/>
        </w:rPr>
        <w:t>8) опись прилагаемых документов и сведений.</w:t>
      </w:r>
    </w:p>
    <w:p w:rsidR="002156FA" w:rsidRDefault="00E509C0" w:rsidP="00E509C0">
      <w:pPr>
        <w:tabs>
          <w:tab w:val="num" w:pos="0"/>
          <w:tab w:val="left" w:pos="567"/>
        </w:tabs>
        <w:spacing w:after="0" w:line="240" w:lineRule="auto"/>
        <w:ind w:left="0" w:right="0" w:firstLine="0"/>
        <w:rPr>
          <w:szCs w:val="28"/>
          <w:lang w:eastAsia="zh-CN"/>
        </w:rPr>
      </w:pPr>
      <w:r>
        <w:rPr>
          <w:szCs w:val="28"/>
          <w:lang w:eastAsia="zh-CN"/>
        </w:rPr>
        <w:tab/>
      </w:r>
      <w:r w:rsidR="00C27320">
        <w:rPr>
          <w:szCs w:val="28"/>
          <w:lang w:eastAsia="zh-CN"/>
        </w:rPr>
        <w:t xml:space="preserve">К заявке прилагаются: </w:t>
      </w:r>
    </w:p>
    <w:p w:rsidR="00E41C3A" w:rsidRPr="00C27320" w:rsidRDefault="00C27320" w:rsidP="00E509C0">
      <w:pPr>
        <w:pStyle w:val="ConsPlusNormal"/>
        <w:ind w:firstLine="567"/>
        <w:jc w:val="both"/>
        <w:rPr>
          <w:rFonts w:ascii="Times New Roman" w:hAnsi="Times New Roman" w:cs="Times New Roman"/>
          <w:sz w:val="28"/>
          <w:szCs w:val="28"/>
        </w:rPr>
      </w:pPr>
      <w:r w:rsidRPr="00C27320">
        <w:rPr>
          <w:rFonts w:ascii="Times New Roman" w:hAnsi="Times New Roman" w:cs="Times New Roman"/>
          <w:sz w:val="28"/>
          <w:szCs w:val="28"/>
        </w:rPr>
        <w:t>1</w:t>
      </w:r>
      <w:r w:rsidR="00E41C3A" w:rsidRPr="00C27320">
        <w:rPr>
          <w:rFonts w:ascii="Times New Roman" w:hAnsi="Times New Roman" w:cs="Times New Roman"/>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p w:rsidR="00E41C3A" w:rsidRPr="00BF1A0E" w:rsidRDefault="00C27320" w:rsidP="00E509C0">
      <w:pPr>
        <w:pStyle w:val="ConsPlusNormal"/>
        <w:ind w:firstLine="567"/>
        <w:jc w:val="both"/>
        <w:rPr>
          <w:rFonts w:ascii="Times New Roman" w:hAnsi="Times New Roman" w:cs="Times New Roman"/>
          <w:sz w:val="28"/>
          <w:szCs w:val="28"/>
        </w:rPr>
      </w:pPr>
      <w:r w:rsidRPr="00BF1A0E">
        <w:rPr>
          <w:rFonts w:ascii="Times New Roman" w:hAnsi="Times New Roman" w:cs="Times New Roman"/>
          <w:sz w:val="28"/>
          <w:szCs w:val="28"/>
        </w:rPr>
        <w:t>2</w:t>
      </w:r>
      <w:r w:rsidR="00E41C3A" w:rsidRPr="00BF1A0E">
        <w:rPr>
          <w:rFonts w:ascii="Times New Roman" w:hAnsi="Times New Roman" w:cs="Times New Roman"/>
          <w:sz w:val="28"/>
          <w:szCs w:val="28"/>
        </w:rPr>
        <w:t>) краткая справка об истории открытия месторождения полезных ископаемых, содержащая данные о видах и объемах проведенных работ, а также его основных геологических и экономических параметрах, отсутствии в границах открытого месторождения полезных ископаемых геологического объекта, на котором осуществлялась добыча полезных ископаемых, и (или) геологического объекта, образовавшегося в результате разработки месторождений полезных ископаемых (в свободной форме);</w:t>
      </w:r>
    </w:p>
    <w:p w:rsidR="00E41C3A" w:rsidRPr="00BF1A0E" w:rsidRDefault="00C27320" w:rsidP="00AD02D2">
      <w:pPr>
        <w:pStyle w:val="ConsPlusNormal"/>
        <w:ind w:firstLine="540"/>
        <w:jc w:val="both"/>
        <w:rPr>
          <w:rFonts w:ascii="Times New Roman" w:hAnsi="Times New Roman" w:cs="Times New Roman"/>
          <w:sz w:val="28"/>
          <w:szCs w:val="28"/>
        </w:rPr>
      </w:pPr>
      <w:r w:rsidRPr="00BF1A0E">
        <w:rPr>
          <w:rFonts w:ascii="Times New Roman" w:hAnsi="Times New Roman" w:cs="Times New Roman"/>
          <w:sz w:val="28"/>
          <w:szCs w:val="28"/>
        </w:rPr>
        <w:t>3</w:t>
      </w:r>
      <w:r w:rsidR="003903A4">
        <w:rPr>
          <w:rFonts w:ascii="Times New Roman" w:hAnsi="Times New Roman" w:cs="Times New Roman"/>
          <w:sz w:val="28"/>
          <w:szCs w:val="28"/>
        </w:rPr>
        <w:t>)</w:t>
      </w:r>
      <w:r w:rsidR="003903A4">
        <w:t> </w:t>
      </w:r>
      <w:r w:rsidR="00E41C3A" w:rsidRPr="00BF1A0E">
        <w:rPr>
          <w:rFonts w:ascii="Times New Roman" w:hAnsi="Times New Roman" w:cs="Times New Roman"/>
          <w:sz w:val="28"/>
          <w:szCs w:val="28"/>
        </w:rPr>
        <w:t>сведения о границах и геологических характеристиках открытого месторождения:</w:t>
      </w:r>
    </w:p>
    <w:p w:rsidR="00E41C3A" w:rsidRPr="00BF1A0E" w:rsidRDefault="003903A4" w:rsidP="00AD02D2">
      <w:pPr>
        <w:pStyle w:val="ConsPlusNormal"/>
        <w:ind w:firstLine="540"/>
        <w:jc w:val="both"/>
        <w:rPr>
          <w:rFonts w:ascii="Times New Roman" w:hAnsi="Times New Roman" w:cs="Times New Roman"/>
          <w:sz w:val="28"/>
          <w:szCs w:val="28"/>
        </w:rPr>
      </w:pPr>
      <w:bookmarkStart w:id="5" w:name="P91"/>
      <w:bookmarkEnd w:id="5"/>
      <w:r>
        <w:rPr>
          <w:rFonts w:ascii="Times New Roman" w:hAnsi="Times New Roman" w:cs="Times New Roman"/>
          <w:sz w:val="28"/>
          <w:szCs w:val="28"/>
        </w:rPr>
        <w:lastRenderedPageBreak/>
        <w:t>а) </w:t>
      </w:r>
      <w:r w:rsidR="00E41C3A" w:rsidRPr="00BF1A0E">
        <w:rPr>
          <w:rFonts w:ascii="Times New Roman" w:hAnsi="Times New Roman" w:cs="Times New Roman"/>
          <w:sz w:val="28"/>
          <w:szCs w:val="28"/>
        </w:rPr>
        <w:t xml:space="preserve">описание границ открытого месторождения </w:t>
      </w:r>
      <w:r w:rsidR="00BF1A0E" w:rsidRPr="00BF1A0E">
        <w:rPr>
          <w:rFonts w:ascii="Times New Roman" w:hAnsi="Times New Roman" w:cs="Times New Roman"/>
          <w:sz w:val="28"/>
          <w:szCs w:val="28"/>
        </w:rPr>
        <w:t xml:space="preserve">общераспространенных </w:t>
      </w:r>
      <w:r w:rsidR="00E41C3A" w:rsidRPr="00BF1A0E">
        <w:rPr>
          <w:rFonts w:ascii="Times New Roman" w:hAnsi="Times New Roman" w:cs="Times New Roman"/>
          <w:sz w:val="28"/>
          <w:szCs w:val="28"/>
        </w:rPr>
        <w:t xml:space="preserve">полезных ископаемых и участка недр, предоставленного в пользование для геологического изучения недр, включающего поиски и оценку месторождений полезных ископаемых, на котором открыто месторождение </w:t>
      </w:r>
      <w:r w:rsidR="00BF1A0E" w:rsidRPr="00BF1A0E">
        <w:rPr>
          <w:rFonts w:ascii="Times New Roman" w:hAnsi="Times New Roman" w:cs="Times New Roman"/>
          <w:sz w:val="28"/>
          <w:szCs w:val="28"/>
        </w:rPr>
        <w:t xml:space="preserve">общераспространенных </w:t>
      </w:r>
      <w:r w:rsidR="00E41C3A" w:rsidRPr="00BF1A0E">
        <w:rPr>
          <w:rFonts w:ascii="Times New Roman" w:hAnsi="Times New Roman" w:cs="Times New Roman"/>
          <w:sz w:val="28"/>
          <w:szCs w:val="28"/>
        </w:rPr>
        <w:t>полезных ископаемых, а также указание их площадей;</w:t>
      </w:r>
    </w:p>
    <w:p w:rsidR="00E41C3A" w:rsidRPr="00BF1A0E" w:rsidRDefault="003903A4" w:rsidP="00AD02D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00E41C3A" w:rsidRPr="00BF1A0E">
        <w:rPr>
          <w:rFonts w:ascii="Times New Roman" w:hAnsi="Times New Roman" w:cs="Times New Roman"/>
          <w:sz w:val="28"/>
          <w:szCs w:val="28"/>
        </w:rPr>
        <w:t xml:space="preserve">сведения о местонахождении открытого месторождения </w:t>
      </w:r>
      <w:r w:rsidR="00BF1A0E" w:rsidRPr="00BF1A0E">
        <w:rPr>
          <w:rFonts w:ascii="Times New Roman" w:hAnsi="Times New Roman" w:cs="Times New Roman"/>
          <w:sz w:val="28"/>
          <w:szCs w:val="28"/>
        </w:rPr>
        <w:t xml:space="preserve">общераспространенных </w:t>
      </w:r>
      <w:r w:rsidR="00E41C3A" w:rsidRPr="00BF1A0E">
        <w:rPr>
          <w:rFonts w:ascii="Times New Roman" w:hAnsi="Times New Roman" w:cs="Times New Roman"/>
          <w:sz w:val="28"/>
          <w:szCs w:val="28"/>
        </w:rPr>
        <w:t>полезных ископаемых, близлежащий населенный пункт, муниципальное образование (муниципальные образования</w:t>
      </w:r>
      <w:r w:rsidR="00C27320" w:rsidRPr="00BF1A0E">
        <w:rPr>
          <w:rFonts w:ascii="Times New Roman" w:hAnsi="Times New Roman" w:cs="Times New Roman"/>
          <w:sz w:val="28"/>
          <w:szCs w:val="28"/>
        </w:rPr>
        <w:t>) Республики Татарстан</w:t>
      </w:r>
      <w:r w:rsidR="00E41C3A" w:rsidRPr="00BF1A0E">
        <w:rPr>
          <w:rFonts w:ascii="Times New Roman" w:hAnsi="Times New Roman" w:cs="Times New Roman"/>
          <w:sz w:val="28"/>
          <w:szCs w:val="28"/>
        </w:rPr>
        <w:t>;</w:t>
      </w:r>
    </w:p>
    <w:p w:rsidR="00E41C3A" w:rsidRPr="00BF1A0E" w:rsidRDefault="003903A4" w:rsidP="00AD02D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w:t>
      </w:r>
      <w:r w:rsidR="00E41C3A" w:rsidRPr="00BF1A0E">
        <w:rPr>
          <w:rFonts w:ascii="Times New Roman" w:hAnsi="Times New Roman" w:cs="Times New Roman"/>
          <w:sz w:val="28"/>
          <w:szCs w:val="28"/>
        </w:rPr>
        <w:t xml:space="preserve">сведения о ранее не учтенных в государственном балансе запасов полезных ископаемых и имеющих самостоятельное промышленное значение запасах полезных ископаемых открытого месторождения </w:t>
      </w:r>
      <w:r w:rsidR="00BF1A0E" w:rsidRPr="00BF1A0E">
        <w:rPr>
          <w:rFonts w:ascii="Times New Roman" w:hAnsi="Times New Roman" w:cs="Times New Roman"/>
          <w:sz w:val="28"/>
          <w:szCs w:val="28"/>
        </w:rPr>
        <w:t xml:space="preserve">общераспространенных </w:t>
      </w:r>
      <w:r w:rsidR="00E41C3A" w:rsidRPr="00BF1A0E">
        <w:rPr>
          <w:rFonts w:ascii="Times New Roman" w:hAnsi="Times New Roman" w:cs="Times New Roman"/>
          <w:sz w:val="28"/>
          <w:szCs w:val="28"/>
        </w:rPr>
        <w:t>полезных ископаемых, которые квалифицированы по категориям C</w:t>
      </w:r>
      <w:r w:rsidR="00E41C3A" w:rsidRPr="00BF1A0E">
        <w:rPr>
          <w:rFonts w:ascii="Times New Roman" w:hAnsi="Times New Roman" w:cs="Times New Roman"/>
          <w:sz w:val="28"/>
          <w:szCs w:val="28"/>
          <w:vertAlign w:val="subscript"/>
        </w:rPr>
        <w:t>1</w:t>
      </w:r>
      <w:r w:rsidR="00E41C3A" w:rsidRPr="00BF1A0E">
        <w:rPr>
          <w:rFonts w:ascii="Times New Roman" w:hAnsi="Times New Roman" w:cs="Times New Roman"/>
          <w:sz w:val="28"/>
          <w:szCs w:val="28"/>
        </w:rPr>
        <w:t xml:space="preserve"> и C</w:t>
      </w:r>
      <w:r w:rsidR="00E41C3A" w:rsidRPr="00BF1A0E">
        <w:rPr>
          <w:rFonts w:ascii="Times New Roman" w:hAnsi="Times New Roman" w:cs="Times New Roman"/>
          <w:sz w:val="28"/>
          <w:szCs w:val="28"/>
          <w:vertAlign w:val="subscript"/>
        </w:rPr>
        <w:t>2</w:t>
      </w:r>
      <w:r w:rsidR="00E41C3A" w:rsidRPr="00BF1A0E">
        <w:rPr>
          <w:rFonts w:ascii="Times New Roman" w:hAnsi="Times New Roman" w:cs="Times New Roman"/>
          <w:sz w:val="28"/>
          <w:szCs w:val="28"/>
        </w:rPr>
        <w:t>, а для объектов твердых полезных ископаемых, характеризующихся сложным геологическим строением, - по категории C</w:t>
      </w:r>
      <w:r w:rsidR="00E41C3A" w:rsidRPr="00BF1A0E">
        <w:rPr>
          <w:rFonts w:ascii="Times New Roman" w:hAnsi="Times New Roman" w:cs="Times New Roman"/>
          <w:sz w:val="28"/>
          <w:szCs w:val="28"/>
          <w:vertAlign w:val="subscript"/>
        </w:rPr>
        <w:t>2</w:t>
      </w:r>
      <w:r w:rsidR="00E41C3A" w:rsidRPr="00BF1A0E">
        <w:rPr>
          <w:rFonts w:ascii="Times New Roman" w:hAnsi="Times New Roman" w:cs="Times New Roman"/>
          <w:sz w:val="28"/>
          <w:szCs w:val="28"/>
        </w:rPr>
        <w:t>;</w:t>
      </w:r>
    </w:p>
    <w:p w:rsidR="00E41C3A" w:rsidRPr="00BF1A0E" w:rsidRDefault="003903A4" w:rsidP="00AD02D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w:t>
      </w:r>
      <w:r w:rsidR="00E41C3A" w:rsidRPr="00BF1A0E">
        <w:rPr>
          <w:rFonts w:ascii="Times New Roman" w:hAnsi="Times New Roman" w:cs="Times New Roman"/>
          <w:sz w:val="28"/>
          <w:szCs w:val="28"/>
        </w:rPr>
        <w:t xml:space="preserve">карта-схема, которая должна содержать границы участка недр, предоставленного в пользование для геологического изучения недр, включающего поиски и оценку месторождений полезных ископаемых, на котором открыто </w:t>
      </w:r>
      <w:r w:rsidR="00E41C3A" w:rsidRPr="001A104F">
        <w:rPr>
          <w:rFonts w:ascii="Times New Roman" w:hAnsi="Times New Roman" w:cs="Times New Roman"/>
          <w:sz w:val="28"/>
          <w:szCs w:val="28"/>
        </w:rPr>
        <w:t xml:space="preserve">месторождение </w:t>
      </w:r>
      <w:r w:rsidR="00BF1A0E" w:rsidRPr="001A104F">
        <w:rPr>
          <w:rFonts w:ascii="Times New Roman" w:hAnsi="Times New Roman" w:cs="Times New Roman"/>
          <w:sz w:val="28"/>
          <w:szCs w:val="28"/>
        </w:rPr>
        <w:t xml:space="preserve">общераспространенных </w:t>
      </w:r>
      <w:r w:rsidR="00E41C3A" w:rsidRPr="00BF1A0E">
        <w:rPr>
          <w:rFonts w:ascii="Times New Roman" w:hAnsi="Times New Roman" w:cs="Times New Roman"/>
          <w:sz w:val="28"/>
          <w:szCs w:val="28"/>
        </w:rPr>
        <w:t xml:space="preserve">полезных ископаемых, а также границы открытого месторождения </w:t>
      </w:r>
      <w:r w:rsidR="00BF1A0E" w:rsidRPr="00BF1A0E">
        <w:rPr>
          <w:rFonts w:ascii="Times New Roman" w:hAnsi="Times New Roman" w:cs="Times New Roman"/>
          <w:sz w:val="28"/>
          <w:szCs w:val="28"/>
        </w:rPr>
        <w:t xml:space="preserve">общераспространенных </w:t>
      </w:r>
      <w:r w:rsidR="00E41C3A" w:rsidRPr="00BF1A0E">
        <w:rPr>
          <w:rFonts w:ascii="Times New Roman" w:hAnsi="Times New Roman" w:cs="Times New Roman"/>
          <w:sz w:val="28"/>
          <w:szCs w:val="28"/>
        </w:rPr>
        <w:t>полезных ископаемых</w:t>
      </w:r>
      <w:r w:rsidR="00BF1A0E" w:rsidRPr="00BF1A0E">
        <w:rPr>
          <w:rFonts w:ascii="Times New Roman" w:hAnsi="Times New Roman" w:cs="Times New Roman"/>
          <w:sz w:val="28"/>
          <w:szCs w:val="28"/>
        </w:rPr>
        <w:t>,</w:t>
      </w:r>
      <w:r w:rsidR="00E41C3A" w:rsidRPr="00BF1A0E">
        <w:rPr>
          <w:rFonts w:ascii="Times New Roman" w:hAnsi="Times New Roman" w:cs="Times New Roman"/>
          <w:sz w:val="28"/>
          <w:szCs w:val="28"/>
        </w:rPr>
        <w:t xml:space="preserve"> легенду карты-схемы.</w:t>
      </w:r>
    </w:p>
    <w:p w:rsidR="00E41C3A" w:rsidRPr="00BF1A0E" w:rsidRDefault="00E41C3A" w:rsidP="00AD02D2">
      <w:pPr>
        <w:pStyle w:val="ConsPlusNormal"/>
        <w:ind w:firstLine="540"/>
        <w:jc w:val="both"/>
        <w:rPr>
          <w:rFonts w:ascii="Times New Roman" w:hAnsi="Times New Roman" w:cs="Times New Roman"/>
          <w:sz w:val="28"/>
          <w:szCs w:val="28"/>
        </w:rPr>
      </w:pPr>
      <w:r w:rsidRPr="00BF1A0E">
        <w:rPr>
          <w:rFonts w:ascii="Times New Roman" w:hAnsi="Times New Roman" w:cs="Times New Roman"/>
          <w:sz w:val="28"/>
          <w:szCs w:val="28"/>
        </w:rPr>
        <w:t xml:space="preserve">На карте-схеме указываются географические координаты угловых точек границ месторождения, координаты центра месторождения в геодезической </w:t>
      </w:r>
      <w:hyperlink r:id="rId14" w:history="1">
        <w:r w:rsidRPr="00BF1A0E">
          <w:rPr>
            <w:rFonts w:ascii="Times New Roman" w:hAnsi="Times New Roman" w:cs="Times New Roman"/>
            <w:sz w:val="28"/>
            <w:szCs w:val="28"/>
          </w:rPr>
          <w:t>системе</w:t>
        </w:r>
      </w:hyperlink>
      <w:r w:rsidRPr="00BF1A0E">
        <w:rPr>
          <w:rFonts w:ascii="Times New Roman" w:hAnsi="Times New Roman" w:cs="Times New Roman"/>
          <w:sz w:val="28"/>
          <w:szCs w:val="28"/>
        </w:rPr>
        <w:t xml:space="preserve"> координат 2011 года (ГСК-2011), установленной постановлением Правительства Российской </w:t>
      </w:r>
      <w:r w:rsidR="0039432F" w:rsidRPr="00BF1A0E">
        <w:rPr>
          <w:rFonts w:ascii="Times New Roman" w:hAnsi="Times New Roman" w:cs="Times New Roman"/>
          <w:sz w:val="28"/>
          <w:szCs w:val="28"/>
        </w:rPr>
        <w:t>Федерации от 24 ноября 2016 г. №</w:t>
      </w:r>
      <w:r w:rsidR="001A104F">
        <w:rPr>
          <w:rFonts w:ascii="Times New Roman" w:hAnsi="Times New Roman" w:cs="Times New Roman"/>
          <w:sz w:val="28"/>
          <w:szCs w:val="28"/>
        </w:rPr>
        <w:t xml:space="preserve"> 1240 «</w:t>
      </w:r>
      <w:r w:rsidRPr="00BF1A0E">
        <w:rPr>
          <w:rFonts w:ascii="Times New Roman" w:hAnsi="Times New Roman" w:cs="Times New Roman"/>
          <w:sz w:val="28"/>
          <w:szCs w:val="28"/>
        </w:rPr>
        <w:t>Об установлении государственных систем координат, государственной системы высот и государст</w:t>
      </w:r>
      <w:r w:rsidR="001A104F">
        <w:rPr>
          <w:rFonts w:ascii="Times New Roman" w:hAnsi="Times New Roman" w:cs="Times New Roman"/>
          <w:sz w:val="28"/>
          <w:szCs w:val="28"/>
        </w:rPr>
        <w:t>венной гравиметрической системы»</w:t>
      </w:r>
      <w:r w:rsidRPr="00BF1A0E">
        <w:rPr>
          <w:rFonts w:ascii="Times New Roman" w:hAnsi="Times New Roman" w:cs="Times New Roman"/>
          <w:sz w:val="28"/>
          <w:szCs w:val="28"/>
        </w:rPr>
        <w:t>;</w:t>
      </w:r>
    </w:p>
    <w:p w:rsidR="00E41C3A" w:rsidRPr="001A104F" w:rsidRDefault="00F31E76" w:rsidP="00AD02D2">
      <w:pPr>
        <w:pStyle w:val="ConsPlusNormal"/>
        <w:ind w:firstLine="540"/>
        <w:jc w:val="both"/>
        <w:rPr>
          <w:rFonts w:ascii="Times New Roman" w:hAnsi="Times New Roman" w:cs="Times New Roman"/>
          <w:sz w:val="28"/>
          <w:szCs w:val="28"/>
        </w:rPr>
      </w:pPr>
      <w:r w:rsidRPr="00BF1A0E">
        <w:rPr>
          <w:rFonts w:ascii="Times New Roman" w:hAnsi="Times New Roman" w:cs="Times New Roman"/>
          <w:sz w:val="28"/>
          <w:szCs w:val="28"/>
        </w:rPr>
        <w:t>4</w:t>
      </w:r>
      <w:r w:rsidR="00E41C3A" w:rsidRPr="00BF1A0E">
        <w:rPr>
          <w:rFonts w:ascii="Times New Roman" w:hAnsi="Times New Roman" w:cs="Times New Roman"/>
          <w:sz w:val="28"/>
          <w:szCs w:val="28"/>
        </w:rPr>
        <w:t>)</w:t>
      </w:r>
      <w:r w:rsidR="003903A4">
        <w:rPr>
          <w:rFonts w:ascii="Times New Roman" w:hAnsi="Times New Roman" w:cs="Times New Roman"/>
          <w:sz w:val="28"/>
          <w:szCs w:val="28"/>
        </w:rPr>
        <w:t xml:space="preserve"> </w:t>
      </w:r>
      <w:r w:rsidR="00E41C3A" w:rsidRPr="00BF1A0E">
        <w:rPr>
          <w:rFonts w:ascii="Times New Roman" w:hAnsi="Times New Roman" w:cs="Times New Roman"/>
          <w:sz w:val="28"/>
          <w:szCs w:val="28"/>
        </w:rPr>
        <w:t xml:space="preserve"> согласие лица, имеющего право на подачу заявки на предоставление права пользования участком недр при установлении факта открытия месторождения </w:t>
      </w:r>
      <w:r w:rsidR="008C4C5C" w:rsidRPr="001A104F">
        <w:rPr>
          <w:rFonts w:ascii="Times New Roman" w:hAnsi="Times New Roman" w:cs="Times New Roman"/>
          <w:sz w:val="28"/>
          <w:szCs w:val="28"/>
        </w:rPr>
        <w:t xml:space="preserve">общераспространенных </w:t>
      </w:r>
      <w:r w:rsidR="00E41C3A" w:rsidRPr="001A104F">
        <w:rPr>
          <w:rFonts w:ascii="Times New Roman" w:hAnsi="Times New Roman" w:cs="Times New Roman"/>
          <w:sz w:val="28"/>
          <w:szCs w:val="28"/>
        </w:rPr>
        <w:t xml:space="preserve">полезных ископаемых, в случае </w:t>
      </w:r>
      <w:r w:rsidR="00EB1266" w:rsidRPr="001A104F">
        <w:rPr>
          <w:rFonts w:ascii="Times New Roman" w:hAnsi="Times New Roman" w:cs="Times New Roman"/>
          <w:sz w:val="28"/>
          <w:szCs w:val="28"/>
        </w:rPr>
        <w:t xml:space="preserve">если лица, указанные в подпунктах «а» и «б» </w:t>
      </w:r>
      <w:r w:rsidR="00BF1A0E" w:rsidRPr="001A104F">
        <w:rPr>
          <w:rFonts w:ascii="Times New Roman" w:hAnsi="Times New Roman" w:cs="Times New Roman"/>
          <w:sz w:val="28"/>
          <w:szCs w:val="28"/>
        </w:rPr>
        <w:t xml:space="preserve">подпункта 1 пункта </w:t>
      </w:r>
      <w:hyperlink w:anchor="P78" w:history="1">
        <w:r w:rsidR="00EB1266" w:rsidRPr="001A104F">
          <w:rPr>
            <w:rFonts w:ascii="Times New Roman" w:hAnsi="Times New Roman" w:cs="Times New Roman"/>
            <w:sz w:val="28"/>
            <w:szCs w:val="28"/>
          </w:rPr>
          <w:t>2.6.1</w:t>
        </w:r>
      </w:hyperlink>
      <w:r w:rsidR="00EB1266" w:rsidRPr="001A104F">
        <w:rPr>
          <w:rFonts w:ascii="Times New Roman" w:hAnsi="Times New Roman" w:cs="Times New Roman"/>
          <w:sz w:val="28"/>
          <w:szCs w:val="28"/>
        </w:rPr>
        <w:t xml:space="preserve"> настоящего администрат</w:t>
      </w:r>
      <w:r w:rsidR="00BF1A0E" w:rsidRPr="001A104F">
        <w:rPr>
          <w:rFonts w:ascii="Times New Roman" w:hAnsi="Times New Roman" w:cs="Times New Roman"/>
          <w:sz w:val="28"/>
          <w:szCs w:val="28"/>
        </w:rPr>
        <w:t>ивного регламента, не совпадают</w:t>
      </w:r>
      <w:r w:rsidR="00EB1266" w:rsidRPr="001A104F">
        <w:rPr>
          <w:rFonts w:ascii="Times New Roman" w:hAnsi="Times New Roman" w:cs="Times New Roman"/>
          <w:sz w:val="28"/>
          <w:szCs w:val="28"/>
        </w:rPr>
        <w:t xml:space="preserve"> (при </w:t>
      </w:r>
      <w:r w:rsidR="00E41C3A" w:rsidRPr="001A104F">
        <w:rPr>
          <w:rFonts w:ascii="Times New Roman" w:hAnsi="Times New Roman" w:cs="Times New Roman"/>
          <w:sz w:val="28"/>
          <w:szCs w:val="28"/>
        </w:rPr>
        <w:t>передаче права на подачу заявки на предоставление права пользования участком недр при установлении факта открытия месторождения</w:t>
      </w:r>
      <w:r w:rsidR="008C4C5C" w:rsidRPr="001A104F">
        <w:rPr>
          <w:rFonts w:ascii="Times New Roman" w:hAnsi="Times New Roman" w:cs="Times New Roman"/>
          <w:sz w:val="28"/>
          <w:szCs w:val="28"/>
        </w:rPr>
        <w:t xml:space="preserve"> общераспространенных</w:t>
      </w:r>
      <w:r w:rsidR="00E41C3A" w:rsidRPr="001A104F">
        <w:rPr>
          <w:rFonts w:ascii="Times New Roman" w:hAnsi="Times New Roman" w:cs="Times New Roman"/>
          <w:sz w:val="28"/>
          <w:szCs w:val="28"/>
        </w:rPr>
        <w:t xml:space="preserve"> полезных ископаемых третьему лицу по основаниям, предусмотренны</w:t>
      </w:r>
      <w:r w:rsidR="000A1F02" w:rsidRPr="001A104F">
        <w:rPr>
          <w:rFonts w:ascii="Times New Roman" w:hAnsi="Times New Roman" w:cs="Times New Roman"/>
          <w:sz w:val="28"/>
          <w:szCs w:val="28"/>
        </w:rPr>
        <w:t>м гражданским законодательством</w:t>
      </w:r>
      <w:r w:rsidR="00EB1266" w:rsidRPr="001A104F">
        <w:rPr>
          <w:rFonts w:ascii="Times New Roman" w:hAnsi="Times New Roman" w:cs="Times New Roman"/>
          <w:sz w:val="28"/>
          <w:szCs w:val="28"/>
        </w:rPr>
        <w:t>)</w:t>
      </w:r>
      <w:r w:rsidR="00E41C3A" w:rsidRPr="001A104F">
        <w:rPr>
          <w:rFonts w:ascii="Times New Roman" w:hAnsi="Times New Roman" w:cs="Times New Roman"/>
          <w:sz w:val="28"/>
          <w:szCs w:val="28"/>
        </w:rPr>
        <w:t>;</w:t>
      </w:r>
    </w:p>
    <w:p w:rsidR="007D4778" w:rsidRPr="00322DF4" w:rsidRDefault="00F31E76" w:rsidP="00322DF4">
      <w:pPr>
        <w:pStyle w:val="ConsPlusNormal"/>
        <w:ind w:firstLine="540"/>
        <w:jc w:val="both"/>
        <w:rPr>
          <w:rFonts w:ascii="Times New Roman" w:hAnsi="Times New Roman" w:cs="Times New Roman"/>
          <w:sz w:val="28"/>
          <w:szCs w:val="28"/>
        </w:rPr>
      </w:pPr>
      <w:r w:rsidRPr="001A104F">
        <w:rPr>
          <w:rFonts w:ascii="Times New Roman" w:hAnsi="Times New Roman" w:cs="Times New Roman"/>
          <w:sz w:val="28"/>
          <w:szCs w:val="28"/>
        </w:rPr>
        <w:t>5</w:t>
      </w:r>
      <w:r w:rsidR="003903A4" w:rsidRPr="001A104F">
        <w:rPr>
          <w:rFonts w:ascii="Times New Roman" w:hAnsi="Times New Roman" w:cs="Times New Roman"/>
          <w:sz w:val="28"/>
          <w:szCs w:val="28"/>
        </w:rPr>
        <w:t>) </w:t>
      </w:r>
      <w:r w:rsidR="00E41C3A" w:rsidRPr="001A104F">
        <w:rPr>
          <w:rFonts w:ascii="Times New Roman" w:hAnsi="Times New Roman" w:cs="Times New Roman"/>
          <w:sz w:val="28"/>
          <w:szCs w:val="28"/>
        </w:rPr>
        <w:t xml:space="preserve">документ, подтверждающий передачу права на подачу заявки на предоставление права пользования участком недр при установлении факта открытия месторождения </w:t>
      </w:r>
      <w:r w:rsidR="008C4C5C" w:rsidRPr="001A104F">
        <w:rPr>
          <w:rFonts w:ascii="Times New Roman" w:hAnsi="Times New Roman" w:cs="Times New Roman"/>
          <w:sz w:val="28"/>
          <w:szCs w:val="28"/>
        </w:rPr>
        <w:t xml:space="preserve">общераспространенных </w:t>
      </w:r>
      <w:r w:rsidR="00E41C3A" w:rsidRPr="001A104F">
        <w:rPr>
          <w:rFonts w:ascii="Times New Roman" w:hAnsi="Times New Roman" w:cs="Times New Roman"/>
          <w:sz w:val="28"/>
          <w:szCs w:val="28"/>
        </w:rPr>
        <w:t>полезных</w:t>
      </w:r>
      <w:r w:rsidR="00E41C3A" w:rsidRPr="00BF1A0E">
        <w:rPr>
          <w:rFonts w:ascii="Times New Roman" w:hAnsi="Times New Roman" w:cs="Times New Roman"/>
          <w:sz w:val="28"/>
          <w:szCs w:val="28"/>
        </w:rPr>
        <w:t xml:space="preserve">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передачу свидетельства, удостоверяющего такое право</w:t>
      </w:r>
      <w:r w:rsidR="00BF1A0E" w:rsidRPr="00BF1A0E">
        <w:rPr>
          <w:rFonts w:ascii="Times New Roman" w:hAnsi="Times New Roman" w:cs="Times New Roman"/>
          <w:sz w:val="28"/>
          <w:szCs w:val="28"/>
        </w:rPr>
        <w:t xml:space="preserve"> (в случае если лица, указанные в подпунктах «а» и «б» подпункта 1 пункта </w:t>
      </w:r>
      <w:hyperlink w:anchor="P78" w:history="1">
        <w:r w:rsidR="00BF1A0E" w:rsidRPr="00BF1A0E">
          <w:rPr>
            <w:rFonts w:ascii="Times New Roman" w:hAnsi="Times New Roman" w:cs="Times New Roman"/>
            <w:sz w:val="28"/>
            <w:szCs w:val="28"/>
          </w:rPr>
          <w:t>2.6.1</w:t>
        </w:r>
      </w:hyperlink>
      <w:r w:rsidR="00BF1A0E" w:rsidRPr="00BF1A0E">
        <w:rPr>
          <w:rFonts w:ascii="Times New Roman" w:hAnsi="Times New Roman" w:cs="Times New Roman"/>
          <w:sz w:val="28"/>
          <w:szCs w:val="28"/>
        </w:rPr>
        <w:t xml:space="preserve"> настоящего административного регламента, не совпадают)</w:t>
      </w:r>
      <w:r w:rsidR="000A1F02" w:rsidRPr="00BF1A0E">
        <w:rPr>
          <w:rFonts w:ascii="Times New Roman" w:hAnsi="Times New Roman" w:cs="Times New Roman"/>
          <w:sz w:val="28"/>
          <w:szCs w:val="28"/>
        </w:rPr>
        <w:t>.</w:t>
      </w:r>
    </w:p>
    <w:p w:rsidR="0005388E" w:rsidRPr="00220B04" w:rsidRDefault="005213C5" w:rsidP="00322DF4">
      <w:pPr>
        <w:pStyle w:val="Default"/>
        <w:ind w:firstLine="567"/>
        <w:jc w:val="both"/>
        <w:rPr>
          <w:sz w:val="28"/>
          <w:szCs w:val="28"/>
        </w:rPr>
      </w:pPr>
      <w:r w:rsidRPr="006220B6">
        <w:rPr>
          <w:sz w:val="28"/>
          <w:szCs w:val="28"/>
        </w:rPr>
        <w:t>2.6.2</w:t>
      </w:r>
      <w:r w:rsidR="000427D0">
        <w:rPr>
          <w:sz w:val="28"/>
          <w:szCs w:val="28"/>
        </w:rPr>
        <w:t>. </w:t>
      </w:r>
      <w:r w:rsidR="0005388E" w:rsidRPr="006220B6">
        <w:rPr>
          <w:sz w:val="28"/>
          <w:szCs w:val="28"/>
        </w:rPr>
        <w:t xml:space="preserve">Для внесения изменений в свидетельство заявитель подает в </w:t>
      </w:r>
      <w:r w:rsidR="00220B04" w:rsidRPr="006220B6">
        <w:rPr>
          <w:sz w:val="28"/>
          <w:szCs w:val="28"/>
        </w:rPr>
        <w:t xml:space="preserve">Министерство </w:t>
      </w:r>
      <w:r w:rsidR="0005388E" w:rsidRPr="006220B6">
        <w:rPr>
          <w:sz w:val="28"/>
          <w:szCs w:val="28"/>
        </w:rPr>
        <w:t>заявку на внесение изменений в свидетельство, которая должна содержать следующие сведения:</w:t>
      </w:r>
      <w:r w:rsidR="0005388E" w:rsidRPr="00220B04">
        <w:rPr>
          <w:sz w:val="28"/>
          <w:szCs w:val="28"/>
        </w:rPr>
        <w:t xml:space="preserve"> </w:t>
      </w:r>
    </w:p>
    <w:p w:rsidR="0005388E" w:rsidRPr="00220B04" w:rsidRDefault="0005388E" w:rsidP="00932763">
      <w:pPr>
        <w:pStyle w:val="Default"/>
        <w:ind w:firstLine="567"/>
        <w:jc w:val="both"/>
        <w:rPr>
          <w:sz w:val="28"/>
          <w:szCs w:val="28"/>
        </w:rPr>
      </w:pPr>
      <w:r w:rsidRPr="00220B04">
        <w:rPr>
          <w:sz w:val="28"/>
          <w:szCs w:val="28"/>
        </w:rPr>
        <w:lastRenderedPageBreak/>
        <w:t xml:space="preserve">1) сведения о лице, которому свидетельство было передано,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w:t>
      </w:r>
    </w:p>
    <w:p w:rsidR="0005388E" w:rsidRPr="00220B04" w:rsidRDefault="0005388E" w:rsidP="00E509C0">
      <w:pPr>
        <w:pStyle w:val="Default"/>
        <w:ind w:firstLine="567"/>
        <w:jc w:val="both"/>
        <w:rPr>
          <w:sz w:val="28"/>
          <w:szCs w:val="28"/>
        </w:rPr>
      </w:pPr>
      <w:r w:rsidRPr="00220B04">
        <w:rPr>
          <w:sz w:val="28"/>
          <w:szCs w:val="28"/>
        </w:rPr>
        <w:t xml:space="preserve">2) номер свидетельства, дата его выдачи, дата установления факта открытия месторождения общераспространенных полезных ископаемых; </w:t>
      </w:r>
    </w:p>
    <w:p w:rsidR="0005388E" w:rsidRPr="00220B04" w:rsidRDefault="00220B04" w:rsidP="00E509C0">
      <w:pPr>
        <w:pStyle w:val="Default"/>
        <w:ind w:firstLine="567"/>
        <w:jc w:val="both"/>
        <w:rPr>
          <w:sz w:val="28"/>
          <w:szCs w:val="28"/>
        </w:rPr>
      </w:pPr>
      <w:r>
        <w:rPr>
          <w:sz w:val="28"/>
          <w:szCs w:val="28"/>
        </w:rPr>
        <w:t>3) </w:t>
      </w:r>
      <w:r w:rsidR="0005388E" w:rsidRPr="00220B04">
        <w:rPr>
          <w:sz w:val="28"/>
          <w:szCs w:val="28"/>
        </w:rPr>
        <w:t xml:space="preserve">наименование месторождения общераспространенных полезных ископаемых, в отношении которого установлен факт его открытия, вид полезного ископаемого; </w:t>
      </w:r>
    </w:p>
    <w:p w:rsidR="0005388E" w:rsidRPr="00220B04" w:rsidRDefault="00AD0E70" w:rsidP="00E509C0">
      <w:pPr>
        <w:pStyle w:val="Default"/>
        <w:ind w:firstLine="567"/>
        <w:jc w:val="both"/>
        <w:rPr>
          <w:sz w:val="28"/>
          <w:szCs w:val="28"/>
        </w:rPr>
      </w:pPr>
      <w:r>
        <w:rPr>
          <w:sz w:val="28"/>
          <w:szCs w:val="28"/>
        </w:rPr>
        <w:t>4) </w:t>
      </w:r>
      <w:r w:rsidR="0005388E" w:rsidRPr="00220B04">
        <w:rPr>
          <w:sz w:val="28"/>
          <w:szCs w:val="28"/>
        </w:rPr>
        <w:t xml:space="preserve">основание передачи свидетельства об установлении факта открытия месторождения общераспространенных полезных ископаемых. </w:t>
      </w:r>
    </w:p>
    <w:p w:rsidR="005213C5" w:rsidRDefault="005213C5" w:rsidP="00E509C0">
      <w:pPr>
        <w:pStyle w:val="Default"/>
        <w:ind w:firstLine="567"/>
        <w:jc w:val="both"/>
        <w:rPr>
          <w:sz w:val="28"/>
          <w:szCs w:val="28"/>
        </w:rPr>
      </w:pPr>
      <w:r>
        <w:rPr>
          <w:sz w:val="28"/>
          <w:szCs w:val="28"/>
        </w:rPr>
        <w:t>К заявке</w:t>
      </w:r>
      <w:r w:rsidR="0005388E" w:rsidRPr="00220B04">
        <w:rPr>
          <w:sz w:val="28"/>
          <w:szCs w:val="28"/>
        </w:rPr>
        <w:t xml:space="preserve"> прилагаются</w:t>
      </w:r>
      <w:r>
        <w:rPr>
          <w:sz w:val="28"/>
          <w:szCs w:val="28"/>
        </w:rPr>
        <w:t>:</w:t>
      </w:r>
      <w:r w:rsidR="0005388E" w:rsidRPr="00220B04">
        <w:rPr>
          <w:sz w:val="28"/>
          <w:szCs w:val="28"/>
        </w:rPr>
        <w:t xml:space="preserve"> </w:t>
      </w:r>
    </w:p>
    <w:p w:rsidR="00191145" w:rsidRPr="00191145" w:rsidRDefault="003903A4" w:rsidP="00E509C0">
      <w:pPr>
        <w:pStyle w:val="Default"/>
        <w:ind w:firstLine="567"/>
        <w:jc w:val="both"/>
        <w:rPr>
          <w:sz w:val="28"/>
          <w:szCs w:val="28"/>
        </w:rPr>
      </w:pPr>
      <w:r>
        <w:rPr>
          <w:sz w:val="28"/>
          <w:szCs w:val="28"/>
        </w:rPr>
        <w:t>1)</w:t>
      </w:r>
      <w:r>
        <w:t> </w:t>
      </w:r>
      <w:r w:rsidR="0005388E" w:rsidRPr="00220B04">
        <w:rPr>
          <w:sz w:val="28"/>
          <w:szCs w:val="28"/>
        </w:rPr>
        <w:t xml:space="preserve">документ, подтверждающий полномочия лица на осуществление действий от имени лица, которому свидетельство было передано,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лица, которому свидетельство об установлении факта открытия месторождения общераспространенных полезных ископаемых было передано). В случае, если от имени лица, которому свидетельство было передано, действует иное лицо, заявка должна содержать также подлинник доверенности на осуществление действий от имени лица, которому свидетельство было передано, заверенный его печатью (при наличии) и подписанный руководителем такого лица (для юридического лица) или иным лицом, уполномоченным руководителем лица, которому свидетельство было передано. В случае если указанная доверенность подписана лицом, уполномоченным руководителем лица, которому свидетельство было передано, заявка должна содержать также документ, подтверждающий полномочия такого лица;  </w:t>
      </w:r>
    </w:p>
    <w:p w:rsidR="0005388E" w:rsidRPr="00220B04" w:rsidRDefault="00322DF4" w:rsidP="00E509C0">
      <w:pPr>
        <w:pStyle w:val="Default"/>
        <w:ind w:firstLine="567"/>
        <w:jc w:val="both"/>
        <w:rPr>
          <w:color w:val="auto"/>
          <w:sz w:val="28"/>
          <w:szCs w:val="28"/>
        </w:rPr>
      </w:pPr>
      <w:r>
        <w:rPr>
          <w:color w:val="auto"/>
          <w:sz w:val="28"/>
          <w:szCs w:val="28"/>
        </w:rPr>
        <w:t>2) </w:t>
      </w:r>
      <w:r w:rsidR="0005388E" w:rsidRPr="00220B04">
        <w:rPr>
          <w:color w:val="auto"/>
          <w:sz w:val="28"/>
          <w:szCs w:val="28"/>
        </w:rPr>
        <w:t xml:space="preserve">документ, подтверждающий передачу по основаниям, предусмотренным гражданским законодательством,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передачу свидетельства, удостоверяющего такое право; </w:t>
      </w:r>
    </w:p>
    <w:p w:rsidR="004D2448" w:rsidRDefault="003903A4" w:rsidP="004D2448">
      <w:pPr>
        <w:pStyle w:val="Default"/>
        <w:ind w:firstLine="567"/>
        <w:jc w:val="both"/>
        <w:rPr>
          <w:color w:val="auto"/>
          <w:sz w:val="28"/>
          <w:szCs w:val="28"/>
        </w:rPr>
      </w:pPr>
      <w:r>
        <w:rPr>
          <w:color w:val="auto"/>
          <w:sz w:val="28"/>
          <w:szCs w:val="28"/>
        </w:rPr>
        <w:t>3) </w:t>
      </w:r>
      <w:r w:rsidR="0005388E" w:rsidRPr="00220B04">
        <w:rPr>
          <w:color w:val="auto"/>
          <w:sz w:val="28"/>
          <w:szCs w:val="28"/>
        </w:rPr>
        <w:t xml:space="preserve">согласие лица, передавшего по основаниям, предусмотренным гражданским законодательством,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w:t>
      </w:r>
      <w:r w:rsidR="0005388E" w:rsidRPr="00220B04">
        <w:rPr>
          <w:color w:val="auto"/>
          <w:sz w:val="28"/>
          <w:szCs w:val="28"/>
        </w:rPr>
        <w:lastRenderedPageBreak/>
        <w:t xml:space="preserve">полезных ископаемых открытого месторождения, а также передавшего свидетельство, удостоверяющее такое право, выданное на бумажном носителе. </w:t>
      </w:r>
    </w:p>
    <w:p w:rsidR="004D2448" w:rsidRPr="004D2448" w:rsidRDefault="002578D8" w:rsidP="004D2448">
      <w:pPr>
        <w:pStyle w:val="Default"/>
        <w:ind w:firstLine="567"/>
        <w:jc w:val="both"/>
        <w:rPr>
          <w:sz w:val="28"/>
          <w:szCs w:val="28"/>
        </w:rPr>
      </w:pPr>
      <w:r w:rsidRPr="004D2448">
        <w:rPr>
          <w:sz w:val="28"/>
          <w:szCs w:val="28"/>
        </w:rPr>
        <w:t>Бланк заявления для получения государственной услуги заявитель может получить при личном обращении в Министерство. Электронная форма бланка размещена на официальном сайте Министерства.</w:t>
      </w:r>
    </w:p>
    <w:p w:rsidR="004D2448" w:rsidRPr="004D2448" w:rsidRDefault="002578D8" w:rsidP="004D2448">
      <w:pPr>
        <w:pStyle w:val="Default"/>
        <w:ind w:firstLine="567"/>
        <w:jc w:val="both"/>
        <w:rPr>
          <w:sz w:val="28"/>
          <w:szCs w:val="28"/>
        </w:rPr>
      </w:pPr>
      <w:r w:rsidRPr="004D2448">
        <w:rPr>
          <w:sz w:val="28"/>
          <w:szCs w:val="28"/>
        </w:rPr>
        <w:t xml:space="preserve">Заявление о предоставлении </w:t>
      </w:r>
      <w:r w:rsidR="00E920F3" w:rsidRPr="004D2448">
        <w:rPr>
          <w:sz w:val="28"/>
          <w:szCs w:val="28"/>
        </w:rPr>
        <w:t xml:space="preserve">государственной услуги </w:t>
      </w:r>
      <w:r w:rsidRPr="004D2448">
        <w:rPr>
          <w:sz w:val="28"/>
          <w:szCs w:val="28"/>
        </w:rPr>
        <w:t>и прилагаемые к нему документы заявитель направляет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w:t>
      </w:r>
    </w:p>
    <w:p w:rsidR="004D2448" w:rsidRDefault="002578D8" w:rsidP="004D2448">
      <w:pPr>
        <w:pStyle w:val="Default"/>
        <w:ind w:firstLine="567"/>
        <w:jc w:val="both"/>
        <w:rPr>
          <w:sz w:val="28"/>
          <w:szCs w:val="28"/>
        </w:rPr>
      </w:pPr>
      <w:r w:rsidRPr="004D2448">
        <w:rPr>
          <w:sz w:val="28"/>
          <w:szCs w:val="28"/>
        </w:rPr>
        <w:t>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2578D8" w:rsidRPr="004D2448" w:rsidRDefault="002578D8" w:rsidP="004D2448">
      <w:pPr>
        <w:pStyle w:val="Default"/>
        <w:ind w:firstLine="567"/>
        <w:jc w:val="both"/>
        <w:rPr>
          <w:color w:val="auto"/>
          <w:sz w:val="28"/>
          <w:szCs w:val="28"/>
        </w:rPr>
      </w:pPr>
      <w:r w:rsidRPr="004D2448">
        <w:rPr>
          <w:sz w:val="28"/>
          <w:szCs w:val="28"/>
        </w:rPr>
        <w:t>Заявление и прилагаемые документы могут быть представлены (направлены) заявителем одним из следующих способов:</w:t>
      </w:r>
    </w:p>
    <w:p w:rsidR="00F45FEC" w:rsidRPr="00AC66FF" w:rsidRDefault="00F45FEC" w:rsidP="00F45FEC">
      <w:pPr>
        <w:pStyle w:val="ConsPlusNormal"/>
        <w:ind w:firstLine="567"/>
        <w:jc w:val="both"/>
        <w:rPr>
          <w:rFonts w:ascii="Times New Roman" w:hAnsi="Times New Roman"/>
          <w:sz w:val="28"/>
          <w:szCs w:val="28"/>
        </w:rPr>
      </w:pPr>
      <w:r w:rsidRPr="00AC66FF">
        <w:rPr>
          <w:rFonts w:ascii="Times New Roman" w:hAnsi="Times New Roman"/>
          <w:sz w:val="28"/>
          <w:szCs w:val="28"/>
        </w:rPr>
        <w:t>лично либо лицом, действующим от имени заявителя на основании доверенности;</w:t>
      </w:r>
    </w:p>
    <w:p w:rsidR="00F45FEC" w:rsidRPr="00AC66FF" w:rsidRDefault="00F45FEC" w:rsidP="00F45FEC">
      <w:pPr>
        <w:pStyle w:val="ConsPlusNormal"/>
        <w:ind w:firstLine="567"/>
        <w:jc w:val="both"/>
        <w:rPr>
          <w:rFonts w:ascii="Times New Roman" w:hAnsi="Times New Roman"/>
          <w:sz w:val="28"/>
          <w:szCs w:val="28"/>
        </w:rPr>
      </w:pPr>
      <w:r w:rsidRPr="00AC66FF">
        <w:rPr>
          <w:rFonts w:ascii="Times New Roman" w:hAnsi="Times New Roman"/>
          <w:sz w:val="28"/>
          <w:szCs w:val="28"/>
        </w:rPr>
        <w:t>заказным почтовым отправлением с уведомлением о вручении.</w:t>
      </w:r>
    </w:p>
    <w:p w:rsidR="00F45FEC" w:rsidRDefault="00F45FEC" w:rsidP="00F45FEC">
      <w:pPr>
        <w:ind w:right="0" w:firstLine="567"/>
        <w:rPr>
          <w:szCs w:val="28"/>
        </w:rPr>
      </w:pPr>
      <w:r w:rsidRPr="00AC66FF">
        <w:rPr>
          <w:szCs w:val="2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w:t>
      </w:r>
      <w:r>
        <w:rPr>
          <w:szCs w:val="28"/>
        </w:rPr>
        <w:t>онно-телекоммуникационную сеть «Интернет»</w:t>
      </w:r>
      <w:r w:rsidRPr="00AC66FF">
        <w:rPr>
          <w:szCs w:val="28"/>
        </w:rPr>
        <w:t>, и Портал государственных и муниципальных услуг (при реализации такой возможности)</w:t>
      </w:r>
      <w:r>
        <w:rPr>
          <w:szCs w:val="28"/>
        </w:rPr>
        <w:t>.</w:t>
      </w:r>
    </w:p>
    <w:p w:rsidR="00F45FEC" w:rsidRDefault="00F45FEC" w:rsidP="00F45FEC">
      <w:pPr>
        <w:ind w:right="0" w:firstLine="567"/>
        <w:rPr>
          <w:szCs w:val="28"/>
        </w:rPr>
      </w:pPr>
      <w:r w:rsidRPr="00AC66FF">
        <w:rPr>
          <w:szCs w:val="28"/>
        </w:rPr>
        <w:t>Обязательным условием для подачи документов в электронном виде является подписание их электронной подписью</w:t>
      </w:r>
      <w:r>
        <w:t xml:space="preserve"> </w:t>
      </w:r>
      <w:r w:rsidRPr="00333F7B">
        <w:rPr>
          <w:szCs w:val="28"/>
        </w:rPr>
        <w:t xml:space="preserve">в соответствии с требованиями Федерального закона </w:t>
      </w:r>
      <w:proofErr w:type="gramStart"/>
      <w:r w:rsidRPr="00333F7B">
        <w:rPr>
          <w:szCs w:val="28"/>
        </w:rPr>
        <w:t>от  6</w:t>
      </w:r>
      <w:proofErr w:type="gramEnd"/>
      <w:r w:rsidRPr="00333F7B">
        <w:rPr>
          <w:szCs w:val="28"/>
        </w:rPr>
        <w:t xml:space="preserve"> апреля 2011 года № 63-ФЗ «Об электронной подписи» (далее - Федеральный закон № 63-ФЗ) лицами, уполномоченными на создание и подписание таких документов на электронном носителе (оптический диск CD или диск DVD, внешний USB</w:t>
      </w:r>
      <w:r>
        <w:rPr>
          <w:szCs w:val="28"/>
        </w:rPr>
        <w:t>-накопитель или SSD-накопитель),</w:t>
      </w:r>
      <w:r w:rsidRPr="00333F7B">
        <w:t xml:space="preserve"> </w:t>
      </w:r>
      <w:r w:rsidRPr="00333F7B">
        <w:rPr>
          <w:szCs w:val="28"/>
        </w:rPr>
        <w:t>а также описи, оформленной в бумажном и электронном виде.</w:t>
      </w:r>
    </w:p>
    <w:p w:rsidR="00F45FEC" w:rsidRPr="00F45FEC" w:rsidRDefault="00F45FEC" w:rsidP="00F45FEC">
      <w:pPr>
        <w:pStyle w:val="ConsPlusNormal"/>
        <w:ind w:firstLine="540"/>
        <w:jc w:val="both"/>
        <w:rPr>
          <w:rFonts w:ascii="Times New Roman" w:hAnsi="Times New Roman"/>
          <w:sz w:val="28"/>
          <w:szCs w:val="28"/>
        </w:rPr>
      </w:pPr>
      <w:r w:rsidRPr="00AA5E56">
        <w:rPr>
          <w:rFonts w:ascii="Times New Roman" w:hAnsi="Times New Roman"/>
          <w:sz w:val="28"/>
          <w:szCs w:val="28"/>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Министерстве, с использованием информационных технологий, предусмотренных </w:t>
      </w:r>
      <w:hyperlink r:id="rId15" w:history="1">
        <w:r w:rsidRPr="00F45FEC">
          <w:rPr>
            <w:rStyle w:val="aa"/>
            <w:rFonts w:ascii="Times New Roman" w:hAnsi="Times New Roman"/>
            <w:color w:val="auto"/>
            <w:sz w:val="28"/>
            <w:szCs w:val="28"/>
            <w:u w:val="none"/>
          </w:rPr>
          <w:t>частью 18 статьи 14.1</w:t>
        </w:r>
      </w:hyperlink>
      <w:r w:rsidRPr="00F45FEC">
        <w:rPr>
          <w:rFonts w:ascii="Times New Roman" w:hAnsi="Times New Roman"/>
          <w:sz w:val="28"/>
          <w:szCs w:val="28"/>
        </w:rPr>
        <w:t xml:space="preserve"> </w:t>
      </w:r>
      <w:r w:rsidRPr="00AA5E56">
        <w:rPr>
          <w:rFonts w:ascii="Times New Roman" w:hAnsi="Times New Roman"/>
          <w:sz w:val="28"/>
          <w:szCs w:val="28"/>
        </w:rPr>
        <w:t>Федерально</w:t>
      </w:r>
      <w:r>
        <w:rPr>
          <w:rFonts w:ascii="Times New Roman" w:hAnsi="Times New Roman"/>
          <w:sz w:val="28"/>
          <w:szCs w:val="28"/>
        </w:rPr>
        <w:t>го закона от 27 июля 2006 года №</w:t>
      </w:r>
      <w:r>
        <w:rPr>
          <w:rFonts w:ascii="Times New Roman" w:hAnsi="Times New Roman"/>
          <w:sz w:val="28"/>
          <w:szCs w:val="28"/>
          <w:lang w:val="en-US"/>
        </w:rPr>
        <w:t> </w:t>
      </w:r>
      <w:r w:rsidRPr="00AA5E56">
        <w:rPr>
          <w:rFonts w:ascii="Times New Roman" w:hAnsi="Times New Roman"/>
          <w:sz w:val="28"/>
          <w:szCs w:val="28"/>
        </w:rPr>
        <w:t>14</w:t>
      </w:r>
      <w:r>
        <w:rPr>
          <w:rFonts w:ascii="Times New Roman" w:hAnsi="Times New Roman"/>
          <w:sz w:val="28"/>
          <w:szCs w:val="28"/>
        </w:rPr>
        <w:t>9-ФЗ «</w:t>
      </w:r>
      <w:r w:rsidRPr="00AA5E56">
        <w:rPr>
          <w:rFonts w:ascii="Times New Roman" w:hAnsi="Times New Roman"/>
          <w:sz w:val="28"/>
          <w:szCs w:val="28"/>
        </w:rPr>
        <w:t>Об информации, информационных те</w:t>
      </w:r>
      <w:r>
        <w:rPr>
          <w:rFonts w:ascii="Times New Roman" w:hAnsi="Times New Roman"/>
          <w:sz w:val="28"/>
          <w:szCs w:val="28"/>
        </w:rPr>
        <w:t>хнологиях и о защите информации»</w:t>
      </w:r>
      <w:r w:rsidRPr="00AA5E56">
        <w:rPr>
          <w:rFonts w:ascii="Times New Roman" w:hAnsi="Times New Roman"/>
          <w:sz w:val="28"/>
          <w:szCs w:val="28"/>
        </w:rPr>
        <w:t>.</w:t>
      </w:r>
    </w:p>
    <w:p w:rsidR="00DF436C" w:rsidRPr="007B2F38" w:rsidRDefault="00DF436C" w:rsidP="00932763">
      <w:pPr>
        <w:keepNext/>
        <w:suppressAutoHyphens/>
        <w:ind w:right="0" w:firstLine="519"/>
        <w:rPr>
          <w:szCs w:val="28"/>
        </w:rPr>
      </w:pPr>
      <w:r>
        <w:rPr>
          <w:szCs w:val="28"/>
        </w:rPr>
        <w:t xml:space="preserve">Поданная на бумажном носителе заявка должна быть скреплена печатью заявителя (при наличии) (для юридического лица) и подписана заявителем либо </w:t>
      </w:r>
      <w:r>
        <w:rPr>
          <w:szCs w:val="28"/>
        </w:rPr>
        <w:lastRenderedPageBreak/>
        <w:t>уполномоченным руководителем заявителя лицом. Все листы поданной на бумажном носителе заявки должны быть прошиты и пронумерованы.</w:t>
      </w:r>
    </w:p>
    <w:p w:rsidR="002578D8" w:rsidRDefault="002578D8" w:rsidP="00932763">
      <w:pPr>
        <w:keepNext/>
        <w:suppressAutoHyphens/>
        <w:ind w:right="0" w:firstLine="519"/>
        <w:rPr>
          <w:szCs w:val="28"/>
        </w:rPr>
      </w:pPr>
      <w:r w:rsidRPr="000147F8">
        <w:rPr>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E6C62" w:rsidRPr="00220B04" w:rsidRDefault="00DF436C" w:rsidP="00322DF4">
      <w:pPr>
        <w:keepNext/>
        <w:suppressAutoHyphens/>
        <w:ind w:right="0" w:firstLine="519"/>
        <w:rPr>
          <w:szCs w:val="28"/>
        </w:rPr>
      </w:pPr>
      <w:r>
        <w:rPr>
          <w:szCs w:val="28"/>
        </w:rPr>
        <w:t>Документы, составленные на иностранном языке, представляются с их переводом на русский язык. Верность перевода или подлинность подписи переводчика должны быть нотариально засвидетельствованы в соответствии с Основами законодательства Российской Федерации о нотариате о</w:t>
      </w:r>
      <w:r w:rsidR="008E6C62">
        <w:rPr>
          <w:szCs w:val="28"/>
        </w:rPr>
        <w:t>т 11 февраля 1993 г. № 4462-1</w:t>
      </w:r>
      <w:r>
        <w:rPr>
          <w:szCs w:val="28"/>
        </w:rPr>
        <w:t>.</w:t>
      </w:r>
    </w:p>
    <w:p w:rsidR="008E6C62" w:rsidRDefault="00954AC8" w:rsidP="00AE6E7F">
      <w:pPr>
        <w:tabs>
          <w:tab w:val="num" w:pos="0"/>
        </w:tabs>
        <w:spacing w:after="0" w:line="240" w:lineRule="auto"/>
        <w:ind w:left="0" w:right="0" w:firstLine="567"/>
      </w:pPr>
      <w:r w:rsidRPr="00E26B6C">
        <w:t xml:space="preserve">2.7. </w:t>
      </w:r>
      <w:r w:rsidRPr="00E26B6C">
        <w:rPr>
          <w:szCs w:val="28"/>
          <w:lang w:eastAsia="zh-CN"/>
        </w:rPr>
        <w:t>Исчерпывающи</w:t>
      </w:r>
      <w:r w:rsidR="00960EB7">
        <w:rPr>
          <w:szCs w:val="28"/>
          <w:lang w:eastAsia="zh-CN"/>
        </w:rPr>
        <w:t>й перечень оснований для отказа</w:t>
      </w:r>
      <w:r w:rsidR="00960EB7">
        <w:t xml:space="preserve"> </w:t>
      </w:r>
      <w:r w:rsidRPr="00E26B6C">
        <w:t>в приеме документов, необходимых для предос</w:t>
      </w:r>
      <w:r w:rsidR="008E6C62">
        <w:t>тавления государственной услуги</w:t>
      </w:r>
    </w:p>
    <w:p w:rsidR="008E6C62" w:rsidRPr="00E26B6C" w:rsidRDefault="008E6C62" w:rsidP="00AE6E7F">
      <w:pPr>
        <w:tabs>
          <w:tab w:val="num" w:pos="0"/>
        </w:tabs>
        <w:spacing w:after="0" w:line="240" w:lineRule="auto"/>
        <w:ind w:left="0" w:right="0" w:firstLine="567"/>
      </w:pPr>
      <w:r>
        <w:rPr>
          <w:szCs w:val="28"/>
          <w:lang w:eastAsia="zh-CN"/>
        </w:rPr>
        <w:t>Перечень оснований для отказа</w:t>
      </w:r>
      <w:r>
        <w:t xml:space="preserve"> </w:t>
      </w:r>
      <w:r w:rsidRPr="00E26B6C">
        <w:t xml:space="preserve">в приеме документов, необходимых для предоставления государственной услуги, </w:t>
      </w:r>
      <w:r w:rsidR="00954AC8" w:rsidRPr="00E26B6C">
        <w:t>не установлены.</w:t>
      </w:r>
    </w:p>
    <w:p w:rsidR="008E6C62" w:rsidRPr="00E26B6C" w:rsidRDefault="00954AC8" w:rsidP="00AE6E7F">
      <w:pPr>
        <w:tabs>
          <w:tab w:val="num" w:pos="0"/>
        </w:tabs>
        <w:spacing w:after="0" w:line="240" w:lineRule="auto"/>
        <w:ind w:left="0" w:right="0" w:firstLine="567"/>
        <w:rPr>
          <w:szCs w:val="28"/>
          <w:lang w:eastAsia="zh-CN"/>
        </w:rPr>
      </w:pPr>
      <w:r w:rsidRPr="00E26B6C">
        <w:t>2.8.</w:t>
      </w:r>
      <w:r w:rsidRPr="00E26B6C">
        <w:rPr>
          <w:szCs w:val="28"/>
          <w:lang w:eastAsia="zh-CN"/>
        </w:rPr>
        <w:t xml:space="preserve"> Исчерпывающий перечень оснований для приостановления </w:t>
      </w:r>
      <w:r w:rsidR="00960EB7">
        <w:rPr>
          <w:szCs w:val="28"/>
          <w:lang w:eastAsia="zh-CN"/>
        </w:rPr>
        <w:t>предоставления</w:t>
      </w:r>
      <w:r w:rsidR="00960EB7" w:rsidRPr="00E26B6C">
        <w:rPr>
          <w:szCs w:val="28"/>
          <w:lang w:eastAsia="zh-CN"/>
        </w:rPr>
        <w:t xml:space="preserve"> государственной услуги </w:t>
      </w:r>
      <w:r w:rsidRPr="00E26B6C">
        <w:rPr>
          <w:szCs w:val="28"/>
          <w:lang w:eastAsia="zh-CN"/>
        </w:rPr>
        <w:t>или отказа в предоставлении государственной услуги</w:t>
      </w:r>
      <w:r w:rsidR="00960EB7">
        <w:rPr>
          <w:szCs w:val="28"/>
          <w:lang w:eastAsia="zh-CN"/>
        </w:rPr>
        <w:t>.</w:t>
      </w:r>
    </w:p>
    <w:p w:rsidR="008E6C62" w:rsidRPr="00E26B6C" w:rsidRDefault="008E6C62" w:rsidP="00AE6E7F">
      <w:pPr>
        <w:tabs>
          <w:tab w:val="num" w:pos="0"/>
        </w:tabs>
        <w:spacing w:after="0" w:line="240" w:lineRule="auto"/>
        <w:ind w:left="0" w:right="-143" w:firstLine="567"/>
        <w:rPr>
          <w:szCs w:val="28"/>
          <w:lang w:eastAsia="zh-CN"/>
        </w:rPr>
      </w:pPr>
      <w:r>
        <w:rPr>
          <w:szCs w:val="28"/>
          <w:lang w:eastAsia="zh-CN"/>
        </w:rPr>
        <w:t>2.8.</w:t>
      </w:r>
      <w:proofErr w:type="gramStart"/>
      <w:r>
        <w:rPr>
          <w:szCs w:val="28"/>
          <w:lang w:eastAsia="zh-CN"/>
        </w:rPr>
        <w:t>1.</w:t>
      </w:r>
      <w:r w:rsidR="00ED0B4A" w:rsidRPr="00E26B6C">
        <w:rPr>
          <w:szCs w:val="28"/>
          <w:lang w:eastAsia="zh-CN"/>
        </w:rPr>
        <w:t>Оснований</w:t>
      </w:r>
      <w:proofErr w:type="gramEnd"/>
      <w:r w:rsidR="00954AC8" w:rsidRPr="00E26B6C">
        <w:rPr>
          <w:szCs w:val="28"/>
          <w:lang w:eastAsia="zh-CN"/>
        </w:rPr>
        <w:t xml:space="preserve"> для приостановления предоставления государ</w:t>
      </w:r>
      <w:r w:rsidR="00ED0B4A" w:rsidRPr="00E26B6C">
        <w:rPr>
          <w:szCs w:val="28"/>
          <w:lang w:eastAsia="zh-CN"/>
        </w:rPr>
        <w:t>ственной услуги не предусмотрено</w:t>
      </w:r>
      <w:r w:rsidR="00954AC8" w:rsidRPr="00E26B6C">
        <w:rPr>
          <w:szCs w:val="28"/>
          <w:lang w:eastAsia="zh-CN"/>
        </w:rPr>
        <w:t>.</w:t>
      </w:r>
    </w:p>
    <w:p w:rsidR="008E6C62" w:rsidRPr="00E26B6C" w:rsidRDefault="00ED0B4A" w:rsidP="008E6C62">
      <w:pPr>
        <w:tabs>
          <w:tab w:val="num" w:pos="0"/>
        </w:tabs>
        <w:spacing w:after="0" w:line="240" w:lineRule="auto"/>
        <w:ind w:left="0" w:right="0" w:firstLine="567"/>
        <w:rPr>
          <w:szCs w:val="28"/>
          <w:lang w:eastAsia="zh-CN"/>
        </w:rPr>
      </w:pPr>
      <w:r w:rsidRPr="008E6C62">
        <w:rPr>
          <w:szCs w:val="28"/>
          <w:lang w:eastAsia="zh-CN"/>
        </w:rPr>
        <w:t>2.8.2. Основания для отказа</w:t>
      </w:r>
      <w:r w:rsidR="004E3AD5" w:rsidRPr="004E3AD5">
        <w:rPr>
          <w:szCs w:val="28"/>
          <w:lang w:eastAsia="zh-CN"/>
        </w:rPr>
        <w:t xml:space="preserve"> </w:t>
      </w:r>
      <w:r w:rsidR="004E3AD5" w:rsidRPr="00E26B6C">
        <w:rPr>
          <w:szCs w:val="28"/>
          <w:lang w:eastAsia="zh-CN"/>
        </w:rPr>
        <w:t>в предоставлении государственной услуги</w:t>
      </w:r>
      <w:r w:rsidR="008E6C62">
        <w:rPr>
          <w:szCs w:val="28"/>
          <w:lang w:eastAsia="zh-CN"/>
        </w:rPr>
        <w:t>:</w:t>
      </w:r>
      <w:r w:rsidR="007C0A7F" w:rsidRPr="008E6C62">
        <w:rPr>
          <w:szCs w:val="28"/>
          <w:lang w:eastAsia="zh-CN"/>
        </w:rPr>
        <w:t xml:space="preserve"> </w:t>
      </w:r>
    </w:p>
    <w:p w:rsidR="007C0A7F" w:rsidRDefault="008E6C62" w:rsidP="00E509C0">
      <w:pPr>
        <w:pStyle w:val="Default"/>
        <w:ind w:firstLine="567"/>
        <w:rPr>
          <w:sz w:val="28"/>
          <w:szCs w:val="28"/>
        </w:rPr>
      </w:pPr>
      <w:r>
        <w:rPr>
          <w:sz w:val="28"/>
          <w:szCs w:val="28"/>
        </w:rPr>
        <w:t>Основания</w:t>
      </w:r>
      <w:r w:rsidR="007C0A7F">
        <w:rPr>
          <w:sz w:val="28"/>
          <w:szCs w:val="28"/>
        </w:rPr>
        <w:t xml:space="preserve"> для отказа в выдаче свидетельства</w:t>
      </w:r>
      <w:r>
        <w:rPr>
          <w:sz w:val="28"/>
          <w:szCs w:val="28"/>
        </w:rPr>
        <w:t>:</w:t>
      </w:r>
      <w:r w:rsidR="007C0A7F">
        <w:rPr>
          <w:sz w:val="28"/>
          <w:szCs w:val="28"/>
        </w:rPr>
        <w:t xml:space="preserve"> </w:t>
      </w:r>
    </w:p>
    <w:p w:rsidR="007C0A7F" w:rsidRDefault="007C0A7F" w:rsidP="00E509C0">
      <w:pPr>
        <w:pStyle w:val="Default"/>
        <w:ind w:firstLine="567"/>
        <w:jc w:val="both"/>
        <w:rPr>
          <w:sz w:val="28"/>
          <w:szCs w:val="28"/>
        </w:rPr>
      </w:pPr>
      <w:r>
        <w:rPr>
          <w:sz w:val="28"/>
          <w:szCs w:val="28"/>
        </w:rPr>
        <w:t xml:space="preserve">1) проведение работ по геологическому изучению недр, включающему поиски и оценку месторождений общераспространенных полезных ископаемых в отсутствие соответствующей лицензии на пользование недрами; </w:t>
      </w:r>
    </w:p>
    <w:p w:rsidR="00E366B2" w:rsidRDefault="007C0A7F" w:rsidP="00E366B2">
      <w:pPr>
        <w:pStyle w:val="Default"/>
        <w:ind w:firstLine="567"/>
        <w:jc w:val="both"/>
        <w:rPr>
          <w:sz w:val="28"/>
          <w:szCs w:val="28"/>
        </w:rPr>
      </w:pPr>
      <w:r>
        <w:rPr>
          <w:sz w:val="28"/>
          <w:szCs w:val="28"/>
        </w:rPr>
        <w:t>2) выявленный новый объект, запасы которого квалифицированы по категории C</w:t>
      </w:r>
      <w:r>
        <w:rPr>
          <w:sz w:val="18"/>
          <w:szCs w:val="18"/>
        </w:rPr>
        <w:t xml:space="preserve">1 </w:t>
      </w:r>
      <w:r>
        <w:rPr>
          <w:sz w:val="28"/>
          <w:szCs w:val="28"/>
        </w:rPr>
        <w:t>и C</w:t>
      </w:r>
      <w:r>
        <w:rPr>
          <w:sz w:val="18"/>
          <w:szCs w:val="18"/>
        </w:rPr>
        <w:t xml:space="preserve">2, </w:t>
      </w:r>
      <w:r>
        <w:rPr>
          <w:sz w:val="28"/>
          <w:szCs w:val="28"/>
        </w:rPr>
        <w:t>а для объектов твердых полезных ископаемых, характеризующихся сложным геологическим строением, - по категории C</w:t>
      </w:r>
      <w:r>
        <w:rPr>
          <w:sz w:val="18"/>
          <w:szCs w:val="18"/>
        </w:rPr>
        <w:t>2</w:t>
      </w:r>
      <w:r>
        <w:rPr>
          <w:sz w:val="28"/>
          <w:szCs w:val="28"/>
        </w:rPr>
        <w:t xml:space="preserve">, не имеют в соответствии с заключением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предусмотренной статьей 29 Закона </w:t>
      </w:r>
      <w:r w:rsidR="004E7A5B" w:rsidRPr="004E7A5B">
        <w:rPr>
          <w:sz w:val="28"/>
          <w:szCs w:val="28"/>
        </w:rPr>
        <w:t>Российской Федерации</w:t>
      </w:r>
      <w:r w:rsidR="004E7A5B">
        <w:rPr>
          <w:szCs w:val="28"/>
        </w:rPr>
        <w:t xml:space="preserve"> «</w:t>
      </w:r>
      <w:r w:rsidR="004E7A5B">
        <w:rPr>
          <w:sz w:val="28"/>
          <w:szCs w:val="28"/>
        </w:rPr>
        <w:t>О</w:t>
      </w:r>
      <w:r>
        <w:rPr>
          <w:sz w:val="28"/>
          <w:szCs w:val="28"/>
        </w:rPr>
        <w:t xml:space="preserve"> недрах</w:t>
      </w:r>
      <w:r w:rsidR="004E7A5B">
        <w:rPr>
          <w:sz w:val="28"/>
          <w:szCs w:val="28"/>
        </w:rPr>
        <w:t>»</w:t>
      </w:r>
      <w:r>
        <w:rPr>
          <w:sz w:val="28"/>
          <w:szCs w:val="28"/>
        </w:rPr>
        <w:t xml:space="preserve">, самостоятельное промышленное значение и были ранее учтены в государственном балансе запасов полезных ископаемых, предусмотренном статьей 31 Закона </w:t>
      </w:r>
      <w:r w:rsidR="004E7A5B" w:rsidRPr="004E7A5B">
        <w:rPr>
          <w:sz w:val="28"/>
          <w:szCs w:val="28"/>
        </w:rPr>
        <w:t>Российской Федерации</w:t>
      </w:r>
      <w:r w:rsidR="004E7A5B">
        <w:rPr>
          <w:szCs w:val="28"/>
        </w:rPr>
        <w:t xml:space="preserve"> «О </w:t>
      </w:r>
      <w:r>
        <w:rPr>
          <w:sz w:val="28"/>
          <w:szCs w:val="28"/>
        </w:rPr>
        <w:t>недрах</w:t>
      </w:r>
      <w:r w:rsidR="004E7A5B">
        <w:rPr>
          <w:sz w:val="28"/>
          <w:szCs w:val="28"/>
        </w:rPr>
        <w:t>»</w:t>
      </w:r>
      <w:r w:rsidR="00E366B2">
        <w:rPr>
          <w:sz w:val="28"/>
          <w:szCs w:val="28"/>
        </w:rPr>
        <w:t xml:space="preserve">; </w:t>
      </w:r>
    </w:p>
    <w:p w:rsidR="007C0A7F" w:rsidRPr="00E366B2" w:rsidRDefault="00E366B2" w:rsidP="00E366B2">
      <w:pPr>
        <w:pStyle w:val="Default"/>
        <w:ind w:firstLine="567"/>
        <w:jc w:val="both"/>
        <w:rPr>
          <w:sz w:val="23"/>
          <w:szCs w:val="23"/>
        </w:rPr>
      </w:pPr>
      <w:r>
        <w:rPr>
          <w:sz w:val="28"/>
          <w:szCs w:val="28"/>
        </w:rPr>
        <w:t xml:space="preserve">3) </w:t>
      </w:r>
      <w:r w:rsidRPr="00E366B2">
        <w:rPr>
          <w:sz w:val="28"/>
          <w:szCs w:val="28"/>
        </w:rPr>
        <w:t>ра</w:t>
      </w:r>
      <w:r w:rsidR="007C0A7F" w:rsidRPr="00E366B2">
        <w:rPr>
          <w:color w:val="auto"/>
          <w:sz w:val="28"/>
          <w:szCs w:val="28"/>
        </w:rPr>
        <w:t>боты</w:t>
      </w:r>
      <w:r w:rsidR="007C0A7F">
        <w:rPr>
          <w:color w:val="auto"/>
          <w:sz w:val="28"/>
          <w:szCs w:val="28"/>
        </w:rPr>
        <w:t xml:space="preserve"> по геологическому изучению недр проводились на геологическом объекте, на котором осуществлялась добыча полезных ископаемых, и (или) геологический объект, образовался в результате разработки месторождений полезных ископаемых; </w:t>
      </w:r>
    </w:p>
    <w:p w:rsidR="007C0A7F" w:rsidRDefault="007C0A7F" w:rsidP="00E509C0">
      <w:pPr>
        <w:pStyle w:val="Default"/>
        <w:ind w:firstLine="567"/>
        <w:jc w:val="both"/>
        <w:rPr>
          <w:color w:val="auto"/>
          <w:sz w:val="28"/>
          <w:szCs w:val="28"/>
        </w:rPr>
      </w:pPr>
      <w:r>
        <w:rPr>
          <w:color w:val="auto"/>
          <w:sz w:val="28"/>
          <w:szCs w:val="28"/>
        </w:rPr>
        <w:t xml:space="preserve">4) открытие месторождения общераспространенных полезных ископаемых, на геологическое изучение которых лицензия на пользование недрами для геологического изучения недр, включающего поиски и оценку месторождений полезных ископаемых, не выдавалась; </w:t>
      </w:r>
    </w:p>
    <w:p w:rsidR="007C0A7F" w:rsidRDefault="007C0A7F" w:rsidP="00E509C0">
      <w:pPr>
        <w:pStyle w:val="Default"/>
        <w:ind w:firstLine="567"/>
        <w:jc w:val="both"/>
        <w:rPr>
          <w:color w:val="auto"/>
          <w:sz w:val="28"/>
          <w:szCs w:val="28"/>
        </w:rPr>
      </w:pPr>
      <w:r>
        <w:rPr>
          <w:color w:val="auto"/>
          <w:sz w:val="28"/>
          <w:szCs w:val="28"/>
        </w:rPr>
        <w:t xml:space="preserve">5) заявка лица, осуществлявшего геологическое изучение недр в соответствии с лицензией на пользование недрами для геологического изучения недр, включающего поиски и оценку месторождений полезных ископаемых, в установленном порядке не подавалась; </w:t>
      </w:r>
    </w:p>
    <w:p w:rsidR="007C0A7F" w:rsidRDefault="007C0A7F" w:rsidP="00E509C0">
      <w:pPr>
        <w:pStyle w:val="Default"/>
        <w:ind w:firstLine="567"/>
        <w:jc w:val="both"/>
        <w:rPr>
          <w:color w:val="auto"/>
          <w:sz w:val="28"/>
          <w:szCs w:val="28"/>
        </w:rPr>
      </w:pPr>
      <w:r>
        <w:rPr>
          <w:color w:val="auto"/>
          <w:sz w:val="28"/>
          <w:szCs w:val="28"/>
        </w:rPr>
        <w:lastRenderedPageBreak/>
        <w:t>6) заявка не содержит сведений и докумен</w:t>
      </w:r>
      <w:r w:rsidR="004E3AD5">
        <w:rPr>
          <w:color w:val="auto"/>
          <w:sz w:val="28"/>
          <w:szCs w:val="28"/>
        </w:rPr>
        <w:t>тов, предусмотренных подпунктом</w:t>
      </w:r>
      <w:r>
        <w:rPr>
          <w:color w:val="auto"/>
          <w:sz w:val="28"/>
          <w:szCs w:val="28"/>
        </w:rPr>
        <w:t xml:space="preserve"> </w:t>
      </w:r>
      <w:r w:rsidR="004E3AD5" w:rsidRPr="00395F2D">
        <w:rPr>
          <w:color w:val="auto"/>
          <w:sz w:val="28"/>
          <w:szCs w:val="28"/>
        </w:rPr>
        <w:t>2.6.1</w:t>
      </w:r>
      <w:r w:rsidRPr="00395F2D">
        <w:rPr>
          <w:color w:val="auto"/>
          <w:sz w:val="28"/>
          <w:szCs w:val="28"/>
        </w:rPr>
        <w:t xml:space="preserve"> настоящего</w:t>
      </w:r>
      <w:r>
        <w:rPr>
          <w:color w:val="auto"/>
          <w:sz w:val="28"/>
          <w:szCs w:val="28"/>
        </w:rPr>
        <w:t xml:space="preserve"> </w:t>
      </w:r>
      <w:r w:rsidR="004A02D8">
        <w:rPr>
          <w:color w:val="auto"/>
          <w:sz w:val="28"/>
          <w:szCs w:val="28"/>
        </w:rPr>
        <w:t>Р</w:t>
      </w:r>
      <w:r>
        <w:rPr>
          <w:color w:val="auto"/>
          <w:sz w:val="28"/>
          <w:szCs w:val="28"/>
        </w:rPr>
        <w:t xml:space="preserve">егламента (не предоставление и (или) не полное предоставление, а также предоставление недостоверных сведений); </w:t>
      </w:r>
    </w:p>
    <w:p w:rsidR="007C0A7F" w:rsidRDefault="00E366B2" w:rsidP="00E509C0">
      <w:pPr>
        <w:pStyle w:val="Default"/>
        <w:ind w:firstLine="567"/>
        <w:jc w:val="both"/>
        <w:rPr>
          <w:color w:val="auto"/>
          <w:sz w:val="28"/>
          <w:szCs w:val="28"/>
        </w:rPr>
      </w:pPr>
      <w:r>
        <w:rPr>
          <w:color w:val="auto"/>
          <w:sz w:val="28"/>
          <w:szCs w:val="28"/>
        </w:rPr>
        <w:t>7) </w:t>
      </w:r>
      <w:r w:rsidR="007C0A7F">
        <w:rPr>
          <w:color w:val="auto"/>
          <w:sz w:val="28"/>
          <w:szCs w:val="28"/>
        </w:rPr>
        <w:t>заявка подана в срок, превышающий 90 календарных дней со дня утверждения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w:t>
      </w:r>
      <w:r w:rsidR="004E7A5B">
        <w:rPr>
          <w:color w:val="auto"/>
          <w:sz w:val="28"/>
          <w:szCs w:val="28"/>
        </w:rPr>
        <w:t xml:space="preserve"> Закона </w:t>
      </w:r>
      <w:r w:rsidR="004E7A5B" w:rsidRPr="004E7A5B">
        <w:rPr>
          <w:sz w:val="28"/>
          <w:szCs w:val="28"/>
        </w:rPr>
        <w:t>Российской Федерации</w:t>
      </w:r>
      <w:r w:rsidR="004E7A5B">
        <w:rPr>
          <w:szCs w:val="28"/>
        </w:rPr>
        <w:t xml:space="preserve"> «</w:t>
      </w:r>
      <w:r w:rsidR="004E7A5B">
        <w:rPr>
          <w:sz w:val="28"/>
          <w:szCs w:val="28"/>
        </w:rPr>
        <w:t>О недрах»</w:t>
      </w:r>
      <w:r w:rsidR="007C0A7F">
        <w:rPr>
          <w:color w:val="auto"/>
          <w:sz w:val="28"/>
          <w:szCs w:val="28"/>
        </w:rPr>
        <w:t xml:space="preserve">; </w:t>
      </w:r>
    </w:p>
    <w:p w:rsidR="00E366B2" w:rsidRDefault="007C0A7F" w:rsidP="00E366B2">
      <w:pPr>
        <w:pStyle w:val="Default"/>
        <w:ind w:firstLine="567"/>
        <w:jc w:val="both"/>
        <w:rPr>
          <w:color w:val="auto"/>
          <w:sz w:val="28"/>
          <w:szCs w:val="28"/>
        </w:rPr>
      </w:pPr>
      <w:r>
        <w:rPr>
          <w:color w:val="auto"/>
          <w:sz w:val="28"/>
          <w:szCs w:val="28"/>
        </w:rPr>
        <w:t xml:space="preserve">8) заявка подана с нарушением требований к содержанию, составу и способу подачи заявки, включая требования к электронным документам и подписи, а также к электронному носителю и документам на бумажном носителе, том числе к составленным на иностранном языке. </w:t>
      </w:r>
    </w:p>
    <w:p w:rsidR="007C0A7F" w:rsidRDefault="007C0A7F" w:rsidP="003123F4">
      <w:pPr>
        <w:pStyle w:val="Default"/>
        <w:ind w:firstLine="567"/>
        <w:jc w:val="both"/>
        <w:rPr>
          <w:color w:val="auto"/>
          <w:sz w:val="28"/>
          <w:szCs w:val="28"/>
        </w:rPr>
      </w:pPr>
      <w:r>
        <w:rPr>
          <w:color w:val="auto"/>
          <w:sz w:val="28"/>
          <w:szCs w:val="28"/>
        </w:rPr>
        <w:t xml:space="preserve">2.8.3. Основания для отказа </w:t>
      </w:r>
      <w:r w:rsidR="004E7A5B">
        <w:rPr>
          <w:color w:val="auto"/>
          <w:sz w:val="28"/>
          <w:szCs w:val="28"/>
        </w:rPr>
        <w:t>внесения</w:t>
      </w:r>
      <w:r>
        <w:rPr>
          <w:color w:val="auto"/>
          <w:sz w:val="28"/>
          <w:szCs w:val="28"/>
        </w:rPr>
        <w:t xml:space="preserve"> изменений в свидетельство: </w:t>
      </w:r>
    </w:p>
    <w:p w:rsidR="007C0A7F" w:rsidRDefault="003123F4" w:rsidP="00E366B2">
      <w:pPr>
        <w:pStyle w:val="Default"/>
        <w:ind w:firstLine="567"/>
        <w:jc w:val="both"/>
        <w:rPr>
          <w:color w:val="auto"/>
          <w:sz w:val="28"/>
          <w:szCs w:val="28"/>
        </w:rPr>
      </w:pPr>
      <w:r>
        <w:rPr>
          <w:color w:val="auto"/>
          <w:sz w:val="28"/>
          <w:szCs w:val="28"/>
        </w:rPr>
        <w:t>1) </w:t>
      </w:r>
      <w:r w:rsidR="007C0A7F">
        <w:rPr>
          <w:color w:val="auto"/>
          <w:sz w:val="28"/>
          <w:szCs w:val="28"/>
        </w:rPr>
        <w:t>заявка и прилагаемые к ней документы и сведения поданы с нарушением требова</w:t>
      </w:r>
      <w:r w:rsidR="004A02D8">
        <w:rPr>
          <w:color w:val="auto"/>
          <w:sz w:val="28"/>
          <w:szCs w:val="28"/>
        </w:rPr>
        <w:t>ний, предусмотренных подпунктом</w:t>
      </w:r>
      <w:r w:rsidR="007C0A7F">
        <w:rPr>
          <w:color w:val="auto"/>
          <w:sz w:val="28"/>
          <w:szCs w:val="28"/>
        </w:rPr>
        <w:t xml:space="preserve"> </w:t>
      </w:r>
      <w:r w:rsidR="00E52652" w:rsidRPr="00395F2D">
        <w:rPr>
          <w:color w:val="auto"/>
          <w:sz w:val="28"/>
          <w:szCs w:val="28"/>
        </w:rPr>
        <w:t>2.6.2</w:t>
      </w:r>
      <w:r w:rsidR="007C0A7F" w:rsidRPr="00395F2D">
        <w:rPr>
          <w:color w:val="auto"/>
          <w:sz w:val="28"/>
          <w:szCs w:val="28"/>
        </w:rPr>
        <w:t xml:space="preserve"> </w:t>
      </w:r>
      <w:r w:rsidR="007C0A7F">
        <w:rPr>
          <w:color w:val="auto"/>
          <w:sz w:val="28"/>
          <w:szCs w:val="28"/>
        </w:rPr>
        <w:t xml:space="preserve">настоящего </w:t>
      </w:r>
      <w:r w:rsidR="004A02D8">
        <w:rPr>
          <w:color w:val="auto"/>
          <w:sz w:val="28"/>
          <w:szCs w:val="28"/>
        </w:rPr>
        <w:t>Р</w:t>
      </w:r>
      <w:r w:rsidR="007C0A7F">
        <w:rPr>
          <w:color w:val="auto"/>
          <w:sz w:val="28"/>
          <w:szCs w:val="28"/>
        </w:rPr>
        <w:t xml:space="preserve">егламента (не предоставление и (или) не полное предоставление, а также предоставление недостоверных сведений); </w:t>
      </w:r>
    </w:p>
    <w:p w:rsidR="007C0A7F" w:rsidRDefault="00CD294B" w:rsidP="00E366B2">
      <w:pPr>
        <w:pStyle w:val="Default"/>
        <w:ind w:firstLine="567"/>
        <w:jc w:val="both"/>
        <w:rPr>
          <w:color w:val="auto"/>
          <w:sz w:val="28"/>
          <w:szCs w:val="28"/>
        </w:rPr>
      </w:pPr>
      <w:r>
        <w:rPr>
          <w:color w:val="auto"/>
          <w:sz w:val="28"/>
          <w:szCs w:val="28"/>
        </w:rPr>
        <w:t>2)</w:t>
      </w:r>
      <w:r>
        <w:t> </w:t>
      </w:r>
      <w:r w:rsidR="007C0A7F">
        <w:rPr>
          <w:color w:val="auto"/>
          <w:sz w:val="28"/>
          <w:szCs w:val="28"/>
        </w:rPr>
        <w:t xml:space="preserve">заявка подана третьим лицом, которому по основаниям, предусмотренным гражданским законодательством, не предоставлено право подачи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w:t>
      </w:r>
    </w:p>
    <w:p w:rsidR="007C0A7F" w:rsidRDefault="00CD294B" w:rsidP="00E366B2">
      <w:pPr>
        <w:pStyle w:val="Default"/>
        <w:ind w:firstLine="567"/>
        <w:jc w:val="both"/>
        <w:rPr>
          <w:color w:val="auto"/>
          <w:sz w:val="28"/>
          <w:szCs w:val="28"/>
        </w:rPr>
      </w:pPr>
      <w:r>
        <w:rPr>
          <w:color w:val="auto"/>
          <w:sz w:val="28"/>
          <w:szCs w:val="28"/>
        </w:rPr>
        <w:t>3) </w:t>
      </w:r>
      <w:r w:rsidR="007C0A7F">
        <w:rPr>
          <w:color w:val="auto"/>
          <w:sz w:val="28"/>
          <w:szCs w:val="28"/>
        </w:rPr>
        <w:t xml:space="preserve">заявка на внесение изменений в свидетельство подана позже трехмесячного срока, до истечения 15-ти месячного срока с даты выдачи свидетельства; </w:t>
      </w:r>
    </w:p>
    <w:p w:rsidR="007C0A7F" w:rsidRPr="00395F2D" w:rsidRDefault="00CD294B" w:rsidP="00E366B2">
      <w:pPr>
        <w:pStyle w:val="Default"/>
        <w:ind w:firstLine="567"/>
        <w:jc w:val="both"/>
        <w:rPr>
          <w:color w:val="auto"/>
          <w:sz w:val="23"/>
          <w:szCs w:val="23"/>
        </w:rPr>
      </w:pPr>
      <w:r>
        <w:rPr>
          <w:color w:val="auto"/>
          <w:sz w:val="28"/>
          <w:szCs w:val="28"/>
        </w:rPr>
        <w:t>4) </w:t>
      </w:r>
      <w:r w:rsidR="007C0A7F">
        <w:rPr>
          <w:color w:val="auto"/>
          <w:sz w:val="28"/>
          <w:szCs w:val="28"/>
        </w:rPr>
        <w:t>заявка, прилагаемые к ней документы и сведения поданы лицом, которому в соответствии не передавалось право на подачу заявки на предоставление права пользования участком недр при установлении</w:t>
      </w:r>
      <w:r w:rsidR="00395F2D">
        <w:rPr>
          <w:color w:val="auto"/>
          <w:sz w:val="28"/>
          <w:szCs w:val="28"/>
        </w:rPr>
        <w:t xml:space="preserve"> </w:t>
      </w:r>
      <w:r w:rsidR="00395F2D" w:rsidRPr="00395F2D">
        <w:rPr>
          <w:color w:val="auto"/>
          <w:sz w:val="28"/>
          <w:szCs w:val="28"/>
        </w:rPr>
        <w:t>ф</w:t>
      </w:r>
      <w:r w:rsidR="007C0A7F" w:rsidRPr="00395F2D">
        <w:rPr>
          <w:color w:val="auto"/>
          <w:sz w:val="28"/>
          <w:szCs w:val="28"/>
        </w:rPr>
        <w:t>акта</w:t>
      </w:r>
      <w:r w:rsidR="007C0A7F">
        <w:rPr>
          <w:color w:val="auto"/>
          <w:sz w:val="28"/>
          <w:szCs w:val="28"/>
        </w:rPr>
        <w:t xml:space="preserve">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w:t>
      </w:r>
      <w:r w:rsidR="00E509C0">
        <w:rPr>
          <w:color w:val="auto"/>
          <w:sz w:val="28"/>
          <w:szCs w:val="28"/>
        </w:rPr>
        <w:t>паемых открытого месторождения;</w:t>
      </w:r>
    </w:p>
    <w:p w:rsidR="008E6C62" w:rsidRPr="003123F4" w:rsidRDefault="007C0A7F" w:rsidP="003123F4">
      <w:pPr>
        <w:tabs>
          <w:tab w:val="num" w:pos="0"/>
        </w:tabs>
        <w:spacing w:after="0" w:line="240" w:lineRule="auto"/>
        <w:ind w:left="0" w:right="0" w:firstLine="567"/>
        <w:rPr>
          <w:color w:val="auto"/>
          <w:szCs w:val="28"/>
        </w:rPr>
      </w:pPr>
      <w:r>
        <w:rPr>
          <w:color w:val="auto"/>
          <w:szCs w:val="28"/>
        </w:rPr>
        <w:t>5) заявка подана с нарушением требований к содержанию, составу и способу подачи заявки, включая требования к электронным документам и подписи, а также к электронному носителю и документам на бумажном носителе, том числе к составленным на иностранном языке.</w:t>
      </w:r>
    </w:p>
    <w:p w:rsidR="008E6C62" w:rsidRPr="00B333F8" w:rsidRDefault="00ED0B4A" w:rsidP="003123F4">
      <w:pPr>
        <w:tabs>
          <w:tab w:val="num" w:pos="0"/>
        </w:tabs>
        <w:spacing w:after="0" w:line="240" w:lineRule="auto"/>
        <w:ind w:left="0" w:right="0" w:firstLine="567"/>
        <w:rPr>
          <w:szCs w:val="28"/>
          <w:lang w:eastAsia="zh-CN"/>
        </w:rPr>
      </w:pPr>
      <w:r w:rsidRPr="00B333F8">
        <w:rPr>
          <w:szCs w:val="28"/>
          <w:lang w:eastAsia="zh-CN"/>
        </w:rPr>
        <w:t>2.9. Порядок, размер и основания взимания государственной пошлины или иной платы, взимаемой за предоставление государственной услуги</w:t>
      </w:r>
    </w:p>
    <w:p w:rsidR="00B333F8" w:rsidRDefault="00ED0B4A" w:rsidP="003123F4">
      <w:pPr>
        <w:tabs>
          <w:tab w:val="num" w:pos="0"/>
        </w:tabs>
        <w:spacing w:after="0" w:line="240" w:lineRule="auto"/>
        <w:ind w:left="0" w:right="0" w:firstLine="709"/>
        <w:rPr>
          <w:szCs w:val="28"/>
          <w:lang w:eastAsia="zh-CN"/>
        </w:rPr>
      </w:pPr>
      <w:r w:rsidRPr="00B333F8">
        <w:rPr>
          <w:szCs w:val="28"/>
          <w:lang w:eastAsia="zh-CN"/>
        </w:rPr>
        <w:t>Государственная услуга предоставляется на безвозмездной основе.</w:t>
      </w:r>
    </w:p>
    <w:p w:rsidR="00B333F8" w:rsidRPr="00B333F8" w:rsidRDefault="00B333F8" w:rsidP="003123F4">
      <w:pPr>
        <w:keepNext/>
        <w:suppressAutoHyphens/>
        <w:ind w:right="0"/>
        <w:rPr>
          <w:szCs w:val="28"/>
        </w:rPr>
      </w:pPr>
      <w:r w:rsidRPr="00BF337B">
        <w:rPr>
          <w:szCs w:val="28"/>
        </w:rP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FA16A4" w:rsidRPr="00CB349E" w:rsidRDefault="00B333F8" w:rsidP="00671030">
      <w:pPr>
        <w:tabs>
          <w:tab w:val="num" w:pos="0"/>
          <w:tab w:val="left" w:pos="567"/>
        </w:tabs>
        <w:spacing w:after="0" w:line="240" w:lineRule="auto"/>
        <w:ind w:left="0" w:right="0" w:firstLine="0"/>
        <w:rPr>
          <w:szCs w:val="28"/>
          <w:lang w:eastAsia="zh-CN"/>
        </w:rPr>
      </w:pPr>
      <w:r>
        <w:rPr>
          <w:szCs w:val="28"/>
          <w:lang w:eastAsia="zh-CN"/>
        </w:rPr>
        <w:tab/>
      </w:r>
      <w:r w:rsidR="00FA16A4" w:rsidRPr="000C6C1E">
        <w:rPr>
          <w:szCs w:val="28"/>
          <w:lang w:eastAsia="zh-CN"/>
        </w:rPr>
        <w:t>Максимальный срок ожидания в очереди при подаче запроса о предост</w:t>
      </w:r>
      <w:r>
        <w:rPr>
          <w:szCs w:val="28"/>
          <w:lang w:eastAsia="zh-CN"/>
        </w:rPr>
        <w:t>авлении государственной услуги</w:t>
      </w:r>
      <w:r w:rsidR="00FA16A4" w:rsidRPr="000C6C1E">
        <w:rPr>
          <w:szCs w:val="28"/>
          <w:lang w:eastAsia="zh-CN"/>
        </w:rPr>
        <w:t xml:space="preserve"> и при получении результата предоставления </w:t>
      </w:r>
      <w:r w:rsidR="00E529C0">
        <w:rPr>
          <w:szCs w:val="28"/>
          <w:lang w:eastAsia="zh-CN"/>
        </w:rPr>
        <w:t xml:space="preserve">государственной услуги </w:t>
      </w:r>
      <w:r w:rsidR="00FA16A4" w:rsidRPr="00CB349E">
        <w:rPr>
          <w:szCs w:val="28"/>
          <w:lang w:eastAsia="zh-CN"/>
        </w:rPr>
        <w:t>не должен превышать 15 минут.</w:t>
      </w:r>
    </w:p>
    <w:p w:rsidR="00E529C0" w:rsidRDefault="00FA16A4" w:rsidP="003123F4">
      <w:pPr>
        <w:tabs>
          <w:tab w:val="num" w:pos="0"/>
        </w:tabs>
        <w:spacing w:after="0" w:line="240" w:lineRule="auto"/>
        <w:ind w:left="0" w:right="0" w:firstLine="567"/>
        <w:rPr>
          <w:szCs w:val="28"/>
          <w:lang w:eastAsia="zh-CN"/>
        </w:rPr>
      </w:pPr>
      <w:r w:rsidRPr="00CB349E">
        <w:rPr>
          <w:szCs w:val="28"/>
          <w:lang w:eastAsia="zh-CN"/>
        </w:rPr>
        <w:t>Очередность для отдельных категорий заявителей не установлена</w:t>
      </w:r>
      <w:r>
        <w:rPr>
          <w:szCs w:val="28"/>
          <w:lang w:eastAsia="zh-CN"/>
        </w:rPr>
        <w:t>.</w:t>
      </w:r>
    </w:p>
    <w:p w:rsidR="00E529C0" w:rsidRPr="007B2F38" w:rsidRDefault="00E529C0" w:rsidP="003123F4">
      <w:pPr>
        <w:keepNext/>
        <w:suppressAutoHyphens/>
        <w:ind w:right="0"/>
        <w:rPr>
          <w:szCs w:val="28"/>
        </w:rPr>
      </w:pPr>
      <w:r w:rsidRPr="00BF337B">
        <w:rPr>
          <w:szCs w:val="28"/>
        </w:rPr>
        <w:lastRenderedPageBreak/>
        <w:t>2.11. Срок регистрации запроса заявителя о предоставлении государственной услуги</w:t>
      </w:r>
    </w:p>
    <w:p w:rsidR="00E529C0" w:rsidRPr="007B2F38" w:rsidRDefault="00E529C0" w:rsidP="00E366B2">
      <w:pPr>
        <w:keepNext/>
        <w:suppressAutoHyphens/>
        <w:ind w:right="0" w:firstLine="519"/>
        <w:rPr>
          <w:szCs w:val="28"/>
        </w:rPr>
      </w:pPr>
      <w:r w:rsidRPr="007B2F38">
        <w:rPr>
          <w:szCs w:val="28"/>
        </w:rPr>
        <w:t>Заявление регистрируется в течение одного дня с момента поступления заявления.</w:t>
      </w:r>
    </w:p>
    <w:p w:rsidR="00E529C0" w:rsidRDefault="00E529C0" w:rsidP="003123F4">
      <w:pPr>
        <w:keepNext/>
        <w:suppressAutoHyphens/>
        <w:ind w:right="0" w:firstLine="519"/>
        <w:rPr>
          <w:szCs w:val="28"/>
        </w:rPr>
      </w:pPr>
      <w:r w:rsidRPr="007B2F38">
        <w:rPr>
          <w:szCs w:val="28"/>
        </w:rPr>
        <w:t>Заявление, поступившее в электронной форме в выходной (праздничный) день, в не рабочее время регистрируется на следующий рабочий день.</w:t>
      </w:r>
    </w:p>
    <w:p w:rsidR="00E529C0" w:rsidRDefault="00E529C0" w:rsidP="003123F4">
      <w:pPr>
        <w:widowControl w:val="0"/>
        <w:autoSpaceDE w:val="0"/>
        <w:autoSpaceDN w:val="0"/>
        <w:adjustRightInd w:val="0"/>
        <w:ind w:right="0"/>
        <w:rPr>
          <w:szCs w:val="28"/>
        </w:rPr>
      </w:pPr>
      <w:r>
        <w:rPr>
          <w:szCs w:val="28"/>
        </w:rPr>
        <w:t>2.12</w:t>
      </w:r>
      <w:r w:rsidRPr="00D15DFF">
        <w:rPr>
          <w:szCs w:val="28"/>
        </w:rPr>
        <w:t>. Требования к по</w:t>
      </w:r>
      <w:r>
        <w:rPr>
          <w:szCs w:val="28"/>
        </w:rPr>
        <w:t>мещениям, в которых предоставляе</w:t>
      </w:r>
      <w:r w:rsidRPr="00D15DFF">
        <w:rPr>
          <w:szCs w:val="28"/>
        </w:rPr>
        <w:t>тся государственная услуга</w:t>
      </w:r>
      <w:r w:rsidR="00AB3749">
        <w:rPr>
          <w:szCs w:val="28"/>
        </w:rPr>
        <w:t xml:space="preserve">, </w:t>
      </w:r>
      <w:r w:rsidR="00AB3749" w:rsidRPr="00F807CD">
        <w:rPr>
          <w:szCs w:val="28"/>
          <w:lang w:eastAsia="zh-CN"/>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F835A0" w:rsidRPr="00AB3749" w:rsidRDefault="00E529C0" w:rsidP="00E366B2">
      <w:pPr>
        <w:tabs>
          <w:tab w:val="num" w:pos="0"/>
          <w:tab w:val="left" w:pos="567"/>
        </w:tabs>
        <w:spacing w:after="0" w:line="240" w:lineRule="auto"/>
        <w:ind w:left="0" w:right="0" w:firstLine="0"/>
        <w:rPr>
          <w:szCs w:val="28"/>
          <w:lang w:eastAsia="zh-CN"/>
        </w:rPr>
      </w:pPr>
      <w:r>
        <w:rPr>
          <w:szCs w:val="28"/>
        </w:rPr>
        <w:tab/>
      </w:r>
      <w:r w:rsidR="00F835A0" w:rsidRPr="00AB3749">
        <w:rPr>
          <w:szCs w:val="28"/>
          <w:lang w:eastAsia="zh-CN"/>
        </w:rPr>
        <w:t>Представление государственной услуги осуществляется в здании и помещениях Министерства, в местах приема заявителей, оборудованных противопожарной системой и системой пожаротушения, необходимой мебелью для оформления документов, информационными стендами.</w:t>
      </w:r>
    </w:p>
    <w:p w:rsidR="00F835A0" w:rsidRPr="00AB3749" w:rsidRDefault="00F835A0" w:rsidP="00E366B2">
      <w:pPr>
        <w:tabs>
          <w:tab w:val="num" w:pos="0"/>
        </w:tabs>
        <w:spacing w:after="0" w:line="240" w:lineRule="auto"/>
        <w:ind w:left="0" w:right="0" w:firstLine="567"/>
        <w:rPr>
          <w:szCs w:val="28"/>
          <w:lang w:eastAsia="zh-CN"/>
        </w:rPr>
      </w:pPr>
      <w:r w:rsidRPr="00AB3749">
        <w:rPr>
          <w:szCs w:val="28"/>
          <w:lang w:eastAsia="zh-CN"/>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F835A0" w:rsidRPr="00AB3749" w:rsidRDefault="00F835A0" w:rsidP="00E366B2">
      <w:pPr>
        <w:tabs>
          <w:tab w:val="num" w:pos="0"/>
        </w:tabs>
        <w:spacing w:after="0" w:line="240" w:lineRule="auto"/>
        <w:ind w:left="0" w:right="0" w:firstLine="567"/>
        <w:rPr>
          <w:szCs w:val="28"/>
          <w:lang w:eastAsia="zh-CN"/>
        </w:rPr>
      </w:pPr>
      <w:r w:rsidRPr="00AB3749">
        <w:rPr>
          <w:szCs w:val="28"/>
          <w:lang w:eastAsia="zh-CN"/>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F835A0" w:rsidRPr="00AB3749" w:rsidRDefault="00F835A0" w:rsidP="00E366B2">
      <w:pPr>
        <w:tabs>
          <w:tab w:val="num" w:pos="0"/>
        </w:tabs>
        <w:spacing w:after="0" w:line="240" w:lineRule="auto"/>
        <w:ind w:left="0" w:right="0" w:firstLine="567"/>
        <w:rPr>
          <w:szCs w:val="28"/>
          <w:lang w:eastAsia="zh-CN"/>
        </w:rPr>
      </w:pPr>
      <w:r w:rsidRPr="00AB3749">
        <w:rPr>
          <w:szCs w:val="28"/>
          <w:lang w:eastAsia="zh-CN"/>
        </w:rPr>
        <w:t>условия для беспрепятственного доступа к зданию и помещениям, а также предоставляемым в них услугам;</w:t>
      </w:r>
    </w:p>
    <w:p w:rsidR="00F835A0" w:rsidRPr="00AB3749" w:rsidRDefault="00F835A0" w:rsidP="00E366B2">
      <w:pPr>
        <w:tabs>
          <w:tab w:val="num" w:pos="0"/>
        </w:tabs>
        <w:spacing w:after="0" w:line="240" w:lineRule="auto"/>
        <w:ind w:left="0" w:right="0" w:firstLine="567"/>
        <w:rPr>
          <w:szCs w:val="28"/>
          <w:lang w:eastAsia="zh-CN"/>
        </w:rPr>
      </w:pPr>
      <w:r w:rsidRPr="00AB3749">
        <w:rPr>
          <w:szCs w:val="28"/>
          <w:lang w:eastAsia="zh-CN"/>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F835A0" w:rsidRPr="00AB3749" w:rsidRDefault="00F835A0" w:rsidP="00E366B2">
      <w:pPr>
        <w:tabs>
          <w:tab w:val="num" w:pos="0"/>
        </w:tabs>
        <w:spacing w:after="0" w:line="240" w:lineRule="auto"/>
        <w:ind w:left="0" w:right="0" w:firstLine="567"/>
        <w:rPr>
          <w:szCs w:val="28"/>
          <w:lang w:eastAsia="zh-CN"/>
        </w:rPr>
      </w:pPr>
      <w:r w:rsidRPr="00AB3749">
        <w:rPr>
          <w:szCs w:val="28"/>
          <w:lang w:eastAsia="zh-CN"/>
        </w:rPr>
        <w:t>сопровождение инвалидов, имеющих стойкие нарушения функции зрения и самостоятельного передвижения, и оказание им помощи в здании и помещениях;</w:t>
      </w:r>
    </w:p>
    <w:p w:rsidR="00F835A0" w:rsidRPr="00AB3749" w:rsidRDefault="00F835A0" w:rsidP="00E366B2">
      <w:pPr>
        <w:tabs>
          <w:tab w:val="num" w:pos="0"/>
        </w:tabs>
        <w:spacing w:after="0" w:line="240" w:lineRule="auto"/>
        <w:ind w:left="0" w:right="0" w:firstLine="567"/>
        <w:rPr>
          <w:szCs w:val="28"/>
          <w:lang w:eastAsia="zh-CN"/>
        </w:rPr>
      </w:pPr>
      <w:r w:rsidRPr="00AB3749">
        <w:rPr>
          <w:szCs w:val="28"/>
          <w:lang w:eastAsia="zh-CN"/>
        </w:rPr>
        <w:t>надлежащее размещение оборудования и носителей информации, необходимой для обеспечения беспрепятственного доступа инвалидов к зданию и помещениям и к услугам с учетом ограничений их жизнедеятельности;</w:t>
      </w:r>
    </w:p>
    <w:p w:rsidR="00F835A0" w:rsidRPr="00AB3749" w:rsidRDefault="00F835A0" w:rsidP="00E366B2">
      <w:pPr>
        <w:tabs>
          <w:tab w:val="num" w:pos="0"/>
        </w:tabs>
        <w:spacing w:after="0" w:line="240" w:lineRule="auto"/>
        <w:ind w:left="0" w:right="0" w:firstLine="567"/>
        <w:rPr>
          <w:szCs w:val="28"/>
          <w:lang w:eastAsia="zh-CN"/>
        </w:rPr>
      </w:pPr>
      <w:r w:rsidRPr="00AB3749">
        <w:rPr>
          <w:szCs w:val="28"/>
          <w:lang w:eastAsia="zh-CN"/>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B3749">
        <w:rPr>
          <w:szCs w:val="28"/>
          <w:lang w:eastAsia="zh-CN"/>
        </w:rPr>
        <w:t>сурдопереводчика</w:t>
      </w:r>
      <w:proofErr w:type="spellEnd"/>
      <w:r w:rsidRPr="00AB3749">
        <w:rPr>
          <w:szCs w:val="28"/>
          <w:lang w:eastAsia="zh-CN"/>
        </w:rPr>
        <w:t xml:space="preserve"> и </w:t>
      </w:r>
      <w:proofErr w:type="spellStart"/>
      <w:r w:rsidRPr="00AB3749">
        <w:rPr>
          <w:szCs w:val="28"/>
          <w:lang w:eastAsia="zh-CN"/>
        </w:rPr>
        <w:t>тифлосурдопереводчика</w:t>
      </w:r>
      <w:proofErr w:type="spellEnd"/>
      <w:r w:rsidRPr="00AB3749">
        <w:rPr>
          <w:szCs w:val="28"/>
          <w:lang w:eastAsia="zh-CN"/>
        </w:rPr>
        <w:t>;</w:t>
      </w:r>
    </w:p>
    <w:p w:rsidR="00F835A0" w:rsidRPr="00AB3749" w:rsidRDefault="00F835A0" w:rsidP="00E366B2">
      <w:pPr>
        <w:tabs>
          <w:tab w:val="num" w:pos="0"/>
        </w:tabs>
        <w:spacing w:after="0" w:line="240" w:lineRule="auto"/>
        <w:ind w:left="0" w:right="0" w:firstLine="567"/>
        <w:rPr>
          <w:szCs w:val="28"/>
          <w:lang w:eastAsia="zh-CN"/>
        </w:rPr>
      </w:pPr>
      <w:r w:rsidRPr="00AB3749">
        <w:rPr>
          <w:szCs w:val="28"/>
          <w:lang w:eastAsia="zh-CN"/>
        </w:rPr>
        <w:t>допуск в здание и помещения собаки-проводника при наличии документа, подтверждающего ее специальное обучение по форме и в порядке, утвержденных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
    <w:p w:rsidR="00F835A0" w:rsidRPr="00AB3749" w:rsidRDefault="00F835A0" w:rsidP="00E366B2">
      <w:pPr>
        <w:tabs>
          <w:tab w:val="num" w:pos="0"/>
        </w:tabs>
        <w:spacing w:after="0" w:line="240" w:lineRule="auto"/>
        <w:ind w:left="0" w:right="0" w:firstLine="567"/>
        <w:rPr>
          <w:szCs w:val="28"/>
          <w:lang w:eastAsia="zh-CN"/>
        </w:rPr>
      </w:pPr>
      <w:r w:rsidRPr="00AB3749">
        <w:rPr>
          <w:szCs w:val="28"/>
          <w:lang w:eastAsia="zh-CN"/>
        </w:rPr>
        <w:lastRenderedPageBreak/>
        <w:t>оказание сотрудниками, предоставляющими услуги, помощи инвалидам в преодолении барьеров, мешающих получению ими услуг наравне с другими лицами.</w:t>
      </w:r>
    </w:p>
    <w:p w:rsidR="00E529C0" w:rsidRDefault="00EA314A" w:rsidP="003123F4">
      <w:pPr>
        <w:pStyle w:val="ConsPlusTitle"/>
        <w:ind w:firstLine="567"/>
        <w:jc w:val="both"/>
        <w:outlineLvl w:val="1"/>
        <w:rPr>
          <w:rFonts w:ascii="Times New Roman" w:hAnsi="Times New Roman" w:cs="Times New Roman"/>
          <w:b w:val="0"/>
          <w:sz w:val="28"/>
          <w:szCs w:val="28"/>
        </w:rPr>
      </w:pPr>
      <w:r w:rsidRPr="00AB3749">
        <w:rPr>
          <w:rFonts w:ascii="Times New Roman" w:hAnsi="Times New Roman" w:cs="Times New Roman"/>
          <w:b w:val="0"/>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Министерство до их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Республики Татарстан,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r>
        <w:rPr>
          <w:rFonts w:ascii="Times New Roman" w:hAnsi="Times New Roman" w:cs="Times New Roman"/>
          <w:b w:val="0"/>
          <w:sz w:val="28"/>
          <w:szCs w:val="28"/>
        </w:rPr>
        <w:t xml:space="preserve"> </w:t>
      </w:r>
    </w:p>
    <w:p w:rsidR="00E529C0" w:rsidRPr="003123F4" w:rsidRDefault="00E529C0" w:rsidP="003123F4">
      <w:pPr>
        <w:widowControl w:val="0"/>
        <w:autoSpaceDE w:val="0"/>
        <w:autoSpaceDN w:val="0"/>
        <w:adjustRightInd w:val="0"/>
        <w:ind w:right="0"/>
        <w:rPr>
          <w:szCs w:val="28"/>
        </w:rPr>
      </w:pPr>
      <w:r>
        <w:rPr>
          <w:szCs w:val="28"/>
        </w:rPr>
        <w:t>2.13</w:t>
      </w:r>
      <w:r w:rsidRPr="008B5FD9">
        <w:rPr>
          <w:szCs w:val="28"/>
        </w:rPr>
        <w:t>. Показатели доступности и качества</w:t>
      </w:r>
      <w:r>
        <w:rPr>
          <w:szCs w:val="28"/>
        </w:rPr>
        <w:t xml:space="preserve"> государственной услуги</w:t>
      </w:r>
    </w:p>
    <w:p w:rsidR="00E529C0" w:rsidRDefault="00E529C0" w:rsidP="00E366B2">
      <w:pPr>
        <w:widowControl w:val="0"/>
        <w:autoSpaceDE w:val="0"/>
        <w:autoSpaceDN w:val="0"/>
        <w:adjustRightInd w:val="0"/>
        <w:ind w:right="0" w:firstLine="519"/>
        <w:rPr>
          <w:szCs w:val="28"/>
        </w:rPr>
      </w:pPr>
      <w:r w:rsidRPr="007B2F38">
        <w:rPr>
          <w:szCs w:val="28"/>
        </w:rPr>
        <w:t>Показателями качества предоставления государственной услуги являются:</w:t>
      </w:r>
    </w:p>
    <w:p w:rsidR="00E529C0" w:rsidRDefault="00E529C0" w:rsidP="00E366B2">
      <w:pPr>
        <w:widowControl w:val="0"/>
        <w:autoSpaceDE w:val="0"/>
        <w:autoSpaceDN w:val="0"/>
        <w:adjustRightInd w:val="0"/>
        <w:ind w:right="0" w:firstLine="519"/>
        <w:rPr>
          <w:szCs w:val="28"/>
        </w:rPr>
      </w:pPr>
      <w:r w:rsidRPr="007B2F38">
        <w:rPr>
          <w:szCs w:val="28"/>
        </w:rPr>
        <w:t>соблюдение сроков приема и рассмотрения документов;</w:t>
      </w:r>
    </w:p>
    <w:p w:rsidR="00E529C0" w:rsidRDefault="00E529C0" w:rsidP="00E366B2">
      <w:pPr>
        <w:widowControl w:val="0"/>
        <w:autoSpaceDE w:val="0"/>
        <w:autoSpaceDN w:val="0"/>
        <w:adjustRightInd w:val="0"/>
        <w:ind w:right="0" w:firstLine="519"/>
        <w:rPr>
          <w:szCs w:val="28"/>
        </w:rPr>
      </w:pPr>
      <w:r w:rsidRPr="007B2F38">
        <w:rPr>
          <w:szCs w:val="28"/>
        </w:rPr>
        <w:t>соблюдение срока получения результата государственной услуги;</w:t>
      </w:r>
    </w:p>
    <w:p w:rsidR="00E529C0" w:rsidRDefault="00E529C0" w:rsidP="00E366B2">
      <w:pPr>
        <w:widowControl w:val="0"/>
        <w:autoSpaceDE w:val="0"/>
        <w:autoSpaceDN w:val="0"/>
        <w:adjustRightInd w:val="0"/>
        <w:ind w:right="0" w:firstLine="519"/>
        <w:rPr>
          <w:szCs w:val="28"/>
        </w:rPr>
      </w:pPr>
      <w:r w:rsidRPr="007B2F38">
        <w:rPr>
          <w:szCs w:val="28"/>
        </w:rPr>
        <w:t xml:space="preserve">отсутствие обоснованных жалоб на нарушения </w:t>
      </w:r>
      <w:r w:rsidRPr="00AB3749">
        <w:rPr>
          <w:szCs w:val="28"/>
        </w:rPr>
        <w:t>Регламента,</w:t>
      </w:r>
      <w:r w:rsidRPr="007B2F38">
        <w:rPr>
          <w:szCs w:val="28"/>
        </w:rPr>
        <w:t xml:space="preserve"> совершенные государственными служащими.</w:t>
      </w:r>
    </w:p>
    <w:p w:rsidR="00E529C0" w:rsidRDefault="00E529C0" w:rsidP="00E366B2">
      <w:pPr>
        <w:widowControl w:val="0"/>
        <w:autoSpaceDE w:val="0"/>
        <w:autoSpaceDN w:val="0"/>
        <w:adjustRightInd w:val="0"/>
        <w:ind w:right="0" w:firstLine="519"/>
        <w:rPr>
          <w:szCs w:val="28"/>
        </w:rPr>
      </w:pPr>
      <w:r w:rsidRPr="007B2F38">
        <w:rPr>
          <w:szCs w:val="28"/>
        </w:rPr>
        <w:t>Показателями доступности предоставления государственной услуги являются:</w:t>
      </w:r>
    </w:p>
    <w:p w:rsidR="00E529C0" w:rsidRDefault="00E529C0" w:rsidP="00E366B2">
      <w:pPr>
        <w:widowControl w:val="0"/>
        <w:autoSpaceDE w:val="0"/>
        <w:autoSpaceDN w:val="0"/>
        <w:adjustRightInd w:val="0"/>
        <w:ind w:right="0" w:firstLine="519"/>
        <w:rPr>
          <w:szCs w:val="28"/>
        </w:rPr>
      </w:pPr>
      <w:r w:rsidRPr="007B2F38">
        <w:rPr>
          <w:szCs w:val="28"/>
        </w:rPr>
        <w:t>расположенность помещений Министерства в зоне доступности к общественному транспорту;</w:t>
      </w:r>
    </w:p>
    <w:p w:rsidR="00E529C0" w:rsidRDefault="00E529C0" w:rsidP="00E366B2">
      <w:pPr>
        <w:widowControl w:val="0"/>
        <w:autoSpaceDE w:val="0"/>
        <w:autoSpaceDN w:val="0"/>
        <w:adjustRightInd w:val="0"/>
        <w:ind w:right="0" w:firstLine="519"/>
        <w:rPr>
          <w:szCs w:val="28"/>
        </w:rPr>
      </w:pPr>
      <w:r w:rsidRPr="007B2F38">
        <w:rPr>
          <w:szCs w:val="28"/>
        </w:rPr>
        <w:t>наличие необходимого количества специалистов, а также помещений, в которых осуществляется прием документов от заявителей;</w:t>
      </w:r>
    </w:p>
    <w:p w:rsidR="00E529C0" w:rsidRDefault="00E529C0" w:rsidP="00E366B2">
      <w:pPr>
        <w:widowControl w:val="0"/>
        <w:autoSpaceDE w:val="0"/>
        <w:autoSpaceDN w:val="0"/>
        <w:adjustRightInd w:val="0"/>
        <w:ind w:right="0" w:firstLine="519"/>
        <w:rPr>
          <w:szCs w:val="28"/>
        </w:rPr>
      </w:pPr>
      <w:r w:rsidRPr="007B2F38">
        <w:rPr>
          <w:szCs w:val="28"/>
        </w:rPr>
        <w:t xml:space="preserve">наличие исчерпывающей информации о способах, порядке, сроках предоставления государственной услуги на информационных стендах, в сети </w:t>
      </w:r>
      <w:r>
        <w:rPr>
          <w:szCs w:val="28"/>
        </w:rPr>
        <w:t>«</w:t>
      </w:r>
      <w:r w:rsidRPr="007B2F38">
        <w:rPr>
          <w:szCs w:val="28"/>
        </w:rPr>
        <w:t>Интернет</w:t>
      </w:r>
      <w:r>
        <w:rPr>
          <w:szCs w:val="28"/>
        </w:rPr>
        <w:t>»</w:t>
      </w:r>
      <w:r w:rsidRPr="007B2F38">
        <w:rPr>
          <w:szCs w:val="28"/>
        </w:rPr>
        <w:t>, на официальном сайте Министерства;</w:t>
      </w:r>
    </w:p>
    <w:p w:rsidR="00E529C0" w:rsidRDefault="00E529C0" w:rsidP="00E366B2">
      <w:pPr>
        <w:widowControl w:val="0"/>
        <w:autoSpaceDE w:val="0"/>
        <w:autoSpaceDN w:val="0"/>
        <w:adjustRightInd w:val="0"/>
        <w:ind w:right="0" w:firstLine="519"/>
        <w:rPr>
          <w:szCs w:val="28"/>
        </w:rPr>
      </w:pPr>
      <w:r w:rsidRPr="007B2F38">
        <w:rPr>
          <w:szCs w:val="28"/>
        </w:rPr>
        <w:t>возможность подачи заявления в электронном виде;</w:t>
      </w:r>
    </w:p>
    <w:p w:rsidR="00E529C0" w:rsidRDefault="00E529C0" w:rsidP="00E366B2">
      <w:pPr>
        <w:widowControl w:val="0"/>
        <w:autoSpaceDE w:val="0"/>
        <w:autoSpaceDN w:val="0"/>
        <w:adjustRightInd w:val="0"/>
        <w:ind w:right="0" w:firstLine="519"/>
        <w:rPr>
          <w:szCs w:val="28"/>
        </w:rPr>
      </w:pPr>
      <w:r w:rsidRPr="007B2F38">
        <w:rPr>
          <w:szCs w:val="28"/>
        </w:rPr>
        <w:t>оказание помощи инвалидам в преодолении барьеров, мешающих получению ими услуг наравне с другими лицами;</w:t>
      </w:r>
    </w:p>
    <w:p w:rsidR="00E529C0" w:rsidRDefault="00E529C0" w:rsidP="00E366B2">
      <w:pPr>
        <w:widowControl w:val="0"/>
        <w:autoSpaceDE w:val="0"/>
        <w:autoSpaceDN w:val="0"/>
        <w:adjustRightInd w:val="0"/>
        <w:ind w:right="0" w:firstLine="519"/>
        <w:rPr>
          <w:szCs w:val="28"/>
        </w:rPr>
      </w:pPr>
      <w:r w:rsidRPr="007B2F38">
        <w:rPr>
          <w:szCs w:val="28"/>
        </w:rPr>
        <w:t>доступность для инвалидов помещений, в которых предоставляется государственная услуга, 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E529C0" w:rsidRDefault="00E529C0" w:rsidP="003123F4">
      <w:pPr>
        <w:widowControl w:val="0"/>
        <w:autoSpaceDE w:val="0"/>
        <w:autoSpaceDN w:val="0"/>
        <w:adjustRightInd w:val="0"/>
        <w:ind w:right="0" w:firstLine="519"/>
        <w:rPr>
          <w:szCs w:val="28"/>
        </w:rPr>
      </w:pPr>
      <w:r w:rsidRPr="007B2F38">
        <w:rPr>
          <w:szCs w:val="28"/>
        </w:rPr>
        <w:t>Информация о ходе предоставления государственной услуги может быть пол</w:t>
      </w:r>
      <w:r w:rsidR="004E7A5B">
        <w:rPr>
          <w:szCs w:val="28"/>
        </w:rPr>
        <w:t>учена заявителем в Министерстве</w:t>
      </w:r>
      <w:r w:rsidRPr="007B2F38">
        <w:rPr>
          <w:szCs w:val="28"/>
        </w:rPr>
        <w:t>.</w:t>
      </w:r>
    </w:p>
    <w:p w:rsidR="007313B8" w:rsidRPr="003123F4" w:rsidRDefault="007313B8" w:rsidP="007313B8">
      <w:pPr>
        <w:autoSpaceDE w:val="0"/>
        <w:autoSpaceDN w:val="0"/>
        <w:adjustRightInd w:val="0"/>
        <w:ind w:right="0" w:firstLine="567"/>
        <w:outlineLvl w:val="0"/>
        <w:rPr>
          <w:bCs/>
          <w:szCs w:val="28"/>
        </w:rPr>
      </w:pPr>
      <w:r w:rsidRPr="003123F4">
        <w:rPr>
          <w:bCs/>
          <w:szCs w:val="28"/>
        </w:rPr>
        <w:t>2.14. Иные требования к предоставлению государственной услуги, в том числе:</w:t>
      </w:r>
    </w:p>
    <w:p w:rsidR="007313B8" w:rsidRPr="003123F4" w:rsidRDefault="007313B8" w:rsidP="007313B8">
      <w:pPr>
        <w:tabs>
          <w:tab w:val="left" w:pos="10206"/>
        </w:tabs>
        <w:autoSpaceDE w:val="0"/>
        <w:autoSpaceDN w:val="0"/>
        <w:adjustRightInd w:val="0"/>
        <w:ind w:right="0" w:firstLine="567"/>
        <w:outlineLvl w:val="0"/>
        <w:rPr>
          <w:bCs/>
          <w:szCs w:val="28"/>
        </w:rPr>
      </w:pPr>
      <w:r w:rsidRPr="003123F4">
        <w:rPr>
          <w:bCs/>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7313B8" w:rsidRPr="003123F4" w:rsidRDefault="007313B8" w:rsidP="007313B8">
      <w:pPr>
        <w:autoSpaceDE w:val="0"/>
        <w:autoSpaceDN w:val="0"/>
        <w:adjustRightInd w:val="0"/>
        <w:ind w:right="0" w:firstLine="567"/>
        <w:outlineLvl w:val="0"/>
        <w:rPr>
          <w:bCs/>
          <w:szCs w:val="28"/>
        </w:rPr>
      </w:pPr>
      <w:r w:rsidRPr="003123F4">
        <w:rPr>
          <w:bCs/>
          <w:szCs w:val="28"/>
        </w:rPr>
        <w:t>о предоставлении сведений о государственной услуге на государственных языках Республики Татарстан</w:t>
      </w:r>
    </w:p>
    <w:p w:rsidR="007313B8" w:rsidRPr="003123F4" w:rsidRDefault="007313B8" w:rsidP="007313B8">
      <w:pPr>
        <w:autoSpaceDE w:val="0"/>
        <w:autoSpaceDN w:val="0"/>
        <w:adjustRightInd w:val="0"/>
        <w:ind w:right="0" w:firstLine="567"/>
        <w:outlineLvl w:val="0"/>
        <w:rPr>
          <w:bCs/>
          <w:szCs w:val="28"/>
        </w:rPr>
      </w:pPr>
      <w:r w:rsidRPr="003123F4">
        <w:rPr>
          <w:bCs/>
          <w:szCs w:val="28"/>
        </w:rPr>
        <w:t>2.14.1. 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rsidR="007313B8" w:rsidRPr="003123F4" w:rsidRDefault="007313B8" w:rsidP="007313B8">
      <w:pPr>
        <w:autoSpaceDE w:val="0"/>
        <w:autoSpaceDN w:val="0"/>
        <w:adjustRightInd w:val="0"/>
        <w:ind w:right="0" w:firstLine="567"/>
        <w:outlineLvl w:val="0"/>
        <w:rPr>
          <w:bCs/>
          <w:szCs w:val="28"/>
        </w:rPr>
      </w:pPr>
      <w:r w:rsidRPr="003123F4">
        <w:rPr>
          <w:bCs/>
          <w:szCs w:val="28"/>
        </w:rPr>
        <w:t xml:space="preserve">2.14.2. Предоставление услуг, которые являются </w:t>
      </w:r>
      <w:r w:rsidRPr="003123F4">
        <w:rPr>
          <w:rFonts w:eastAsia="Calibri"/>
          <w:szCs w:val="28"/>
        </w:rPr>
        <w:t>необходимыми и обязательными для предоставления государственной услуги не требуется.</w:t>
      </w:r>
    </w:p>
    <w:p w:rsidR="007313B8" w:rsidRPr="00CD15FD" w:rsidRDefault="007313B8" w:rsidP="007313B8">
      <w:pPr>
        <w:autoSpaceDE w:val="0"/>
        <w:autoSpaceDN w:val="0"/>
        <w:adjustRightInd w:val="0"/>
        <w:ind w:right="0" w:firstLine="567"/>
        <w:outlineLvl w:val="0"/>
        <w:rPr>
          <w:bCs/>
          <w:szCs w:val="28"/>
        </w:rPr>
      </w:pPr>
      <w:r w:rsidRPr="003123F4">
        <w:rPr>
          <w:bCs/>
          <w:szCs w:val="28"/>
        </w:rPr>
        <w:lastRenderedPageBreak/>
        <w:t>2.14.3. Информация о порядке предоставления государственной услуги размещается на государственных языках Республики Татарстан.</w:t>
      </w:r>
    </w:p>
    <w:p w:rsidR="00E529C0" w:rsidRDefault="00E529C0" w:rsidP="00E529C0">
      <w:pPr>
        <w:widowControl w:val="0"/>
        <w:autoSpaceDE w:val="0"/>
        <w:autoSpaceDN w:val="0"/>
        <w:adjustRightInd w:val="0"/>
        <w:ind w:right="0"/>
        <w:jc w:val="center"/>
      </w:pPr>
    </w:p>
    <w:p w:rsidR="00CF7D74" w:rsidRDefault="00CF7D74">
      <w:pPr>
        <w:pStyle w:val="ConsPlusNormal"/>
        <w:jc w:val="both"/>
      </w:pPr>
    </w:p>
    <w:p w:rsidR="00F12904" w:rsidRDefault="00D01E49" w:rsidP="00F12904">
      <w:pPr>
        <w:suppressAutoHyphens/>
        <w:autoSpaceDE w:val="0"/>
        <w:autoSpaceDN w:val="0"/>
        <w:adjustRightInd w:val="0"/>
        <w:ind w:right="0"/>
        <w:jc w:val="center"/>
        <w:rPr>
          <w:szCs w:val="28"/>
        </w:rPr>
      </w:pPr>
      <w:r w:rsidRPr="00F12904">
        <w:rPr>
          <w:szCs w:val="28"/>
        </w:rPr>
        <w:t>3.</w:t>
      </w:r>
      <w:r w:rsidR="00F12904" w:rsidRPr="00F12904">
        <w:rPr>
          <w:szCs w:val="28"/>
        </w:rPr>
        <w:t xml:space="preserve"> </w:t>
      </w:r>
      <w:r w:rsidR="00F12904" w:rsidRPr="00E17232">
        <w:rPr>
          <w:szCs w:val="28"/>
        </w:rPr>
        <w:t>Состав, последовательность и сроки выполнения административных процедур</w:t>
      </w:r>
    </w:p>
    <w:p w:rsidR="00F12904" w:rsidRPr="00F12904" w:rsidRDefault="00F12904" w:rsidP="00F12904">
      <w:pPr>
        <w:suppressAutoHyphens/>
        <w:autoSpaceDE w:val="0"/>
        <w:autoSpaceDN w:val="0"/>
        <w:adjustRightInd w:val="0"/>
        <w:ind w:right="0"/>
        <w:jc w:val="center"/>
        <w:rPr>
          <w:szCs w:val="28"/>
        </w:rPr>
      </w:pPr>
    </w:p>
    <w:p w:rsidR="00F12904" w:rsidRPr="003123F4" w:rsidRDefault="00D01E49" w:rsidP="003123F4">
      <w:pPr>
        <w:suppressAutoHyphens/>
        <w:autoSpaceDE w:val="0"/>
        <w:autoSpaceDN w:val="0"/>
        <w:adjustRightInd w:val="0"/>
        <w:ind w:right="0"/>
        <w:rPr>
          <w:szCs w:val="28"/>
        </w:rPr>
      </w:pPr>
      <w:r w:rsidRPr="0028511A">
        <w:rPr>
          <w:b/>
          <w:szCs w:val="28"/>
        </w:rPr>
        <w:t xml:space="preserve"> </w:t>
      </w:r>
      <w:r w:rsidR="00E404F2">
        <w:rPr>
          <w:szCs w:val="28"/>
        </w:rPr>
        <w:t>3.1. </w:t>
      </w:r>
      <w:r w:rsidR="00F12904" w:rsidRPr="007B2F38">
        <w:rPr>
          <w:szCs w:val="28"/>
        </w:rPr>
        <w:t>Описание последовательности действий при предос</w:t>
      </w:r>
      <w:r w:rsidR="003123F4">
        <w:rPr>
          <w:szCs w:val="28"/>
        </w:rPr>
        <w:t>тавлении государственной услуги</w:t>
      </w:r>
    </w:p>
    <w:p w:rsidR="00130D0C" w:rsidRPr="004A7F7F" w:rsidRDefault="00130D0C" w:rsidP="00F12904">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Предоставление государственной услуги по установлению факта открытия месторождения общераспространенных полезных ископаемых включает в себя следующие процедуры:</w:t>
      </w:r>
    </w:p>
    <w:p w:rsidR="00D71FFF" w:rsidRPr="00047000" w:rsidRDefault="00C40D2D" w:rsidP="00D71F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130D0C" w:rsidRPr="004A7F7F">
        <w:rPr>
          <w:rFonts w:ascii="Times New Roman" w:hAnsi="Times New Roman" w:cs="Times New Roman"/>
          <w:sz w:val="28"/>
          <w:szCs w:val="28"/>
        </w:rPr>
        <w:t xml:space="preserve">консультирование заявителя, оказание помощи заявителю, в том числе в </w:t>
      </w:r>
      <w:r w:rsidR="00130D0C" w:rsidRPr="00047000">
        <w:rPr>
          <w:rFonts w:ascii="Times New Roman" w:hAnsi="Times New Roman" w:cs="Times New Roman"/>
          <w:sz w:val="28"/>
          <w:szCs w:val="28"/>
        </w:rPr>
        <w:t>части оформления заявления;</w:t>
      </w:r>
    </w:p>
    <w:p w:rsidR="00130D0C" w:rsidRDefault="00C40D2D" w:rsidP="00D71FFF">
      <w:pPr>
        <w:pStyle w:val="ConsPlusNormal"/>
        <w:ind w:firstLine="540"/>
        <w:jc w:val="both"/>
        <w:rPr>
          <w:rFonts w:ascii="Times New Roman" w:hAnsi="Times New Roman" w:cs="Times New Roman"/>
          <w:sz w:val="28"/>
          <w:szCs w:val="28"/>
        </w:rPr>
      </w:pPr>
      <w:r w:rsidRPr="00047000">
        <w:rPr>
          <w:rFonts w:ascii="Times New Roman" w:hAnsi="Times New Roman" w:cs="Times New Roman"/>
          <w:sz w:val="28"/>
          <w:szCs w:val="28"/>
        </w:rPr>
        <w:t>2)</w:t>
      </w:r>
      <w:r w:rsidR="00150A31">
        <w:rPr>
          <w:rFonts w:ascii="Times New Roman" w:hAnsi="Times New Roman" w:cs="Times New Roman"/>
          <w:sz w:val="28"/>
          <w:szCs w:val="28"/>
        </w:rPr>
        <w:t> </w:t>
      </w:r>
      <w:r w:rsidR="00047000">
        <w:rPr>
          <w:rFonts w:ascii="Times New Roman" w:hAnsi="Times New Roman" w:cs="Times New Roman"/>
          <w:sz w:val="28"/>
          <w:szCs w:val="28"/>
        </w:rPr>
        <w:t>выдача свидетельства о факте открытия месторождения общераспространенных полезных ископаемых:</w:t>
      </w:r>
    </w:p>
    <w:p w:rsidR="00047000" w:rsidRDefault="00047000" w:rsidP="00D71FFF">
      <w:pPr>
        <w:pStyle w:val="ConsPlusNormal"/>
        <w:ind w:firstLine="540"/>
        <w:jc w:val="both"/>
        <w:rPr>
          <w:rFonts w:ascii="Times New Roman" w:hAnsi="Times New Roman" w:cs="Times New Roman"/>
          <w:sz w:val="28"/>
          <w:szCs w:val="28"/>
        </w:rPr>
      </w:pPr>
      <w:r w:rsidRPr="00047000">
        <w:rPr>
          <w:rFonts w:ascii="Times New Roman" w:hAnsi="Times New Roman" w:cs="Times New Roman"/>
          <w:sz w:val="28"/>
          <w:szCs w:val="28"/>
        </w:rPr>
        <w:t>а) п</w:t>
      </w:r>
      <w:r w:rsidR="000235FD">
        <w:rPr>
          <w:rFonts w:ascii="Times New Roman" w:hAnsi="Times New Roman" w:cs="Times New Roman"/>
          <w:sz w:val="28"/>
          <w:szCs w:val="28"/>
        </w:rPr>
        <w:t>ринятие и регистрация заявления</w:t>
      </w:r>
      <w:r w:rsidRPr="00047000">
        <w:rPr>
          <w:rFonts w:ascii="Times New Roman" w:hAnsi="Times New Roman" w:cs="Times New Roman"/>
          <w:sz w:val="28"/>
          <w:szCs w:val="28"/>
        </w:rPr>
        <w:t>;</w:t>
      </w:r>
    </w:p>
    <w:p w:rsidR="00047000" w:rsidRDefault="00047000" w:rsidP="00D71F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Pr="00047000">
        <w:rPr>
          <w:sz w:val="28"/>
          <w:szCs w:val="28"/>
        </w:rPr>
        <w:t xml:space="preserve"> </w:t>
      </w:r>
      <w:proofErr w:type="gramStart"/>
      <w:r w:rsidR="00551841" w:rsidRPr="00551841">
        <w:rPr>
          <w:rFonts w:ascii="Times New Roman" w:hAnsi="Times New Roman" w:cs="Times New Roman"/>
          <w:sz w:val="28"/>
          <w:szCs w:val="28"/>
        </w:rPr>
        <w:t>рассмотрение  заявки</w:t>
      </w:r>
      <w:proofErr w:type="gramEnd"/>
      <w:r w:rsidR="00551841" w:rsidRPr="00551841">
        <w:rPr>
          <w:rFonts w:ascii="Times New Roman" w:hAnsi="Times New Roman" w:cs="Times New Roman"/>
          <w:sz w:val="28"/>
          <w:szCs w:val="28"/>
        </w:rPr>
        <w:t xml:space="preserve"> и прилагаемых к ней документов и оформление результата предоставления </w:t>
      </w:r>
      <w:r w:rsidRPr="00551841">
        <w:rPr>
          <w:rFonts w:ascii="Times New Roman" w:hAnsi="Times New Roman" w:cs="Times New Roman"/>
          <w:sz w:val="28"/>
          <w:szCs w:val="28"/>
        </w:rPr>
        <w:t>государственной услуги</w:t>
      </w:r>
      <w:r>
        <w:rPr>
          <w:rFonts w:ascii="Times New Roman" w:hAnsi="Times New Roman" w:cs="Times New Roman"/>
          <w:sz w:val="28"/>
          <w:szCs w:val="28"/>
        </w:rPr>
        <w:t>;</w:t>
      </w:r>
    </w:p>
    <w:p w:rsidR="00047000" w:rsidRPr="00047000" w:rsidRDefault="00047000" w:rsidP="00D71FFF">
      <w:pPr>
        <w:pStyle w:val="ConsPlusNormal"/>
        <w:ind w:firstLine="540"/>
        <w:jc w:val="both"/>
        <w:rPr>
          <w:rFonts w:ascii="Times New Roman" w:hAnsi="Times New Roman" w:cs="Times New Roman"/>
          <w:sz w:val="28"/>
          <w:szCs w:val="28"/>
        </w:rPr>
      </w:pPr>
      <w:r w:rsidRPr="00047000">
        <w:rPr>
          <w:rFonts w:ascii="Times New Roman" w:hAnsi="Times New Roman" w:cs="Times New Roman"/>
          <w:sz w:val="28"/>
          <w:szCs w:val="28"/>
        </w:rPr>
        <w:t xml:space="preserve">в) выдача заявителю результата </w:t>
      </w:r>
      <w:r w:rsidR="00551841">
        <w:rPr>
          <w:rFonts w:ascii="Times New Roman" w:hAnsi="Times New Roman" w:cs="Times New Roman"/>
          <w:sz w:val="28"/>
          <w:szCs w:val="28"/>
        </w:rPr>
        <w:t xml:space="preserve">предоставления </w:t>
      </w:r>
      <w:r w:rsidRPr="00047000">
        <w:rPr>
          <w:rFonts w:ascii="Times New Roman" w:hAnsi="Times New Roman" w:cs="Times New Roman"/>
          <w:sz w:val="28"/>
          <w:szCs w:val="28"/>
        </w:rPr>
        <w:t>государственной услуги</w:t>
      </w:r>
      <w:r>
        <w:rPr>
          <w:rFonts w:ascii="Times New Roman" w:hAnsi="Times New Roman" w:cs="Times New Roman"/>
          <w:sz w:val="28"/>
          <w:szCs w:val="28"/>
        </w:rPr>
        <w:t>;</w:t>
      </w:r>
    </w:p>
    <w:p w:rsidR="00047000" w:rsidRDefault="00047000" w:rsidP="00D71F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внесение изменений в свидетельство о факте открытия месторождения общераспространенных полезных ископаемых:</w:t>
      </w:r>
    </w:p>
    <w:p w:rsidR="00047000" w:rsidRDefault="00047000" w:rsidP="00047000">
      <w:pPr>
        <w:pStyle w:val="ConsPlusNormal"/>
        <w:ind w:firstLine="540"/>
        <w:jc w:val="both"/>
        <w:rPr>
          <w:rFonts w:ascii="Times New Roman" w:hAnsi="Times New Roman" w:cs="Times New Roman"/>
          <w:sz w:val="28"/>
          <w:szCs w:val="28"/>
        </w:rPr>
      </w:pPr>
      <w:r w:rsidRPr="00047000">
        <w:rPr>
          <w:rFonts w:ascii="Times New Roman" w:hAnsi="Times New Roman" w:cs="Times New Roman"/>
          <w:sz w:val="28"/>
          <w:szCs w:val="28"/>
        </w:rPr>
        <w:t>а) принятие и регистрация заявления;</w:t>
      </w:r>
    </w:p>
    <w:p w:rsidR="00047000" w:rsidRDefault="00047000" w:rsidP="00047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00551841" w:rsidRPr="00551841">
        <w:rPr>
          <w:rFonts w:ascii="Times New Roman" w:hAnsi="Times New Roman" w:cs="Times New Roman"/>
          <w:sz w:val="28"/>
          <w:szCs w:val="28"/>
        </w:rPr>
        <w:t xml:space="preserve"> </w:t>
      </w:r>
      <w:proofErr w:type="gramStart"/>
      <w:r w:rsidR="00551841" w:rsidRPr="00551841">
        <w:rPr>
          <w:rFonts w:ascii="Times New Roman" w:hAnsi="Times New Roman" w:cs="Times New Roman"/>
          <w:sz w:val="28"/>
          <w:szCs w:val="28"/>
        </w:rPr>
        <w:t>рассмотрение  заявки</w:t>
      </w:r>
      <w:proofErr w:type="gramEnd"/>
      <w:r w:rsidR="00551841" w:rsidRPr="00551841">
        <w:rPr>
          <w:rFonts w:ascii="Times New Roman" w:hAnsi="Times New Roman" w:cs="Times New Roman"/>
          <w:sz w:val="28"/>
          <w:szCs w:val="28"/>
        </w:rPr>
        <w:t xml:space="preserve"> и прилагаемых к ней документов и оформление результата предоставления государственной услуги</w:t>
      </w:r>
      <w:r>
        <w:rPr>
          <w:rFonts w:ascii="Times New Roman" w:hAnsi="Times New Roman" w:cs="Times New Roman"/>
          <w:sz w:val="28"/>
          <w:szCs w:val="28"/>
        </w:rPr>
        <w:t>;</w:t>
      </w:r>
    </w:p>
    <w:p w:rsidR="00047000" w:rsidRPr="00047000" w:rsidRDefault="00047000" w:rsidP="00047000">
      <w:pPr>
        <w:pStyle w:val="ConsPlusNormal"/>
        <w:ind w:firstLine="540"/>
        <w:jc w:val="both"/>
        <w:rPr>
          <w:rFonts w:ascii="Times New Roman" w:hAnsi="Times New Roman" w:cs="Times New Roman"/>
          <w:sz w:val="28"/>
          <w:szCs w:val="28"/>
        </w:rPr>
      </w:pPr>
      <w:r w:rsidRPr="00047000">
        <w:rPr>
          <w:rFonts w:ascii="Times New Roman" w:hAnsi="Times New Roman" w:cs="Times New Roman"/>
          <w:sz w:val="28"/>
          <w:szCs w:val="28"/>
        </w:rPr>
        <w:t xml:space="preserve">в) выдача заявителю результата </w:t>
      </w:r>
      <w:r w:rsidR="00551841">
        <w:rPr>
          <w:rFonts w:ascii="Times New Roman" w:hAnsi="Times New Roman" w:cs="Times New Roman"/>
          <w:sz w:val="28"/>
          <w:szCs w:val="28"/>
        </w:rPr>
        <w:t xml:space="preserve">предоставления </w:t>
      </w:r>
      <w:r w:rsidRPr="00047000">
        <w:rPr>
          <w:rFonts w:ascii="Times New Roman" w:hAnsi="Times New Roman" w:cs="Times New Roman"/>
          <w:sz w:val="28"/>
          <w:szCs w:val="28"/>
        </w:rPr>
        <w:t>государственной услуги</w:t>
      </w:r>
      <w:r>
        <w:rPr>
          <w:rFonts w:ascii="Times New Roman" w:hAnsi="Times New Roman" w:cs="Times New Roman"/>
          <w:sz w:val="28"/>
          <w:szCs w:val="28"/>
        </w:rPr>
        <w:t>;</w:t>
      </w:r>
    </w:p>
    <w:p w:rsidR="00F76D65" w:rsidRDefault="00047000" w:rsidP="003123F4">
      <w:pPr>
        <w:pStyle w:val="ConsPlusNormal"/>
        <w:ind w:firstLine="540"/>
        <w:jc w:val="both"/>
        <w:rPr>
          <w:rFonts w:ascii="Times New Roman" w:hAnsi="Times New Roman" w:cs="Times New Roman"/>
          <w:sz w:val="28"/>
          <w:szCs w:val="28"/>
        </w:rPr>
      </w:pPr>
      <w:r w:rsidRPr="00047000">
        <w:rPr>
          <w:rFonts w:ascii="Times New Roman" w:hAnsi="Times New Roman" w:cs="Times New Roman"/>
          <w:sz w:val="28"/>
          <w:szCs w:val="28"/>
        </w:rPr>
        <w:t>4</w:t>
      </w:r>
      <w:r w:rsidR="00C40D2D" w:rsidRPr="00047000">
        <w:rPr>
          <w:rFonts w:ascii="Times New Roman" w:hAnsi="Times New Roman" w:cs="Times New Roman"/>
          <w:sz w:val="28"/>
          <w:szCs w:val="28"/>
        </w:rPr>
        <w:t>) исправление технической ошибки (описки, опечатки, грамматической или арифметической ошибки).</w:t>
      </w:r>
    </w:p>
    <w:p w:rsidR="00DD00B4" w:rsidRPr="004A7F7F" w:rsidRDefault="00C40D2D" w:rsidP="003123F4">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3.2. Консультирование заявителя, оказание помощи заявителю, в том числе в части оформления заявления, необходимого для предос</w:t>
      </w:r>
      <w:r w:rsidR="003123F4">
        <w:rPr>
          <w:rFonts w:ascii="Times New Roman" w:hAnsi="Times New Roman" w:cs="Times New Roman"/>
          <w:sz w:val="28"/>
          <w:szCs w:val="28"/>
        </w:rPr>
        <w:t>тавления государственной услуги</w:t>
      </w:r>
    </w:p>
    <w:p w:rsidR="00C40D2D" w:rsidRDefault="00C40D2D" w:rsidP="00C40D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C40D2D" w:rsidRPr="004A7F7F" w:rsidRDefault="00C40D2D" w:rsidP="00C40D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Заявитель </w:t>
      </w:r>
      <w:r w:rsidRPr="004A7F7F">
        <w:rPr>
          <w:rFonts w:ascii="Times New Roman" w:hAnsi="Times New Roman" w:cs="Times New Roman"/>
          <w:sz w:val="28"/>
          <w:szCs w:val="28"/>
        </w:rPr>
        <w:t>вправе обратиться</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w:t>
      </w:r>
      <w:r w:rsidRPr="004A7F7F">
        <w:rPr>
          <w:rFonts w:ascii="Times New Roman" w:hAnsi="Times New Roman" w:cs="Times New Roman"/>
          <w:sz w:val="28"/>
          <w:szCs w:val="28"/>
        </w:rPr>
        <w:t xml:space="preserve"> Отдел</w:t>
      </w:r>
      <w:proofErr w:type="gramEnd"/>
      <w:r w:rsidRPr="004A7F7F">
        <w:rPr>
          <w:rFonts w:ascii="Times New Roman" w:hAnsi="Times New Roman" w:cs="Times New Roman"/>
          <w:sz w:val="28"/>
          <w:szCs w:val="28"/>
        </w:rPr>
        <w:t xml:space="preserve"> лично, по телефону и (или) посредством почты (в том числе электронной) для получения консультации о порядке получения государственной услуги.</w:t>
      </w:r>
    </w:p>
    <w:p w:rsidR="00C40D2D" w:rsidRDefault="00C40D2D" w:rsidP="00C40D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устного обращения с</w:t>
      </w:r>
      <w:r w:rsidRPr="004A7F7F">
        <w:rPr>
          <w:rFonts w:ascii="Times New Roman" w:hAnsi="Times New Roman" w:cs="Times New Roman"/>
          <w:sz w:val="28"/>
          <w:szCs w:val="28"/>
        </w:rPr>
        <w:t>пециалист Отдела осуществляет консультирование заявителя, в том числе по форме заявления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заявления, необходимого для предоставления государственной услуги.</w:t>
      </w:r>
    </w:p>
    <w:p w:rsidR="00C40D2D" w:rsidRPr="00132C99" w:rsidRDefault="00C40D2D" w:rsidP="00C40D2D">
      <w:pPr>
        <w:ind w:left="15" w:right="15"/>
      </w:pPr>
      <w:r>
        <w:t xml:space="preserve">В случае если заявитель желает получить письменный ответ на обращение, Министерство осуществляет письменное консультирование заявителя, в том числе по </w:t>
      </w:r>
      <w:r>
        <w:lastRenderedPageBreak/>
        <w:t>составу, форме и содержанию документации, необходимой для получения государственной услуги.</w:t>
      </w:r>
    </w:p>
    <w:p w:rsidR="00C40D2D" w:rsidRPr="004A7F7F" w:rsidRDefault="00C40D2D" w:rsidP="00C40D2D">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C40D2D" w:rsidRDefault="00C40D2D" w:rsidP="003123F4">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Результат процедуры: консультация, оказание помощи заявителю, в том числе в части оформления заявления, необходимого для предоставления государственной услуги.</w:t>
      </w:r>
    </w:p>
    <w:p w:rsidR="00F375F8" w:rsidRDefault="00F375F8" w:rsidP="003123F4">
      <w:pPr>
        <w:pStyle w:val="Default"/>
        <w:ind w:firstLine="540"/>
        <w:jc w:val="both"/>
        <w:rPr>
          <w:sz w:val="28"/>
          <w:szCs w:val="28"/>
        </w:rPr>
      </w:pPr>
      <w:r w:rsidRPr="00B16809">
        <w:rPr>
          <w:sz w:val="28"/>
          <w:szCs w:val="28"/>
        </w:rPr>
        <w:t>3.3</w:t>
      </w:r>
      <w:r w:rsidR="00EF05FF" w:rsidRPr="00B16809">
        <w:rPr>
          <w:sz w:val="28"/>
          <w:szCs w:val="28"/>
        </w:rPr>
        <w:t xml:space="preserve">. </w:t>
      </w:r>
      <w:r w:rsidRPr="00B16809">
        <w:rPr>
          <w:sz w:val="28"/>
          <w:szCs w:val="28"/>
        </w:rPr>
        <w:t xml:space="preserve">Установление факта открытия месторождения общераспространенных полезных ископаемых </w:t>
      </w:r>
    </w:p>
    <w:p w:rsidR="000235FD" w:rsidRPr="007B2F38" w:rsidRDefault="00F375F8" w:rsidP="000235FD">
      <w:pPr>
        <w:widowControl w:val="0"/>
        <w:suppressAutoHyphens/>
        <w:ind w:right="0" w:firstLine="519"/>
        <w:rPr>
          <w:szCs w:val="28"/>
        </w:rPr>
      </w:pPr>
      <w:r>
        <w:rPr>
          <w:szCs w:val="28"/>
        </w:rPr>
        <w:t>3.3</w:t>
      </w:r>
      <w:r w:rsidR="004F5B34">
        <w:rPr>
          <w:szCs w:val="28"/>
        </w:rPr>
        <w:t>.</w:t>
      </w:r>
      <w:r w:rsidR="008A1872">
        <w:rPr>
          <w:szCs w:val="28"/>
        </w:rPr>
        <w:t>1.</w:t>
      </w:r>
      <w:r w:rsidR="00EF05FF">
        <w:rPr>
          <w:szCs w:val="28"/>
        </w:rPr>
        <w:t xml:space="preserve"> </w:t>
      </w:r>
      <w:r w:rsidR="000235FD" w:rsidRPr="001B570B">
        <w:rPr>
          <w:szCs w:val="28"/>
        </w:rPr>
        <w:t>Заявитель (уполномоченный представитель) лично на бумажном носителе, заказным почтовым отправлением с уведомлением о вручении, в электронном виде через Единую межведомственную систему электронного докумен</w:t>
      </w:r>
      <w:r w:rsidR="000235FD">
        <w:rPr>
          <w:szCs w:val="28"/>
        </w:rPr>
        <w:t>тооборота Республики Татарстан «Электронное Правительство»</w:t>
      </w:r>
      <w:r w:rsidR="000235FD" w:rsidRPr="001B570B">
        <w:rPr>
          <w:szCs w:val="28"/>
        </w:rPr>
        <w:t xml:space="preserve"> (далее - Электронный документооборот) подает (направляет) заявление с приложением документов, указанных в </w:t>
      </w:r>
      <w:hyperlink r:id="rId16" w:anchor="P76" w:history="1">
        <w:r w:rsidR="000235FD" w:rsidRPr="000235FD">
          <w:rPr>
            <w:rStyle w:val="aa"/>
            <w:color w:val="auto"/>
            <w:szCs w:val="28"/>
            <w:u w:val="none"/>
          </w:rPr>
          <w:t>пункте 2.6</w:t>
        </w:r>
      </w:hyperlink>
      <w:r w:rsidR="000235FD" w:rsidRPr="000235FD">
        <w:rPr>
          <w:szCs w:val="28"/>
        </w:rPr>
        <w:t xml:space="preserve"> </w:t>
      </w:r>
      <w:r w:rsidR="000235FD" w:rsidRPr="001B570B">
        <w:rPr>
          <w:szCs w:val="28"/>
        </w:rPr>
        <w:t>настоящего Регламента в отдел контроля исп</w:t>
      </w:r>
      <w:r w:rsidR="000235FD">
        <w:rPr>
          <w:szCs w:val="28"/>
        </w:rPr>
        <w:t>олнения документов Министерства.</w:t>
      </w:r>
    </w:p>
    <w:p w:rsidR="00D02759" w:rsidRDefault="00F375F8" w:rsidP="00F375F8">
      <w:pPr>
        <w:widowControl w:val="0"/>
        <w:autoSpaceDE w:val="0"/>
        <w:autoSpaceDN w:val="0"/>
        <w:adjustRightInd w:val="0"/>
        <w:ind w:right="142" w:firstLine="567"/>
        <w:rPr>
          <w:szCs w:val="28"/>
        </w:rPr>
      </w:pPr>
      <w:r w:rsidRPr="007B2F38">
        <w:rPr>
          <w:szCs w:val="28"/>
        </w:rPr>
        <w:t>Процедуры, устанавливаемые настоящим пунктом Регламента, осуществляются: в день обращения заявителя в случае подачи заявления в Министерство</w:t>
      </w:r>
      <w:r w:rsidR="00D02759">
        <w:rPr>
          <w:szCs w:val="28"/>
        </w:rPr>
        <w:t>.</w:t>
      </w:r>
    </w:p>
    <w:p w:rsidR="00382503" w:rsidRPr="00382503" w:rsidRDefault="00382503" w:rsidP="00E366B2">
      <w:pPr>
        <w:pStyle w:val="ConsPlusNormal"/>
        <w:ind w:firstLine="567"/>
        <w:jc w:val="both"/>
        <w:rPr>
          <w:rFonts w:ascii="Times New Roman" w:hAnsi="Times New Roman" w:cs="Times New Roman"/>
          <w:sz w:val="28"/>
          <w:szCs w:val="28"/>
        </w:rPr>
      </w:pPr>
      <w:r w:rsidRPr="004A7F7F">
        <w:rPr>
          <w:rFonts w:ascii="Times New Roman" w:hAnsi="Times New Roman" w:cs="Times New Roman"/>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rsidR="00382503" w:rsidRDefault="00F375F8" w:rsidP="00E366B2">
      <w:pPr>
        <w:widowControl w:val="0"/>
        <w:autoSpaceDE w:val="0"/>
        <w:autoSpaceDN w:val="0"/>
        <w:adjustRightInd w:val="0"/>
        <w:ind w:right="142" w:firstLine="519"/>
        <w:rPr>
          <w:szCs w:val="28"/>
        </w:rPr>
      </w:pPr>
      <w:r w:rsidRPr="007B2F38">
        <w:rPr>
          <w:szCs w:val="28"/>
        </w:rPr>
        <w:t>Результат процедур: заявление, направленное в Министерство.</w:t>
      </w:r>
    </w:p>
    <w:p w:rsidR="00D01E49" w:rsidRPr="004A7F7F" w:rsidRDefault="00382503" w:rsidP="00382503">
      <w:pPr>
        <w:pStyle w:val="Default"/>
        <w:ind w:firstLine="540"/>
        <w:jc w:val="both"/>
        <w:rPr>
          <w:sz w:val="28"/>
          <w:szCs w:val="28"/>
        </w:rPr>
      </w:pPr>
      <w:r>
        <w:rPr>
          <w:sz w:val="28"/>
          <w:szCs w:val="28"/>
        </w:rPr>
        <w:t>3.3.2.</w:t>
      </w:r>
      <w:r w:rsidR="00254F92">
        <w:rPr>
          <w:sz w:val="28"/>
          <w:szCs w:val="28"/>
        </w:rPr>
        <w:t> </w:t>
      </w:r>
      <w:r w:rsidR="00D01E49" w:rsidRPr="004A7F7F">
        <w:rPr>
          <w:sz w:val="28"/>
          <w:szCs w:val="28"/>
        </w:rPr>
        <w:t>Специалист отдела контроля исполнения документов Министерства осуществляет:</w:t>
      </w:r>
    </w:p>
    <w:p w:rsidR="002A27B9" w:rsidRDefault="00D01E49" w:rsidP="002A27B9">
      <w:pPr>
        <w:pStyle w:val="ConsPlusNormal"/>
        <w:ind w:firstLine="540"/>
        <w:jc w:val="both"/>
        <w:rPr>
          <w:rFonts w:ascii="Times New Roman" w:hAnsi="Times New Roman" w:cs="Times New Roman"/>
          <w:sz w:val="28"/>
          <w:szCs w:val="28"/>
        </w:rPr>
      </w:pPr>
      <w:r w:rsidRPr="00382503">
        <w:rPr>
          <w:rFonts w:ascii="Times New Roman" w:hAnsi="Times New Roman" w:cs="Times New Roman"/>
          <w:sz w:val="28"/>
          <w:szCs w:val="28"/>
        </w:rPr>
        <w:t xml:space="preserve">прием и регистрацию заявления </w:t>
      </w:r>
      <w:r w:rsidR="00382503" w:rsidRPr="00382503">
        <w:rPr>
          <w:rFonts w:ascii="Times New Roman" w:hAnsi="Times New Roman" w:cs="Times New Roman"/>
          <w:sz w:val="28"/>
          <w:szCs w:val="28"/>
        </w:rPr>
        <w:t>об установлении факта открытия месторождения общераспространенных полезных ископаемых (внесение изменений в свидетельство о факте открытия месторождения общераспространенных полезных ископаемых)</w:t>
      </w:r>
      <w:r w:rsidR="009A1F7B">
        <w:rPr>
          <w:rFonts w:ascii="Times New Roman" w:hAnsi="Times New Roman" w:cs="Times New Roman"/>
          <w:sz w:val="28"/>
          <w:szCs w:val="28"/>
        </w:rPr>
        <w:t xml:space="preserve"> </w:t>
      </w:r>
      <w:r w:rsidRPr="004A7F7F">
        <w:rPr>
          <w:rFonts w:ascii="Times New Roman" w:hAnsi="Times New Roman" w:cs="Times New Roman"/>
          <w:sz w:val="28"/>
          <w:szCs w:val="28"/>
        </w:rPr>
        <w:t>и прилагаемых к нему документов</w:t>
      </w:r>
      <w:r w:rsidR="002A27B9">
        <w:rPr>
          <w:rFonts w:ascii="Times New Roman" w:hAnsi="Times New Roman" w:cs="Times New Roman"/>
          <w:sz w:val="28"/>
          <w:szCs w:val="28"/>
        </w:rPr>
        <w:t>;</w:t>
      </w:r>
      <w:r w:rsidR="006A6E49" w:rsidRPr="006A6E49">
        <w:rPr>
          <w:rFonts w:ascii="Times New Roman" w:hAnsi="Times New Roman" w:cs="Times New Roman"/>
          <w:sz w:val="28"/>
          <w:szCs w:val="28"/>
        </w:rPr>
        <w:t xml:space="preserve"> </w:t>
      </w:r>
      <w:r w:rsidR="006A6E49">
        <w:rPr>
          <w:rFonts w:ascii="Times New Roman" w:hAnsi="Times New Roman" w:cs="Times New Roman"/>
          <w:sz w:val="28"/>
          <w:szCs w:val="28"/>
        </w:rPr>
        <w:t xml:space="preserve"> </w:t>
      </w:r>
    </w:p>
    <w:p w:rsidR="00D01E49" w:rsidRPr="004A7F7F" w:rsidRDefault="00D01E49" w:rsidP="002A27B9">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регистрацию заявления в ж</w:t>
      </w:r>
      <w:r w:rsidR="002A27B9">
        <w:rPr>
          <w:rFonts w:ascii="Times New Roman" w:hAnsi="Times New Roman" w:cs="Times New Roman"/>
          <w:sz w:val="28"/>
          <w:szCs w:val="28"/>
        </w:rPr>
        <w:t xml:space="preserve">урнале регистрации заявлений (в </w:t>
      </w:r>
      <w:r w:rsidRPr="004A7F7F">
        <w:rPr>
          <w:rFonts w:ascii="Times New Roman" w:hAnsi="Times New Roman" w:cs="Times New Roman"/>
          <w:sz w:val="28"/>
          <w:szCs w:val="28"/>
        </w:rPr>
        <w:t>электронном виде);</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вручение заявителю (уполномоченному представителю) копии заявления с отметкой о дате приема документов, присвоенном входящем номере;</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передачу заявления и документов начальнику Отдела для организации их рассмотрения.</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Процедуры, устанавливаемые настоящим подпунктом, осуществляются в день поступления заявления.</w:t>
      </w:r>
    </w:p>
    <w:p w:rsidR="00207CE2" w:rsidRDefault="00D01E49" w:rsidP="00D334B1">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Результат процедур: принятые, зарегистрированные документы, переданные начальнику Отдела.</w:t>
      </w:r>
    </w:p>
    <w:p w:rsidR="001E2057" w:rsidRPr="001E2057" w:rsidRDefault="009A1F7B" w:rsidP="004A7F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F00D3B">
        <w:rPr>
          <w:rFonts w:ascii="Times New Roman" w:hAnsi="Times New Roman" w:cs="Times New Roman"/>
          <w:sz w:val="28"/>
          <w:szCs w:val="28"/>
        </w:rPr>
        <w:t>.</w:t>
      </w:r>
      <w:r w:rsidR="00E91B9B">
        <w:rPr>
          <w:rFonts w:ascii="Times New Roman" w:hAnsi="Times New Roman" w:cs="Times New Roman"/>
          <w:sz w:val="28"/>
          <w:szCs w:val="28"/>
        </w:rPr>
        <w:t>3</w:t>
      </w:r>
      <w:r w:rsidR="001E2057">
        <w:rPr>
          <w:rFonts w:ascii="Times New Roman" w:hAnsi="Times New Roman" w:cs="Times New Roman"/>
          <w:sz w:val="28"/>
          <w:szCs w:val="28"/>
        </w:rPr>
        <w:t>.</w:t>
      </w:r>
      <w:r w:rsidR="001E2057">
        <w:rPr>
          <w:sz w:val="28"/>
          <w:szCs w:val="28"/>
        </w:rPr>
        <w:t> </w:t>
      </w:r>
      <w:r w:rsidR="00C25EDF">
        <w:rPr>
          <w:rFonts w:ascii="Times New Roman" w:hAnsi="Times New Roman" w:cs="Times New Roman"/>
          <w:sz w:val="28"/>
          <w:szCs w:val="28"/>
        </w:rPr>
        <w:t>Установление</w:t>
      </w:r>
      <w:r w:rsidR="001E2057" w:rsidRPr="001E2057">
        <w:rPr>
          <w:rFonts w:ascii="Times New Roman" w:hAnsi="Times New Roman" w:cs="Times New Roman"/>
          <w:sz w:val="28"/>
          <w:szCs w:val="28"/>
        </w:rPr>
        <w:t xml:space="preserve"> факта открытия месторождения общераспространенных полезных ископаемых</w:t>
      </w:r>
      <w:r w:rsidR="001E2057">
        <w:rPr>
          <w:rFonts w:ascii="Times New Roman" w:hAnsi="Times New Roman" w:cs="Times New Roman"/>
          <w:sz w:val="28"/>
          <w:szCs w:val="28"/>
        </w:rPr>
        <w:t>.</w:t>
      </w:r>
      <w:r w:rsidR="00F00D3B" w:rsidRPr="001E2057">
        <w:rPr>
          <w:rFonts w:ascii="Times New Roman" w:hAnsi="Times New Roman" w:cs="Times New Roman"/>
          <w:sz w:val="28"/>
          <w:szCs w:val="28"/>
        </w:rPr>
        <w:t xml:space="preserve"> </w:t>
      </w:r>
      <w:r w:rsidR="00254F92" w:rsidRPr="001E2057">
        <w:rPr>
          <w:rFonts w:ascii="Times New Roman" w:hAnsi="Times New Roman" w:cs="Times New Roman"/>
          <w:sz w:val="28"/>
          <w:szCs w:val="28"/>
        </w:rPr>
        <w:t> </w:t>
      </w:r>
    </w:p>
    <w:p w:rsidR="00DB127A" w:rsidRDefault="00F00D3B" w:rsidP="004A7F7F">
      <w:pPr>
        <w:pStyle w:val="ConsPlusNormal"/>
        <w:ind w:firstLine="540"/>
        <w:jc w:val="both"/>
        <w:rPr>
          <w:rFonts w:ascii="Times New Roman" w:hAnsi="Times New Roman" w:cs="Times New Roman"/>
          <w:sz w:val="28"/>
          <w:szCs w:val="28"/>
        </w:rPr>
      </w:pPr>
      <w:r w:rsidRPr="00F00D3B">
        <w:rPr>
          <w:rFonts w:ascii="Times New Roman" w:hAnsi="Times New Roman" w:cs="Times New Roman"/>
          <w:sz w:val="28"/>
          <w:szCs w:val="28"/>
        </w:rPr>
        <w:t>Основанием для начала административной процедуры прием заявки к рассмотрению является поступление документов и материалов в Отдел с отметкой о регистрации</w:t>
      </w:r>
      <w:r>
        <w:rPr>
          <w:rFonts w:ascii="Times New Roman" w:hAnsi="Times New Roman" w:cs="Times New Roman"/>
          <w:sz w:val="28"/>
          <w:szCs w:val="28"/>
        </w:rPr>
        <w:t>.</w:t>
      </w:r>
    </w:p>
    <w:p w:rsidR="00D01E49" w:rsidRPr="007B73CF" w:rsidRDefault="007B73CF" w:rsidP="004A7F7F">
      <w:pPr>
        <w:pStyle w:val="ConsPlusNormal"/>
        <w:ind w:firstLine="540"/>
        <w:jc w:val="both"/>
        <w:rPr>
          <w:rFonts w:ascii="Times New Roman" w:hAnsi="Times New Roman" w:cs="Times New Roman"/>
          <w:sz w:val="28"/>
          <w:szCs w:val="28"/>
        </w:rPr>
      </w:pPr>
      <w:r w:rsidRPr="007B73CF">
        <w:rPr>
          <w:rFonts w:ascii="Times New Roman" w:hAnsi="Times New Roman" w:cs="Times New Roman"/>
          <w:sz w:val="28"/>
          <w:szCs w:val="28"/>
        </w:rPr>
        <w:t xml:space="preserve">Начальник Отдела передает секретарю комиссии по установлению фактов открытий месторождений общераспространенных полезных ископаемых на </w:t>
      </w:r>
      <w:r w:rsidRPr="007B73CF">
        <w:rPr>
          <w:rFonts w:ascii="Times New Roman" w:hAnsi="Times New Roman" w:cs="Times New Roman"/>
          <w:sz w:val="28"/>
          <w:szCs w:val="28"/>
        </w:rPr>
        <w:lastRenderedPageBreak/>
        <w:t>территории Республики Татарстан (далее именуется –</w:t>
      </w:r>
      <w:r>
        <w:rPr>
          <w:rFonts w:ascii="Times New Roman" w:hAnsi="Times New Roman" w:cs="Times New Roman"/>
          <w:sz w:val="28"/>
          <w:szCs w:val="28"/>
        </w:rPr>
        <w:t xml:space="preserve"> </w:t>
      </w:r>
      <w:r w:rsidRPr="007B73CF">
        <w:rPr>
          <w:rFonts w:ascii="Times New Roman" w:hAnsi="Times New Roman" w:cs="Times New Roman"/>
          <w:sz w:val="28"/>
          <w:szCs w:val="28"/>
        </w:rPr>
        <w:t xml:space="preserve">комиссия) поступившие документы и материалы для организации рассмотрения заявки на заседании комиссии </w:t>
      </w:r>
      <w:r w:rsidR="00D01E49" w:rsidRPr="007B73CF">
        <w:rPr>
          <w:rFonts w:ascii="Times New Roman" w:hAnsi="Times New Roman" w:cs="Times New Roman"/>
          <w:sz w:val="28"/>
          <w:szCs w:val="28"/>
        </w:rPr>
        <w:t>по установлению факта открытия месторождения полезных ископаемых.</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Процедуры, устанавливаемые настоящим пунктом, осуществляются в</w:t>
      </w:r>
      <w:r w:rsidR="007B73CF">
        <w:rPr>
          <w:rFonts w:ascii="Times New Roman" w:hAnsi="Times New Roman" w:cs="Times New Roman"/>
          <w:sz w:val="28"/>
          <w:szCs w:val="28"/>
        </w:rPr>
        <w:t xml:space="preserve"> срок не более одного дня с даты поступления документов в отдел</w:t>
      </w:r>
      <w:r w:rsidRPr="004A7F7F">
        <w:rPr>
          <w:rFonts w:ascii="Times New Roman" w:hAnsi="Times New Roman" w:cs="Times New Roman"/>
          <w:sz w:val="28"/>
          <w:szCs w:val="28"/>
        </w:rPr>
        <w:t>.</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Результат процедур: заявление и документы, направленные</w:t>
      </w:r>
      <w:r w:rsidR="007B73CF">
        <w:rPr>
          <w:rFonts w:ascii="Times New Roman" w:hAnsi="Times New Roman" w:cs="Times New Roman"/>
          <w:sz w:val="28"/>
          <w:szCs w:val="28"/>
        </w:rPr>
        <w:t xml:space="preserve"> секретарю комиссии</w:t>
      </w:r>
      <w:r w:rsidRPr="004A7F7F">
        <w:rPr>
          <w:rFonts w:ascii="Times New Roman" w:hAnsi="Times New Roman" w:cs="Times New Roman"/>
          <w:sz w:val="28"/>
          <w:szCs w:val="28"/>
        </w:rPr>
        <w:t>.</w:t>
      </w:r>
    </w:p>
    <w:p w:rsidR="00374D45" w:rsidRPr="00A7145F" w:rsidRDefault="00E91B9B" w:rsidP="00A714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3.3.4</w:t>
      </w:r>
      <w:r w:rsidR="00F00D3B">
        <w:rPr>
          <w:rFonts w:ascii="Times New Roman" w:hAnsi="Times New Roman" w:cs="Times New Roman"/>
          <w:sz w:val="28"/>
          <w:szCs w:val="28"/>
        </w:rPr>
        <w:t>.</w:t>
      </w:r>
      <w:r w:rsidR="00D01E49" w:rsidRPr="004A7F7F">
        <w:rPr>
          <w:rFonts w:ascii="Times New Roman" w:hAnsi="Times New Roman" w:cs="Times New Roman"/>
          <w:sz w:val="28"/>
          <w:szCs w:val="28"/>
        </w:rPr>
        <w:t xml:space="preserve"> </w:t>
      </w:r>
      <w:r w:rsidR="007B73CF">
        <w:rPr>
          <w:rFonts w:ascii="Times New Roman" w:hAnsi="Times New Roman" w:cs="Times New Roman"/>
          <w:sz w:val="28"/>
          <w:szCs w:val="28"/>
        </w:rPr>
        <w:t xml:space="preserve">Секретарь комиссии </w:t>
      </w:r>
      <w:r w:rsidR="009155FE" w:rsidRPr="00A7145F">
        <w:rPr>
          <w:rFonts w:ascii="Times New Roman" w:hAnsi="Times New Roman" w:cs="Times New Roman"/>
          <w:sz w:val="28"/>
          <w:szCs w:val="28"/>
        </w:rPr>
        <w:t>проверяет</w:t>
      </w:r>
      <w:r w:rsidR="00374D45" w:rsidRPr="00A7145F">
        <w:rPr>
          <w:rFonts w:ascii="Times New Roman" w:hAnsi="Times New Roman" w:cs="Times New Roman"/>
          <w:sz w:val="28"/>
          <w:szCs w:val="28"/>
        </w:rPr>
        <w:t xml:space="preserve"> содержание представленной заявки на предмет соответствия описи входящих в ее состав документов и сведений и наличия документов и св</w:t>
      </w:r>
      <w:r w:rsidR="00B16809">
        <w:rPr>
          <w:rFonts w:ascii="Times New Roman" w:hAnsi="Times New Roman" w:cs="Times New Roman"/>
          <w:sz w:val="28"/>
          <w:szCs w:val="28"/>
        </w:rPr>
        <w:t xml:space="preserve">едений, предусмотренных подпунктом 2.6.1 </w:t>
      </w:r>
      <w:r w:rsidR="00C25EDF">
        <w:rPr>
          <w:rFonts w:ascii="Times New Roman" w:hAnsi="Times New Roman" w:cs="Times New Roman"/>
          <w:sz w:val="28"/>
          <w:szCs w:val="28"/>
        </w:rPr>
        <w:t>Р</w:t>
      </w:r>
      <w:r w:rsidR="00374D45" w:rsidRPr="00A7145F">
        <w:rPr>
          <w:rFonts w:ascii="Times New Roman" w:hAnsi="Times New Roman" w:cs="Times New Roman"/>
          <w:sz w:val="28"/>
          <w:szCs w:val="28"/>
        </w:rPr>
        <w:t xml:space="preserve">егламента, в срок, не превышающий 5 рабочих дней с даты регистрации заявки.  </w:t>
      </w:r>
    </w:p>
    <w:p w:rsidR="009155FE" w:rsidRDefault="009155FE" w:rsidP="004800B2">
      <w:pPr>
        <w:pStyle w:val="Default"/>
        <w:ind w:firstLine="540"/>
        <w:jc w:val="both"/>
        <w:rPr>
          <w:sz w:val="28"/>
          <w:szCs w:val="28"/>
        </w:rPr>
      </w:pPr>
      <w:r w:rsidRPr="009155FE">
        <w:rPr>
          <w:sz w:val="28"/>
          <w:szCs w:val="28"/>
        </w:rPr>
        <w:t>В случае представления заявки, не соответствующей описи входящих в ее состав документов и сведений, и (или) отсутствия в составе заявки документов и свед</w:t>
      </w:r>
      <w:r w:rsidR="004800B2">
        <w:rPr>
          <w:sz w:val="28"/>
          <w:szCs w:val="28"/>
        </w:rPr>
        <w:t>ений, предусмот</w:t>
      </w:r>
      <w:r w:rsidR="004F5B34">
        <w:rPr>
          <w:sz w:val="28"/>
          <w:szCs w:val="28"/>
        </w:rPr>
        <w:t xml:space="preserve">ренной </w:t>
      </w:r>
      <w:r w:rsidR="004F5B34" w:rsidRPr="00B16809">
        <w:rPr>
          <w:sz w:val="28"/>
          <w:szCs w:val="28"/>
        </w:rPr>
        <w:t>подпунктом</w:t>
      </w:r>
      <w:r w:rsidRPr="00B16809">
        <w:rPr>
          <w:sz w:val="28"/>
          <w:szCs w:val="28"/>
        </w:rPr>
        <w:t xml:space="preserve"> </w:t>
      </w:r>
      <w:r w:rsidR="004800B2" w:rsidRPr="00B16809">
        <w:rPr>
          <w:sz w:val="28"/>
          <w:szCs w:val="28"/>
        </w:rPr>
        <w:t xml:space="preserve">2.6.1 </w:t>
      </w:r>
      <w:r w:rsidR="00C25EDF">
        <w:rPr>
          <w:sz w:val="28"/>
          <w:szCs w:val="28"/>
        </w:rPr>
        <w:t>Р</w:t>
      </w:r>
      <w:r w:rsidRPr="009155FE">
        <w:rPr>
          <w:sz w:val="28"/>
          <w:szCs w:val="28"/>
        </w:rPr>
        <w:t xml:space="preserve">егламента, </w:t>
      </w:r>
      <w:r w:rsidR="00A7145F">
        <w:rPr>
          <w:sz w:val="28"/>
          <w:szCs w:val="28"/>
        </w:rPr>
        <w:t>заявитель уведомляется об этом по адресу электронной почты, указанному в заявке, и (или) почтовым отправлением по адресу, указанному в заявке, в срок, указанный в абзаце первом настоящего подпункта.</w:t>
      </w:r>
    </w:p>
    <w:p w:rsidR="00A7145F" w:rsidRPr="004800B2" w:rsidRDefault="00A7145F" w:rsidP="004800B2">
      <w:pPr>
        <w:pStyle w:val="Default"/>
        <w:ind w:firstLine="540"/>
        <w:jc w:val="both"/>
        <w:rPr>
          <w:sz w:val="28"/>
          <w:szCs w:val="28"/>
        </w:rPr>
      </w:pPr>
      <w:r>
        <w:rPr>
          <w:sz w:val="28"/>
          <w:szCs w:val="28"/>
        </w:rPr>
        <w:t>В случае не устранения заявителем выявленных несоответствий, указанных в абзаце втором настоящего подпункта, в течение 10 рабочих дней со дня направления уведомления, предусмотренного абзацем вторым настоящего подпункта, поступившая заявка не подлежит направлению комитетом для рассмотрения комиссией, о чем комитет уведомляет заявителя по адресу электронной почты, указанному в заявке, и (или) почтовым отправлением по адресу, указанному в заявке, в срок, указанный в абзаце втором настоящего подпункта.</w:t>
      </w:r>
    </w:p>
    <w:p w:rsidR="00207CE2" w:rsidRPr="003123F4" w:rsidRDefault="009155FE" w:rsidP="003123F4">
      <w:pPr>
        <w:pStyle w:val="Default"/>
        <w:ind w:firstLine="708"/>
        <w:jc w:val="both"/>
        <w:rPr>
          <w:color w:val="auto"/>
          <w:sz w:val="28"/>
          <w:szCs w:val="28"/>
        </w:rPr>
      </w:pPr>
      <w:r w:rsidRPr="009155FE">
        <w:rPr>
          <w:color w:val="auto"/>
          <w:sz w:val="28"/>
          <w:szCs w:val="28"/>
        </w:rPr>
        <w:t xml:space="preserve"> </w:t>
      </w:r>
      <w:r w:rsidR="001C645D" w:rsidRPr="001C645D">
        <w:rPr>
          <w:sz w:val="28"/>
          <w:szCs w:val="28"/>
        </w:rPr>
        <w:t>В случае представления заявки, соответствующей описи входящих в ее состав документов и сведений, и наличия в составе заявки документов и сведе</w:t>
      </w:r>
      <w:r w:rsidR="00B16809">
        <w:rPr>
          <w:sz w:val="28"/>
          <w:szCs w:val="28"/>
        </w:rPr>
        <w:t xml:space="preserve">ний, предусмотренных подпунктом 2.6.1 </w:t>
      </w:r>
      <w:r w:rsidR="00C25EDF">
        <w:rPr>
          <w:sz w:val="28"/>
          <w:szCs w:val="28"/>
        </w:rPr>
        <w:t>Р</w:t>
      </w:r>
      <w:r w:rsidR="001C645D" w:rsidRPr="001C645D">
        <w:rPr>
          <w:sz w:val="28"/>
          <w:szCs w:val="28"/>
        </w:rPr>
        <w:t>егламента в течение 5 рабочих дней направляется заявка и прилагаемые к ней документы и сведения для принятия решения в Комиссию.</w:t>
      </w:r>
    </w:p>
    <w:p w:rsidR="004E62C7" w:rsidRPr="004A7F7F" w:rsidRDefault="00F00D3B" w:rsidP="00E404F2">
      <w:pPr>
        <w:pStyle w:val="ConsPlusNormal"/>
        <w:ind w:firstLine="540"/>
        <w:jc w:val="both"/>
        <w:rPr>
          <w:rFonts w:ascii="Times New Roman" w:hAnsi="Times New Roman" w:cs="Times New Roman"/>
          <w:sz w:val="28"/>
          <w:szCs w:val="28"/>
        </w:rPr>
      </w:pPr>
      <w:r w:rsidRPr="009155FE">
        <w:rPr>
          <w:rFonts w:ascii="Times New Roman" w:hAnsi="Times New Roman" w:cs="Times New Roman"/>
          <w:sz w:val="28"/>
          <w:szCs w:val="28"/>
        </w:rPr>
        <w:t>Результат процедур: проанализированные документы и определение возможности проведения заседания Комиссии.</w:t>
      </w:r>
    </w:p>
    <w:p w:rsidR="00D01E49" w:rsidRPr="004A7F7F" w:rsidRDefault="00C9398C" w:rsidP="00885534">
      <w:pPr>
        <w:pStyle w:val="ConsPlusNormal"/>
        <w:ind w:firstLine="540"/>
        <w:jc w:val="both"/>
        <w:rPr>
          <w:rFonts w:ascii="Times New Roman" w:hAnsi="Times New Roman" w:cs="Times New Roman"/>
          <w:sz w:val="28"/>
          <w:szCs w:val="28"/>
        </w:rPr>
      </w:pPr>
      <w:bookmarkStart w:id="6" w:name="P223"/>
      <w:bookmarkEnd w:id="6"/>
      <w:r w:rsidRPr="00B16809">
        <w:rPr>
          <w:rFonts w:ascii="Times New Roman" w:hAnsi="Times New Roman" w:cs="Times New Roman"/>
          <w:sz w:val="28"/>
          <w:szCs w:val="28"/>
        </w:rPr>
        <w:t>3.</w:t>
      </w:r>
      <w:r w:rsidR="008A1872" w:rsidRPr="00B16809">
        <w:rPr>
          <w:rFonts w:ascii="Times New Roman" w:hAnsi="Times New Roman" w:cs="Times New Roman"/>
          <w:sz w:val="28"/>
          <w:szCs w:val="28"/>
        </w:rPr>
        <w:t>3.</w:t>
      </w:r>
      <w:r w:rsidR="00E91B9B">
        <w:rPr>
          <w:rFonts w:ascii="Times New Roman" w:hAnsi="Times New Roman" w:cs="Times New Roman"/>
          <w:sz w:val="28"/>
          <w:szCs w:val="28"/>
        </w:rPr>
        <w:t>5</w:t>
      </w:r>
      <w:r w:rsidR="00294629">
        <w:rPr>
          <w:rFonts w:ascii="Times New Roman" w:hAnsi="Times New Roman" w:cs="Times New Roman"/>
          <w:sz w:val="28"/>
          <w:szCs w:val="28"/>
        </w:rPr>
        <w:t>.</w:t>
      </w:r>
      <w:r w:rsidR="00D01E49" w:rsidRPr="004A7F7F">
        <w:rPr>
          <w:rFonts w:ascii="Times New Roman" w:hAnsi="Times New Roman" w:cs="Times New Roman"/>
          <w:sz w:val="28"/>
          <w:szCs w:val="28"/>
        </w:rPr>
        <w:t xml:space="preserve"> </w:t>
      </w:r>
      <w:r w:rsidR="00320D57">
        <w:rPr>
          <w:rFonts w:ascii="Times New Roman" w:hAnsi="Times New Roman" w:cs="Times New Roman"/>
          <w:sz w:val="28"/>
          <w:szCs w:val="28"/>
        </w:rPr>
        <w:t>Рассмотрение заявки и прилагаемых к ней документов и оформление результата предоставления государственной услуги</w:t>
      </w:r>
      <w:r w:rsidR="00D01E49" w:rsidRPr="004A7F7F">
        <w:rPr>
          <w:rFonts w:ascii="Times New Roman" w:hAnsi="Times New Roman" w:cs="Times New Roman"/>
          <w:sz w:val="28"/>
          <w:szCs w:val="28"/>
        </w:rPr>
        <w:t>.</w:t>
      </w:r>
    </w:p>
    <w:p w:rsidR="00885534" w:rsidRDefault="00885534" w:rsidP="00885534">
      <w:pPr>
        <w:pStyle w:val="Default"/>
        <w:ind w:firstLine="540"/>
        <w:jc w:val="both"/>
        <w:rPr>
          <w:sz w:val="28"/>
          <w:szCs w:val="28"/>
        </w:rPr>
      </w:pPr>
      <w:r>
        <w:rPr>
          <w:sz w:val="28"/>
          <w:szCs w:val="28"/>
        </w:rPr>
        <w:t xml:space="preserve">Основанием для начала административной процедуры является направление (предоставление) документов и материалов на рассмотрение Комиссией. </w:t>
      </w:r>
    </w:p>
    <w:p w:rsidR="00885534" w:rsidRDefault="00885534" w:rsidP="00885534">
      <w:pPr>
        <w:pStyle w:val="Default"/>
        <w:ind w:firstLine="540"/>
        <w:jc w:val="both"/>
        <w:rPr>
          <w:sz w:val="28"/>
          <w:szCs w:val="28"/>
        </w:rPr>
      </w:pPr>
      <w:r>
        <w:rPr>
          <w:sz w:val="28"/>
          <w:szCs w:val="28"/>
        </w:rPr>
        <w:t xml:space="preserve">На заседании Комиссии осуществляется рассмотрение заявки и прилагаемых к ней документов и сведений на предмет наличия (отсутствия) основания для отказа в установлении факта открытия месторождения общераспространенных полезных ископаемых. </w:t>
      </w:r>
    </w:p>
    <w:p w:rsidR="00885534" w:rsidRDefault="00885534" w:rsidP="00885534">
      <w:pPr>
        <w:pStyle w:val="Default"/>
        <w:ind w:firstLine="540"/>
        <w:jc w:val="both"/>
        <w:rPr>
          <w:sz w:val="28"/>
          <w:szCs w:val="28"/>
        </w:rPr>
      </w:pPr>
      <w:r>
        <w:rPr>
          <w:sz w:val="28"/>
          <w:szCs w:val="28"/>
        </w:rPr>
        <w:t xml:space="preserve">По итогам рассмотрения заявки </w:t>
      </w:r>
      <w:r w:rsidR="001D1F0F">
        <w:rPr>
          <w:sz w:val="28"/>
          <w:szCs w:val="28"/>
        </w:rPr>
        <w:t xml:space="preserve">на установление факта открытия месторождения общераспространенных полезных ископаемых </w:t>
      </w:r>
      <w:r>
        <w:rPr>
          <w:sz w:val="28"/>
          <w:szCs w:val="28"/>
        </w:rPr>
        <w:t xml:space="preserve">и прилагаемых к ней документов и сведений на основании статьи 33.1 Закона </w:t>
      </w:r>
      <w:r w:rsidR="000235FD">
        <w:rPr>
          <w:sz w:val="28"/>
          <w:szCs w:val="28"/>
        </w:rPr>
        <w:t>Российской Федерации «О</w:t>
      </w:r>
      <w:r>
        <w:rPr>
          <w:sz w:val="28"/>
          <w:szCs w:val="28"/>
        </w:rPr>
        <w:t xml:space="preserve"> недрах</w:t>
      </w:r>
      <w:r w:rsidR="000235FD">
        <w:rPr>
          <w:sz w:val="28"/>
          <w:szCs w:val="28"/>
        </w:rPr>
        <w:t>»</w:t>
      </w:r>
      <w:r>
        <w:rPr>
          <w:sz w:val="28"/>
          <w:szCs w:val="28"/>
        </w:rPr>
        <w:t xml:space="preserve"> Комиссия принимает решение: </w:t>
      </w:r>
    </w:p>
    <w:p w:rsidR="00885534" w:rsidRDefault="00ED59C0" w:rsidP="00885534">
      <w:pPr>
        <w:pStyle w:val="Default"/>
        <w:ind w:firstLine="540"/>
        <w:jc w:val="both"/>
        <w:rPr>
          <w:sz w:val="28"/>
          <w:szCs w:val="28"/>
        </w:rPr>
      </w:pPr>
      <w:r w:rsidRPr="00B16809">
        <w:rPr>
          <w:sz w:val="28"/>
          <w:szCs w:val="28"/>
        </w:rPr>
        <w:t>1)</w:t>
      </w:r>
      <w:r w:rsidR="00885534">
        <w:rPr>
          <w:sz w:val="28"/>
          <w:szCs w:val="28"/>
        </w:rPr>
        <w:t xml:space="preserve"> об установлении факта открытия месторождения общераспространенных полезных ископаемых при отсутствии основания для отказа в установлении факта открытия месторождения общераспространенных полезных ископаемых; </w:t>
      </w:r>
    </w:p>
    <w:p w:rsidR="00885534" w:rsidRDefault="00ED59C0" w:rsidP="00885534">
      <w:pPr>
        <w:pStyle w:val="Default"/>
        <w:ind w:firstLine="540"/>
        <w:jc w:val="both"/>
        <w:rPr>
          <w:sz w:val="28"/>
          <w:szCs w:val="28"/>
        </w:rPr>
      </w:pPr>
      <w:r>
        <w:rPr>
          <w:sz w:val="28"/>
          <w:szCs w:val="28"/>
        </w:rPr>
        <w:lastRenderedPageBreak/>
        <w:t>2) </w:t>
      </w:r>
      <w:r w:rsidR="00885534">
        <w:rPr>
          <w:sz w:val="28"/>
          <w:szCs w:val="28"/>
        </w:rPr>
        <w:t xml:space="preserve">об отказе в установлении факта открытия месторождения общераспространенных полезных ископаемых при наличии основания для такого отказа. </w:t>
      </w:r>
    </w:p>
    <w:p w:rsidR="00885534" w:rsidRDefault="00885534" w:rsidP="00885534">
      <w:pPr>
        <w:pStyle w:val="Default"/>
        <w:ind w:firstLine="540"/>
        <w:jc w:val="both"/>
        <w:rPr>
          <w:sz w:val="28"/>
          <w:szCs w:val="28"/>
        </w:rPr>
      </w:pPr>
      <w:r>
        <w:rPr>
          <w:sz w:val="28"/>
          <w:szCs w:val="28"/>
        </w:rPr>
        <w:t xml:space="preserve">При установлении факта открытия месторождения общераспространенных полезных ископаемых секретарь комиссии готовит свидетельство, содержание которого определено пунктом 15 Порядка. </w:t>
      </w:r>
    </w:p>
    <w:p w:rsidR="00885534" w:rsidRDefault="00885534" w:rsidP="00885534">
      <w:pPr>
        <w:pStyle w:val="Default"/>
        <w:ind w:firstLine="540"/>
        <w:jc w:val="both"/>
        <w:rPr>
          <w:sz w:val="28"/>
          <w:szCs w:val="28"/>
        </w:rPr>
      </w:pPr>
      <w:r>
        <w:rPr>
          <w:sz w:val="28"/>
          <w:szCs w:val="28"/>
        </w:rPr>
        <w:t xml:space="preserve">Свидетельство оформляется в электронной форме, а в случае, если в заявке содержатся сведения о необходимости выдачи свидетельства на бумажном носителе, - также на бумажном носителе. </w:t>
      </w:r>
    </w:p>
    <w:p w:rsidR="00885534" w:rsidRDefault="00885534" w:rsidP="00885534">
      <w:pPr>
        <w:pStyle w:val="Default"/>
        <w:ind w:firstLine="540"/>
        <w:jc w:val="both"/>
        <w:rPr>
          <w:sz w:val="28"/>
          <w:szCs w:val="28"/>
        </w:rPr>
      </w:pPr>
      <w:r>
        <w:rPr>
          <w:sz w:val="28"/>
          <w:szCs w:val="28"/>
        </w:rPr>
        <w:t xml:space="preserve">В случае отказа в установлении факта открытия месторождения общераспространенных полезных ископаемых секретарь комиссии готовит мотивированный ответ. </w:t>
      </w:r>
    </w:p>
    <w:p w:rsidR="00885534" w:rsidRDefault="00885534" w:rsidP="00885534">
      <w:pPr>
        <w:pStyle w:val="Default"/>
        <w:ind w:firstLine="540"/>
        <w:jc w:val="both"/>
        <w:rPr>
          <w:sz w:val="28"/>
          <w:szCs w:val="28"/>
        </w:rPr>
      </w:pPr>
      <w:r>
        <w:rPr>
          <w:sz w:val="28"/>
          <w:szCs w:val="28"/>
        </w:rPr>
        <w:t xml:space="preserve">Свидетельство, а также письма (уведомления) по результатам рассмотрения заявки подписываются председателем Комитета (лицом его замещающим), либо заместителем председателя Комитета, курирующим Отдел; </w:t>
      </w:r>
    </w:p>
    <w:p w:rsidR="00885534" w:rsidRDefault="00885534" w:rsidP="00885534">
      <w:pPr>
        <w:pStyle w:val="Default"/>
        <w:ind w:firstLine="540"/>
        <w:jc w:val="both"/>
        <w:rPr>
          <w:sz w:val="28"/>
          <w:szCs w:val="28"/>
        </w:rPr>
      </w:pPr>
      <w:r>
        <w:rPr>
          <w:sz w:val="28"/>
          <w:szCs w:val="28"/>
        </w:rPr>
        <w:t xml:space="preserve">Максимальный срок выполнения действия составляет 1 рабочий день. </w:t>
      </w:r>
    </w:p>
    <w:p w:rsidR="00D01E49" w:rsidRPr="00885534" w:rsidRDefault="00885534" w:rsidP="00885534">
      <w:pPr>
        <w:pStyle w:val="ConsPlusNormal"/>
        <w:ind w:firstLine="540"/>
        <w:jc w:val="both"/>
        <w:rPr>
          <w:rFonts w:ascii="Times New Roman" w:hAnsi="Times New Roman" w:cs="Times New Roman"/>
          <w:sz w:val="28"/>
          <w:szCs w:val="28"/>
        </w:rPr>
      </w:pPr>
      <w:r w:rsidRPr="00885534">
        <w:rPr>
          <w:rFonts w:ascii="Times New Roman" w:hAnsi="Times New Roman" w:cs="Times New Roman"/>
          <w:sz w:val="28"/>
          <w:szCs w:val="28"/>
        </w:rPr>
        <w:t>После получения подписанных документов секретарь комиссии в течение 1 рабочего дня регистрирует принятое решение.</w:t>
      </w:r>
    </w:p>
    <w:p w:rsidR="00D01E49" w:rsidRPr="004A7F7F" w:rsidRDefault="00D01E49" w:rsidP="00885534">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Результат процедуры: организованное заседание Комиссии</w:t>
      </w:r>
      <w:r w:rsidR="00320D57">
        <w:rPr>
          <w:rFonts w:ascii="Times New Roman" w:hAnsi="Times New Roman" w:cs="Times New Roman"/>
          <w:sz w:val="28"/>
          <w:szCs w:val="28"/>
        </w:rPr>
        <w:t xml:space="preserve"> и </w:t>
      </w:r>
      <w:r w:rsidR="00320D57" w:rsidRPr="004A7F7F">
        <w:rPr>
          <w:rFonts w:ascii="Times New Roman" w:hAnsi="Times New Roman" w:cs="Times New Roman"/>
          <w:sz w:val="28"/>
          <w:szCs w:val="28"/>
        </w:rPr>
        <w:t>оформленный протокол заседания Комиссии и Свидетельство</w:t>
      </w:r>
      <w:r w:rsidRPr="004A7F7F">
        <w:rPr>
          <w:rFonts w:ascii="Times New Roman" w:hAnsi="Times New Roman" w:cs="Times New Roman"/>
          <w:sz w:val="28"/>
          <w:szCs w:val="28"/>
        </w:rPr>
        <w:t>.</w:t>
      </w:r>
    </w:p>
    <w:p w:rsidR="00D01E49" w:rsidRPr="004A7F7F" w:rsidRDefault="00E91B9B" w:rsidP="00885534">
      <w:pPr>
        <w:pStyle w:val="ConsPlusNormal"/>
        <w:ind w:firstLine="540"/>
        <w:jc w:val="both"/>
        <w:rPr>
          <w:rFonts w:ascii="Times New Roman" w:hAnsi="Times New Roman" w:cs="Times New Roman"/>
          <w:sz w:val="28"/>
          <w:szCs w:val="28"/>
        </w:rPr>
      </w:pPr>
      <w:bookmarkStart w:id="7" w:name="P226"/>
      <w:bookmarkEnd w:id="7"/>
      <w:r>
        <w:rPr>
          <w:rFonts w:ascii="Times New Roman" w:hAnsi="Times New Roman" w:cs="Times New Roman"/>
          <w:sz w:val="28"/>
          <w:szCs w:val="28"/>
        </w:rPr>
        <w:t>3.3.6</w:t>
      </w:r>
      <w:r w:rsidR="00D01E49" w:rsidRPr="00B16809">
        <w:rPr>
          <w:rFonts w:ascii="Times New Roman" w:hAnsi="Times New Roman" w:cs="Times New Roman"/>
          <w:sz w:val="28"/>
          <w:szCs w:val="28"/>
        </w:rPr>
        <w:t>.</w:t>
      </w:r>
      <w:r w:rsidR="00EE16C0">
        <w:rPr>
          <w:rFonts w:ascii="Times New Roman" w:hAnsi="Times New Roman" w:cs="Times New Roman"/>
          <w:sz w:val="28"/>
          <w:szCs w:val="28"/>
        </w:rPr>
        <w:t xml:space="preserve"> Вручение (направление) З</w:t>
      </w:r>
      <w:r w:rsidR="00D01E49" w:rsidRPr="004A7F7F">
        <w:rPr>
          <w:rFonts w:ascii="Times New Roman" w:hAnsi="Times New Roman" w:cs="Times New Roman"/>
          <w:sz w:val="28"/>
          <w:szCs w:val="28"/>
        </w:rPr>
        <w:t>аявителю решения об установлении факта открытия месторождения или решения об отказе в установлении факта открытия месторождения</w:t>
      </w:r>
      <w:r w:rsidR="00315671" w:rsidRPr="00315671">
        <w:rPr>
          <w:rFonts w:ascii="Times New Roman" w:hAnsi="Times New Roman" w:cs="Times New Roman"/>
          <w:sz w:val="28"/>
          <w:szCs w:val="28"/>
        </w:rPr>
        <w:t xml:space="preserve"> </w:t>
      </w:r>
      <w:r w:rsidR="00315671">
        <w:rPr>
          <w:rFonts w:ascii="Times New Roman" w:hAnsi="Times New Roman" w:cs="Times New Roman"/>
          <w:sz w:val="28"/>
          <w:szCs w:val="28"/>
        </w:rPr>
        <w:t>общераспространенных полезных ископаемых</w:t>
      </w:r>
      <w:r w:rsidR="00D01E49" w:rsidRPr="004A7F7F">
        <w:rPr>
          <w:rFonts w:ascii="Times New Roman" w:hAnsi="Times New Roman" w:cs="Times New Roman"/>
          <w:sz w:val="28"/>
          <w:szCs w:val="28"/>
        </w:rPr>
        <w:t>.</w:t>
      </w:r>
    </w:p>
    <w:p w:rsidR="00C470AD" w:rsidRPr="004A7F7F" w:rsidRDefault="00D01E49" w:rsidP="00EE16C0">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Специалист Отдела направляет Заявителю уведомление об установлен</w:t>
      </w:r>
      <w:r w:rsidR="00C470AD">
        <w:rPr>
          <w:rFonts w:ascii="Times New Roman" w:hAnsi="Times New Roman" w:cs="Times New Roman"/>
          <w:sz w:val="28"/>
          <w:szCs w:val="28"/>
        </w:rPr>
        <w:t>ии факта открытия месторождения общераспространенных</w:t>
      </w:r>
      <w:r w:rsidR="00EE16C0">
        <w:rPr>
          <w:rFonts w:ascii="Times New Roman" w:hAnsi="Times New Roman" w:cs="Times New Roman"/>
          <w:sz w:val="28"/>
          <w:szCs w:val="28"/>
        </w:rPr>
        <w:t xml:space="preserve"> полезных ископаемых</w:t>
      </w:r>
      <w:r w:rsidR="00C470AD">
        <w:rPr>
          <w:rFonts w:ascii="Times New Roman" w:hAnsi="Times New Roman" w:cs="Times New Roman"/>
          <w:sz w:val="28"/>
          <w:szCs w:val="28"/>
        </w:rPr>
        <w:t xml:space="preserve">. Свидетельство об </w:t>
      </w:r>
      <w:r w:rsidR="00EE16C0" w:rsidRPr="004A7F7F">
        <w:rPr>
          <w:rFonts w:ascii="Times New Roman" w:hAnsi="Times New Roman" w:cs="Times New Roman"/>
          <w:sz w:val="28"/>
          <w:szCs w:val="28"/>
        </w:rPr>
        <w:t>установлении факта открытия месторождения</w:t>
      </w:r>
      <w:r w:rsidR="00315671" w:rsidRPr="00315671">
        <w:rPr>
          <w:rFonts w:ascii="Times New Roman" w:hAnsi="Times New Roman" w:cs="Times New Roman"/>
          <w:sz w:val="28"/>
          <w:szCs w:val="28"/>
        </w:rPr>
        <w:t xml:space="preserve"> </w:t>
      </w:r>
      <w:r w:rsidR="00315671">
        <w:rPr>
          <w:rFonts w:ascii="Times New Roman" w:hAnsi="Times New Roman" w:cs="Times New Roman"/>
          <w:sz w:val="28"/>
          <w:szCs w:val="28"/>
        </w:rPr>
        <w:t>общераспространенных полезных ископаемых</w:t>
      </w:r>
      <w:r w:rsidR="00EE16C0">
        <w:rPr>
          <w:rFonts w:ascii="Times New Roman" w:hAnsi="Times New Roman" w:cs="Times New Roman"/>
          <w:sz w:val="28"/>
          <w:szCs w:val="28"/>
        </w:rPr>
        <w:t>, оформленное на бумажном носителе, выдается заявителю (уполномоченному представителю заявителя) лично под подпись</w:t>
      </w:r>
      <w:r w:rsidRPr="004A7F7F">
        <w:rPr>
          <w:rFonts w:ascii="Times New Roman" w:hAnsi="Times New Roman" w:cs="Times New Roman"/>
          <w:sz w:val="28"/>
          <w:szCs w:val="28"/>
        </w:rPr>
        <w:t xml:space="preserve">. В случае отказа в установлении факта открытия месторождения </w:t>
      </w:r>
      <w:r w:rsidR="00315671">
        <w:rPr>
          <w:rFonts w:ascii="Times New Roman" w:hAnsi="Times New Roman" w:cs="Times New Roman"/>
          <w:sz w:val="28"/>
          <w:szCs w:val="28"/>
        </w:rPr>
        <w:t xml:space="preserve">общераспространенных полезных ископаемых </w:t>
      </w:r>
      <w:r w:rsidRPr="004A7F7F">
        <w:rPr>
          <w:rFonts w:ascii="Times New Roman" w:hAnsi="Times New Roman" w:cs="Times New Roman"/>
          <w:sz w:val="28"/>
          <w:szCs w:val="28"/>
        </w:rPr>
        <w:t>Заявителю направляется информационное письмо с приложением Протокола комиссии.</w:t>
      </w:r>
    </w:p>
    <w:p w:rsidR="00D01E49" w:rsidRPr="004A7F7F" w:rsidRDefault="00D01E49" w:rsidP="00885534">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Процедуры, устанавливаемые настоящим пун</w:t>
      </w:r>
      <w:r w:rsidR="00C077E4">
        <w:rPr>
          <w:rFonts w:ascii="Times New Roman" w:hAnsi="Times New Roman" w:cs="Times New Roman"/>
          <w:sz w:val="28"/>
          <w:szCs w:val="28"/>
        </w:rPr>
        <w:t xml:space="preserve">ктом, осуществляются в </w:t>
      </w:r>
      <w:proofErr w:type="gramStart"/>
      <w:r w:rsidR="00C077E4">
        <w:rPr>
          <w:rFonts w:ascii="Times New Roman" w:hAnsi="Times New Roman" w:cs="Times New Roman"/>
          <w:sz w:val="28"/>
          <w:szCs w:val="28"/>
        </w:rPr>
        <w:t xml:space="preserve">течение </w:t>
      </w:r>
      <w:r w:rsidRPr="004A7F7F">
        <w:rPr>
          <w:rFonts w:ascii="Times New Roman" w:hAnsi="Times New Roman" w:cs="Times New Roman"/>
          <w:sz w:val="28"/>
          <w:szCs w:val="28"/>
        </w:rPr>
        <w:t xml:space="preserve"> </w:t>
      </w:r>
      <w:r w:rsidR="00C077E4">
        <w:rPr>
          <w:rFonts w:ascii="Times New Roman" w:hAnsi="Times New Roman" w:cs="Times New Roman"/>
          <w:sz w:val="28"/>
          <w:szCs w:val="28"/>
        </w:rPr>
        <w:t>3</w:t>
      </w:r>
      <w:proofErr w:type="gramEnd"/>
      <w:r w:rsidR="00C077E4">
        <w:rPr>
          <w:rFonts w:ascii="Times New Roman" w:hAnsi="Times New Roman" w:cs="Times New Roman"/>
          <w:sz w:val="28"/>
          <w:szCs w:val="28"/>
        </w:rPr>
        <w:t xml:space="preserve"> </w:t>
      </w:r>
      <w:r w:rsidRPr="004A7F7F">
        <w:rPr>
          <w:rFonts w:ascii="Times New Roman" w:hAnsi="Times New Roman" w:cs="Times New Roman"/>
          <w:sz w:val="28"/>
          <w:szCs w:val="28"/>
        </w:rPr>
        <w:t>рабочих дней с момента окончания предыдущей процедуры.</w:t>
      </w:r>
    </w:p>
    <w:p w:rsidR="00D01E49" w:rsidRDefault="00D01E49" w:rsidP="00885534">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Результат процедуры: письмо Заявителю об установлении факта открытия месторождения</w:t>
      </w:r>
      <w:r w:rsidR="00315671" w:rsidRPr="00315671">
        <w:rPr>
          <w:rFonts w:ascii="Times New Roman" w:hAnsi="Times New Roman" w:cs="Times New Roman"/>
          <w:sz w:val="28"/>
          <w:szCs w:val="28"/>
        </w:rPr>
        <w:t xml:space="preserve"> </w:t>
      </w:r>
      <w:r w:rsidR="00315671">
        <w:rPr>
          <w:rFonts w:ascii="Times New Roman" w:hAnsi="Times New Roman" w:cs="Times New Roman"/>
          <w:sz w:val="28"/>
          <w:szCs w:val="28"/>
        </w:rPr>
        <w:t>общераспространенных полезных ископаемых</w:t>
      </w:r>
      <w:r w:rsidRPr="004A7F7F">
        <w:rPr>
          <w:rFonts w:ascii="Times New Roman" w:hAnsi="Times New Roman" w:cs="Times New Roman"/>
          <w:sz w:val="28"/>
          <w:szCs w:val="28"/>
        </w:rPr>
        <w:t xml:space="preserve"> (с приложением Свидетельства) или об отказе в установлении факта открытия месторождения </w:t>
      </w:r>
      <w:r w:rsidR="00315671">
        <w:rPr>
          <w:rFonts w:ascii="Times New Roman" w:hAnsi="Times New Roman" w:cs="Times New Roman"/>
          <w:sz w:val="28"/>
          <w:szCs w:val="28"/>
        </w:rPr>
        <w:t xml:space="preserve">общераспространенных полезных ископаемых </w:t>
      </w:r>
      <w:r w:rsidRPr="004A7F7F">
        <w:rPr>
          <w:rFonts w:ascii="Times New Roman" w:hAnsi="Times New Roman" w:cs="Times New Roman"/>
          <w:sz w:val="28"/>
          <w:szCs w:val="28"/>
        </w:rPr>
        <w:t>(с приложением Протокола).</w:t>
      </w:r>
    </w:p>
    <w:p w:rsidR="00CD626F" w:rsidRDefault="00CD626F" w:rsidP="003123F4">
      <w:pPr>
        <w:pStyle w:val="Default"/>
        <w:ind w:firstLine="540"/>
        <w:jc w:val="both"/>
        <w:rPr>
          <w:sz w:val="28"/>
          <w:szCs w:val="28"/>
        </w:rPr>
      </w:pPr>
      <w:r w:rsidRPr="00CD626F">
        <w:rPr>
          <w:sz w:val="28"/>
          <w:szCs w:val="28"/>
        </w:rPr>
        <w:t>3.4. Внесение изменений в свидетельство о факте открытия месторождения общераспространенных полезных ископаемых</w:t>
      </w:r>
    </w:p>
    <w:p w:rsidR="00A47509" w:rsidRPr="007B2F38" w:rsidRDefault="00A47509" w:rsidP="00E91B9B">
      <w:pPr>
        <w:widowControl w:val="0"/>
        <w:suppressAutoHyphens/>
        <w:ind w:right="0" w:firstLine="519"/>
        <w:rPr>
          <w:szCs w:val="28"/>
        </w:rPr>
      </w:pPr>
      <w:r>
        <w:rPr>
          <w:szCs w:val="28"/>
        </w:rPr>
        <w:t xml:space="preserve">3.4.1. </w:t>
      </w:r>
      <w:r w:rsidR="00E91B9B" w:rsidRPr="001B570B">
        <w:rPr>
          <w:szCs w:val="28"/>
        </w:rPr>
        <w:t>Заявитель (уполномоченный представитель) лично на бумажном носителе, заказным почтовым отправлением с уведомлением о вручении, в электронном виде через Единую межведомственную систему электронного докумен</w:t>
      </w:r>
      <w:r w:rsidR="00E91B9B">
        <w:rPr>
          <w:szCs w:val="28"/>
        </w:rPr>
        <w:t>тооборота Республики Татарстан «Электронное Правительство»</w:t>
      </w:r>
      <w:r w:rsidR="00E91B9B" w:rsidRPr="001B570B">
        <w:rPr>
          <w:szCs w:val="28"/>
        </w:rPr>
        <w:t xml:space="preserve"> (далее - Электронный документооборот) подает (направляет) заявление с приложением документов, указанных в </w:t>
      </w:r>
      <w:hyperlink r:id="rId17" w:anchor="P76" w:history="1">
        <w:r w:rsidR="00E91B9B" w:rsidRPr="000235FD">
          <w:rPr>
            <w:rStyle w:val="aa"/>
            <w:color w:val="auto"/>
            <w:szCs w:val="28"/>
            <w:u w:val="none"/>
          </w:rPr>
          <w:t>пункте 2.6</w:t>
        </w:r>
      </w:hyperlink>
      <w:r w:rsidR="00E91B9B" w:rsidRPr="000235FD">
        <w:rPr>
          <w:szCs w:val="28"/>
        </w:rPr>
        <w:t xml:space="preserve"> </w:t>
      </w:r>
      <w:r w:rsidR="00E91B9B" w:rsidRPr="001B570B">
        <w:rPr>
          <w:szCs w:val="28"/>
        </w:rPr>
        <w:t>настоящего Регламента в отдел контроля исп</w:t>
      </w:r>
      <w:r w:rsidR="00E91B9B">
        <w:rPr>
          <w:szCs w:val="28"/>
        </w:rPr>
        <w:t xml:space="preserve">олнения </w:t>
      </w:r>
      <w:r w:rsidR="00E91B9B">
        <w:rPr>
          <w:szCs w:val="28"/>
        </w:rPr>
        <w:lastRenderedPageBreak/>
        <w:t>документов Министерства.</w:t>
      </w:r>
    </w:p>
    <w:p w:rsidR="00A47509" w:rsidRDefault="00A47509" w:rsidP="00E13C9D">
      <w:pPr>
        <w:widowControl w:val="0"/>
        <w:autoSpaceDE w:val="0"/>
        <w:autoSpaceDN w:val="0"/>
        <w:adjustRightInd w:val="0"/>
        <w:ind w:right="142" w:firstLine="519"/>
        <w:rPr>
          <w:szCs w:val="28"/>
        </w:rPr>
      </w:pPr>
      <w:r w:rsidRPr="007B2F38">
        <w:rPr>
          <w:szCs w:val="28"/>
        </w:rPr>
        <w:t xml:space="preserve">Процедуры, устанавливаемые настоящим пунктом Регламента, осуществляются: в день обращения заявителя в случае </w:t>
      </w:r>
      <w:r w:rsidR="00E91B9B">
        <w:rPr>
          <w:szCs w:val="28"/>
        </w:rPr>
        <w:t>подачи заявления в Министерство.</w:t>
      </w:r>
      <w:r w:rsidRPr="007B2F38">
        <w:rPr>
          <w:szCs w:val="28"/>
        </w:rPr>
        <w:t xml:space="preserve"> </w:t>
      </w:r>
    </w:p>
    <w:p w:rsidR="00A47509" w:rsidRPr="00382503" w:rsidRDefault="00A47509" w:rsidP="00E13C9D">
      <w:pPr>
        <w:pStyle w:val="ConsPlusNormal"/>
        <w:ind w:firstLine="519"/>
        <w:jc w:val="both"/>
        <w:rPr>
          <w:rFonts w:ascii="Times New Roman" w:hAnsi="Times New Roman" w:cs="Times New Roman"/>
          <w:sz w:val="28"/>
          <w:szCs w:val="28"/>
        </w:rPr>
      </w:pPr>
      <w:r w:rsidRPr="004A7F7F">
        <w:rPr>
          <w:rFonts w:ascii="Times New Roman" w:hAnsi="Times New Roman" w:cs="Times New Roman"/>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rsidR="00A47509" w:rsidRDefault="00A47509" w:rsidP="00E13C9D">
      <w:pPr>
        <w:widowControl w:val="0"/>
        <w:autoSpaceDE w:val="0"/>
        <w:autoSpaceDN w:val="0"/>
        <w:adjustRightInd w:val="0"/>
        <w:ind w:right="142" w:firstLine="519"/>
        <w:rPr>
          <w:szCs w:val="28"/>
        </w:rPr>
      </w:pPr>
      <w:r w:rsidRPr="007B2F38">
        <w:rPr>
          <w:szCs w:val="28"/>
        </w:rPr>
        <w:t>Результат процедур: заявление, направленное в Министерство.</w:t>
      </w:r>
    </w:p>
    <w:p w:rsidR="00A47509" w:rsidRPr="004A7F7F" w:rsidRDefault="00A47509" w:rsidP="00E13C9D">
      <w:pPr>
        <w:pStyle w:val="Default"/>
        <w:ind w:firstLine="567"/>
        <w:jc w:val="both"/>
        <w:rPr>
          <w:sz w:val="28"/>
          <w:szCs w:val="28"/>
        </w:rPr>
      </w:pPr>
      <w:r>
        <w:rPr>
          <w:sz w:val="28"/>
          <w:szCs w:val="28"/>
        </w:rPr>
        <w:t>3.4.2. </w:t>
      </w:r>
      <w:r w:rsidRPr="004A7F7F">
        <w:rPr>
          <w:sz w:val="28"/>
          <w:szCs w:val="28"/>
        </w:rPr>
        <w:t>Специалист отдела контроля исполнения документов Министерства осуществляет:</w:t>
      </w:r>
    </w:p>
    <w:p w:rsidR="00A47509" w:rsidRDefault="00A47509" w:rsidP="00A47509">
      <w:pPr>
        <w:pStyle w:val="ConsPlusNormal"/>
        <w:ind w:firstLine="540"/>
        <w:jc w:val="both"/>
        <w:rPr>
          <w:rFonts w:ascii="Times New Roman" w:hAnsi="Times New Roman" w:cs="Times New Roman"/>
          <w:sz w:val="28"/>
          <w:szCs w:val="28"/>
        </w:rPr>
      </w:pPr>
      <w:r w:rsidRPr="00382503">
        <w:rPr>
          <w:rFonts w:ascii="Times New Roman" w:hAnsi="Times New Roman" w:cs="Times New Roman"/>
          <w:sz w:val="28"/>
          <w:szCs w:val="28"/>
        </w:rPr>
        <w:t xml:space="preserve">прием и регистрацию заявления </w:t>
      </w:r>
      <w:r>
        <w:rPr>
          <w:rFonts w:ascii="Times New Roman" w:hAnsi="Times New Roman" w:cs="Times New Roman"/>
          <w:sz w:val="28"/>
          <w:szCs w:val="28"/>
        </w:rPr>
        <w:t>о внесении</w:t>
      </w:r>
      <w:r w:rsidRPr="00382503">
        <w:rPr>
          <w:rFonts w:ascii="Times New Roman" w:hAnsi="Times New Roman" w:cs="Times New Roman"/>
          <w:sz w:val="28"/>
          <w:szCs w:val="28"/>
        </w:rPr>
        <w:t xml:space="preserve"> изменений в свидетельство о факте открытия месторождения общераспр</w:t>
      </w:r>
      <w:r>
        <w:rPr>
          <w:rFonts w:ascii="Times New Roman" w:hAnsi="Times New Roman" w:cs="Times New Roman"/>
          <w:sz w:val="28"/>
          <w:szCs w:val="28"/>
        </w:rPr>
        <w:t xml:space="preserve">остраненных полезных ископаемых </w:t>
      </w:r>
      <w:r w:rsidRPr="004A7F7F">
        <w:rPr>
          <w:rFonts w:ascii="Times New Roman" w:hAnsi="Times New Roman" w:cs="Times New Roman"/>
          <w:sz w:val="28"/>
          <w:szCs w:val="28"/>
        </w:rPr>
        <w:t>и прилагаемых к нему документов</w:t>
      </w:r>
      <w:r>
        <w:rPr>
          <w:rFonts w:ascii="Times New Roman" w:hAnsi="Times New Roman" w:cs="Times New Roman"/>
          <w:sz w:val="28"/>
          <w:szCs w:val="28"/>
        </w:rPr>
        <w:t>;</w:t>
      </w:r>
      <w:r w:rsidRPr="006A6E4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47509" w:rsidRPr="004A7F7F" w:rsidRDefault="00A47509" w:rsidP="00A47509">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регистрацию заявления в ж</w:t>
      </w:r>
      <w:r>
        <w:rPr>
          <w:rFonts w:ascii="Times New Roman" w:hAnsi="Times New Roman" w:cs="Times New Roman"/>
          <w:sz w:val="28"/>
          <w:szCs w:val="28"/>
        </w:rPr>
        <w:t xml:space="preserve">урнале регистрации заявлений (в </w:t>
      </w:r>
      <w:r w:rsidRPr="004A7F7F">
        <w:rPr>
          <w:rFonts w:ascii="Times New Roman" w:hAnsi="Times New Roman" w:cs="Times New Roman"/>
          <w:sz w:val="28"/>
          <w:szCs w:val="28"/>
        </w:rPr>
        <w:t>электронном виде);</w:t>
      </w:r>
    </w:p>
    <w:p w:rsidR="00A47509" w:rsidRPr="004A7F7F" w:rsidRDefault="00A47509" w:rsidP="00A47509">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вручение заявителю (уполномоченному представителю) копии заявления с отметкой о дате приема документов, присвоенном входящем номере;</w:t>
      </w:r>
    </w:p>
    <w:p w:rsidR="00A47509" w:rsidRPr="004A7F7F" w:rsidRDefault="00A47509" w:rsidP="00A47509">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передачу заявления и документов начальнику Отдела для организации их рассмотрения.</w:t>
      </w:r>
    </w:p>
    <w:p w:rsidR="00A47509" w:rsidRPr="004A7F7F" w:rsidRDefault="00A47509" w:rsidP="00A47509">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Процедуры, устанавливаемые настоящим подпунктом, осуществляются в день поступления заявления.</w:t>
      </w:r>
    </w:p>
    <w:p w:rsidR="00A47509" w:rsidRDefault="00A47509" w:rsidP="00A47509">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Результат процедур: принятые, зарегистрированные документы, переданные начальнику Отдела.</w:t>
      </w:r>
    </w:p>
    <w:p w:rsidR="00A47509" w:rsidRDefault="00E91B9B" w:rsidP="00A475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3.4.3</w:t>
      </w:r>
      <w:r w:rsidR="00A47509">
        <w:rPr>
          <w:rFonts w:ascii="Times New Roman" w:hAnsi="Times New Roman" w:cs="Times New Roman"/>
          <w:sz w:val="28"/>
          <w:szCs w:val="28"/>
        </w:rPr>
        <w:t>.</w:t>
      </w:r>
      <w:r w:rsidR="00A47509">
        <w:rPr>
          <w:sz w:val="28"/>
          <w:szCs w:val="28"/>
        </w:rPr>
        <w:t> </w:t>
      </w:r>
      <w:r w:rsidR="00A47509" w:rsidRPr="00F00D3B">
        <w:rPr>
          <w:rFonts w:ascii="Times New Roman" w:hAnsi="Times New Roman" w:cs="Times New Roman"/>
          <w:sz w:val="28"/>
          <w:szCs w:val="28"/>
        </w:rPr>
        <w:t xml:space="preserve">Основанием для начала административной </w:t>
      </w:r>
      <w:r>
        <w:rPr>
          <w:rFonts w:ascii="Times New Roman" w:hAnsi="Times New Roman" w:cs="Times New Roman"/>
          <w:sz w:val="28"/>
          <w:szCs w:val="28"/>
        </w:rPr>
        <w:t xml:space="preserve">процедуры </w:t>
      </w:r>
      <w:r w:rsidR="00A47509" w:rsidRPr="00F00D3B">
        <w:rPr>
          <w:rFonts w:ascii="Times New Roman" w:hAnsi="Times New Roman" w:cs="Times New Roman"/>
          <w:sz w:val="28"/>
          <w:szCs w:val="28"/>
        </w:rPr>
        <w:t>является поступление документов и материалов в Отдел с отметкой о регистрации</w:t>
      </w:r>
      <w:r w:rsidR="00A47509">
        <w:rPr>
          <w:rFonts w:ascii="Times New Roman" w:hAnsi="Times New Roman" w:cs="Times New Roman"/>
          <w:sz w:val="28"/>
          <w:szCs w:val="28"/>
        </w:rPr>
        <w:t>.</w:t>
      </w:r>
    </w:p>
    <w:p w:rsidR="00A47509" w:rsidRPr="007B73CF" w:rsidRDefault="00A47509" w:rsidP="00A47509">
      <w:pPr>
        <w:pStyle w:val="ConsPlusNormal"/>
        <w:ind w:firstLine="540"/>
        <w:jc w:val="both"/>
        <w:rPr>
          <w:rFonts w:ascii="Times New Roman" w:hAnsi="Times New Roman" w:cs="Times New Roman"/>
          <w:sz w:val="28"/>
          <w:szCs w:val="28"/>
        </w:rPr>
      </w:pPr>
      <w:r w:rsidRPr="007B73CF">
        <w:rPr>
          <w:rFonts w:ascii="Times New Roman" w:hAnsi="Times New Roman" w:cs="Times New Roman"/>
          <w:sz w:val="28"/>
          <w:szCs w:val="28"/>
        </w:rPr>
        <w:t>Начальник Отдела передает секретарю комиссии по установлению фактов открытий месторождений общераспространенных полезных ископаемых на территории Республики Татарстан (далее именуется –</w:t>
      </w:r>
      <w:r>
        <w:rPr>
          <w:rFonts w:ascii="Times New Roman" w:hAnsi="Times New Roman" w:cs="Times New Roman"/>
          <w:sz w:val="28"/>
          <w:szCs w:val="28"/>
        </w:rPr>
        <w:t xml:space="preserve"> </w:t>
      </w:r>
      <w:r w:rsidRPr="007B73CF">
        <w:rPr>
          <w:rFonts w:ascii="Times New Roman" w:hAnsi="Times New Roman" w:cs="Times New Roman"/>
          <w:sz w:val="28"/>
          <w:szCs w:val="28"/>
        </w:rPr>
        <w:t>комиссия) поступившие документы и материалы для организации рассмотрения заявки на заседании комиссии по установлению факта открытия месторождения полезных ископаемых.</w:t>
      </w:r>
    </w:p>
    <w:p w:rsidR="00A47509" w:rsidRPr="004A7F7F" w:rsidRDefault="00A47509" w:rsidP="00A47509">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Процедуры, устанавливаемые настоящим пунктом, осуществляются в</w:t>
      </w:r>
      <w:r>
        <w:rPr>
          <w:rFonts w:ascii="Times New Roman" w:hAnsi="Times New Roman" w:cs="Times New Roman"/>
          <w:sz w:val="28"/>
          <w:szCs w:val="28"/>
        </w:rPr>
        <w:t xml:space="preserve"> срок не более одного дня с даты поступления документов в отдел</w:t>
      </w:r>
      <w:r w:rsidRPr="004A7F7F">
        <w:rPr>
          <w:rFonts w:ascii="Times New Roman" w:hAnsi="Times New Roman" w:cs="Times New Roman"/>
          <w:sz w:val="28"/>
          <w:szCs w:val="28"/>
        </w:rPr>
        <w:t>.</w:t>
      </w:r>
    </w:p>
    <w:p w:rsidR="00A47509" w:rsidRPr="004A7F7F" w:rsidRDefault="00A47509" w:rsidP="00A47509">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Результат процедур: заявление и документы, направленные</w:t>
      </w:r>
      <w:r>
        <w:rPr>
          <w:rFonts w:ascii="Times New Roman" w:hAnsi="Times New Roman" w:cs="Times New Roman"/>
          <w:sz w:val="28"/>
          <w:szCs w:val="28"/>
        </w:rPr>
        <w:t xml:space="preserve"> секретарю комиссии</w:t>
      </w:r>
      <w:r w:rsidRPr="004A7F7F">
        <w:rPr>
          <w:rFonts w:ascii="Times New Roman" w:hAnsi="Times New Roman" w:cs="Times New Roman"/>
          <w:sz w:val="28"/>
          <w:szCs w:val="28"/>
        </w:rPr>
        <w:t>.</w:t>
      </w:r>
    </w:p>
    <w:p w:rsidR="00A47509" w:rsidRPr="00A7145F" w:rsidRDefault="003235D2" w:rsidP="00A475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3.4.4</w:t>
      </w:r>
      <w:r w:rsidR="00A47509">
        <w:rPr>
          <w:rFonts w:ascii="Times New Roman" w:hAnsi="Times New Roman" w:cs="Times New Roman"/>
          <w:sz w:val="28"/>
          <w:szCs w:val="28"/>
        </w:rPr>
        <w:t>.</w:t>
      </w:r>
      <w:r w:rsidR="00A47509" w:rsidRPr="004A7F7F">
        <w:rPr>
          <w:rFonts w:ascii="Times New Roman" w:hAnsi="Times New Roman" w:cs="Times New Roman"/>
          <w:sz w:val="28"/>
          <w:szCs w:val="28"/>
        </w:rPr>
        <w:t xml:space="preserve"> </w:t>
      </w:r>
      <w:r w:rsidR="00A47509">
        <w:rPr>
          <w:rFonts w:ascii="Times New Roman" w:hAnsi="Times New Roman" w:cs="Times New Roman"/>
          <w:sz w:val="28"/>
          <w:szCs w:val="28"/>
        </w:rPr>
        <w:t xml:space="preserve">Секретарь комиссии </w:t>
      </w:r>
      <w:r w:rsidR="00A47509" w:rsidRPr="00A7145F">
        <w:rPr>
          <w:rFonts w:ascii="Times New Roman" w:hAnsi="Times New Roman" w:cs="Times New Roman"/>
          <w:sz w:val="28"/>
          <w:szCs w:val="28"/>
        </w:rPr>
        <w:t>проверяет содержание представленной заявки на предмет соответствия описи входящих в ее состав документов и сведений и наличия документов и св</w:t>
      </w:r>
      <w:r w:rsidR="002934D4">
        <w:rPr>
          <w:rFonts w:ascii="Times New Roman" w:hAnsi="Times New Roman" w:cs="Times New Roman"/>
          <w:sz w:val="28"/>
          <w:szCs w:val="28"/>
        </w:rPr>
        <w:t xml:space="preserve">едений, предусмотренных </w:t>
      </w:r>
      <w:r w:rsidR="002E384B">
        <w:rPr>
          <w:rFonts w:ascii="Times New Roman" w:hAnsi="Times New Roman" w:cs="Times New Roman"/>
          <w:sz w:val="28"/>
          <w:szCs w:val="28"/>
        </w:rPr>
        <w:t>под</w:t>
      </w:r>
      <w:r w:rsidR="002934D4">
        <w:rPr>
          <w:rFonts w:ascii="Times New Roman" w:hAnsi="Times New Roman" w:cs="Times New Roman"/>
          <w:sz w:val="28"/>
          <w:szCs w:val="28"/>
        </w:rPr>
        <w:t>пунктом</w:t>
      </w:r>
      <w:r w:rsidR="00A47509" w:rsidRPr="00A7145F">
        <w:rPr>
          <w:rFonts w:ascii="Times New Roman" w:hAnsi="Times New Roman" w:cs="Times New Roman"/>
          <w:sz w:val="28"/>
          <w:szCs w:val="28"/>
        </w:rPr>
        <w:t xml:space="preserve"> 2.6.2 </w:t>
      </w:r>
      <w:r w:rsidR="002E384B">
        <w:rPr>
          <w:rFonts w:ascii="Times New Roman" w:hAnsi="Times New Roman" w:cs="Times New Roman"/>
          <w:sz w:val="28"/>
          <w:szCs w:val="28"/>
        </w:rPr>
        <w:t>Р</w:t>
      </w:r>
      <w:r w:rsidR="00A47509" w:rsidRPr="00A7145F">
        <w:rPr>
          <w:rFonts w:ascii="Times New Roman" w:hAnsi="Times New Roman" w:cs="Times New Roman"/>
          <w:sz w:val="28"/>
          <w:szCs w:val="28"/>
        </w:rPr>
        <w:t xml:space="preserve">егламента, в срок, не превышающий 5 рабочих дней с даты регистрации заявки.  </w:t>
      </w:r>
    </w:p>
    <w:p w:rsidR="00A47509" w:rsidRDefault="00A47509" w:rsidP="00A47509">
      <w:pPr>
        <w:pStyle w:val="Default"/>
        <w:ind w:firstLine="540"/>
        <w:jc w:val="both"/>
        <w:rPr>
          <w:sz w:val="28"/>
          <w:szCs w:val="28"/>
        </w:rPr>
      </w:pPr>
      <w:r w:rsidRPr="009155FE">
        <w:rPr>
          <w:sz w:val="28"/>
          <w:szCs w:val="28"/>
        </w:rPr>
        <w:t>В случае представления заявки, не соответствующей описи входящих в ее состав документов и сведений, и (или) отсутствия в составе заявки документов и свед</w:t>
      </w:r>
      <w:r>
        <w:rPr>
          <w:sz w:val="28"/>
          <w:szCs w:val="28"/>
        </w:rPr>
        <w:t xml:space="preserve">ений, предусмотренной </w:t>
      </w:r>
      <w:r w:rsidRPr="00B16809">
        <w:rPr>
          <w:sz w:val="28"/>
          <w:szCs w:val="28"/>
        </w:rPr>
        <w:t xml:space="preserve">подпунктом </w:t>
      </w:r>
      <w:r w:rsidR="002934D4" w:rsidRPr="00B16809">
        <w:rPr>
          <w:sz w:val="28"/>
          <w:szCs w:val="28"/>
        </w:rPr>
        <w:t>2.6.2</w:t>
      </w:r>
      <w:r w:rsidRPr="00B16809">
        <w:rPr>
          <w:sz w:val="28"/>
          <w:szCs w:val="28"/>
        </w:rPr>
        <w:t xml:space="preserve"> </w:t>
      </w:r>
      <w:r w:rsidR="002E384B">
        <w:rPr>
          <w:sz w:val="28"/>
          <w:szCs w:val="28"/>
        </w:rPr>
        <w:t>Р</w:t>
      </w:r>
      <w:r w:rsidRPr="00B16809">
        <w:rPr>
          <w:sz w:val="28"/>
          <w:szCs w:val="28"/>
        </w:rPr>
        <w:t>егламента, заявитель уведомляется об этом по адресу электронной</w:t>
      </w:r>
      <w:r>
        <w:rPr>
          <w:sz w:val="28"/>
          <w:szCs w:val="28"/>
        </w:rPr>
        <w:t xml:space="preserve"> почты, указанному в заявке, и (или) почтовым отправлением по адресу, указанному в заявке, в срок, указанный в абзаце первом настоящего подпункта.</w:t>
      </w:r>
    </w:p>
    <w:p w:rsidR="00A47509" w:rsidRPr="004800B2" w:rsidRDefault="00A47509" w:rsidP="00A47509">
      <w:pPr>
        <w:pStyle w:val="Default"/>
        <w:ind w:firstLine="540"/>
        <w:jc w:val="both"/>
        <w:rPr>
          <w:sz w:val="28"/>
          <w:szCs w:val="28"/>
        </w:rPr>
      </w:pPr>
      <w:r>
        <w:rPr>
          <w:sz w:val="28"/>
          <w:szCs w:val="28"/>
        </w:rPr>
        <w:t xml:space="preserve">В случае не устранения заявителем выявленных несоответствий, указанных в абзаце втором настоящего подпункта, в течение 10 рабочих дней со дня направления уведомления, предусмотренного абзацем вторым настоящего подпункта, </w:t>
      </w:r>
      <w:r>
        <w:rPr>
          <w:sz w:val="28"/>
          <w:szCs w:val="28"/>
        </w:rPr>
        <w:lastRenderedPageBreak/>
        <w:t>поступившая заявка не подлежит направлению комитетом для рассмотрения комиссией, о чем комитет уведомляет заявителя по адресу электронной почты, указанному в заявке, и (или) почтовым отправлением по адресу, указанному в заявке, в срок, указанный в абзаце втором настоящего подпункта.</w:t>
      </w:r>
    </w:p>
    <w:p w:rsidR="00A47509" w:rsidRPr="00BB4137" w:rsidRDefault="00A47509" w:rsidP="00E13C9D">
      <w:pPr>
        <w:pStyle w:val="Default"/>
        <w:ind w:firstLine="567"/>
        <w:jc w:val="both"/>
        <w:rPr>
          <w:color w:val="auto"/>
          <w:sz w:val="28"/>
          <w:szCs w:val="28"/>
        </w:rPr>
      </w:pPr>
      <w:r w:rsidRPr="001C645D">
        <w:rPr>
          <w:sz w:val="28"/>
          <w:szCs w:val="28"/>
        </w:rPr>
        <w:t>В случае представления заявки, соответствующей описи входящих в ее состав документов и сведений, и наличия в составе заявки документов и сведе</w:t>
      </w:r>
      <w:r w:rsidR="002934D4">
        <w:rPr>
          <w:sz w:val="28"/>
          <w:szCs w:val="28"/>
        </w:rPr>
        <w:t>ний, предусмотренных подпунктом</w:t>
      </w:r>
      <w:r w:rsidRPr="001C645D">
        <w:rPr>
          <w:sz w:val="28"/>
          <w:szCs w:val="28"/>
        </w:rPr>
        <w:t xml:space="preserve"> 2.6.2 </w:t>
      </w:r>
      <w:r w:rsidR="002E384B">
        <w:rPr>
          <w:sz w:val="28"/>
          <w:szCs w:val="28"/>
        </w:rPr>
        <w:t>Р</w:t>
      </w:r>
      <w:r w:rsidRPr="001C645D">
        <w:rPr>
          <w:sz w:val="28"/>
          <w:szCs w:val="28"/>
        </w:rPr>
        <w:t>егламента в течение 5 рабочих дней направляется заявка и прилагаемые к ней документы и сведения для принятия решения в Комиссию.</w:t>
      </w:r>
    </w:p>
    <w:p w:rsidR="00A47509" w:rsidRPr="004A7F7F" w:rsidRDefault="00A47509" w:rsidP="00BB4137">
      <w:pPr>
        <w:pStyle w:val="ConsPlusNormal"/>
        <w:ind w:firstLine="540"/>
        <w:jc w:val="both"/>
        <w:rPr>
          <w:rFonts w:ascii="Times New Roman" w:hAnsi="Times New Roman" w:cs="Times New Roman"/>
          <w:sz w:val="28"/>
          <w:szCs w:val="28"/>
        </w:rPr>
      </w:pPr>
      <w:r w:rsidRPr="009155FE">
        <w:rPr>
          <w:rFonts w:ascii="Times New Roman" w:hAnsi="Times New Roman" w:cs="Times New Roman"/>
          <w:sz w:val="28"/>
          <w:szCs w:val="28"/>
        </w:rPr>
        <w:t>Результат процедур: проанализированные документы и определение возможности проведения заседания Комиссии.</w:t>
      </w:r>
    </w:p>
    <w:p w:rsidR="00A47509" w:rsidRPr="004A7F7F" w:rsidRDefault="00A47509" w:rsidP="00A47509">
      <w:pPr>
        <w:pStyle w:val="ConsPlusNormal"/>
        <w:ind w:firstLine="540"/>
        <w:jc w:val="both"/>
        <w:rPr>
          <w:rFonts w:ascii="Times New Roman" w:hAnsi="Times New Roman" w:cs="Times New Roman"/>
          <w:sz w:val="28"/>
          <w:szCs w:val="28"/>
        </w:rPr>
      </w:pPr>
      <w:r w:rsidRPr="00B16809">
        <w:rPr>
          <w:rFonts w:ascii="Times New Roman" w:hAnsi="Times New Roman" w:cs="Times New Roman"/>
          <w:sz w:val="28"/>
          <w:szCs w:val="28"/>
        </w:rPr>
        <w:t>3.</w:t>
      </w:r>
      <w:r w:rsidR="002934D4" w:rsidRPr="00B16809">
        <w:rPr>
          <w:rFonts w:ascii="Times New Roman" w:hAnsi="Times New Roman" w:cs="Times New Roman"/>
          <w:sz w:val="28"/>
          <w:szCs w:val="28"/>
        </w:rPr>
        <w:t>4</w:t>
      </w:r>
      <w:r w:rsidR="003235D2">
        <w:rPr>
          <w:rFonts w:ascii="Times New Roman" w:hAnsi="Times New Roman" w:cs="Times New Roman"/>
          <w:sz w:val="28"/>
          <w:szCs w:val="28"/>
        </w:rPr>
        <w:t>.5</w:t>
      </w:r>
      <w:r w:rsidRPr="00B16809">
        <w:rPr>
          <w:rFonts w:ascii="Times New Roman" w:hAnsi="Times New Roman" w:cs="Times New Roman"/>
          <w:sz w:val="28"/>
          <w:szCs w:val="28"/>
        </w:rPr>
        <w:t>. Рассмотрение</w:t>
      </w:r>
      <w:r>
        <w:rPr>
          <w:rFonts w:ascii="Times New Roman" w:hAnsi="Times New Roman" w:cs="Times New Roman"/>
          <w:sz w:val="28"/>
          <w:szCs w:val="28"/>
        </w:rPr>
        <w:t xml:space="preserve"> заявки и прилагаемых к ней документов и оформление результата предоставления государственной услуги</w:t>
      </w:r>
      <w:r w:rsidRPr="004A7F7F">
        <w:rPr>
          <w:rFonts w:ascii="Times New Roman" w:hAnsi="Times New Roman" w:cs="Times New Roman"/>
          <w:sz w:val="28"/>
          <w:szCs w:val="28"/>
        </w:rPr>
        <w:t>.</w:t>
      </w:r>
    </w:p>
    <w:p w:rsidR="00A47509" w:rsidRDefault="00A47509" w:rsidP="00A47509">
      <w:pPr>
        <w:pStyle w:val="Default"/>
        <w:ind w:firstLine="540"/>
        <w:jc w:val="both"/>
        <w:rPr>
          <w:sz w:val="28"/>
          <w:szCs w:val="28"/>
        </w:rPr>
      </w:pPr>
      <w:r>
        <w:rPr>
          <w:sz w:val="28"/>
          <w:szCs w:val="28"/>
        </w:rPr>
        <w:t xml:space="preserve">Основанием для начала административной процедуры является направление (предоставление) документов и материалов на рассмотрение Комиссией. </w:t>
      </w:r>
    </w:p>
    <w:p w:rsidR="00A47509" w:rsidRDefault="00A47509" w:rsidP="00A47509">
      <w:pPr>
        <w:pStyle w:val="Default"/>
        <w:ind w:firstLine="540"/>
        <w:jc w:val="both"/>
        <w:rPr>
          <w:sz w:val="28"/>
          <w:szCs w:val="28"/>
        </w:rPr>
      </w:pPr>
      <w:r>
        <w:rPr>
          <w:sz w:val="28"/>
          <w:szCs w:val="28"/>
        </w:rPr>
        <w:t xml:space="preserve">На заседании Комиссии осуществляется рассмотрение заявки и прилагаемых к ней документов и сведений на предмет наличия (отсутствия) основания для отказа </w:t>
      </w:r>
      <w:r w:rsidR="002934D4">
        <w:rPr>
          <w:sz w:val="28"/>
          <w:szCs w:val="28"/>
        </w:rPr>
        <w:t xml:space="preserve">о </w:t>
      </w:r>
      <w:proofErr w:type="gramStart"/>
      <w:r w:rsidR="002934D4">
        <w:rPr>
          <w:sz w:val="28"/>
          <w:szCs w:val="28"/>
        </w:rPr>
        <w:t xml:space="preserve">внесении </w:t>
      </w:r>
      <w:r>
        <w:rPr>
          <w:sz w:val="28"/>
          <w:szCs w:val="28"/>
        </w:rPr>
        <w:t xml:space="preserve"> </w:t>
      </w:r>
      <w:r w:rsidR="002934D4">
        <w:rPr>
          <w:sz w:val="28"/>
          <w:szCs w:val="28"/>
        </w:rPr>
        <w:t>изменений</w:t>
      </w:r>
      <w:proofErr w:type="gramEnd"/>
      <w:r w:rsidR="002934D4">
        <w:rPr>
          <w:sz w:val="28"/>
          <w:szCs w:val="28"/>
        </w:rPr>
        <w:t xml:space="preserve"> в свидетельство об </w:t>
      </w:r>
      <w:r>
        <w:rPr>
          <w:sz w:val="28"/>
          <w:szCs w:val="28"/>
        </w:rPr>
        <w:t xml:space="preserve">установлении факта открытия месторождения общераспространенных полезных ископаемых. </w:t>
      </w:r>
    </w:p>
    <w:p w:rsidR="00A47509" w:rsidRDefault="00A47509" w:rsidP="00A47509">
      <w:pPr>
        <w:pStyle w:val="Default"/>
        <w:ind w:firstLine="540"/>
        <w:jc w:val="both"/>
        <w:rPr>
          <w:sz w:val="28"/>
          <w:szCs w:val="28"/>
        </w:rPr>
      </w:pPr>
      <w:r>
        <w:rPr>
          <w:sz w:val="28"/>
          <w:szCs w:val="28"/>
        </w:rPr>
        <w:t xml:space="preserve">По итогам рассмотрения заявки </w:t>
      </w:r>
      <w:r w:rsidR="002934D4">
        <w:rPr>
          <w:sz w:val="28"/>
          <w:szCs w:val="28"/>
        </w:rPr>
        <w:t xml:space="preserve">о </w:t>
      </w:r>
      <w:proofErr w:type="gramStart"/>
      <w:r w:rsidR="002934D4">
        <w:rPr>
          <w:sz w:val="28"/>
          <w:szCs w:val="28"/>
        </w:rPr>
        <w:t>внесении  изменений</w:t>
      </w:r>
      <w:proofErr w:type="gramEnd"/>
      <w:r w:rsidR="002934D4">
        <w:rPr>
          <w:sz w:val="28"/>
          <w:szCs w:val="28"/>
        </w:rPr>
        <w:t xml:space="preserve"> в свидетельство об установлении</w:t>
      </w:r>
      <w:r>
        <w:rPr>
          <w:sz w:val="28"/>
          <w:szCs w:val="28"/>
        </w:rPr>
        <w:t xml:space="preserve"> факта открытия месторождения общераспространенных полезных ископаемых и прилагаемых к ней документов и сведений на основании статьи 33.1 Закона </w:t>
      </w:r>
      <w:r w:rsidR="003235D2">
        <w:rPr>
          <w:sz w:val="28"/>
          <w:szCs w:val="28"/>
        </w:rPr>
        <w:t>Российской Федерации «О</w:t>
      </w:r>
      <w:r>
        <w:rPr>
          <w:sz w:val="28"/>
          <w:szCs w:val="28"/>
        </w:rPr>
        <w:t xml:space="preserve"> недрах</w:t>
      </w:r>
      <w:r w:rsidR="003235D2">
        <w:rPr>
          <w:sz w:val="28"/>
          <w:szCs w:val="28"/>
        </w:rPr>
        <w:t>»</w:t>
      </w:r>
      <w:r>
        <w:rPr>
          <w:sz w:val="28"/>
          <w:szCs w:val="28"/>
        </w:rPr>
        <w:t xml:space="preserve"> Комиссия принимает решение: </w:t>
      </w:r>
    </w:p>
    <w:p w:rsidR="00A47509" w:rsidRDefault="00A47509" w:rsidP="00A47509">
      <w:pPr>
        <w:pStyle w:val="Default"/>
        <w:ind w:firstLine="540"/>
        <w:jc w:val="both"/>
        <w:rPr>
          <w:sz w:val="28"/>
          <w:szCs w:val="28"/>
        </w:rPr>
      </w:pPr>
      <w:r w:rsidRPr="00B16809">
        <w:rPr>
          <w:sz w:val="28"/>
          <w:szCs w:val="28"/>
        </w:rPr>
        <w:t>1)</w:t>
      </w:r>
      <w:r>
        <w:rPr>
          <w:sz w:val="28"/>
          <w:szCs w:val="28"/>
        </w:rPr>
        <w:t xml:space="preserve"> </w:t>
      </w:r>
      <w:r w:rsidR="002934D4" w:rsidRPr="00FC5505">
        <w:rPr>
          <w:sz w:val="28"/>
          <w:szCs w:val="28"/>
        </w:rPr>
        <w:t>о внесении изменений в свидетельство</w:t>
      </w:r>
      <w:r w:rsidR="002934D4">
        <w:rPr>
          <w:sz w:val="28"/>
          <w:szCs w:val="28"/>
        </w:rPr>
        <w:t xml:space="preserve"> </w:t>
      </w:r>
      <w:r>
        <w:rPr>
          <w:sz w:val="28"/>
          <w:szCs w:val="28"/>
        </w:rPr>
        <w:t xml:space="preserve">об установлении факта открытия месторождения общераспространенных полезных ископаемых при отсутствии основания для отказа </w:t>
      </w:r>
      <w:r w:rsidR="002934D4" w:rsidRPr="00FC5505">
        <w:rPr>
          <w:sz w:val="28"/>
          <w:szCs w:val="28"/>
        </w:rPr>
        <w:t>о внесении изменений в свидетельство</w:t>
      </w:r>
      <w:r w:rsidR="002934D4">
        <w:rPr>
          <w:sz w:val="28"/>
          <w:szCs w:val="28"/>
        </w:rPr>
        <w:t xml:space="preserve"> </w:t>
      </w:r>
      <w:r>
        <w:rPr>
          <w:sz w:val="28"/>
          <w:szCs w:val="28"/>
        </w:rPr>
        <w:t xml:space="preserve">установлении факта открытия месторождения общераспространенных полезных ископаемых; </w:t>
      </w:r>
    </w:p>
    <w:p w:rsidR="00A47509" w:rsidRDefault="00A47509" w:rsidP="002934D4">
      <w:pPr>
        <w:pStyle w:val="Default"/>
        <w:ind w:firstLine="540"/>
        <w:jc w:val="both"/>
        <w:rPr>
          <w:sz w:val="28"/>
          <w:szCs w:val="28"/>
        </w:rPr>
      </w:pPr>
      <w:r>
        <w:rPr>
          <w:sz w:val="28"/>
          <w:szCs w:val="28"/>
        </w:rPr>
        <w:t xml:space="preserve">2) об отказе </w:t>
      </w:r>
      <w:r w:rsidR="003235D2">
        <w:rPr>
          <w:sz w:val="28"/>
          <w:szCs w:val="28"/>
        </w:rPr>
        <w:t>внесения</w:t>
      </w:r>
      <w:r w:rsidR="002934D4" w:rsidRPr="00FC5505">
        <w:rPr>
          <w:sz w:val="28"/>
          <w:szCs w:val="28"/>
        </w:rPr>
        <w:t xml:space="preserve"> изменений в свидетельство</w:t>
      </w:r>
      <w:r w:rsidR="002934D4">
        <w:rPr>
          <w:sz w:val="28"/>
          <w:szCs w:val="28"/>
        </w:rPr>
        <w:t xml:space="preserve"> об </w:t>
      </w:r>
      <w:r>
        <w:rPr>
          <w:sz w:val="28"/>
          <w:szCs w:val="28"/>
        </w:rPr>
        <w:t xml:space="preserve">установлении факта открытия месторождения общераспространенных полезных ископаемых при наличии основания для такого отказа.  </w:t>
      </w:r>
    </w:p>
    <w:p w:rsidR="002934D4" w:rsidRDefault="002934D4" w:rsidP="002934D4">
      <w:pPr>
        <w:pStyle w:val="Default"/>
        <w:ind w:firstLine="540"/>
        <w:jc w:val="both"/>
        <w:rPr>
          <w:sz w:val="28"/>
          <w:szCs w:val="28"/>
        </w:rPr>
      </w:pPr>
      <w:r>
        <w:rPr>
          <w:sz w:val="28"/>
          <w:szCs w:val="28"/>
        </w:rPr>
        <w:t>Приложение к свидетельству</w:t>
      </w:r>
      <w:r w:rsidR="00A47509">
        <w:rPr>
          <w:sz w:val="28"/>
          <w:szCs w:val="28"/>
        </w:rPr>
        <w:t xml:space="preserve"> </w:t>
      </w:r>
      <w:r w:rsidRPr="008B28CE">
        <w:rPr>
          <w:sz w:val="28"/>
          <w:szCs w:val="28"/>
        </w:rPr>
        <w:t>об установлении факта открытия месторождения полезных ископаемых</w:t>
      </w:r>
      <w:r>
        <w:rPr>
          <w:sz w:val="28"/>
          <w:szCs w:val="28"/>
        </w:rPr>
        <w:t xml:space="preserve"> </w:t>
      </w:r>
      <w:r w:rsidR="00A47509">
        <w:rPr>
          <w:sz w:val="28"/>
          <w:szCs w:val="28"/>
        </w:rPr>
        <w:t xml:space="preserve">оформляется в электронной форме, </w:t>
      </w:r>
      <w:r w:rsidRPr="008B28CE">
        <w:rPr>
          <w:sz w:val="28"/>
          <w:szCs w:val="28"/>
        </w:rPr>
        <w:t>а в случае, если свидетельство об установлении факта открытия месторождения полезных ископаемых выдано на бумажном носителе, - также на бумажном носителе.</w:t>
      </w:r>
    </w:p>
    <w:p w:rsidR="00A47509" w:rsidRDefault="00A47509" w:rsidP="00A47509">
      <w:pPr>
        <w:pStyle w:val="Default"/>
        <w:ind w:firstLine="540"/>
        <w:jc w:val="both"/>
        <w:rPr>
          <w:sz w:val="28"/>
          <w:szCs w:val="28"/>
        </w:rPr>
      </w:pPr>
      <w:r>
        <w:rPr>
          <w:sz w:val="28"/>
          <w:szCs w:val="28"/>
        </w:rPr>
        <w:t xml:space="preserve">В случае </w:t>
      </w:r>
      <w:proofErr w:type="gramStart"/>
      <w:r>
        <w:rPr>
          <w:sz w:val="28"/>
          <w:szCs w:val="28"/>
        </w:rPr>
        <w:t xml:space="preserve">отказа </w:t>
      </w:r>
      <w:r w:rsidR="00D302C9">
        <w:rPr>
          <w:sz w:val="28"/>
          <w:szCs w:val="28"/>
        </w:rPr>
        <w:t xml:space="preserve"> внесения</w:t>
      </w:r>
      <w:proofErr w:type="gramEnd"/>
      <w:r w:rsidR="002934D4" w:rsidRPr="00FC5505">
        <w:rPr>
          <w:sz w:val="28"/>
          <w:szCs w:val="28"/>
        </w:rPr>
        <w:t xml:space="preserve"> изменений в свидетельство</w:t>
      </w:r>
      <w:r w:rsidR="002934D4">
        <w:rPr>
          <w:sz w:val="28"/>
          <w:szCs w:val="28"/>
        </w:rPr>
        <w:t xml:space="preserve"> об</w:t>
      </w:r>
      <w:r>
        <w:rPr>
          <w:sz w:val="28"/>
          <w:szCs w:val="28"/>
        </w:rPr>
        <w:t xml:space="preserve"> установлении факта открытия месторождения общераспространенных полезных ископаемых секретарь комиссии готовит мотивированный ответ. </w:t>
      </w:r>
    </w:p>
    <w:p w:rsidR="00A47509" w:rsidRDefault="002934D4" w:rsidP="00A47509">
      <w:pPr>
        <w:pStyle w:val="Default"/>
        <w:ind w:firstLine="540"/>
        <w:jc w:val="both"/>
        <w:rPr>
          <w:sz w:val="28"/>
          <w:szCs w:val="28"/>
        </w:rPr>
      </w:pPr>
      <w:r>
        <w:rPr>
          <w:sz w:val="28"/>
          <w:szCs w:val="28"/>
        </w:rPr>
        <w:t>Приложение к свидетельству</w:t>
      </w:r>
      <w:r w:rsidR="00A47509">
        <w:rPr>
          <w:sz w:val="28"/>
          <w:szCs w:val="28"/>
        </w:rPr>
        <w:t xml:space="preserve">, а также письма (уведомления) по результатам рассмотрения заявки подписываются председателем Комитета (лицом его замещающим), либо заместителем председателя Комитета, курирующим Отдел; </w:t>
      </w:r>
    </w:p>
    <w:p w:rsidR="00A47509" w:rsidRDefault="00A47509" w:rsidP="00A47509">
      <w:pPr>
        <w:pStyle w:val="Default"/>
        <w:ind w:firstLine="540"/>
        <w:jc w:val="both"/>
        <w:rPr>
          <w:sz w:val="28"/>
          <w:szCs w:val="28"/>
        </w:rPr>
      </w:pPr>
      <w:r>
        <w:rPr>
          <w:sz w:val="28"/>
          <w:szCs w:val="28"/>
        </w:rPr>
        <w:t xml:space="preserve">Максимальный срок выполнения действия составляет 1 рабочий день. </w:t>
      </w:r>
    </w:p>
    <w:p w:rsidR="00A47509" w:rsidRPr="00885534" w:rsidRDefault="00A47509" w:rsidP="00A47509">
      <w:pPr>
        <w:pStyle w:val="ConsPlusNormal"/>
        <w:ind w:firstLine="540"/>
        <w:jc w:val="both"/>
        <w:rPr>
          <w:rFonts w:ascii="Times New Roman" w:hAnsi="Times New Roman" w:cs="Times New Roman"/>
          <w:sz w:val="28"/>
          <w:szCs w:val="28"/>
        </w:rPr>
      </w:pPr>
      <w:r w:rsidRPr="00885534">
        <w:rPr>
          <w:rFonts w:ascii="Times New Roman" w:hAnsi="Times New Roman" w:cs="Times New Roman"/>
          <w:sz w:val="28"/>
          <w:szCs w:val="28"/>
        </w:rPr>
        <w:t>После получения подписанных документов секретарь комиссии в течение 1 рабочего дня регистрирует принятое решение.</w:t>
      </w:r>
    </w:p>
    <w:p w:rsidR="00A47509" w:rsidRPr="004A7F7F" w:rsidRDefault="00A47509" w:rsidP="00A47509">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Результат процедуры: организованное заседание Комиссии</w:t>
      </w:r>
      <w:r>
        <w:rPr>
          <w:rFonts w:ascii="Times New Roman" w:hAnsi="Times New Roman" w:cs="Times New Roman"/>
          <w:sz w:val="28"/>
          <w:szCs w:val="28"/>
        </w:rPr>
        <w:t xml:space="preserve"> и </w:t>
      </w:r>
      <w:r w:rsidRPr="004A7F7F">
        <w:rPr>
          <w:rFonts w:ascii="Times New Roman" w:hAnsi="Times New Roman" w:cs="Times New Roman"/>
          <w:sz w:val="28"/>
          <w:szCs w:val="28"/>
        </w:rPr>
        <w:t xml:space="preserve">оформленный протокол заседания Комиссии и </w:t>
      </w:r>
      <w:r w:rsidR="002E384B">
        <w:rPr>
          <w:rFonts w:ascii="Times New Roman" w:hAnsi="Times New Roman" w:cs="Times New Roman"/>
          <w:sz w:val="28"/>
          <w:szCs w:val="28"/>
        </w:rPr>
        <w:t>приложение к свидетельству</w:t>
      </w:r>
      <w:r w:rsidRPr="004A7F7F">
        <w:rPr>
          <w:rFonts w:ascii="Times New Roman" w:hAnsi="Times New Roman" w:cs="Times New Roman"/>
          <w:sz w:val="28"/>
          <w:szCs w:val="28"/>
        </w:rPr>
        <w:t>.</w:t>
      </w:r>
    </w:p>
    <w:p w:rsidR="00A47509" w:rsidRPr="003F7EEF" w:rsidRDefault="003F7EEF" w:rsidP="00A47509">
      <w:pPr>
        <w:pStyle w:val="ConsPlusNormal"/>
        <w:ind w:firstLine="540"/>
        <w:jc w:val="both"/>
        <w:rPr>
          <w:rFonts w:ascii="Times New Roman" w:hAnsi="Times New Roman" w:cs="Times New Roman"/>
          <w:sz w:val="28"/>
          <w:szCs w:val="28"/>
        </w:rPr>
      </w:pPr>
      <w:r w:rsidRPr="00B16809">
        <w:rPr>
          <w:rFonts w:ascii="Times New Roman" w:hAnsi="Times New Roman" w:cs="Times New Roman"/>
          <w:sz w:val="28"/>
          <w:szCs w:val="28"/>
        </w:rPr>
        <w:lastRenderedPageBreak/>
        <w:t>3.4</w:t>
      </w:r>
      <w:r w:rsidR="00D302C9">
        <w:rPr>
          <w:rFonts w:ascii="Times New Roman" w:hAnsi="Times New Roman" w:cs="Times New Roman"/>
          <w:sz w:val="28"/>
          <w:szCs w:val="28"/>
        </w:rPr>
        <w:t>.6</w:t>
      </w:r>
      <w:r w:rsidR="00A47509" w:rsidRPr="00B16809">
        <w:rPr>
          <w:rFonts w:ascii="Times New Roman" w:hAnsi="Times New Roman" w:cs="Times New Roman"/>
          <w:sz w:val="28"/>
          <w:szCs w:val="28"/>
        </w:rPr>
        <w:t>. Вручение</w:t>
      </w:r>
      <w:r w:rsidR="00A47509" w:rsidRPr="003F7EEF">
        <w:rPr>
          <w:rFonts w:ascii="Times New Roman" w:hAnsi="Times New Roman" w:cs="Times New Roman"/>
          <w:sz w:val="28"/>
          <w:szCs w:val="28"/>
        </w:rPr>
        <w:t xml:space="preserve"> (направление) заявителю </w:t>
      </w:r>
      <w:proofErr w:type="gramStart"/>
      <w:r w:rsidR="00A47509" w:rsidRPr="003F7EEF">
        <w:rPr>
          <w:rFonts w:ascii="Times New Roman" w:hAnsi="Times New Roman" w:cs="Times New Roman"/>
          <w:sz w:val="28"/>
          <w:szCs w:val="28"/>
        </w:rPr>
        <w:t xml:space="preserve">решения </w:t>
      </w:r>
      <w:r w:rsidR="00D302C9">
        <w:rPr>
          <w:rFonts w:ascii="Times New Roman" w:hAnsi="Times New Roman" w:cs="Times New Roman"/>
          <w:sz w:val="28"/>
          <w:szCs w:val="28"/>
        </w:rPr>
        <w:t xml:space="preserve"> внесения</w:t>
      </w:r>
      <w:proofErr w:type="gramEnd"/>
      <w:r w:rsidRPr="003F7EEF">
        <w:rPr>
          <w:rFonts w:ascii="Times New Roman" w:hAnsi="Times New Roman" w:cs="Times New Roman"/>
          <w:sz w:val="28"/>
          <w:szCs w:val="28"/>
        </w:rPr>
        <w:t xml:space="preserve"> изменений в свидетельство </w:t>
      </w:r>
      <w:r w:rsidR="00A47509" w:rsidRPr="003F7EEF">
        <w:rPr>
          <w:rFonts w:ascii="Times New Roman" w:hAnsi="Times New Roman" w:cs="Times New Roman"/>
          <w:sz w:val="28"/>
          <w:szCs w:val="28"/>
        </w:rPr>
        <w:t xml:space="preserve">об установлении факта открытия месторождения </w:t>
      </w:r>
      <w:r w:rsidR="00315671">
        <w:rPr>
          <w:rFonts w:ascii="Times New Roman" w:hAnsi="Times New Roman" w:cs="Times New Roman"/>
          <w:sz w:val="28"/>
          <w:szCs w:val="28"/>
        </w:rPr>
        <w:t xml:space="preserve">общераспространенных полезных ископаемых </w:t>
      </w:r>
      <w:r w:rsidR="00A47509" w:rsidRPr="003F7EEF">
        <w:rPr>
          <w:rFonts w:ascii="Times New Roman" w:hAnsi="Times New Roman" w:cs="Times New Roman"/>
          <w:sz w:val="28"/>
          <w:szCs w:val="28"/>
        </w:rPr>
        <w:t xml:space="preserve">или решения об отказе </w:t>
      </w:r>
      <w:r w:rsidR="00D302C9">
        <w:rPr>
          <w:rFonts w:ascii="Times New Roman" w:hAnsi="Times New Roman" w:cs="Times New Roman"/>
          <w:sz w:val="28"/>
          <w:szCs w:val="28"/>
        </w:rPr>
        <w:t>внесения</w:t>
      </w:r>
      <w:r w:rsidRPr="003F7EEF">
        <w:rPr>
          <w:rFonts w:ascii="Times New Roman" w:hAnsi="Times New Roman" w:cs="Times New Roman"/>
          <w:sz w:val="28"/>
          <w:szCs w:val="28"/>
        </w:rPr>
        <w:t xml:space="preserve"> изменений в свидетельство об</w:t>
      </w:r>
      <w:r w:rsidR="00A47509" w:rsidRPr="003F7EEF">
        <w:rPr>
          <w:rFonts w:ascii="Times New Roman" w:hAnsi="Times New Roman" w:cs="Times New Roman"/>
          <w:sz w:val="28"/>
          <w:szCs w:val="28"/>
        </w:rPr>
        <w:t xml:space="preserve"> установлении факта открытия месторождения</w:t>
      </w:r>
      <w:r w:rsidR="00315671" w:rsidRPr="00315671">
        <w:rPr>
          <w:rFonts w:ascii="Times New Roman" w:hAnsi="Times New Roman" w:cs="Times New Roman"/>
          <w:sz w:val="28"/>
          <w:szCs w:val="28"/>
        </w:rPr>
        <w:t xml:space="preserve"> </w:t>
      </w:r>
      <w:r w:rsidR="00315671">
        <w:rPr>
          <w:rFonts w:ascii="Times New Roman" w:hAnsi="Times New Roman" w:cs="Times New Roman"/>
          <w:sz w:val="28"/>
          <w:szCs w:val="28"/>
        </w:rPr>
        <w:t>общераспространенных полезных ископаемых</w:t>
      </w:r>
      <w:r w:rsidR="00A47509" w:rsidRPr="003F7EEF">
        <w:rPr>
          <w:rFonts w:ascii="Times New Roman" w:hAnsi="Times New Roman" w:cs="Times New Roman"/>
          <w:sz w:val="28"/>
          <w:szCs w:val="28"/>
        </w:rPr>
        <w:t>.</w:t>
      </w:r>
    </w:p>
    <w:p w:rsidR="00A47509" w:rsidRPr="004A7F7F" w:rsidRDefault="00A47509" w:rsidP="00A47509">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 xml:space="preserve">Специалист Отдела направляет Заявителю уведомление </w:t>
      </w:r>
      <w:r w:rsidR="00EE16C0" w:rsidRPr="003F7EEF">
        <w:rPr>
          <w:rFonts w:ascii="Times New Roman" w:hAnsi="Times New Roman" w:cs="Times New Roman"/>
          <w:sz w:val="28"/>
          <w:szCs w:val="28"/>
        </w:rPr>
        <w:t>о внесении изменений в свидетельство</w:t>
      </w:r>
      <w:r w:rsidR="00EE16C0" w:rsidRPr="004A7F7F">
        <w:rPr>
          <w:rFonts w:ascii="Times New Roman" w:hAnsi="Times New Roman" w:cs="Times New Roman"/>
          <w:sz w:val="28"/>
          <w:szCs w:val="28"/>
        </w:rPr>
        <w:t xml:space="preserve"> </w:t>
      </w:r>
      <w:r w:rsidRPr="004A7F7F">
        <w:rPr>
          <w:rFonts w:ascii="Times New Roman" w:hAnsi="Times New Roman" w:cs="Times New Roman"/>
          <w:sz w:val="28"/>
          <w:szCs w:val="28"/>
        </w:rPr>
        <w:t>об установлении факта открытия место</w:t>
      </w:r>
      <w:r w:rsidR="00A66E13">
        <w:rPr>
          <w:rFonts w:ascii="Times New Roman" w:hAnsi="Times New Roman" w:cs="Times New Roman"/>
          <w:sz w:val="28"/>
          <w:szCs w:val="28"/>
        </w:rPr>
        <w:t>рождения</w:t>
      </w:r>
      <w:r w:rsidR="00315671">
        <w:rPr>
          <w:rFonts w:ascii="Times New Roman" w:hAnsi="Times New Roman" w:cs="Times New Roman"/>
          <w:sz w:val="28"/>
          <w:szCs w:val="28"/>
        </w:rPr>
        <w:t xml:space="preserve"> общераспространенных полезных ископаемых</w:t>
      </w:r>
      <w:r w:rsidR="00A66E13">
        <w:rPr>
          <w:rFonts w:ascii="Times New Roman" w:hAnsi="Times New Roman" w:cs="Times New Roman"/>
          <w:sz w:val="28"/>
          <w:szCs w:val="28"/>
        </w:rPr>
        <w:t>.</w:t>
      </w:r>
      <w:r w:rsidR="00A66E13" w:rsidRPr="00A66E13">
        <w:rPr>
          <w:rFonts w:ascii="Times New Roman" w:hAnsi="Times New Roman" w:cs="Times New Roman"/>
          <w:sz w:val="28"/>
          <w:szCs w:val="28"/>
        </w:rPr>
        <w:t xml:space="preserve"> </w:t>
      </w:r>
      <w:r w:rsidR="00A66E13">
        <w:rPr>
          <w:rFonts w:ascii="Times New Roman" w:hAnsi="Times New Roman" w:cs="Times New Roman"/>
          <w:sz w:val="28"/>
          <w:szCs w:val="28"/>
        </w:rPr>
        <w:t xml:space="preserve">Приложение к свидетельству об </w:t>
      </w:r>
      <w:r w:rsidR="00A66E13" w:rsidRPr="004A7F7F">
        <w:rPr>
          <w:rFonts w:ascii="Times New Roman" w:hAnsi="Times New Roman" w:cs="Times New Roman"/>
          <w:sz w:val="28"/>
          <w:szCs w:val="28"/>
        </w:rPr>
        <w:t>установлении факта открытия месторождения</w:t>
      </w:r>
      <w:r w:rsidR="00315671" w:rsidRPr="00315671">
        <w:rPr>
          <w:rFonts w:ascii="Times New Roman" w:hAnsi="Times New Roman" w:cs="Times New Roman"/>
          <w:sz w:val="28"/>
          <w:szCs w:val="28"/>
        </w:rPr>
        <w:t xml:space="preserve"> </w:t>
      </w:r>
      <w:r w:rsidR="00315671">
        <w:rPr>
          <w:rFonts w:ascii="Times New Roman" w:hAnsi="Times New Roman" w:cs="Times New Roman"/>
          <w:sz w:val="28"/>
          <w:szCs w:val="28"/>
        </w:rPr>
        <w:t>общераспространенных полезных ископаемых</w:t>
      </w:r>
      <w:r w:rsidR="00A66E13">
        <w:rPr>
          <w:rFonts w:ascii="Times New Roman" w:hAnsi="Times New Roman" w:cs="Times New Roman"/>
          <w:sz w:val="28"/>
          <w:szCs w:val="28"/>
        </w:rPr>
        <w:t>, оформленное на бумажном носителе, выдается заявителю (уполномоченному представителю заявителя) лично под подпись</w:t>
      </w:r>
      <w:r w:rsidRPr="004A7F7F">
        <w:rPr>
          <w:rFonts w:ascii="Times New Roman" w:hAnsi="Times New Roman" w:cs="Times New Roman"/>
          <w:sz w:val="28"/>
          <w:szCs w:val="28"/>
        </w:rPr>
        <w:t xml:space="preserve">. В случае отказа </w:t>
      </w:r>
      <w:r w:rsidR="00D302C9">
        <w:rPr>
          <w:rFonts w:ascii="Times New Roman" w:hAnsi="Times New Roman" w:cs="Times New Roman"/>
          <w:sz w:val="28"/>
          <w:szCs w:val="28"/>
        </w:rPr>
        <w:t>внесения</w:t>
      </w:r>
      <w:r w:rsidR="003F7EEF" w:rsidRPr="003F7EEF">
        <w:rPr>
          <w:rFonts w:ascii="Times New Roman" w:hAnsi="Times New Roman" w:cs="Times New Roman"/>
          <w:sz w:val="28"/>
          <w:szCs w:val="28"/>
        </w:rPr>
        <w:t xml:space="preserve"> изменений в свидетельство </w:t>
      </w:r>
      <w:r w:rsidR="003F7EEF">
        <w:rPr>
          <w:rFonts w:ascii="Times New Roman" w:hAnsi="Times New Roman" w:cs="Times New Roman"/>
          <w:sz w:val="28"/>
          <w:szCs w:val="28"/>
        </w:rPr>
        <w:t>об</w:t>
      </w:r>
      <w:r w:rsidRPr="004A7F7F">
        <w:rPr>
          <w:rFonts w:ascii="Times New Roman" w:hAnsi="Times New Roman" w:cs="Times New Roman"/>
          <w:sz w:val="28"/>
          <w:szCs w:val="28"/>
        </w:rPr>
        <w:t xml:space="preserve"> установлении факта открытия месторождения </w:t>
      </w:r>
      <w:r w:rsidR="00315671">
        <w:rPr>
          <w:rFonts w:ascii="Times New Roman" w:hAnsi="Times New Roman" w:cs="Times New Roman"/>
          <w:sz w:val="28"/>
          <w:szCs w:val="28"/>
        </w:rPr>
        <w:t xml:space="preserve">общераспространенных полезных ископаемых </w:t>
      </w:r>
      <w:r w:rsidRPr="004A7F7F">
        <w:rPr>
          <w:rFonts w:ascii="Times New Roman" w:hAnsi="Times New Roman" w:cs="Times New Roman"/>
          <w:sz w:val="28"/>
          <w:szCs w:val="28"/>
        </w:rPr>
        <w:t>Заявителю направляется информационное письмо с приложением Протокола комиссии.</w:t>
      </w:r>
    </w:p>
    <w:p w:rsidR="00A47509" w:rsidRPr="004A7F7F" w:rsidRDefault="00A47509" w:rsidP="00A47509">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Процедуры, устанавливаемые настоящим пун</w:t>
      </w:r>
      <w:r>
        <w:rPr>
          <w:rFonts w:ascii="Times New Roman" w:hAnsi="Times New Roman" w:cs="Times New Roman"/>
          <w:sz w:val="28"/>
          <w:szCs w:val="28"/>
        </w:rPr>
        <w:t xml:space="preserve">ктом, осуществляются в </w:t>
      </w:r>
      <w:proofErr w:type="gramStart"/>
      <w:r>
        <w:rPr>
          <w:rFonts w:ascii="Times New Roman" w:hAnsi="Times New Roman" w:cs="Times New Roman"/>
          <w:sz w:val="28"/>
          <w:szCs w:val="28"/>
        </w:rPr>
        <w:t xml:space="preserve">течение </w:t>
      </w:r>
      <w:r w:rsidRPr="004A7F7F">
        <w:rPr>
          <w:rFonts w:ascii="Times New Roman" w:hAnsi="Times New Roman" w:cs="Times New Roman"/>
          <w:sz w:val="28"/>
          <w:szCs w:val="28"/>
        </w:rPr>
        <w:t xml:space="preserve"> </w:t>
      </w:r>
      <w:r>
        <w:rPr>
          <w:rFonts w:ascii="Times New Roman" w:hAnsi="Times New Roman" w:cs="Times New Roman"/>
          <w:sz w:val="28"/>
          <w:szCs w:val="28"/>
        </w:rPr>
        <w:t>3</w:t>
      </w:r>
      <w:proofErr w:type="gramEnd"/>
      <w:r>
        <w:rPr>
          <w:rFonts w:ascii="Times New Roman" w:hAnsi="Times New Roman" w:cs="Times New Roman"/>
          <w:sz w:val="28"/>
          <w:szCs w:val="28"/>
        </w:rPr>
        <w:t xml:space="preserve"> </w:t>
      </w:r>
      <w:r w:rsidRPr="004A7F7F">
        <w:rPr>
          <w:rFonts w:ascii="Times New Roman" w:hAnsi="Times New Roman" w:cs="Times New Roman"/>
          <w:sz w:val="28"/>
          <w:szCs w:val="28"/>
        </w:rPr>
        <w:t>рабочих дней с момента окончания предыдущей процедуры.</w:t>
      </w:r>
    </w:p>
    <w:p w:rsidR="00CD626F" w:rsidRPr="004A7F7F" w:rsidRDefault="00A47509" w:rsidP="003123F4">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 xml:space="preserve">Результат процедуры: письмо Заявителю </w:t>
      </w:r>
      <w:r w:rsidR="003F7EEF" w:rsidRPr="003F7EEF">
        <w:rPr>
          <w:rFonts w:ascii="Times New Roman" w:hAnsi="Times New Roman" w:cs="Times New Roman"/>
          <w:sz w:val="28"/>
          <w:szCs w:val="28"/>
        </w:rPr>
        <w:t xml:space="preserve">о внесении изменений в свидетельство </w:t>
      </w:r>
      <w:r w:rsidRPr="004A7F7F">
        <w:rPr>
          <w:rFonts w:ascii="Times New Roman" w:hAnsi="Times New Roman" w:cs="Times New Roman"/>
          <w:sz w:val="28"/>
          <w:szCs w:val="28"/>
        </w:rPr>
        <w:t>об установлении факта открытия месторождения</w:t>
      </w:r>
      <w:r w:rsidR="00315671" w:rsidRPr="00315671">
        <w:rPr>
          <w:rFonts w:ascii="Times New Roman" w:hAnsi="Times New Roman" w:cs="Times New Roman"/>
          <w:sz w:val="28"/>
          <w:szCs w:val="28"/>
        </w:rPr>
        <w:t xml:space="preserve"> </w:t>
      </w:r>
      <w:r w:rsidR="00315671">
        <w:rPr>
          <w:rFonts w:ascii="Times New Roman" w:hAnsi="Times New Roman" w:cs="Times New Roman"/>
          <w:sz w:val="28"/>
          <w:szCs w:val="28"/>
        </w:rPr>
        <w:t xml:space="preserve">общераспространенных полезных ископаемых </w:t>
      </w:r>
      <w:r w:rsidRPr="004A7F7F">
        <w:rPr>
          <w:rFonts w:ascii="Times New Roman" w:hAnsi="Times New Roman" w:cs="Times New Roman"/>
          <w:sz w:val="28"/>
          <w:szCs w:val="28"/>
        </w:rPr>
        <w:t xml:space="preserve">(с приложением </w:t>
      </w:r>
      <w:r w:rsidR="003F7EEF">
        <w:rPr>
          <w:rFonts w:ascii="Times New Roman" w:hAnsi="Times New Roman" w:cs="Times New Roman"/>
          <w:sz w:val="28"/>
          <w:szCs w:val="28"/>
        </w:rPr>
        <w:t>к свидетельству</w:t>
      </w:r>
      <w:r w:rsidRPr="004A7F7F">
        <w:rPr>
          <w:rFonts w:ascii="Times New Roman" w:hAnsi="Times New Roman" w:cs="Times New Roman"/>
          <w:sz w:val="28"/>
          <w:szCs w:val="28"/>
        </w:rPr>
        <w:t xml:space="preserve">) или об </w:t>
      </w:r>
      <w:proofErr w:type="gramStart"/>
      <w:r w:rsidRPr="004A7F7F">
        <w:rPr>
          <w:rFonts w:ascii="Times New Roman" w:hAnsi="Times New Roman" w:cs="Times New Roman"/>
          <w:sz w:val="28"/>
          <w:szCs w:val="28"/>
        </w:rPr>
        <w:t xml:space="preserve">отказе </w:t>
      </w:r>
      <w:r w:rsidR="00D302C9">
        <w:rPr>
          <w:rFonts w:ascii="Times New Roman" w:hAnsi="Times New Roman" w:cs="Times New Roman"/>
          <w:sz w:val="28"/>
          <w:szCs w:val="28"/>
        </w:rPr>
        <w:t xml:space="preserve"> внесения</w:t>
      </w:r>
      <w:proofErr w:type="gramEnd"/>
      <w:r w:rsidR="003F7EEF" w:rsidRPr="003F7EEF">
        <w:rPr>
          <w:rFonts w:ascii="Times New Roman" w:hAnsi="Times New Roman" w:cs="Times New Roman"/>
          <w:sz w:val="28"/>
          <w:szCs w:val="28"/>
        </w:rPr>
        <w:t xml:space="preserve"> изменений в свидетельство </w:t>
      </w:r>
      <w:r w:rsidRPr="004A7F7F">
        <w:rPr>
          <w:rFonts w:ascii="Times New Roman" w:hAnsi="Times New Roman" w:cs="Times New Roman"/>
          <w:sz w:val="28"/>
          <w:szCs w:val="28"/>
        </w:rPr>
        <w:t xml:space="preserve">в установлении факта открытия месторождения </w:t>
      </w:r>
      <w:r w:rsidR="00315671">
        <w:rPr>
          <w:rFonts w:ascii="Times New Roman" w:hAnsi="Times New Roman" w:cs="Times New Roman"/>
          <w:sz w:val="28"/>
          <w:szCs w:val="28"/>
        </w:rPr>
        <w:t xml:space="preserve">общераспространенных полезных ископаемых </w:t>
      </w:r>
      <w:r w:rsidRPr="004A7F7F">
        <w:rPr>
          <w:rFonts w:ascii="Times New Roman" w:hAnsi="Times New Roman" w:cs="Times New Roman"/>
          <w:sz w:val="28"/>
          <w:szCs w:val="28"/>
        </w:rPr>
        <w:t>(с приложением Протокола).</w:t>
      </w:r>
    </w:p>
    <w:p w:rsidR="00B16809" w:rsidRPr="004A7F7F" w:rsidRDefault="003F7EEF" w:rsidP="003123F4">
      <w:pPr>
        <w:pStyle w:val="ConsPlusNormal"/>
        <w:ind w:firstLine="540"/>
        <w:jc w:val="both"/>
        <w:rPr>
          <w:rFonts w:ascii="Times New Roman" w:hAnsi="Times New Roman" w:cs="Times New Roman"/>
          <w:sz w:val="28"/>
          <w:szCs w:val="28"/>
        </w:rPr>
      </w:pPr>
      <w:r w:rsidRPr="00B16809">
        <w:rPr>
          <w:rFonts w:ascii="Times New Roman" w:hAnsi="Times New Roman" w:cs="Times New Roman"/>
          <w:sz w:val="28"/>
          <w:szCs w:val="28"/>
        </w:rPr>
        <w:t>3.5</w:t>
      </w:r>
      <w:r w:rsidR="00254F92" w:rsidRPr="00B16809">
        <w:rPr>
          <w:rFonts w:ascii="Times New Roman" w:hAnsi="Times New Roman" w:cs="Times New Roman"/>
          <w:sz w:val="28"/>
          <w:szCs w:val="28"/>
        </w:rPr>
        <w:t>. </w:t>
      </w:r>
      <w:r w:rsidR="00D01E49" w:rsidRPr="00B16809">
        <w:rPr>
          <w:rFonts w:ascii="Times New Roman" w:hAnsi="Times New Roman" w:cs="Times New Roman"/>
          <w:sz w:val="28"/>
          <w:szCs w:val="28"/>
        </w:rPr>
        <w:t>Исправление технической ошибки (описки, опечатки, грамматиче</w:t>
      </w:r>
      <w:r w:rsidR="003123F4">
        <w:rPr>
          <w:rFonts w:ascii="Times New Roman" w:hAnsi="Times New Roman" w:cs="Times New Roman"/>
          <w:sz w:val="28"/>
          <w:szCs w:val="28"/>
        </w:rPr>
        <w:t>ской или арифметической ошибки)</w:t>
      </w:r>
    </w:p>
    <w:p w:rsidR="00D01E49" w:rsidRPr="004A7F7F" w:rsidRDefault="003F7EEF" w:rsidP="004A7F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D01E49" w:rsidRPr="004A7F7F">
        <w:rPr>
          <w:rFonts w:ascii="Times New Roman" w:hAnsi="Times New Roman" w:cs="Times New Roman"/>
          <w:sz w:val="28"/>
          <w:szCs w:val="28"/>
        </w:rPr>
        <w:t>.1. В случае обнаружения технической ошибки (описки, опечатки, грамматической или арифметической ошибки) в документе, являющемся результатом государственной услуги, заявитель представляет в Отдел:</w:t>
      </w:r>
    </w:p>
    <w:p w:rsidR="00D01E49" w:rsidRPr="004A7F7F" w:rsidRDefault="001945ED" w:rsidP="004A7F7F">
      <w:pPr>
        <w:pStyle w:val="ConsPlusNormal"/>
        <w:ind w:firstLine="540"/>
        <w:jc w:val="both"/>
        <w:rPr>
          <w:rFonts w:ascii="Times New Roman" w:hAnsi="Times New Roman" w:cs="Times New Roman"/>
          <w:sz w:val="28"/>
          <w:szCs w:val="28"/>
        </w:rPr>
      </w:pPr>
      <w:hyperlink w:anchor="P421" w:history="1">
        <w:r w:rsidR="00D01E49" w:rsidRPr="000B7E68">
          <w:rPr>
            <w:rFonts w:ascii="Times New Roman" w:hAnsi="Times New Roman" w:cs="Times New Roman"/>
            <w:sz w:val="28"/>
            <w:szCs w:val="28"/>
          </w:rPr>
          <w:t>заявление</w:t>
        </w:r>
      </w:hyperlink>
      <w:r w:rsidR="00D01E49" w:rsidRPr="000B7E68">
        <w:rPr>
          <w:rFonts w:ascii="Times New Roman" w:hAnsi="Times New Roman" w:cs="Times New Roman"/>
          <w:sz w:val="28"/>
          <w:szCs w:val="28"/>
        </w:rPr>
        <w:t xml:space="preserve"> </w:t>
      </w:r>
      <w:r w:rsidR="00D01E49" w:rsidRPr="004A7F7F">
        <w:rPr>
          <w:rFonts w:ascii="Times New Roman" w:hAnsi="Times New Roman" w:cs="Times New Roman"/>
          <w:sz w:val="28"/>
          <w:szCs w:val="28"/>
        </w:rPr>
        <w:t>об исправлении технической ошибки (описки, опечатки, грамматической или ариф</w:t>
      </w:r>
      <w:r w:rsidR="000B7E68">
        <w:rPr>
          <w:rFonts w:ascii="Times New Roman" w:hAnsi="Times New Roman" w:cs="Times New Roman"/>
          <w:sz w:val="28"/>
          <w:szCs w:val="28"/>
        </w:rPr>
        <w:t>метической ошибки) (приложение №</w:t>
      </w:r>
      <w:r w:rsidR="00D01E49" w:rsidRPr="004A7F7F">
        <w:rPr>
          <w:rFonts w:ascii="Times New Roman" w:hAnsi="Times New Roman" w:cs="Times New Roman"/>
          <w:sz w:val="28"/>
          <w:szCs w:val="28"/>
        </w:rPr>
        <w:t xml:space="preserve"> </w:t>
      </w:r>
      <w:r w:rsidR="00750406">
        <w:rPr>
          <w:rFonts w:ascii="Times New Roman" w:hAnsi="Times New Roman" w:cs="Times New Roman"/>
          <w:sz w:val="28"/>
          <w:szCs w:val="28"/>
        </w:rPr>
        <w:t>1</w:t>
      </w:r>
      <w:r w:rsidR="00D01E49" w:rsidRPr="004A7F7F">
        <w:rPr>
          <w:rFonts w:ascii="Times New Roman" w:hAnsi="Times New Roman" w:cs="Times New Roman"/>
          <w:sz w:val="28"/>
          <w:szCs w:val="28"/>
        </w:rPr>
        <w:t>);</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 (описка, опечатка, грамматическая или арифметическая ошибка);</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документы, имеющие юридическую силу, свидетельствующие о наличии технической ошибки (описки, опечатки, грамматической или арифметической ошибки).</w:t>
      </w:r>
    </w:p>
    <w:p w:rsidR="00407547" w:rsidRPr="004A7F7F" w:rsidRDefault="00D01E49" w:rsidP="00407547">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Заявление об исправлении технической ошибки (описок, опечаток, грамматической или арифметической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w:t>
      </w:r>
    </w:p>
    <w:p w:rsidR="00D01E49" w:rsidRPr="004A7F7F" w:rsidRDefault="003F7EEF" w:rsidP="004A7F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254F92">
        <w:rPr>
          <w:rFonts w:ascii="Times New Roman" w:hAnsi="Times New Roman" w:cs="Times New Roman"/>
          <w:sz w:val="28"/>
          <w:szCs w:val="28"/>
        </w:rPr>
        <w:t>.2. </w:t>
      </w:r>
      <w:r w:rsidR="00D01E49" w:rsidRPr="004A7F7F">
        <w:rPr>
          <w:rFonts w:ascii="Times New Roman" w:hAnsi="Times New Roman" w:cs="Times New Roman"/>
          <w:sz w:val="28"/>
          <w:szCs w:val="28"/>
        </w:rPr>
        <w:t>Специалист отдела контроля исполнения документов Министерства осуществляет прием заявления об исправлении технической ошибки (описки, опечатки, грамматической или арифметической ошибки), регистрирует заявление с приложенными документами и передает их в Отдел.</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Процедура, устанавливаемая настоящим пунктом, осуществляется в день регистрации заявления.</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lastRenderedPageBreak/>
        <w:t>Результат процедуры: принятое и зарегистрированное заявление, направленное на рассмотрение специалисту Отдела.</w:t>
      </w:r>
    </w:p>
    <w:p w:rsidR="00D01E49" w:rsidRPr="004A7F7F" w:rsidRDefault="003F7EEF" w:rsidP="004A7F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D01E49" w:rsidRPr="004A7F7F">
        <w:rPr>
          <w:rFonts w:ascii="Times New Roman" w:hAnsi="Times New Roman" w:cs="Times New Roman"/>
          <w:sz w:val="28"/>
          <w:szCs w:val="28"/>
        </w:rPr>
        <w:t>.3. Специалист Отдела рассматривает документы и в целях внесения исправлений в документ, являющийся результатом государственной услуги, выдает переоформленный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(описка, опечатка, грамматическая или арифметическая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 (описка, опечатка, грамматическая или арифметическая ошибка).</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Процедура, устанавливаемая настоящим пунктом, осуществляется в течение 5 рабочих дней после обнаружения технической ошибки (описки, опечатки, грамматической или арифметической ошибки) или получения от любого заинтересованного лица заявления о допущенной ошибке (описке, опечатке, грамматической или арифметической ошибке).</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 xml:space="preserve">Результат процедуры: выданный (направленный) </w:t>
      </w:r>
      <w:r w:rsidR="003F7EEF">
        <w:rPr>
          <w:rFonts w:ascii="Times New Roman" w:hAnsi="Times New Roman" w:cs="Times New Roman"/>
          <w:sz w:val="28"/>
          <w:szCs w:val="28"/>
        </w:rPr>
        <w:t>заявителю документ.</w:t>
      </w:r>
    </w:p>
    <w:p w:rsidR="00D01E49" w:rsidRDefault="00D01E49">
      <w:pPr>
        <w:pStyle w:val="ConsPlusNormal"/>
        <w:jc w:val="both"/>
      </w:pPr>
    </w:p>
    <w:p w:rsidR="00254F92" w:rsidRDefault="00254F92">
      <w:pPr>
        <w:pStyle w:val="ConsPlusNormal"/>
        <w:jc w:val="both"/>
      </w:pPr>
    </w:p>
    <w:p w:rsidR="00D01E49" w:rsidRPr="003123F4" w:rsidRDefault="00D01E49" w:rsidP="00441F0E">
      <w:pPr>
        <w:pStyle w:val="ConsPlusTitle"/>
        <w:jc w:val="center"/>
        <w:outlineLvl w:val="1"/>
        <w:rPr>
          <w:rFonts w:ascii="Times New Roman" w:hAnsi="Times New Roman" w:cs="Times New Roman"/>
          <w:b w:val="0"/>
          <w:sz w:val="28"/>
          <w:szCs w:val="28"/>
        </w:rPr>
      </w:pPr>
      <w:r w:rsidRPr="003123F4">
        <w:rPr>
          <w:rFonts w:ascii="Times New Roman" w:hAnsi="Times New Roman" w:cs="Times New Roman"/>
          <w:b w:val="0"/>
          <w:sz w:val="28"/>
          <w:szCs w:val="28"/>
        </w:rPr>
        <w:t xml:space="preserve">4. </w:t>
      </w:r>
      <w:r w:rsidR="00C728C2" w:rsidRPr="003123F4">
        <w:rPr>
          <w:rFonts w:ascii="Times New Roman" w:hAnsi="Times New Roman" w:cs="Times New Roman"/>
          <w:b w:val="0"/>
          <w:sz w:val="28"/>
        </w:rPr>
        <w:t>Формы контроля за исполнением административного регламента</w:t>
      </w:r>
    </w:p>
    <w:p w:rsidR="00D01E49" w:rsidRPr="003123F4" w:rsidRDefault="00D01E49" w:rsidP="004A7F7F">
      <w:pPr>
        <w:pStyle w:val="ConsPlusNormal"/>
        <w:jc w:val="both"/>
        <w:rPr>
          <w:rFonts w:ascii="Times New Roman" w:hAnsi="Times New Roman" w:cs="Times New Roman"/>
          <w:sz w:val="28"/>
          <w:szCs w:val="28"/>
        </w:rPr>
      </w:pPr>
    </w:p>
    <w:p w:rsidR="0042390C" w:rsidRPr="003123F4" w:rsidRDefault="0042390C" w:rsidP="0042390C">
      <w:pPr>
        <w:ind w:right="0" w:firstLine="567"/>
        <w:rPr>
          <w:szCs w:val="28"/>
        </w:rPr>
      </w:pPr>
      <w:r w:rsidRPr="003123F4">
        <w:rPr>
          <w:szCs w:val="28"/>
        </w:rPr>
        <w:t xml:space="preserve">4.1. Текущий контроль за соблюдением последовательности действий, определенных административными процедурами административного регламента, осуществляется руководителями управлений (отделов),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42390C" w:rsidRPr="003123F4" w:rsidRDefault="0042390C" w:rsidP="0042390C">
      <w:pPr>
        <w:tabs>
          <w:tab w:val="left" w:pos="9498"/>
        </w:tabs>
        <w:ind w:right="0" w:firstLine="567"/>
        <w:rPr>
          <w:szCs w:val="28"/>
        </w:rPr>
      </w:pPr>
      <w:r w:rsidRPr="003123F4">
        <w:rPr>
          <w:szCs w:val="28"/>
        </w:rPr>
        <w:t>4.2. Контроль за исполнением административного регламента осуществляется должностными лицами Министерства. Полномочия должностных лиц, осуществляющих контроль, устанавливаются положениями об управлениях (отделах) Министерства и должностными регламентами.</w:t>
      </w:r>
    </w:p>
    <w:p w:rsidR="0042390C" w:rsidRPr="003123F4" w:rsidRDefault="0042390C" w:rsidP="0042390C">
      <w:pPr>
        <w:ind w:right="0" w:firstLine="567"/>
        <w:rPr>
          <w:szCs w:val="28"/>
        </w:rPr>
      </w:pPr>
      <w:r w:rsidRPr="003123F4">
        <w:rPr>
          <w:szCs w:val="28"/>
        </w:rPr>
        <w:t>4.3.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42390C" w:rsidRPr="003123F4" w:rsidRDefault="0042390C" w:rsidP="00BF0F64">
      <w:pPr>
        <w:ind w:right="0" w:firstLine="567"/>
        <w:rPr>
          <w:szCs w:val="28"/>
        </w:rPr>
      </w:pPr>
      <w:r w:rsidRPr="003123F4">
        <w:rPr>
          <w:szCs w:val="28"/>
        </w:rPr>
        <w:t>Текущий контроль осуществляется на постоянной основе.</w:t>
      </w:r>
    </w:p>
    <w:p w:rsidR="0042390C" w:rsidRPr="003123F4" w:rsidRDefault="0042390C" w:rsidP="0042390C">
      <w:pPr>
        <w:ind w:right="0" w:firstLine="567"/>
        <w:rPr>
          <w:szCs w:val="28"/>
        </w:rPr>
      </w:pPr>
      <w:r w:rsidRPr="003123F4">
        <w:rPr>
          <w:szCs w:val="28"/>
        </w:rPr>
        <w:t>4.4. Контроль за исполнением административного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42390C" w:rsidRPr="003123F4" w:rsidRDefault="0042390C" w:rsidP="0042390C">
      <w:pPr>
        <w:ind w:right="0" w:firstLine="567"/>
        <w:rPr>
          <w:szCs w:val="28"/>
        </w:rPr>
      </w:pPr>
      <w:r w:rsidRPr="003123F4">
        <w:rPr>
          <w:szCs w:val="28"/>
        </w:rPr>
        <w:t>Формами контроля за соблюдением исполнения административных процедур является проведение проверки:</w:t>
      </w:r>
    </w:p>
    <w:p w:rsidR="0042390C" w:rsidRPr="003123F4" w:rsidRDefault="0042390C" w:rsidP="0042390C">
      <w:pPr>
        <w:ind w:firstLine="567"/>
        <w:rPr>
          <w:szCs w:val="28"/>
        </w:rPr>
      </w:pPr>
      <w:r w:rsidRPr="003123F4">
        <w:rPr>
          <w:szCs w:val="28"/>
        </w:rPr>
        <w:t>ведения делопроизводства;</w:t>
      </w:r>
    </w:p>
    <w:p w:rsidR="0042390C" w:rsidRPr="003123F4" w:rsidRDefault="0042390C" w:rsidP="0042390C">
      <w:pPr>
        <w:tabs>
          <w:tab w:val="left" w:pos="10206"/>
        </w:tabs>
        <w:ind w:right="0" w:firstLine="567"/>
        <w:rPr>
          <w:szCs w:val="28"/>
        </w:rPr>
      </w:pPr>
      <w:r w:rsidRPr="003123F4">
        <w:rPr>
          <w:szCs w:val="28"/>
        </w:rPr>
        <w:t>соответствия результатов рассмотрения документов требованиям законодательства (настоящего Регламента);</w:t>
      </w:r>
    </w:p>
    <w:p w:rsidR="0042390C" w:rsidRPr="003123F4" w:rsidRDefault="0042390C" w:rsidP="0042390C">
      <w:pPr>
        <w:tabs>
          <w:tab w:val="left" w:pos="10206"/>
        </w:tabs>
        <w:ind w:right="0" w:firstLine="567"/>
        <w:rPr>
          <w:szCs w:val="28"/>
        </w:rPr>
      </w:pPr>
      <w:r w:rsidRPr="003123F4">
        <w:rPr>
          <w:szCs w:val="28"/>
        </w:rPr>
        <w:lastRenderedPageBreak/>
        <w:t>соблюдения сроков и порядка приема документов;</w:t>
      </w:r>
    </w:p>
    <w:p w:rsidR="0042390C" w:rsidRPr="003123F4" w:rsidRDefault="0042390C" w:rsidP="0042390C">
      <w:pPr>
        <w:tabs>
          <w:tab w:val="left" w:pos="10206"/>
        </w:tabs>
        <w:ind w:right="0" w:firstLine="567"/>
        <w:rPr>
          <w:szCs w:val="28"/>
        </w:rPr>
      </w:pPr>
      <w:r w:rsidRPr="003123F4">
        <w:rPr>
          <w:szCs w:val="28"/>
        </w:rPr>
        <w:t>соблюдения сроков и порядка выдачи результатов при предоставлении государственной услуги.</w:t>
      </w:r>
    </w:p>
    <w:p w:rsidR="0042390C" w:rsidRPr="003123F4" w:rsidRDefault="0042390C" w:rsidP="0042390C">
      <w:pPr>
        <w:tabs>
          <w:tab w:val="left" w:pos="10206"/>
        </w:tabs>
        <w:ind w:right="0" w:firstLine="567"/>
        <w:rPr>
          <w:szCs w:val="28"/>
        </w:rPr>
      </w:pPr>
      <w:r w:rsidRPr="003123F4">
        <w:rPr>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42390C" w:rsidRPr="003123F4" w:rsidRDefault="0042390C" w:rsidP="0042390C">
      <w:pPr>
        <w:tabs>
          <w:tab w:val="left" w:pos="10206"/>
        </w:tabs>
        <w:ind w:right="0" w:firstLine="567"/>
        <w:rPr>
          <w:szCs w:val="28"/>
        </w:rPr>
      </w:pPr>
      <w:r w:rsidRPr="003123F4">
        <w:rPr>
          <w:szCs w:val="28"/>
        </w:rPr>
        <w:t>4.5. Решение о проведении внеплановой проверки исполнения административного регламента принимается в следующих случаях:</w:t>
      </w:r>
    </w:p>
    <w:p w:rsidR="0042390C" w:rsidRPr="003123F4" w:rsidRDefault="0042390C" w:rsidP="0042390C">
      <w:pPr>
        <w:tabs>
          <w:tab w:val="left" w:pos="10206"/>
        </w:tabs>
        <w:ind w:right="0" w:firstLine="567"/>
        <w:rPr>
          <w:szCs w:val="28"/>
        </w:rPr>
      </w:pPr>
      <w:r w:rsidRPr="003123F4">
        <w:rPr>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42390C" w:rsidRPr="003123F4" w:rsidRDefault="0042390C" w:rsidP="0042390C">
      <w:pPr>
        <w:tabs>
          <w:tab w:val="left" w:pos="10206"/>
        </w:tabs>
        <w:ind w:right="0" w:firstLine="567"/>
        <w:rPr>
          <w:szCs w:val="28"/>
        </w:rPr>
      </w:pPr>
      <w:r w:rsidRPr="003123F4">
        <w:rPr>
          <w:szCs w:val="28"/>
        </w:rPr>
        <w:t>2) обращений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42390C" w:rsidRPr="003123F4" w:rsidRDefault="0042390C" w:rsidP="0042390C">
      <w:pPr>
        <w:tabs>
          <w:tab w:val="left" w:pos="10206"/>
        </w:tabs>
        <w:ind w:right="0" w:firstLine="567"/>
        <w:rPr>
          <w:szCs w:val="28"/>
        </w:rPr>
      </w:pPr>
      <w:r w:rsidRPr="003123F4">
        <w:rPr>
          <w:szCs w:val="28"/>
        </w:rPr>
        <w:t>4.6. По результатам проведенных проверок в случае выявления нарушений прав заявителей должностные лица, ответственные за исполнение административного регламента, признанные виновными, привлекаются к ответственности в порядке, установленном законодательством Российской Федерации.</w:t>
      </w:r>
    </w:p>
    <w:p w:rsidR="0042390C" w:rsidRPr="00CD15FD" w:rsidRDefault="0042390C" w:rsidP="0042390C">
      <w:pPr>
        <w:tabs>
          <w:tab w:val="left" w:pos="10206"/>
        </w:tabs>
        <w:autoSpaceDE w:val="0"/>
        <w:autoSpaceDN w:val="0"/>
        <w:adjustRightInd w:val="0"/>
        <w:ind w:right="0" w:firstLine="567"/>
        <w:outlineLvl w:val="0"/>
        <w:rPr>
          <w:szCs w:val="28"/>
        </w:rPr>
      </w:pPr>
      <w:r w:rsidRPr="003123F4">
        <w:rPr>
          <w:szCs w:val="28"/>
        </w:rPr>
        <w:t>4.7. Контроль за исполнением административного регламента со стороны граждан, их объединений и организаций осуществляется посредством открытости деятельности Министерств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B415EA" w:rsidRPr="004A7F7F" w:rsidRDefault="00B415EA" w:rsidP="004A7F7F">
      <w:pPr>
        <w:pStyle w:val="ConsPlusNormal"/>
        <w:jc w:val="both"/>
        <w:rPr>
          <w:rFonts w:ascii="Times New Roman" w:hAnsi="Times New Roman" w:cs="Times New Roman"/>
          <w:sz w:val="28"/>
          <w:szCs w:val="28"/>
        </w:rPr>
      </w:pPr>
    </w:p>
    <w:p w:rsidR="00D01E49" w:rsidRPr="00C728C2" w:rsidRDefault="00D01E49" w:rsidP="00C728C2">
      <w:pPr>
        <w:pStyle w:val="ConsPlusTitle"/>
        <w:jc w:val="center"/>
        <w:outlineLvl w:val="1"/>
        <w:rPr>
          <w:rFonts w:ascii="Times New Roman" w:hAnsi="Times New Roman" w:cs="Times New Roman"/>
          <w:b w:val="0"/>
          <w:sz w:val="28"/>
          <w:szCs w:val="28"/>
        </w:rPr>
      </w:pPr>
      <w:r w:rsidRPr="00B16809">
        <w:rPr>
          <w:rFonts w:ascii="Times New Roman" w:hAnsi="Times New Roman" w:cs="Times New Roman"/>
          <w:b w:val="0"/>
          <w:sz w:val="28"/>
          <w:szCs w:val="28"/>
        </w:rPr>
        <w:t xml:space="preserve">5. </w:t>
      </w:r>
      <w:r w:rsidR="00C728C2" w:rsidRPr="00B16809">
        <w:rPr>
          <w:rFonts w:ascii="Times New Roman" w:eastAsiaTheme="minorHAnsi" w:hAnsi="Times New Roman" w:cs="Times New Roman"/>
          <w:b w:val="0"/>
          <w:sz w:val="28"/>
          <w:szCs w:val="28"/>
          <w:lang w:eastAsia="en-US"/>
        </w:rPr>
        <w:t>Досудебный</w:t>
      </w:r>
      <w:r w:rsidR="00C728C2" w:rsidRPr="00C728C2">
        <w:rPr>
          <w:rFonts w:ascii="Times New Roman" w:eastAsiaTheme="minorHAnsi" w:hAnsi="Times New Roman" w:cs="Times New Roman"/>
          <w:b w:val="0"/>
          <w:sz w:val="28"/>
          <w:szCs w:val="28"/>
          <w:lang w:eastAsia="en-US"/>
        </w:rPr>
        <w:t xml:space="preserve">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00C728C2" w:rsidRPr="00CA0713">
        <w:rPr>
          <w:rFonts w:ascii="Times New Roman" w:eastAsiaTheme="minorHAnsi" w:hAnsi="Times New Roman" w:cs="Times New Roman"/>
          <w:b w:val="0"/>
          <w:sz w:val="28"/>
          <w:szCs w:val="28"/>
          <w:vertAlign w:val="superscript"/>
          <w:lang w:eastAsia="en-US"/>
        </w:rPr>
        <w:t>1</w:t>
      </w:r>
      <w:r w:rsidR="00C728C2" w:rsidRPr="00C728C2">
        <w:rPr>
          <w:rFonts w:ascii="Times New Roman" w:eastAsiaTheme="minorHAnsi" w:hAnsi="Times New Roman" w:cs="Times New Roman"/>
          <w:b w:val="0"/>
          <w:sz w:val="28"/>
          <w:szCs w:val="28"/>
          <w:lang w:eastAsia="en-US"/>
        </w:rPr>
        <w:t xml:space="preserve"> статьи 16 Федерального закона № 210-ФЗ, а также их должностных лиц, государственных служащих, работников</w:t>
      </w:r>
    </w:p>
    <w:p w:rsidR="00D01E49" w:rsidRPr="004A7F7F" w:rsidRDefault="00D01E49" w:rsidP="004A7F7F">
      <w:pPr>
        <w:pStyle w:val="ConsPlusNormal"/>
        <w:jc w:val="both"/>
        <w:rPr>
          <w:rFonts w:ascii="Times New Roman" w:hAnsi="Times New Roman" w:cs="Times New Roman"/>
          <w:sz w:val="28"/>
          <w:szCs w:val="28"/>
        </w:rPr>
      </w:pPr>
    </w:p>
    <w:p w:rsidR="00D01E49" w:rsidRPr="004A7F7F" w:rsidRDefault="00D01E49" w:rsidP="004A7F7F">
      <w:pPr>
        <w:pStyle w:val="ConsPlusNormal"/>
        <w:ind w:firstLine="540"/>
        <w:jc w:val="both"/>
        <w:rPr>
          <w:rFonts w:ascii="Times New Roman" w:hAnsi="Times New Roman" w:cs="Times New Roman"/>
          <w:sz w:val="28"/>
          <w:szCs w:val="28"/>
        </w:rPr>
      </w:pPr>
      <w:bookmarkStart w:id="8" w:name="P274"/>
      <w:bookmarkEnd w:id="8"/>
      <w:r w:rsidRPr="004A7F7F">
        <w:rPr>
          <w:rFonts w:ascii="Times New Roman" w:hAnsi="Times New Roman" w:cs="Times New Roman"/>
          <w:sz w:val="28"/>
          <w:szCs w:val="28"/>
        </w:rPr>
        <w:t>5.1. Заявители имеют право на обжалование в досудебном порядке решений, действий (бездействия) Министерства, должностного лица Министерства либо государственного служащего, участвующих в предоставлении государственной услуги - в Министерство.</w:t>
      </w:r>
    </w:p>
    <w:p w:rsidR="00D01E49" w:rsidRPr="004A7F7F" w:rsidRDefault="00D01E49" w:rsidP="00CD294B">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Жалобы на решения, действия (бездействие) министра в связи с предоставлением государственной услуги подаются в Кабинет Министров Республики Татарстан.</w:t>
      </w:r>
    </w:p>
    <w:p w:rsidR="00D01E49" w:rsidRPr="004A7F7F" w:rsidRDefault="000C79F7" w:rsidP="004A7F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D01E49" w:rsidRPr="004A7F7F">
        <w:rPr>
          <w:rFonts w:ascii="Times New Roman" w:hAnsi="Times New Roman" w:cs="Times New Roman"/>
          <w:sz w:val="28"/>
          <w:szCs w:val="28"/>
        </w:rPr>
        <w:t>Заявитель может обратиться с жалобой, в том числе в следующих случаях:</w:t>
      </w:r>
    </w:p>
    <w:p w:rsidR="00D01E49" w:rsidRPr="00697470" w:rsidRDefault="00697470" w:rsidP="00697470">
      <w:pPr>
        <w:pStyle w:val="20"/>
        <w:shd w:val="clear" w:color="auto" w:fill="auto"/>
        <w:tabs>
          <w:tab w:val="left" w:pos="567"/>
        </w:tabs>
        <w:spacing w:line="317" w:lineRule="exact"/>
        <w:ind w:left="142" w:firstLine="0"/>
        <w:rPr>
          <w:rFonts w:ascii="Times New Roman" w:hAnsi="Times New Roman" w:cs="Times New Roman"/>
        </w:rPr>
      </w:pPr>
      <w:r>
        <w:rPr>
          <w:rFonts w:ascii="Times New Roman" w:hAnsi="Times New Roman" w:cs="Times New Roman"/>
        </w:rPr>
        <w:tab/>
        <w:t>1) </w:t>
      </w:r>
      <w:r w:rsidR="00D01E49" w:rsidRPr="00697470">
        <w:rPr>
          <w:rFonts w:ascii="Times New Roman" w:hAnsi="Times New Roman" w:cs="Times New Roman"/>
        </w:rPr>
        <w:t>нарушение срока регистрации запроса заявителя о предос</w:t>
      </w:r>
      <w:r w:rsidR="00C728C2">
        <w:rPr>
          <w:rFonts w:ascii="Times New Roman" w:hAnsi="Times New Roman" w:cs="Times New Roman"/>
        </w:rPr>
        <w:t xml:space="preserve">тавлении государственной </w:t>
      </w:r>
      <w:proofErr w:type="gramStart"/>
      <w:r w:rsidR="00C728C2">
        <w:rPr>
          <w:rFonts w:ascii="Times New Roman" w:hAnsi="Times New Roman" w:cs="Times New Roman"/>
        </w:rPr>
        <w:t>услуги</w:t>
      </w:r>
      <w:r w:rsidRPr="00697470">
        <w:rPr>
          <w:rFonts w:ascii="Times New Roman" w:hAnsi="Times New Roman" w:cs="Times New Roman"/>
        </w:rPr>
        <w:t xml:space="preserve"> ,</w:t>
      </w:r>
      <w:proofErr w:type="gramEnd"/>
      <w:r w:rsidRPr="00697470">
        <w:rPr>
          <w:rFonts w:ascii="Times New Roman" w:hAnsi="Times New Roman" w:cs="Times New Roman"/>
        </w:rPr>
        <w:t xml:space="preserve"> запроса, указанного в статье 15</w:t>
      </w:r>
      <w:r w:rsidR="00CA0713" w:rsidRPr="00CA0713">
        <w:rPr>
          <w:rFonts w:ascii="Times New Roman" w:hAnsi="Times New Roman" w:cs="Times New Roman"/>
          <w:sz w:val="36"/>
          <w:vertAlign w:val="superscript"/>
        </w:rPr>
        <w:t>1</w:t>
      </w:r>
      <w:r w:rsidRPr="00697470">
        <w:rPr>
          <w:rFonts w:ascii="Times New Roman" w:hAnsi="Times New Roman" w:cs="Times New Roman"/>
        </w:rPr>
        <w:t xml:space="preserve"> Федерального закона от 27 июля 2010 года №</w:t>
      </w:r>
      <w:r w:rsidR="00D334B1">
        <w:rPr>
          <w:rFonts w:ascii="Times New Roman" w:hAnsi="Times New Roman" w:cs="Times New Roman"/>
        </w:rPr>
        <w:t xml:space="preserve"> </w:t>
      </w:r>
      <w:r w:rsidRPr="00697470">
        <w:rPr>
          <w:rFonts w:ascii="Times New Roman" w:hAnsi="Times New Roman" w:cs="Times New Roman"/>
        </w:rPr>
        <w:t>210-ФЗ;</w:t>
      </w:r>
    </w:p>
    <w:p w:rsidR="00D01E49" w:rsidRPr="004A7F7F" w:rsidRDefault="00D01E49" w:rsidP="00CD294B">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2) нарушение срока предоставления государственной услуги;</w:t>
      </w:r>
    </w:p>
    <w:p w:rsidR="00D01E49" w:rsidRPr="004A7F7F" w:rsidRDefault="00254F92" w:rsidP="00CD29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w:t>
      </w:r>
      <w:r w:rsidR="00D01E49" w:rsidRPr="004A7F7F">
        <w:rPr>
          <w:rFonts w:ascii="Times New Roman" w:hAnsi="Times New Roman" w:cs="Times New Roman"/>
          <w:sz w:val="28"/>
          <w:szCs w:val="28"/>
        </w:rPr>
        <w:t xml:space="preserve">требование представления заявителем документов, не предусмотренных нормативными правовыми актами Российской Федерации, нормативными </w:t>
      </w:r>
      <w:r w:rsidR="00D01E49" w:rsidRPr="004A7F7F">
        <w:rPr>
          <w:rFonts w:ascii="Times New Roman" w:hAnsi="Times New Roman" w:cs="Times New Roman"/>
          <w:sz w:val="28"/>
          <w:szCs w:val="28"/>
        </w:rPr>
        <w:lastRenderedPageBreak/>
        <w:t>правовыми актами Республики Татарстан, настоящим Регламентом для предоставления государственной услуги;</w:t>
      </w:r>
    </w:p>
    <w:p w:rsidR="00D01E49" w:rsidRPr="004A7F7F" w:rsidRDefault="00D01E49" w:rsidP="00CD294B">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настоящим Регламентом для предоставления государственной услуги;</w:t>
      </w:r>
    </w:p>
    <w:p w:rsidR="00D01E49" w:rsidRPr="004A7F7F" w:rsidRDefault="00254F92" w:rsidP="00CD29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w:t>
      </w:r>
      <w:r w:rsidR="00D01E49" w:rsidRPr="004A7F7F">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настоящим Регламентом;</w:t>
      </w:r>
    </w:p>
    <w:p w:rsidR="00D01E49" w:rsidRPr="004A7F7F" w:rsidRDefault="00E13C9D" w:rsidP="00CD29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t xml:space="preserve"> </w:t>
      </w:r>
      <w:r w:rsidR="00D01E49" w:rsidRPr="004A7F7F">
        <w:rPr>
          <w:rFonts w:ascii="Times New Roman" w:hAnsi="Times New Roman" w:cs="Times New Roman"/>
          <w:sz w:val="28"/>
          <w:szCs w:val="28"/>
        </w:rP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настоящим Регламентом;</w:t>
      </w:r>
    </w:p>
    <w:p w:rsidR="00D01E49" w:rsidRPr="004A7F7F" w:rsidRDefault="00254F92" w:rsidP="00CD29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w:t>
      </w:r>
      <w:r w:rsidR="00D01E49" w:rsidRPr="004A7F7F">
        <w:rPr>
          <w:rFonts w:ascii="Times New Roman" w:hAnsi="Times New Roman" w:cs="Times New Roman"/>
          <w:sz w:val="28"/>
          <w:szCs w:val="28"/>
        </w:rPr>
        <w:t>отказ Министерства,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01E49" w:rsidRPr="004A7F7F" w:rsidRDefault="00E13C9D" w:rsidP="00CD29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w:t>
      </w:r>
      <w:r w:rsidR="00D01E49" w:rsidRPr="004A7F7F">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D01E49" w:rsidRPr="004A7F7F" w:rsidRDefault="00254F92" w:rsidP="00CD29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w:t>
      </w:r>
      <w:r w:rsidR="00D01E49" w:rsidRPr="004A7F7F">
        <w:rPr>
          <w:rFonts w:ascii="Times New Roman" w:hAnsi="Times New Roman" w:cs="Times New Roman"/>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D01E49" w:rsidRPr="000B7E68" w:rsidRDefault="00E13C9D" w:rsidP="00CD29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w:t>
      </w:r>
      <w:r w:rsidR="00D01E49" w:rsidRPr="004A7F7F">
        <w:rPr>
          <w:rFonts w:ascii="Times New Roman" w:hAnsi="Times New Roman" w:cs="Times New Roman"/>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w:t>
      </w:r>
      <w:r w:rsidR="00D01E49" w:rsidRPr="000B7E68">
        <w:rPr>
          <w:rFonts w:ascii="Times New Roman" w:hAnsi="Times New Roman" w:cs="Times New Roman"/>
          <w:sz w:val="28"/>
          <w:szCs w:val="28"/>
        </w:rPr>
        <w:t xml:space="preserve">предусмотренных </w:t>
      </w:r>
      <w:hyperlink r:id="rId18" w:history="1">
        <w:r w:rsidR="00D01E49" w:rsidRPr="000B7E68">
          <w:rPr>
            <w:rFonts w:ascii="Times New Roman" w:hAnsi="Times New Roman" w:cs="Times New Roman"/>
            <w:sz w:val="28"/>
            <w:szCs w:val="28"/>
          </w:rPr>
          <w:t>пунктом 4 части 1 статьи 7</w:t>
        </w:r>
      </w:hyperlink>
      <w:r w:rsidR="006538C1">
        <w:rPr>
          <w:rFonts w:ascii="Times New Roman" w:hAnsi="Times New Roman" w:cs="Times New Roman"/>
          <w:sz w:val="28"/>
          <w:szCs w:val="28"/>
        </w:rPr>
        <w:t xml:space="preserve"> Федерального закона №</w:t>
      </w:r>
      <w:r w:rsidR="00D01E49" w:rsidRPr="000B7E68">
        <w:rPr>
          <w:rFonts w:ascii="Times New Roman" w:hAnsi="Times New Roman" w:cs="Times New Roman"/>
          <w:sz w:val="28"/>
          <w:szCs w:val="28"/>
        </w:rPr>
        <w:t xml:space="preserve"> 210-ФЗ.</w:t>
      </w:r>
    </w:p>
    <w:p w:rsidR="00D01E49" w:rsidRPr="004A7F7F" w:rsidRDefault="000C79F7" w:rsidP="004A7F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w:t>
      </w:r>
      <w:r w:rsidR="00254F92">
        <w:rPr>
          <w:rFonts w:ascii="Times New Roman" w:hAnsi="Times New Roman" w:cs="Times New Roman"/>
          <w:sz w:val="28"/>
          <w:szCs w:val="28"/>
        </w:rPr>
        <w:t>. </w:t>
      </w:r>
      <w:r w:rsidR="00D01E49" w:rsidRPr="000B7E68">
        <w:rPr>
          <w:rFonts w:ascii="Times New Roman" w:hAnsi="Times New Roman" w:cs="Times New Roman"/>
          <w:sz w:val="28"/>
          <w:szCs w:val="28"/>
        </w:rPr>
        <w:t>Жалоба подается в письменной форме на бумажном носи</w:t>
      </w:r>
      <w:r w:rsidR="00D01E49" w:rsidRPr="004A7F7F">
        <w:rPr>
          <w:rFonts w:ascii="Times New Roman" w:hAnsi="Times New Roman" w:cs="Times New Roman"/>
          <w:sz w:val="28"/>
          <w:szCs w:val="28"/>
        </w:rPr>
        <w:t>теле или в электронной форме.</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Жалоба</w:t>
      </w:r>
      <w:r w:rsidR="000C79F7">
        <w:rPr>
          <w:rFonts w:ascii="Times New Roman" w:hAnsi="Times New Roman" w:cs="Times New Roman"/>
          <w:sz w:val="28"/>
          <w:szCs w:val="28"/>
        </w:rPr>
        <w:t xml:space="preserve"> может быть направлена по почте</w:t>
      </w:r>
      <w:r w:rsidR="00F723C0">
        <w:rPr>
          <w:rFonts w:ascii="Times New Roman" w:hAnsi="Times New Roman" w:cs="Times New Roman"/>
          <w:sz w:val="28"/>
          <w:szCs w:val="28"/>
        </w:rPr>
        <w:t>,</w:t>
      </w:r>
      <w:r w:rsidR="004E32C1">
        <w:rPr>
          <w:rFonts w:ascii="Times New Roman" w:hAnsi="Times New Roman" w:cs="Times New Roman"/>
          <w:sz w:val="28"/>
          <w:szCs w:val="28"/>
        </w:rPr>
        <w:t xml:space="preserve"> </w:t>
      </w:r>
      <w:r w:rsidRPr="004A7F7F">
        <w:rPr>
          <w:rFonts w:ascii="Times New Roman" w:hAnsi="Times New Roman" w:cs="Times New Roman"/>
          <w:sz w:val="28"/>
          <w:szCs w:val="28"/>
        </w:rPr>
        <w:t>с использованием сети "Интернет", официального сайта Министерства (http://eco.tatarstan.ru), Портала государственных и муниципальных услуг Республики Татарстан (https://uslugi.tatarstan.ru</w:t>
      </w:r>
      <w:r w:rsidRPr="00CD294B">
        <w:rPr>
          <w:rFonts w:ascii="Times New Roman" w:hAnsi="Times New Roman" w:cs="Times New Roman"/>
          <w:sz w:val="28"/>
          <w:szCs w:val="28"/>
        </w:rPr>
        <w:t>), Единого портала государственных и муниципальных услуг (функций) (https://gosuslugi.ru),</w:t>
      </w:r>
      <w:r w:rsidRPr="004A7F7F">
        <w:rPr>
          <w:rFonts w:ascii="Times New Roman" w:hAnsi="Times New Roman" w:cs="Times New Roman"/>
          <w:sz w:val="28"/>
          <w:szCs w:val="28"/>
        </w:rPr>
        <w:t xml:space="preserve"> а также может быть принята при личном приеме заявителя.</w:t>
      </w:r>
    </w:p>
    <w:p w:rsidR="00D01E49" w:rsidRPr="004A7F7F" w:rsidRDefault="00D01E49" w:rsidP="004A7F7F">
      <w:pPr>
        <w:pStyle w:val="ConsPlusNormal"/>
        <w:ind w:firstLine="540"/>
        <w:jc w:val="both"/>
        <w:rPr>
          <w:rFonts w:ascii="Times New Roman" w:hAnsi="Times New Roman" w:cs="Times New Roman"/>
          <w:sz w:val="28"/>
          <w:szCs w:val="28"/>
        </w:rPr>
      </w:pPr>
      <w:r w:rsidRPr="00E26B6C">
        <w:rPr>
          <w:rFonts w:ascii="Times New Roman" w:hAnsi="Times New Roman" w:cs="Times New Roman"/>
          <w:sz w:val="28"/>
          <w:szCs w:val="28"/>
        </w:rPr>
        <w:t>5</w:t>
      </w:r>
      <w:r w:rsidR="000C79F7">
        <w:rPr>
          <w:rFonts w:ascii="Times New Roman" w:hAnsi="Times New Roman" w:cs="Times New Roman"/>
          <w:sz w:val="28"/>
          <w:szCs w:val="28"/>
        </w:rPr>
        <w:t>.4</w:t>
      </w:r>
      <w:r w:rsidRPr="00E26B6C">
        <w:rPr>
          <w:rFonts w:ascii="Times New Roman" w:hAnsi="Times New Roman" w:cs="Times New Roman"/>
          <w:sz w:val="28"/>
          <w:szCs w:val="28"/>
        </w:rPr>
        <w:t>.</w:t>
      </w:r>
      <w:r w:rsidR="002A27B9" w:rsidRPr="00E26B6C">
        <w:t xml:space="preserve"> </w:t>
      </w:r>
      <w:r w:rsidR="002A27B9" w:rsidRPr="00E26B6C">
        <w:rPr>
          <w:rFonts w:ascii="Times New Roman" w:hAnsi="Times New Roman" w:cs="Times New Roman"/>
          <w:sz w:val="28"/>
          <w:szCs w:val="28"/>
        </w:rPr>
        <w:t>Жалоба подлежит регистрации не позднее следующего за днем ее поступления рабочего дня.</w:t>
      </w:r>
      <w:r w:rsidRPr="004A7F7F">
        <w:rPr>
          <w:rFonts w:ascii="Times New Roman" w:hAnsi="Times New Roman" w:cs="Times New Roman"/>
          <w:sz w:val="28"/>
          <w:szCs w:val="28"/>
        </w:rPr>
        <w:t xml:space="preserve">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01E49" w:rsidRPr="004A7F7F" w:rsidRDefault="000C79F7" w:rsidP="004A7F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5.5</w:t>
      </w:r>
      <w:r w:rsidR="00D01E49" w:rsidRPr="004A7F7F">
        <w:rPr>
          <w:rFonts w:ascii="Times New Roman" w:hAnsi="Times New Roman" w:cs="Times New Roman"/>
          <w:sz w:val="28"/>
          <w:szCs w:val="28"/>
        </w:rPr>
        <w:t>. Жалоба должна содержать следующую информацию:</w:t>
      </w:r>
    </w:p>
    <w:p w:rsidR="00D01E49" w:rsidRPr="004A7F7F" w:rsidRDefault="00E13C9D" w:rsidP="004A7F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t> </w:t>
      </w:r>
      <w:r w:rsidR="00D01E49" w:rsidRPr="004A7F7F">
        <w:rPr>
          <w:rFonts w:ascii="Times New Roman" w:hAnsi="Times New Roman" w:cs="Times New Roman"/>
          <w:sz w:val="28"/>
          <w:szCs w:val="28"/>
        </w:rPr>
        <w:t>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решения и действия (бездействия) которых обжалуются;</w:t>
      </w:r>
    </w:p>
    <w:p w:rsidR="00D01E49" w:rsidRPr="004A7F7F" w:rsidRDefault="00E13C9D" w:rsidP="004A7F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w:t>
      </w:r>
      <w:r w:rsidR="00D01E49" w:rsidRPr="004A7F7F">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1E49" w:rsidRPr="004A7F7F" w:rsidRDefault="00E13C9D" w:rsidP="004A7F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w:t>
      </w:r>
      <w:r w:rsidR="00D01E49" w:rsidRPr="004A7F7F">
        <w:rPr>
          <w:rFonts w:ascii="Times New Roman" w:hAnsi="Times New Roman" w:cs="Times New Roman"/>
          <w:sz w:val="28"/>
          <w:szCs w:val="28"/>
        </w:rP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D01E49" w:rsidRPr="004A7F7F" w:rsidRDefault="00E13C9D" w:rsidP="004A7F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w:t>
      </w:r>
      <w:r w:rsidR="00D01E49" w:rsidRPr="004A7F7F">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D01E49" w:rsidRPr="004A7F7F" w:rsidRDefault="00D01E49" w:rsidP="00E13C9D">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BF7E0D" w:rsidRPr="00BF7E0D" w:rsidRDefault="00D01E49" w:rsidP="00E26B6C">
      <w:pPr>
        <w:pStyle w:val="ConsPlusNormal"/>
        <w:ind w:firstLine="540"/>
        <w:jc w:val="both"/>
        <w:rPr>
          <w:rFonts w:ascii="Times New Roman" w:hAnsi="Times New Roman" w:cs="Times New Roman"/>
          <w:sz w:val="28"/>
          <w:szCs w:val="28"/>
        </w:rPr>
      </w:pPr>
      <w:r w:rsidRPr="00E26B6C">
        <w:rPr>
          <w:rFonts w:ascii="Times New Roman" w:hAnsi="Times New Roman" w:cs="Times New Roman"/>
          <w:sz w:val="28"/>
          <w:szCs w:val="28"/>
        </w:rPr>
        <w:t xml:space="preserve">5.6. </w:t>
      </w:r>
      <w:r w:rsidR="00BF7E0D" w:rsidRPr="00E26B6C">
        <w:rPr>
          <w:rFonts w:ascii="Times New Roman" w:hAnsi="Times New Roman" w:cs="Times New Roman"/>
          <w:sz w:val="28"/>
          <w:szCs w:val="28"/>
        </w:rPr>
        <w:t>По результатам рассмотрения жалобы принимается одно из следующих решений:</w:t>
      </w:r>
    </w:p>
    <w:p w:rsidR="00D01E49" w:rsidRPr="00E26B6C" w:rsidRDefault="00D01E49" w:rsidP="004A7F7F">
      <w:pPr>
        <w:pStyle w:val="ConsPlusNormal"/>
        <w:ind w:firstLine="540"/>
        <w:jc w:val="both"/>
        <w:rPr>
          <w:rFonts w:ascii="Times New Roman" w:hAnsi="Times New Roman" w:cs="Times New Roman"/>
          <w:sz w:val="28"/>
          <w:szCs w:val="28"/>
        </w:rPr>
      </w:pPr>
      <w:r w:rsidRPr="00E26B6C">
        <w:rPr>
          <w:rFonts w:ascii="Times New Roman" w:hAnsi="Times New Roman" w:cs="Times New Roman"/>
          <w:sz w:val="28"/>
          <w:szCs w:val="28"/>
        </w:rPr>
        <w:t>1)</w:t>
      </w:r>
      <w:r w:rsidR="00BF7E0D" w:rsidRPr="00E26B6C">
        <w:t xml:space="preserve"> </w:t>
      </w:r>
      <w:r w:rsidR="00BF7E0D" w:rsidRPr="00E26B6C">
        <w:rPr>
          <w:rFonts w:ascii="Times New Roman" w:hAnsi="Times New Roman" w:cs="Times New Roman"/>
          <w:sz w:val="28"/>
          <w:szCs w:val="28"/>
        </w:rPr>
        <w:t>жалоба удовлетворяется</w:t>
      </w:r>
      <w:r w:rsidR="00B415EA" w:rsidRPr="00E26B6C">
        <w:rPr>
          <w:rFonts w:ascii="Times New Roman" w:hAnsi="Times New Roman" w:cs="Times New Roman"/>
          <w:sz w:val="28"/>
          <w:szCs w:val="28"/>
        </w:rPr>
        <w:t>,</w:t>
      </w:r>
      <w:r w:rsidRPr="00E26B6C">
        <w:rPr>
          <w:rFonts w:ascii="Times New Roman" w:hAnsi="Times New Roman" w:cs="Times New Roman"/>
          <w:sz w:val="28"/>
          <w:szCs w:val="28"/>
        </w:rPr>
        <w:t xml:space="preserve"> в том числе</w:t>
      </w:r>
      <w:r w:rsidR="00B415EA" w:rsidRPr="00E26B6C">
        <w:rPr>
          <w:rFonts w:ascii="Times New Roman" w:hAnsi="Times New Roman" w:cs="Times New Roman"/>
          <w:sz w:val="28"/>
          <w:szCs w:val="28"/>
        </w:rPr>
        <w:t>,</w:t>
      </w:r>
      <w:r w:rsidRPr="00E26B6C">
        <w:rPr>
          <w:rFonts w:ascii="Times New Roman" w:hAnsi="Times New Roman" w:cs="Times New Roman"/>
          <w:sz w:val="28"/>
          <w:szCs w:val="28"/>
        </w:rPr>
        <w:t xml:space="preserve">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D01E49" w:rsidRPr="004A7F7F" w:rsidRDefault="00D01E49" w:rsidP="004A7F7F">
      <w:pPr>
        <w:pStyle w:val="ConsPlusNormal"/>
        <w:ind w:firstLine="540"/>
        <w:jc w:val="both"/>
        <w:rPr>
          <w:rFonts w:ascii="Times New Roman" w:hAnsi="Times New Roman" w:cs="Times New Roman"/>
          <w:sz w:val="28"/>
          <w:szCs w:val="28"/>
        </w:rPr>
      </w:pPr>
      <w:r w:rsidRPr="00E26B6C">
        <w:rPr>
          <w:rFonts w:ascii="Times New Roman" w:hAnsi="Times New Roman" w:cs="Times New Roman"/>
          <w:sz w:val="28"/>
          <w:szCs w:val="28"/>
        </w:rPr>
        <w:t xml:space="preserve">2) </w:t>
      </w:r>
      <w:r w:rsidR="00BF7E0D" w:rsidRPr="00E26B6C">
        <w:rPr>
          <w:rFonts w:ascii="Times New Roman" w:hAnsi="Times New Roman" w:cs="Times New Roman"/>
          <w:sz w:val="28"/>
          <w:szCs w:val="28"/>
        </w:rPr>
        <w:t>в удовлетворении жалобы отказывается</w:t>
      </w:r>
      <w:r w:rsidR="00BF7E0D" w:rsidRPr="00E26B6C">
        <w:t>.</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5.7. В случае признания жалобы, подлежащей удовлетворению, в ответе заявителю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01E49" w:rsidRPr="004A7F7F" w:rsidRDefault="00D01E49" w:rsidP="004A7F7F">
      <w:pPr>
        <w:pStyle w:val="ConsPlusNormal"/>
        <w:ind w:firstLine="540"/>
        <w:jc w:val="both"/>
        <w:rPr>
          <w:rFonts w:ascii="Times New Roman" w:hAnsi="Times New Roman" w:cs="Times New Roman"/>
          <w:sz w:val="28"/>
          <w:szCs w:val="28"/>
        </w:rPr>
      </w:pPr>
      <w:r w:rsidRPr="004A7F7F">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01E49" w:rsidRPr="004A7F7F" w:rsidRDefault="00E13C9D" w:rsidP="004A7F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5.10. </w:t>
      </w:r>
      <w:r w:rsidR="00D01E49" w:rsidRPr="004A7F7F">
        <w:rPr>
          <w:rFonts w:ascii="Times New Roman" w:hAnsi="Times New Roman" w:cs="Times New Roman"/>
          <w:sz w:val="28"/>
          <w:szCs w:val="28"/>
        </w:rPr>
        <w:t xml:space="preserve">Отношения, возникающие в связи с досудебным (внесудебным) обжалованием решений и действий (бездействия) Министерства, а также его должностных лиц, либо государственных служащих, регулируются в соответствии с </w:t>
      </w:r>
      <w:r w:rsidR="00D01E49" w:rsidRPr="000B7E68">
        <w:rPr>
          <w:rFonts w:ascii="Times New Roman" w:hAnsi="Times New Roman" w:cs="Times New Roman"/>
          <w:sz w:val="28"/>
          <w:szCs w:val="28"/>
        </w:rPr>
        <w:t xml:space="preserve">Федеральным </w:t>
      </w:r>
      <w:hyperlink r:id="rId19" w:history="1">
        <w:r w:rsidR="00D01E49" w:rsidRPr="000B7E68">
          <w:rPr>
            <w:rFonts w:ascii="Times New Roman" w:hAnsi="Times New Roman" w:cs="Times New Roman"/>
            <w:sz w:val="28"/>
            <w:szCs w:val="28"/>
          </w:rPr>
          <w:t>законом</w:t>
        </w:r>
      </w:hyperlink>
      <w:r w:rsidR="000B7E68">
        <w:rPr>
          <w:rFonts w:ascii="Times New Roman" w:hAnsi="Times New Roman" w:cs="Times New Roman"/>
          <w:sz w:val="28"/>
          <w:szCs w:val="28"/>
        </w:rPr>
        <w:t xml:space="preserve"> №</w:t>
      </w:r>
      <w:r w:rsidR="00D01E49" w:rsidRPr="004A7F7F">
        <w:rPr>
          <w:rFonts w:ascii="Times New Roman" w:hAnsi="Times New Roman" w:cs="Times New Roman"/>
          <w:sz w:val="28"/>
          <w:szCs w:val="28"/>
        </w:rPr>
        <w:t xml:space="preserve"> 210-ФЗ.</w:t>
      </w:r>
    </w:p>
    <w:p w:rsidR="00D01E49" w:rsidRPr="004A7F7F" w:rsidRDefault="00D01E49" w:rsidP="004A7F7F">
      <w:pPr>
        <w:pStyle w:val="ConsPlusNormal"/>
        <w:jc w:val="both"/>
        <w:rPr>
          <w:rFonts w:ascii="Times New Roman" w:hAnsi="Times New Roman" w:cs="Times New Roman"/>
          <w:sz w:val="28"/>
          <w:szCs w:val="28"/>
        </w:rPr>
      </w:pPr>
    </w:p>
    <w:p w:rsidR="000A13C5" w:rsidRDefault="000A13C5">
      <w:pPr>
        <w:pStyle w:val="ConsPlusNormal"/>
        <w:jc w:val="right"/>
        <w:outlineLvl w:val="1"/>
        <w:rPr>
          <w:rFonts w:ascii="Times New Roman" w:hAnsi="Times New Roman" w:cs="Times New Roman"/>
          <w:sz w:val="28"/>
          <w:szCs w:val="28"/>
        </w:rPr>
      </w:pPr>
    </w:p>
    <w:p w:rsidR="00C470AD" w:rsidRDefault="00C470AD">
      <w:pPr>
        <w:pStyle w:val="ConsPlusNormal"/>
        <w:jc w:val="right"/>
        <w:outlineLvl w:val="1"/>
        <w:rPr>
          <w:rFonts w:ascii="Times New Roman" w:hAnsi="Times New Roman" w:cs="Times New Roman"/>
          <w:sz w:val="28"/>
          <w:szCs w:val="28"/>
        </w:rPr>
      </w:pPr>
    </w:p>
    <w:p w:rsidR="00C470AD" w:rsidRDefault="00C470AD">
      <w:pPr>
        <w:pStyle w:val="ConsPlusNormal"/>
        <w:jc w:val="right"/>
        <w:outlineLvl w:val="1"/>
        <w:rPr>
          <w:rFonts w:ascii="Times New Roman" w:hAnsi="Times New Roman" w:cs="Times New Roman"/>
          <w:sz w:val="28"/>
          <w:szCs w:val="28"/>
        </w:rPr>
      </w:pPr>
    </w:p>
    <w:p w:rsidR="00C470AD" w:rsidRDefault="00C470AD">
      <w:pPr>
        <w:pStyle w:val="ConsPlusNormal"/>
        <w:jc w:val="right"/>
        <w:outlineLvl w:val="1"/>
        <w:rPr>
          <w:rFonts w:ascii="Times New Roman" w:hAnsi="Times New Roman" w:cs="Times New Roman"/>
          <w:sz w:val="28"/>
          <w:szCs w:val="28"/>
        </w:rPr>
      </w:pPr>
    </w:p>
    <w:p w:rsidR="00C470AD" w:rsidRDefault="00C470AD">
      <w:pPr>
        <w:pStyle w:val="ConsPlusNormal"/>
        <w:jc w:val="right"/>
        <w:outlineLvl w:val="1"/>
        <w:rPr>
          <w:rFonts w:ascii="Times New Roman" w:hAnsi="Times New Roman" w:cs="Times New Roman"/>
          <w:sz w:val="28"/>
          <w:szCs w:val="28"/>
        </w:rPr>
      </w:pPr>
    </w:p>
    <w:p w:rsidR="00C470AD" w:rsidRDefault="00C470AD">
      <w:pPr>
        <w:pStyle w:val="ConsPlusNormal"/>
        <w:jc w:val="right"/>
        <w:outlineLvl w:val="1"/>
        <w:rPr>
          <w:rFonts w:ascii="Times New Roman" w:hAnsi="Times New Roman" w:cs="Times New Roman"/>
          <w:sz w:val="28"/>
          <w:szCs w:val="28"/>
        </w:rPr>
      </w:pPr>
    </w:p>
    <w:p w:rsidR="00C470AD" w:rsidRDefault="00C470AD">
      <w:pPr>
        <w:pStyle w:val="ConsPlusNormal"/>
        <w:jc w:val="right"/>
        <w:outlineLvl w:val="1"/>
        <w:rPr>
          <w:rFonts w:ascii="Times New Roman" w:hAnsi="Times New Roman" w:cs="Times New Roman"/>
          <w:sz w:val="28"/>
          <w:szCs w:val="28"/>
        </w:rPr>
      </w:pPr>
    </w:p>
    <w:p w:rsidR="00E13C9D" w:rsidRDefault="00E13C9D">
      <w:pPr>
        <w:pStyle w:val="ConsPlusNormal"/>
        <w:jc w:val="right"/>
        <w:outlineLvl w:val="1"/>
        <w:rPr>
          <w:rFonts w:ascii="Times New Roman" w:hAnsi="Times New Roman" w:cs="Times New Roman"/>
          <w:sz w:val="28"/>
          <w:szCs w:val="28"/>
        </w:rPr>
      </w:pPr>
    </w:p>
    <w:p w:rsidR="00E13C9D" w:rsidRDefault="00E13C9D">
      <w:pPr>
        <w:pStyle w:val="ConsPlusNormal"/>
        <w:jc w:val="right"/>
        <w:outlineLvl w:val="1"/>
        <w:rPr>
          <w:rFonts w:ascii="Times New Roman" w:hAnsi="Times New Roman" w:cs="Times New Roman"/>
          <w:sz w:val="28"/>
          <w:szCs w:val="28"/>
        </w:rPr>
      </w:pPr>
    </w:p>
    <w:p w:rsidR="00E13C9D" w:rsidRDefault="00E13C9D">
      <w:pPr>
        <w:pStyle w:val="ConsPlusNormal"/>
        <w:jc w:val="right"/>
        <w:outlineLvl w:val="1"/>
        <w:rPr>
          <w:rFonts w:ascii="Times New Roman" w:hAnsi="Times New Roman" w:cs="Times New Roman"/>
          <w:sz w:val="28"/>
          <w:szCs w:val="28"/>
        </w:rPr>
      </w:pPr>
    </w:p>
    <w:p w:rsidR="00E13C9D" w:rsidRDefault="00E13C9D">
      <w:pPr>
        <w:pStyle w:val="ConsPlusNormal"/>
        <w:jc w:val="right"/>
        <w:outlineLvl w:val="1"/>
        <w:rPr>
          <w:rFonts w:ascii="Times New Roman" w:hAnsi="Times New Roman" w:cs="Times New Roman"/>
          <w:sz w:val="28"/>
          <w:szCs w:val="28"/>
        </w:rPr>
      </w:pPr>
    </w:p>
    <w:p w:rsidR="00E13C9D" w:rsidRDefault="00E13C9D">
      <w:pPr>
        <w:pStyle w:val="ConsPlusNormal"/>
        <w:jc w:val="right"/>
        <w:outlineLvl w:val="1"/>
        <w:rPr>
          <w:rFonts w:ascii="Times New Roman" w:hAnsi="Times New Roman" w:cs="Times New Roman"/>
          <w:sz w:val="28"/>
          <w:szCs w:val="28"/>
        </w:rPr>
      </w:pPr>
    </w:p>
    <w:p w:rsidR="005A38BF" w:rsidRDefault="005A38BF">
      <w:pPr>
        <w:pStyle w:val="ConsPlusNormal"/>
        <w:jc w:val="right"/>
        <w:outlineLvl w:val="1"/>
        <w:rPr>
          <w:rFonts w:ascii="Times New Roman" w:hAnsi="Times New Roman" w:cs="Times New Roman"/>
          <w:sz w:val="28"/>
          <w:szCs w:val="28"/>
        </w:rPr>
      </w:pPr>
    </w:p>
    <w:p w:rsidR="005A38BF" w:rsidRDefault="005A38BF">
      <w:pPr>
        <w:pStyle w:val="ConsPlusNormal"/>
        <w:jc w:val="right"/>
        <w:outlineLvl w:val="1"/>
        <w:rPr>
          <w:rFonts w:ascii="Times New Roman" w:hAnsi="Times New Roman" w:cs="Times New Roman"/>
          <w:sz w:val="28"/>
          <w:szCs w:val="28"/>
        </w:rPr>
      </w:pPr>
    </w:p>
    <w:p w:rsidR="005A38BF" w:rsidRDefault="005A38BF">
      <w:pPr>
        <w:pStyle w:val="ConsPlusNormal"/>
        <w:jc w:val="right"/>
        <w:outlineLvl w:val="1"/>
        <w:rPr>
          <w:rFonts w:ascii="Times New Roman" w:hAnsi="Times New Roman" w:cs="Times New Roman"/>
          <w:sz w:val="28"/>
          <w:szCs w:val="28"/>
        </w:rPr>
      </w:pPr>
    </w:p>
    <w:p w:rsidR="005A38BF" w:rsidRDefault="005A38BF">
      <w:pPr>
        <w:pStyle w:val="ConsPlusNormal"/>
        <w:jc w:val="right"/>
        <w:outlineLvl w:val="1"/>
        <w:rPr>
          <w:rFonts w:ascii="Times New Roman" w:hAnsi="Times New Roman" w:cs="Times New Roman"/>
          <w:sz w:val="28"/>
          <w:szCs w:val="28"/>
        </w:rPr>
      </w:pPr>
    </w:p>
    <w:p w:rsidR="005A38BF" w:rsidRDefault="005A38BF">
      <w:pPr>
        <w:pStyle w:val="ConsPlusNormal"/>
        <w:jc w:val="right"/>
        <w:outlineLvl w:val="1"/>
        <w:rPr>
          <w:rFonts w:ascii="Times New Roman" w:hAnsi="Times New Roman" w:cs="Times New Roman"/>
          <w:sz w:val="28"/>
          <w:szCs w:val="28"/>
        </w:rPr>
      </w:pPr>
    </w:p>
    <w:p w:rsidR="005A38BF" w:rsidRDefault="005A38BF">
      <w:pPr>
        <w:pStyle w:val="ConsPlusNormal"/>
        <w:jc w:val="right"/>
        <w:outlineLvl w:val="1"/>
        <w:rPr>
          <w:rFonts w:ascii="Times New Roman" w:hAnsi="Times New Roman" w:cs="Times New Roman"/>
          <w:sz w:val="28"/>
          <w:szCs w:val="28"/>
        </w:rPr>
      </w:pPr>
    </w:p>
    <w:p w:rsidR="005A38BF" w:rsidRDefault="005A38BF">
      <w:pPr>
        <w:pStyle w:val="ConsPlusNormal"/>
        <w:jc w:val="right"/>
        <w:outlineLvl w:val="1"/>
        <w:rPr>
          <w:rFonts w:ascii="Times New Roman" w:hAnsi="Times New Roman" w:cs="Times New Roman"/>
          <w:sz w:val="28"/>
          <w:szCs w:val="28"/>
        </w:rPr>
      </w:pPr>
    </w:p>
    <w:p w:rsidR="005A38BF" w:rsidRDefault="005A38BF">
      <w:pPr>
        <w:pStyle w:val="ConsPlusNormal"/>
        <w:jc w:val="right"/>
        <w:outlineLvl w:val="1"/>
        <w:rPr>
          <w:rFonts w:ascii="Times New Roman" w:hAnsi="Times New Roman" w:cs="Times New Roman"/>
          <w:sz w:val="28"/>
          <w:szCs w:val="28"/>
        </w:rPr>
      </w:pPr>
    </w:p>
    <w:p w:rsidR="005A38BF" w:rsidRDefault="005A38BF">
      <w:pPr>
        <w:pStyle w:val="ConsPlusNormal"/>
        <w:jc w:val="right"/>
        <w:outlineLvl w:val="1"/>
        <w:rPr>
          <w:rFonts w:ascii="Times New Roman" w:hAnsi="Times New Roman" w:cs="Times New Roman"/>
          <w:sz w:val="28"/>
          <w:szCs w:val="28"/>
        </w:rPr>
      </w:pPr>
    </w:p>
    <w:p w:rsidR="005A38BF" w:rsidRDefault="005A38BF">
      <w:pPr>
        <w:pStyle w:val="ConsPlusNormal"/>
        <w:jc w:val="right"/>
        <w:outlineLvl w:val="1"/>
        <w:rPr>
          <w:rFonts w:ascii="Times New Roman" w:hAnsi="Times New Roman" w:cs="Times New Roman"/>
          <w:sz w:val="28"/>
          <w:szCs w:val="28"/>
        </w:rPr>
      </w:pPr>
    </w:p>
    <w:p w:rsidR="000B49FA" w:rsidRPr="00750406" w:rsidRDefault="000B49FA" w:rsidP="00750406">
      <w:pPr>
        <w:autoSpaceDE w:val="0"/>
        <w:autoSpaceDN w:val="0"/>
        <w:adjustRightInd w:val="0"/>
        <w:rPr>
          <w:rFonts w:ascii="Courier New" w:eastAsiaTheme="minorHAnsi" w:hAnsi="Courier New" w:cs="Courier New"/>
          <w:color w:val="auto"/>
          <w:sz w:val="18"/>
          <w:szCs w:val="18"/>
        </w:rPr>
      </w:pPr>
    </w:p>
    <w:p w:rsidR="000B49FA" w:rsidRDefault="000B49FA" w:rsidP="00FE462C">
      <w:pPr>
        <w:pStyle w:val="ConsPlusNormal"/>
        <w:outlineLvl w:val="1"/>
        <w:rPr>
          <w:rFonts w:ascii="Times New Roman" w:hAnsi="Times New Roman" w:cs="Times New Roman"/>
          <w:sz w:val="27"/>
          <w:szCs w:val="27"/>
        </w:rPr>
      </w:pPr>
    </w:p>
    <w:p w:rsidR="000B49FA" w:rsidRDefault="000B49FA" w:rsidP="00FE462C">
      <w:pPr>
        <w:pStyle w:val="ConsPlusNormal"/>
        <w:outlineLvl w:val="1"/>
        <w:rPr>
          <w:rFonts w:ascii="Times New Roman" w:hAnsi="Times New Roman" w:cs="Times New Roman"/>
          <w:sz w:val="27"/>
          <w:szCs w:val="27"/>
        </w:rPr>
      </w:pPr>
    </w:p>
    <w:p w:rsidR="000B49FA" w:rsidRDefault="000B49FA" w:rsidP="00FE462C">
      <w:pPr>
        <w:pStyle w:val="ConsPlusNormal"/>
        <w:outlineLvl w:val="1"/>
        <w:rPr>
          <w:rFonts w:ascii="Times New Roman" w:hAnsi="Times New Roman" w:cs="Times New Roman"/>
          <w:sz w:val="27"/>
          <w:szCs w:val="27"/>
        </w:rPr>
      </w:pPr>
    </w:p>
    <w:p w:rsidR="00D01E49" w:rsidRPr="0009343D" w:rsidRDefault="00254F92" w:rsidP="00C728C2">
      <w:pPr>
        <w:pStyle w:val="ConsPlusNormal"/>
        <w:jc w:val="right"/>
        <w:outlineLvl w:val="1"/>
        <w:rPr>
          <w:rFonts w:ascii="Times New Roman" w:hAnsi="Times New Roman" w:cs="Times New Roman"/>
          <w:sz w:val="24"/>
          <w:szCs w:val="24"/>
        </w:rPr>
      </w:pPr>
      <w:r w:rsidRPr="0009343D">
        <w:rPr>
          <w:rFonts w:ascii="Times New Roman" w:hAnsi="Times New Roman" w:cs="Times New Roman"/>
          <w:sz w:val="24"/>
          <w:szCs w:val="24"/>
        </w:rPr>
        <w:t xml:space="preserve"> </w:t>
      </w:r>
      <w:r w:rsidR="000B7E68" w:rsidRPr="0009343D">
        <w:rPr>
          <w:rFonts w:ascii="Times New Roman" w:hAnsi="Times New Roman" w:cs="Times New Roman"/>
          <w:sz w:val="24"/>
          <w:szCs w:val="24"/>
        </w:rPr>
        <w:t>Приложение №</w:t>
      </w:r>
      <w:r w:rsidR="00D01E49" w:rsidRPr="0009343D">
        <w:rPr>
          <w:rFonts w:ascii="Times New Roman" w:hAnsi="Times New Roman" w:cs="Times New Roman"/>
          <w:sz w:val="24"/>
          <w:szCs w:val="24"/>
        </w:rPr>
        <w:t xml:space="preserve"> </w:t>
      </w:r>
      <w:r w:rsidR="00750406">
        <w:rPr>
          <w:rFonts w:ascii="Times New Roman" w:hAnsi="Times New Roman" w:cs="Times New Roman"/>
          <w:sz w:val="24"/>
          <w:szCs w:val="24"/>
        </w:rPr>
        <w:t>1</w:t>
      </w:r>
    </w:p>
    <w:p w:rsidR="00ED13D1" w:rsidRPr="0009343D" w:rsidRDefault="00ED13D1" w:rsidP="00C728C2">
      <w:pPr>
        <w:pStyle w:val="ConsPlusNormal"/>
        <w:ind w:left="3402"/>
        <w:jc w:val="right"/>
        <w:rPr>
          <w:rFonts w:ascii="Times New Roman" w:hAnsi="Times New Roman" w:cs="Times New Roman"/>
          <w:sz w:val="24"/>
          <w:szCs w:val="24"/>
        </w:rPr>
      </w:pPr>
      <w:r w:rsidRPr="0009343D">
        <w:rPr>
          <w:rFonts w:ascii="Times New Roman" w:hAnsi="Times New Roman" w:cs="Times New Roman"/>
          <w:sz w:val="24"/>
          <w:szCs w:val="24"/>
        </w:rPr>
        <w:t>к Административному регламенту</w:t>
      </w:r>
    </w:p>
    <w:p w:rsidR="00ED13D1" w:rsidRPr="0009343D" w:rsidRDefault="00ED13D1" w:rsidP="00C728C2">
      <w:pPr>
        <w:pStyle w:val="ConsPlusNormal"/>
        <w:ind w:left="3402"/>
        <w:jc w:val="right"/>
        <w:rPr>
          <w:rFonts w:ascii="Times New Roman" w:hAnsi="Times New Roman" w:cs="Times New Roman"/>
          <w:sz w:val="24"/>
          <w:szCs w:val="24"/>
        </w:rPr>
      </w:pPr>
      <w:r w:rsidRPr="0009343D">
        <w:rPr>
          <w:rFonts w:ascii="Times New Roman" w:hAnsi="Times New Roman" w:cs="Times New Roman"/>
          <w:sz w:val="24"/>
          <w:szCs w:val="24"/>
        </w:rPr>
        <w:t>предоставления государственной услуги</w:t>
      </w:r>
    </w:p>
    <w:p w:rsidR="00ED13D1" w:rsidRPr="0009343D" w:rsidRDefault="00ED13D1" w:rsidP="00C728C2">
      <w:pPr>
        <w:pStyle w:val="ConsPlusNormal"/>
        <w:ind w:left="3402"/>
        <w:jc w:val="right"/>
        <w:rPr>
          <w:rFonts w:ascii="Times New Roman" w:hAnsi="Times New Roman" w:cs="Times New Roman"/>
          <w:sz w:val="24"/>
          <w:szCs w:val="24"/>
        </w:rPr>
      </w:pPr>
      <w:r w:rsidRPr="0009343D">
        <w:rPr>
          <w:rFonts w:ascii="Times New Roman" w:hAnsi="Times New Roman" w:cs="Times New Roman"/>
          <w:sz w:val="24"/>
          <w:szCs w:val="24"/>
        </w:rPr>
        <w:t>по установлению факта открытия</w:t>
      </w:r>
    </w:p>
    <w:p w:rsidR="00ED13D1" w:rsidRPr="0009343D" w:rsidRDefault="00ED13D1" w:rsidP="00C728C2">
      <w:pPr>
        <w:pStyle w:val="ConsPlusNormal"/>
        <w:ind w:left="3402"/>
        <w:jc w:val="right"/>
        <w:rPr>
          <w:rFonts w:ascii="Times New Roman" w:hAnsi="Times New Roman" w:cs="Times New Roman"/>
          <w:sz w:val="24"/>
          <w:szCs w:val="24"/>
        </w:rPr>
      </w:pPr>
      <w:r w:rsidRPr="0009343D">
        <w:rPr>
          <w:rFonts w:ascii="Times New Roman" w:hAnsi="Times New Roman" w:cs="Times New Roman"/>
          <w:sz w:val="24"/>
          <w:szCs w:val="24"/>
        </w:rPr>
        <w:t>месторождения общераспространенных</w:t>
      </w:r>
    </w:p>
    <w:p w:rsidR="00827CD8" w:rsidRPr="0009343D" w:rsidRDefault="00ED13D1" w:rsidP="00397CB6">
      <w:pPr>
        <w:pStyle w:val="ConsPlusNormal"/>
        <w:ind w:left="3544"/>
        <w:jc w:val="right"/>
        <w:rPr>
          <w:rFonts w:ascii="Times New Roman" w:hAnsi="Times New Roman" w:cs="Times New Roman"/>
          <w:sz w:val="24"/>
          <w:szCs w:val="24"/>
        </w:rPr>
      </w:pPr>
      <w:r w:rsidRPr="0009343D">
        <w:rPr>
          <w:rFonts w:ascii="Times New Roman" w:hAnsi="Times New Roman" w:cs="Times New Roman"/>
          <w:sz w:val="24"/>
          <w:szCs w:val="24"/>
        </w:rPr>
        <w:t xml:space="preserve"> полезных ископаемых</w:t>
      </w:r>
      <w:r w:rsidR="00827CD8" w:rsidRPr="0009343D">
        <w:rPr>
          <w:rFonts w:ascii="Times New Roman" w:hAnsi="Times New Roman" w:cs="Times New Roman"/>
          <w:sz w:val="24"/>
          <w:szCs w:val="24"/>
        </w:rPr>
        <w:t xml:space="preserve"> </w:t>
      </w:r>
    </w:p>
    <w:p w:rsidR="00D01E49" w:rsidRPr="003313FA" w:rsidRDefault="00D01E49" w:rsidP="00C728C2">
      <w:pPr>
        <w:pStyle w:val="ConsPlusNormal"/>
        <w:ind w:left="3402"/>
        <w:jc w:val="right"/>
        <w:rPr>
          <w:rFonts w:ascii="Times New Roman" w:hAnsi="Times New Roman" w:cs="Times New Roman"/>
          <w:sz w:val="26"/>
          <w:szCs w:val="26"/>
        </w:rPr>
      </w:pPr>
    </w:p>
    <w:p w:rsidR="00ED13D1" w:rsidRPr="003313FA" w:rsidRDefault="00ED13D1" w:rsidP="00ED13D1">
      <w:pPr>
        <w:pStyle w:val="ConsPlusNormal"/>
        <w:ind w:left="3402"/>
        <w:jc w:val="both"/>
        <w:rPr>
          <w:rFonts w:ascii="Times New Roman" w:hAnsi="Times New Roman" w:cs="Times New Roman"/>
          <w:sz w:val="26"/>
          <w:szCs w:val="26"/>
        </w:rPr>
      </w:pPr>
    </w:p>
    <w:p w:rsidR="00D01E49" w:rsidRPr="003313FA" w:rsidRDefault="00D01E49" w:rsidP="0033460B">
      <w:pPr>
        <w:pStyle w:val="ConsPlusNonformat"/>
        <w:tabs>
          <w:tab w:val="left" w:pos="3119"/>
          <w:tab w:val="left" w:pos="3402"/>
          <w:tab w:val="left" w:pos="3544"/>
        </w:tabs>
        <w:ind w:left="1134"/>
        <w:jc w:val="both"/>
        <w:rPr>
          <w:rFonts w:ascii="Times New Roman" w:hAnsi="Times New Roman" w:cs="Times New Roman"/>
          <w:sz w:val="26"/>
          <w:szCs w:val="26"/>
        </w:rPr>
      </w:pPr>
      <w:r w:rsidRPr="003313FA">
        <w:rPr>
          <w:rFonts w:ascii="Times New Roman" w:hAnsi="Times New Roman" w:cs="Times New Roman"/>
          <w:sz w:val="26"/>
          <w:szCs w:val="26"/>
        </w:rPr>
        <w:t xml:space="preserve">                                         </w:t>
      </w:r>
      <w:r w:rsidR="00B3705D" w:rsidRPr="003313FA">
        <w:rPr>
          <w:rFonts w:ascii="Times New Roman" w:hAnsi="Times New Roman" w:cs="Times New Roman"/>
          <w:sz w:val="26"/>
          <w:szCs w:val="26"/>
        </w:rPr>
        <w:t xml:space="preserve">  </w:t>
      </w:r>
      <w:r w:rsidRPr="003313FA">
        <w:rPr>
          <w:rFonts w:ascii="Times New Roman" w:hAnsi="Times New Roman" w:cs="Times New Roman"/>
          <w:sz w:val="26"/>
          <w:szCs w:val="26"/>
        </w:rPr>
        <w:t xml:space="preserve"> Министру экологии и природных</w:t>
      </w:r>
    </w:p>
    <w:p w:rsidR="00D01E49" w:rsidRPr="003313FA" w:rsidRDefault="00D01E49" w:rsidP="0033460B">
      <w:pPr>
        <w:pStyle w:val="ConsPlusNonformat"/>
        <w:tabs>
          <w:tab w:val="left" w:pos="3119"/>
          <w:tab w:val="left" w:pos="3402"/>
          <w:tab w:val="left" w:pos="3544"/>
        </w:tabs>
        <w:ind w:left="1134"/>
        <w:jc w:val="both"/>
        <w:rPr>
          <w:rFonts w:ascii="Times New Roman" w:hAnsi="Times New Roman" w:cs="Times New Roman"/>
          <w:sz w:val="26"/>
          <w:szCs w:val="26"/>
        </w:rPr>
      </w:pPr>
      <w:r w:rsidRPr="003313FA">
        <w:rPr>
          <w:rFonts w:ascii="Times New Roman" w:hAnsi="Times New Roman" w:cs="Times New Roman"/>
          <w:sz w:val="26"/>
          <w:szCs w:val="26"/>
        </w:rPr>
        <w:t xml:space="preserve">                                          </w:t>
      </w:r>
      <w:r w:rsidR="00B3705D" w:rsidRPr="003313FA">
        <w:rPr>
          <w:rFonts w:ascii="Times New Roman" w:hAnsi="Times New Roman" w:cs="Times New Roman"/>
          <w:sz w:val="26"/>
          <w:szCs w:val="26"/>
        </w:rPr>
        <w:t xml:space="preserve">  </w:t>
      </w:r>
      <w:r w:rsidRPr="003313FA">
        <w:rPr>
          <w:rFonts w:ascii="Times New Roman" w:hAnsi="Times New Roman" w:cs="Times New Roman"/>
          <w:sz w:val="26"/>
          <w:szCs w:val="26"/>
        </w:rPr>
        <w:t>ресурсов Республики Татарстан</w:t>
      </w:r>
    </w:p>
    <w:p w:rsidR="00D01E49" w:rsidRPr="003313FA" w:rsidRDefault="00D01E49" w:rsidP="0033460B">
      <w:pPr>
        <w:pStyle w:val="ConsPlusNonformat"/>
        <w:tabs>
          <w:tab w:val="left" w:pos="3119"/>
          <w:tab w:val="left" w:pos="3402"/>
          <w:tab w:val="left" w:pos="3544"/>
        </w:tabs>
        <w:ind w:left="1134"/>
        <w:jc w:val="both"/>
        <w:rPr>
          <w:rFonts w:ascii="Times New Roman" w:hAnsi="Times New Roman" w:cs="Times New Roman"/>
          <w:sz w:val="26"/>
          <w:szCs w:val="26"/>
        </w:rPr>
      </w:pPr>
      <w:r w:rsidRPr="003313FA">
        <w:rPr>
          <w:rFonts w:ascii="Times New Roman" w:hAnsi="Times New Roman" w:cs="Times New Roman"/>
          <w:sz w:val="26"/>
          <w:szCs w:val="26"/>
        </w:rPr>
        <w:t xml:space="preserve">                                          </w:t>
      </w:r>
      <w:r w:rsidR="00B3705D" w:rsidRPr="003313FA">
        <w:rPr>
          <w:rFonts w:ascii="Times New Roman" w:hAnsi="Times New Roman" w:cs="Times New Roman"/>
          <w:sz w:val="26"/>
          <w:szCs w:val="26"/>
        </w:rPr>
        <w:t xml:space="preserve">  </w:t>
      </w:r>
    </w:p>
    <w:p w:rsidR="00D01E49" w:rsidRPr="003313FA" w:rsidRDefault="00D01E49" w:rsidP="0033460B">
      <w:pPr>
        <w:pStyle w:val="ConsPlusNonformat"/>
        <w:tabs>
          <w:tab w:val="left" w:pos="3119"/>
          <w:tab w:val="left" w:pos="3402"/>
          <w:tab w:val="left" w:pos="3544"/>
        </w:tabs>
        <w:ind w:left="1134"/>
        <w:jc w:val="both"/>
        <w:rPr>
          <w:rFonts w:ascii="Times New Roman" w:hAnsi="Times New Roman" w:cs="Times New Roman"/>
          <w:sz w:val="26"/>
          <w:szCs w:val="26"/>
        </w:rPr>
      </w:pPr>
      <w:r w:rsidRPr="003313FA">
        <w:rPr>
          <w:rFonts w:ascii="Times New Roman" w:hAnsi="Times New Roman" w:cs="Times New Roman"/>
          <w:sz w:val="26"/>
          <w:szCs w:val="26"/>
        </w:rPr>
        <w:t xml:space="preserve">                                         </w:t>
      </w:r>
      <w:r w:rsidR="00B3705D" w:rsidRPr="003313FA">
        <w:rPr>
          <w:rFonts w:ascii="Times New Roman" w:hAnsi="Times New Roman" w:cs="Times New Roman"/>
          <w:sz w:val="26"/>
          <w:szCs w:val="26"/>
        </w:rPr>
        <w:t xml:space="preserve">  </w:t>
      </w:r>
      <w:r w:rsidRPr="003313FA">
        <w:rPr>
          <w:rFonts w:ascii="Times New Roman" w:hAnsi="Times New Roman" w:cs="Times New Roman"/>
          <w:sz w:val="26"/>
          <w:szCs w:val="26"/>
        </w:rPr>
        <w:t xml:space="preserve"> от _____________________________,</w:t>
      </w:r>
    </w:p>
    <w:p w:rsidR="00D01E49" w:rsidRPr="003313FA" w:rsidRDefault="00D01E49" w:rsidP="0014791F">
      <w:pPr>
        <w:pStyle w:val="ConsPlusNonformat"/>
        <w:tabs>
          <w:tab w:val="left" w:pos="3969"/>
        </w:tabs>
        <w:ind w:left="3969" w:right="567" w:hanging="3261"/>
        <w:jc w:val="both"/>
        <w:rPr>
          <w:rFonts w:ascii="Times New Roman" w:hAnsi="Times New Roman" w:cs="Times New Roman"/>
          <w:sz w:val="26"/>
          <w:szCs w:val="26"/>
        </w:rPr>
      </w:pPr>
      <w:r w:rsidRPr="003313FA">
        <w:rPr>
          <w:rFonts w:ascii="Times New Roman" w:hAnsi="Times New Roman" w:cs="Times New Roman"/>
          <w:sz w:val="26"/>
          <w:szCs w:val="26"/>
        </w:rPr>
        <w:t xml:space="preserve">         </w:t>
      </w:r>
      <w:r w:rsidR="004C386B" w:rsidRPr="003313FA">
        <w:rPr>
          <w:rFonts w:ascii="Times New Roman" w:hAnsi="Times New Roman" w:cs="Times New Roman"/>
          <w:sz w:val="26"/>
          <w:szCs w:val="26"/>
        </w:rPr>
        <w:t xml:space="preserve">                                </w:t>
      </w:r>
      <w:r w:rsidR="00B3705D" w:rsidRPr="003313FA">
        <w:rPr>
          <w:rFonts w:ascii="Times New Roman" w:hAnsi="Times New Roman" w:cs="Times New Roman"/>
          <w:sz w:val="26"/>
          <w:szCs w:val="26"/>
        </w:rPr>
        <w:t xml:space="preserve"> </w:t>
      </w:r>
      <w:r w:rsidR="004C386B" w:rsidRPr="003313FA">
        <w:rPr>
          <w:rFonts w:ascii="Times New Roman" w:hAnsi="Times New Roman" w:cs="Times New Roman"/>
          <w:sz w:val="26"/>
          <w:szCs w:val="26"/>
        </w:rPr>
        <w:t xml:space="preserve"> </w:t>
      </w:r>
      <w:r w:rsidR="0033460B">
        <w:rPr>
          <w:rFonts w:ascii="Times New Roman" w:hAnsi="Times New Roman" w:cs="Times New Roman"/>
          <w:sz w:val="26"/>
          <w:szCs w:val="26"/>
        </w:rPr>
        <w:t xml:space="preserve">         </w:t>
      </w:r>
      <w:r w:rsidRPr="003313FA">
        <w:rPr>
          <w:rFonts w:ascii="Times New Roman" w:hAnsi="Times New Roman" w:cs="Times New Roman"/>
          <w:sz w:val="26"/>
          <w:szCs w:val="26"/>
        </w:rPr>
        <w:t xml:space="preserve">(Ф.И.О. </w:t>
      </w:r>
      <w:r w:rsidR="00942F18" w:rsidRPr="003313FA">
        <w:rPr>
          <w:rFonts w:ascii="Times New Roman" w:hAnsi="Times New Roman" w:cs="Times New Roman"/>
          <w:sz w:val="26"/>
          <w:szCs w:val="26"/>
        </w:rPr>
        <w:t xml:space="preserve">(последнее – при наличии) </w:t>
      </w:r>
      <w:proofErr w:type="gramStart"/>
      <w:r w:rsidRPr="003313FA">
        <w:rPr>
          <w:rFonts w:ascii="Times New Roman" w:hAnsi="Times New Roman" w:cs="Times New Roman"/>
          <w:sz w:val="26"/>
          <w:szCs w:val="26"/>
        </w:rPr>
        <w:t xml:space="preserve">руководителя, </w:t>
      </w:r>
      <w:r w:rsidR="0033460B">
        <w:rPr>
          <w:rFonts w:ascii="Times New Roman" w:hAnsi="Times New Roman" w:cs="Times New Roman"/>
          <w:sz w:val="26"/>
          <w:szCs w:val="26"/>
        </w:rPr>
        <w:t xml:space="preserve">  </w:t>
      </w:r>
      <w:proofErr w:type="gramEnd"/>
      <w:r w:rsidR="0033460B">
        <w:rPr>
          <w:rFonts w:ascii="Times New Roman" w:hAnsi="Times New Roman" w:cs="Times New Roman"/>
          <w:sz w:val="26"/>
          <w:szCs w:val="26"/>
        </w:rPr>
        <w:t xml:space="preserve">     </w:t>
      </w:r>
      <w:r w:rsidRPr="003313FA">
        <w:rPr>
          <w:rFonts w:ascii="Times New Roman" w:hAnsi="Times New Roman" w:cs="Times New Roman"/>
          <w:sz w:val="26"/>
          <w:szCs w:val="26"/>
        </w:rPr>
        <w:t>наименование</w:t>
      </w:r>
      <w:r w:rsidR="004C386B" w:rsidRPr="003313FA">
        <w:rPr>
          <w:rFonts w:ascii="Times New Roman" w:hAnsi="Times New Roman" w:cs="Times New Roman"/>
          <w:sz w:val="26"/>
          <w:szCs w:val="26"/>
        </w:rPr>
        <w:t xml:space="preserve"> </w:t>
      </w:r>
      <w:r w:rsidRPr="003313FA">
        <w:rPr>
          <w:rFonts w:ascii="Times New Roman" w:hAnsi="Times New Roman" w:cs="Times New Roman"/>
          <w:sz w:val="26"/>
          <w:szCs w:val="26"/>
        </w:rPr>
        <w:t>предприятия, ИП)</w:t>
      </w:r>
    </w:p>
    <w:p w:rsidR="00D01E49" w:rsidRPr="003313FA" w:rsidRDefault="00D01E49" w:rsidP="0014791F">
      <w:pPr>
        <w:pStyle w:val="ConsPlusNonformat"/>
        <w:tabs>
          <w:tab w:val="left" w:pos="3544"/>
        </w:tabs>
        <w:ind w:left="3969" w:right="567"/>
        <w:jc w:val="both"/>
        <w:rPr>
          <w:rFonts w:ascii="Times New Roman" w:hAnsi="Times New Roman" w:cs="Times New Roman"/>
          <w:sz w:val="26"/>
          <w:szCs w:val="26"/>
        </w:rPr>
      </w:pPr>
      <w:r w:rsidRPr="003313FA">
        <w:rPr>
          <w:rFonts w:ascii="Times New Roman" w:hAnsi="Times New Roman" w:cs="Times New Roman"/>
          <w:sz w:val="26"/>
          <w:szCs w:val="26"/>
        </w:rPr>
        <w:t>проводившего работы п</w:t>
      </w:r>
      <w:r w:rsidR="00B3705D" w:rsidRPr="003313FA">
        <w:rPr>
          <w:rFonts w:ascii="Times New Roman" w:hAnsi="Times New Roman" w:cs="Times New Roman"/>
          <w:sz w:val="26"/>
          <w:szCs w:val="26"/>
        </w:rPr>
        <w:t xml:space="preserve">о </w:t>
      </w:r>
      <w:r w:rsidRPr="003313FA">
        <w:rPr>
          <w:rFonts w:ascii="Times New Roman" w:hAnsi="Times New Roman" w:cs="Times New Roman"/>
          <w:sz w:val="26"/>
          <w:szCs w:val="26"/>
        </w:rPr>
        <w:t xml:space="preserve">геологическому </w:t>
      </w:r>
      <w:r w:rsidR="00B3705D" w:rsidRPr="003313FA">
        <w:rPr>
          <w:rFonts w:ascii="Times New Roman" w:hAnsi="Times New Roman" w:cs="Times New Roman"/>
          <w:sz w:val="26"/>
          <w:szCs w:val="26"/>
        </w:rPr>
        <w:t xml:space="preserve">    </w:t>
      </w:r>
      <w:r w:rsidRPr="003313FA">
        <w:rPr>
          <w:rFonts w:ascii="Times New Roman" w:hAnsi="Times New Roman" w:cs="Times New Roman"/>
          <w:sz w:val="26"/>
          <w:szCs w:val="26"/>
        </w:rPr>
        <w:t>изучению нед</w:t>
      </w:r>
      <w:r w:rsidR="003313FA">
        <w:rPr>
          <w:rFonts w:ascii="Times New Roman" w:hAnsi="Times New Roman" w:cs="Times New Roman"/>
          <w:sz w:val="26"/>
          <w:szCs w:val="26"/>
        </w:rPr>
        <w:t xml:space="preserve">р </w:t>
      </w:r>
      <w:r w:rsidR="00B3705D" w:rsidRPr="003313FA">
        <w:rPr>
          <w:rFonts w:ascii="Times New Roman" w:hAnsi="Times New Roman" w:cs="Times New Roman"/>
          <w:sz w:val="26"/>
          <w:szCs w:val="26"/>
        </w:rPr>
        <w:t xml:space="preserve">в соответствии с </w:t>
      </w:r>
      <w:r w:rsidRPr="003313FA">
        <w:rPr>
          <w:rFonts w:ascii="Times New Roman" w:hAnsi="Times New Roman" w:cs="Times New Roman"/>
          <w:sz w:val="26"/>
          <w:szCs w:val="26"/>
        </w:rPr>
        <w:t>лицензией</w:t>
      </w:r>
    </w:p>
    <w:p w:rsidR="00D01E49" w:rsidRPr="003313FA" w:rsidRDefault="00D01E49" w:rsidP="0014791F">
      <w:pPr>
        <w:pStyle w:val="ConsPlusNonformat"/>
        <w:tabs>
          <w:tab w:val="left" w:pos="3119"/>
          <w:tab w:val="left" w:pos="3402"/>
          <w:tab w:val="left" w:pos="3544"/>
        </w:tabs>
        <w:jc w:val="both"/>
        <w:rPr>
          <w:rFonts w:ascii="Times New Roman" w:hAnsi="Times New Roman" w:cs="Times New Roman"/>
          <w:sz w:val="26"/>
          <w:szCs w:val="26"/>
        </w:rPr>
      </w:pPr>
      <w:r w:rsidRPr="003313FA">
        <w:rPr>
          <w:rFonts w:ascii="Times New Roman" w:hAnsi="Times New Roman" w:cs="Times New Roman"/>
          <w:sz w:val="26"/>
          <w:szCs w:val="26"/>
        </w:rPr>
        <w:lastRenderedPageBreak/>
        <w:t xml:space="preserve">            </w:t>
      </w:r>
      <w:r w:rsidR="000B7E68" w:rsidRPr="003313FA">
        <w:rPr>
          <w:rFonts w:ascii="Times New Roman" w:hAnsi="Times New Roman" w:cs="Times New Roman"/>
          <w:sz w:val="26"/>
          <w:szCs w:val="26"/>
        </w:rPr>
        <w:t xml:space="preserve">                             </w:t>
      </w:r>
      <w:r w:rsidR="00B3705D" w:rsidRPr="003313FA">
        <w:rPr>
          <w:rFonts w:ascii="Times New Roman" w:hAnsi="Times New Roman" w:cs="Times New Roman"/>
          <w:sz w:val="26"/>
          <w:szCs w:val="26"/>
        </w:rPr>
        <w:t xml:space="preserve">  </w:t>
      </w:r>
      <w:r w:rsidR="000B7E68" w:rsidRPr="003313FA">
        <w:rPr>
          <w:rFonts w:ascii="Times New Roman" w:hAnsi="Times New Roman" w:cs="Times New Roman"/>
          <w:sz w:val="26"/>
          <w:szCs w:val="26"/>
        </w:rPr>
        <w:t xml:space="preserve"> </w:t>
      </w:r>
      <w:r w:rsidR="0014791F">
        <w:rPr>
          <w:rFonts w:ascii="Times New Roman" w:hAnsi="Times New Roman" w:cs="Times New Roman"/>
          <w:sz w:val="26"/>
          <w:szCs w:val="26"/>
        </w:rPr>
        <w:t xml:space="preserve">                 </w:t>
      </w:r>
      <w:r w:rsidR="000B7E68" w:rsidRPr="003313FA">
        <w:rPr>
          <w:rFonts w:ascii="Times New Roman" w:hAnsi="Times New Roman" w:cs="Times New Roman"/>
          <w:sz w:val="26"/>
          <w:szCs w:val="26"/>
        </w:rPr>
        <w:t>№</w:t>
      </w:r>
      <w:r w:rsidRPr="003313FA">
        <w:rPr>
          <w:rFonts w:ascii="Times New Roman" w:hAnsi="Times New Roman" w:cs="Times New Roman"/>
          <w:sz w:val="26"/>
          <w:szCs w:val="26"/>
        </w:rPr>
        <w:t>__________ серия ______________</w:t>
      </w:r>
    </w:p>
    <w:p w:rsidR="00D01E49" w:rsidRPr="003313FA" w:rsidRDefault="00D01E49" w:rsidP="0033460B">
      <w:pPr>
        <w:pStyle w:val="ConsPlusNonformat"/>
        <w:tabs>
          <w:tab w:val="left" w:pos="3544"/>
        </w:tabs>
        <w:jc w:val="both"/>
        <w:rPr>
          <w:rFonts w:ascii="Times New Roman" w:hAnsi="Times New Roman" w:cs="Times New Roman"/>
          <w:sz w:val="26"/>
          <w:szCs w:val="26"/>
        </w:rPr>
      </w:pPr>
      <w:r w:rsidRPr="003313FA">
        <w:rPr>
          <w:rFonts w:ascii="Times New Roman" w:hAnsi="Times New Roman" w:cs="Times New Roman"/>
          <w:sz w:val="26"/>
          <w:szCs w:val="26"/>
        </w:rPr>
        <w:t xml:space="preserve">                                          </w:t>
      </w:r>
      <w:r w:rsidR="00B3705D" w:rsidRPr="003313FA">
        <w:rPr>
          <w:rFonts w:ascii="Times New Roman" w:hAnsi="Times New Roman" w:cs="Times New Roman"/>
          <w:sz w:val="26"/>
          <w:szCs w:val="26"/>
        </w:rPr>
        <w:t xml:space="preserve">  </w:t>
      </w:r>
      <w:r w:rsidR="0014791F">
        <w:rPr>
          <w:rFonts w:ascii="Times New Roman" w:hAnsi="Times New Roman" w:cs="Times New Roman"/>
          <w:sz w:val="26"/>
          <w:szCs w:val="26"/>
        </w:rPr>
        <w:t xml:space="preserve">                 </w:t>
      </w:r>
      <w:r w:rsidRPr="003313FA">
        <w:rPr>
          <w:rFonts w:ascii="Times New Roman" w:hAnsi="Times New Roman" w:cs="Times New Roman"/>
          <w:sz w:val="26"/>
          <w:szCs w:val="26"/>
        </w:rPr>
        <w:t>участок недр ____________________</w:t>
      </w:r>
    </w:p>
    <w:p w:rsidR="00D01E49" w:rsidRPr="003313FA" w:rsidRDefault="00D01E49">
      <w:pPr>
        <w:pStyle w:val="ConsPlusNonformat"/>
        <w:jc w:val="both"/>
        <w:rPr>
          <w:rFonts w:ascii="Times New Roman" w:hAnsi="Times New Roman" w:cs="Times New Roman"/>
          <w:sz w:val="26"/>
          <w:szCs w:val="26"/>
        </w:rPr>
      </w:pPr>
    </w:p>
    <w:p w:rsidR="0033460B" w:rsidRDefault="00D01E49" w:rsidP="00685E3E">
      <w:pPr>
        <w:pStyle w:val="ConsPlusNonformat"/>
        <w:jc w:val="center"/>
        <w:rPr>
          <w:rFonts w:ascii="Times New Roman" w:hAnsi="Times New Roman" w:cs="Times New Roman"/>
          <w:sz w:val="26"/>
          <w:szCs w:val="26"/>
        </w:rPr>
      </w:pPr>
      <w:bookmarkStart w:id="9" w:name="P421"/>
      <w:bookmarkEnd w:id="9"/>
      <w:r w:rsidRPr="003313FA">
        <w:rPr>
          <w:rFonts w:ascii="Times New Roman" w:hAnsi="Times New Roman" w:cs="Times New Roman"/>
          <w:sz w:val="26"/>
          <w:szCs w:val="26"/>
        </w:rPr>
        <w:t>Заявление об исправлении технической ошибки (описке,</w:t>
      </w:r>
    </w:p>
    <w:p w:rsidR="00D01E49" w:rsidRPr="003313FA" w:rsidRDefault="00D01E49" w:rsidP="0033460B">
      <w:pPr>
        <w:pStyle w:val="ConsPlusNonformat"/>
        <w:jc w:val="center"/>
        <w:rPr>
          <w:rFonts w:ascii="Times New Roman" w:hAnsi="Times New Roman" w:cs="Times New Roman"/>
          <w:sz w:val="26"/>
          <w:szCs w:val="26"/>
        </w:rPr>
      </w:pPr>
      <w:r w:rsidRPr="003313FA">
        <w:rPr>
          <w:rFonts w:ascii="Times New Roman" w:hAnsi="Times New Roman" w:cs="Times New Roman"/>
          <w:sz w:val="26"/>
          <w:szCs w:val="26"/>
        </w:rPr>
        <w:t xml:space="preserve"> опечатке,</w:t>
      </w:r>
      <w:r w:rsidR="0033460B">
        <w:rPr>
          <w:rFonts w:ascii="Times New Roman" w:hAnsi="Times New Roman" w:cs="Times New Roman"/>
          <w:sz w:val="26"/>
          <w:szCs w:val="26"/>
        </w:rPr>
        <w:t xml:space="preserve"> </w:t>
      </w:r>
      <w:r w:rsidRPr="003313FA">
        <w:rPr>
          <w:rFonts w:ascii="Times New Roman" w:hAnsi="Times New Roman" w:cs="Times New Roman"/>
          <w:sz w:val="26"/>
          <w:szCs w:val="26"/>
        </w:rPr>
        <w:t>грамматической или арифметической ошибке)</w:t>
      </w:r>
    </w:p>
    <w:p w:rsidR="00D01E49" w:rsidRPr="003313FA" w:rsidRDefault="00D01E49">
      <w:pPr>
        <w:pStyle w:val="ConsPlusNonformat"/>
        <w:jc w:val="both"/>
        <w:rPr>
          <w:rFonts w:ascii="Times New Roman" w:hAnsi="Times New Roman" w:cs="Times New Roman"/>
          <w:sz w:val="26"/>
          <w:szCs w:val="26"/>
        </w:rPr>
      </w:pPr>
    </w:p>
    <w:p w:rsidR="00D01E49" w:rsidRPr="003313FA" w:rsidRDefault="003313FA" w:rsidP="003313FA">
      <w:pPr>
        <w:pStyle w:val="ConsPlusNonformat"/>
        <w:ind w:left="-142"/>
        <w:jc w:val="both"/>
        <w:rPr>
          <w:rFonts w:ascii="Times New Roman" w:hAnsi="Times New Roman" w:cs="Times New Roman"/>
          <w:sz w:val="26"/>
          <w:szCs w:val="26"/>
        </w:rPr>
      </w:pPr>
      <w:r w:rsidRPr="003313FA">
        <w:rPr>
          <w:rFonts w:ascii="Times New Roman" w:hAnsi="Times New Roman" w:cs="Times New Roman"/>
          <w:sz w:val="26"/>
          <w:szCs w:val="26"/>
        </w:rPr>
        <w:t xml:space="preserve">    Сообщаю</w:t>
      </w:r>
      <w:r w:rsidR="00D01E49" w:rsidRPr="003313FA">
        <w:rPr>
          <w:rFonts w:ascii="Times New Roman" w:hAnsi="Times New Roman" w:cs="Times New Roman"/>
          <w:sz w:val="26"/>
          <w:szCs w:val="26"/>
        </w:rPr>
        <w:t xml:space="preserve"> об ошибке (описке, опечатке, грамматической или арифметической</w:t>
      </w:r>
      <w:r w:rsidR="004C386B" w:rsidRPr="003313FA">
        <w:rPr>
          <w:rFonts w:ascii="Times New Roman" w:hAnsi="Times New Roman" w:cs="Times New Roman"/>
          <w:sz w:val="26"/>
          <w:szCs w:val="26"/>
        </w:rPr>
        <w:t xml:space="preserve"> </w:t>
      </w:r>
      <w:r w:rsidR="00D01E49" w:rsidRPr="003313FA">
        <w:rPr>
          <w:rFonts w:ascii="Times New Roman" w:hAnsi="Times New Roman" w:cs="Times New Roman"/>
          <w:sz w:val="26"/>
          <w:szCs w:val="26"/>
        </w:rPr>
        <w:t>ошибке), допущенной при оказании государственной услуги</w:t>
      </w:r>
    </w:p>
    <w:p w:rsidR="00D01E49" w:rsidRPr="003313FA" w:rsidRDefault="003313FA" w:rsidP="003313FA">
      <w:pPr>
        <w:pStyle w:val="ConsPlusNonformat"/>
        <w:ind w:left="-142"/>
        <w:jc w:val="both"/>
        <w:rPr>
          <w:rFonts w:ascii="Times New Roman" w:hAnsi="Times New Roman" w:cs="Times New Roman"/>
          <w:sz w:val="26"/>
          <w:szCs w:val="26"/>
        </w:rPr>
      </w:pPr>
      <w:r w:rsidRPr="003313FA">
        <w:rPr>
          <w:rFonts w:ascii="Times New Roman" w:hAnsi="Times New Roman" w:cs="Times New Roman"/>
          <w:sz w:val="26"/>
          <w:szCs w:val="26"/>
        </w:rPr>
        <w:t>____________________</w:t>
      </w:r>
      <w:r w:rsidR="00D01E49" w:rsidRPr="003313FA">
        <w:rPr>
          <w:rFonts w:ascii="Times New Roman" w:hAnsi="Times New Roman" w:cs="Times New Roman"/>
          <w:sz w:val="26"/>
          <w:szCs w:val="26"/>
        </w:rPr>
        <w:t>__________________</w:t>
      </w:r>
      <w:r w:rsidR="004C386B" w:rsidRPr="003313FA">
        <w:rPr>
          <w:rFonts w:ascii="Times New Roman" w:hAnsi="Times New Roman" w:cs="Times New Roman"/>
          <w:sz w:val="26"/>
          <w:szCs w:val="26"/>
        </w:rPr>
        <w:t>_______</w:t>
      </w:r>
      <w:r w:rsidRPr="003313FA">
        <w:rPr>
          <w:rFonts w:ascii="Times New Roman" w:hAnsi="Times New Roman" w:cs="Times New Roman"/>
          <w:sz w:val="26"/>
          <w:szCs w:val="26"/>
        </w:rPr>
        <w:t>____</w:t>
      </w:r>
      <w:r w:rsidR="004C386B" w:rsidRPr="003313FA">
        <w:rPr>
          <w:rFonts w:ascii="Times New Roman" w:hAnsi="Times New Roman" w:cs="Times New Roman"/>
          <w:sz w:val="26"/>
          <w:szCs w:val="26"/>
        </w:rPr>
        <w:t>________________</w:t>
      </w:r>
    </w:p>
    <w:p w:rsidR="00D01E49" w:rsidRPr="003313FA" w:rsidRDefault="00D01E49" w:rsidP="003313FA">
      <w:pPr>
        <w:pStyle w:val="ConsPlusNonformat"/>
        <w:ind w:left="-142"/>
        <w:jc w:val="center"/>
        <w:rPr>
          <w:rFonts w:ascii="Times New Roman" w:hAnsi="Times New Roman" w:cs="Times New Roman"/>
          <w:sz w:val="26"/>
          <w:szCs w:val="26"/>
        </w:rPr>
      </w:pPr>
      <w:r w:rsidRPr="003313FA">
        <w:rPr>
          <w:rFonts w:ascii="Times New Roman" w:hAnsi="Times New Roman" w:cs="Times New Roman"/>
          <w:sz w:val="26"/>
          <w:szCs w:val="26"/>
        </w:rPr>
        <w:t>(наименование услуги)</w:t>
      </w:r>
    </w:p>
    <w:p w:rsidR="00D01E49" w:rsidRPr="003313FA" w:rsidRDefault="00685E3E" w:rsidP="003313FA">
      <w:pPr>
        <w:pStyle w:val="ConsPlusNonformat"/>
        <w:ind w:left="-142"/>
        <w:jc w:val="both"/>
        <w:rPr>
          <w:rFonts w:ascii="Times New Roman" w:hAnsi="Times New Roman" w:cs="Times New Roman"/>
          <w:sz w:val="26"/>
          <w:szCs w:val="26"/>
        </w:rPr>
      </w:pPr>
      <w:proofErr w:type="gramStart"/>
      <w:r w:rsidRPr="003313FA">
        <w:rPr>
          <w:rFonts w:ascii="Times New Roman" w:hAnsi="Times New Roman" w:cs="Times New Roman"/>
          <w:sz w:val="26"/>
          <w:szCs w:val="26"/>
        </w:rPr>
        <w:t>Записано:</w:t>
      </w:r>
      <w:r w:rsidR="003313FA" w:rsidRPr="003313FA">
        <w:rPr>
          <w:rFonts w:ascii="Times New Roman" w:hAnsi="Times New Roman" w:cs="Times New Roman"/>
          <w:sz w:val="26"/>
          <w:szCs w:val="26"/>
        </w:rPr>
        <w:t>_</w:t>
      </w:r>
      <w:proofErr w:type="gramEnd"/>
      <w:r w:rsidR="003313FA" w:rsidRPr="003313FA">
        <w:rPr>
          <w:rFonts w:ascii="Times New Roman" w:hAnsi="Times New Roman" w:cs="Times New Roman"/>
          <w:sz w:val="26"/>
          <w:szCs w:val="26"/>
        </w:rPr>
        <w:t>_____________</w:t>
      </w:r>
      <w:r w:rsidR="00D01E49" w:rsidRPr="003313FA">
        <w:rPr>
          <w:rFonts w:ascii="Times New Roman" w:hAnsi="Times New Roman" w:cs="Times New Roman"/>
          <w:sz w:val="26"/>
          <w:szCs w:val="26"/>
        </w:rPr>
        <w:t>__________________</w:t>
      </w:r>
      <w:r w:rsidRPr="003313FA">
        <w:rPr>
          <w:rFonts w:ascii="Times New Roman" w:hAnsi="Times New Roman" w:cs="Times New Roman"/>
          <w:sz w:val="26"/>
          <w:szCs w:val="26"/>
        </w:rPr>
        <w:t>____________</w:t>
      </w:r>
      <w:r w:rsidR="003313FA" w:rsidRPr="003313FA">
        <w:rPr>
          <w:rFonts w:ascii="Times New Roman" w:hAnsi="Times New Roman" w:cs="Times New Roman"/>
          <w:sz w:val="26"/>
          <w:szCs w:val="26"/>
        </w:rPr>
        <w:t>__</w:t>
      </w:r>
      <w:r w:rsidRPr="003313FA">
        <w:rPr>
          <w:rFonts w:ascii="Times New Roman" w:hAnsi="Times New Roman" w:cs="Times New Roman"/>
          <w:sz w:val="26"/>
          <w:szCs w:val="26"/>
        </w:rPr>
        <w:t>__________</w:t>
      </w:r>
    </w:p>
    <w:p w:rsidR="00D01E49" w:rsidRPr="003313FA" w:rsidRDefault="00D01E49" w:rsidP="003313FA">
      <w:pPr>
        <w:pStyle w:val="ConsPlusNonformat"/>
        <w:ind w:left="-142"/>
        <w:jc w:val="both"/>
        <w:rPr>
          <w:rFonts w:ascii="Times New Roman" w:hAnsi="Times New Roman" w:cs="Times New Roman"/>
          <w:sz w:val="26"/>
          <w:szCs w:val="26"/>
        </w:rPr>
      </w:pPr>
      <w:r w:rsidRPr="003313FA">
        <w:rPr>
          <w:rFonts w:ascii="Times New Roman" w:hAnsi="Times New Roman" w:cs="Times New Roman"/>
          <w:sz w:val="26"/>
          <w:szCs w:val="26"/>
        </w:rPr>
        <w:t>Правильные сведения: ____________________</w:t>
      </w:r>
      <w:r w:rsidR="003313FA" w:rsidRPr="003313FA">
        <w:rPr>
          <w:rFonts w:ascii="Times New Roman" w:hAnsi="Times New Roman" w:cs="Times New Roman"/>
          <w:sz w:val="26"/>
          <w:szCs w:val="26"/>
        </w:rPr>
        <w:t>________________</w:t>
      </w:r>
      <w:r w:rsidR="004C386B" w:rsidRPr="003313FA">
        <w:rPr>
          <w:rFonts w:ascii="Times New Roman" w:hAnsi="Times New Roman" w:cs="Times New Roman"/>
          <w:sz w:val="26"/>
          <w:szCs w:val="26"/>
        </w:rPr>
        <w:t>_</w:t>
      </w:r>
      <w:r w:rsidR="003313FA" w:rsidRPr="003313FA">
        <w:rPr>
          <w:rFonts w:ascii="Times New Roman" w:hAnsi="Times New Roman" w:cs="Times New Roman"/>
          <w:sz w:val="26"/>
          <w:szCs w:val="26"/>
        </w:rPr>
        <w:t>___</w:t>
      </w:r>
      <w:r w:rsidR="004C386B" w:rsidRPr="003313FA">
        <w:rPr>
          <w:rFonts w:ascii="Times New Roman" w:hAnsi="Times New Roman" w:cs="Times New Roman"/>
          <w:sz w:val="26"/>
          <w:szCs w:val="26"/>
        </w:rPr>
        <w:t>___</w:t>
      </w:r>
      <w:r w:rsidRPr="003313FA">
        <w:rPr>
          <w:rFonts w:ascii="Times New Roman" w:hAnsi="Times New Roman" w:cs="Times New Roman"/>
          <w:sz w:val="26"/>
          <w:szCs w:val="26"/>
        </w:rPr>
        <w:t>__</w:t>
      </w:r>
    </w:p>
    <w:p w:rsidR="00D01E49" w:rsidRPr="003313FA" w:rsidRDefault="003313FA" w:rsidP="008D2BD2">
      <w:pPr>
        <w:pStyle w:val="ConsPlusNonformat"/>
        <w:ind w:left="-142" w:firstLine="709"/>
        <w:jc w:val="both"/>
        <w:rPr>
          <w:rFonts w:ascii="Times New Roman" w:hAnsi="Times New Roman" w:cs="Times New Roman"/>
          <w:sz w:val="26"/>
          <w:szCs w:val="26"/>
        </w:rPr>
      </w:pPr>
      <w:r w:rsidRPr="003313FA">
        <w:rPr>
          <w:rFonts w:ascii="Times New Roman" w:hAnsi="Times New Roman" w:cs="Times New Roman"/>
          <w:sz w:val="26"/>
          <w:szCs w:val="26"/>
        </w:rPr>
        <w:t xml:space="preserve">Прошу </w:t>
      </w:r>
      <w:r>
        <w:rPr>
          <w:rFonts w:ascii="Times New Roman" w:hAnsi="Times New Roman" w:cs="Times New Roman"/>
          <w:sz w:val="26"/>
          <w:szCs w:val="26"/>
        </w:rPr>
        <w:t xml:space="preserve">исправить </w:t>
      </w:r>
      <w:proofErr w:type="gramStart"/>
      <w:r w:rsidR="004C386B" w:rsidRPr="003313FA">
        <w:rPr>
          <w:rFonts w:ascii="Times New Roman" w:hAnsi="Times New Roman" w:cs="Times New Roman"/>
          <w:sz w:val="26"/>
          <w:szCs w:val="26"/>
        </w:rPr>
        <w:t>допущенную  техническую</w:t>
      </w:r>
      <w:proofErr w:type="gramEnd"/>
      <w:r w:rsidR="004C386B" w:rsidRPr="003313FA">
        <w:rPr>
          <w:rFonts w:ascii="Times New Roman" w:hAnsi="Times New Roman" w:cs="Times New Roman"/>
          <w:sz w:val="26"/>
          <w:szCs w:val="26"/>
        </w:rPr>
        <w:t xml:space="preserve">  ошибку </w:t>
      </w:r>
      <w:r w:rsidR="00D01E49" w:rsidRPr="003313FA">
        <w:rPr>
          <w:rFonts w:ascii="Times New Roman" w:hAnsi="Times New Roman" w:cs="Times New Roman"/>
          <w:sz w:val="26"/>
          <w:szCs w:val="26"/>
        </w:rPr>
        <w:t>(описку,  опечатку,</w:t>
      </w:r>
      <w:r w:rsidR="004C386B" w:rsidRPr="003313FA">
        <w:rPr>
          <w:rFonts w:ascii="Times New Roman" w:hAnsi="Times New Roman" w:cs="Times New Roman"/>
          <w:sz w:val="26"/>
          <w:szCs w:val="26"/>
        </w:rPr>
        <w:t xml:space="preserve"> грамматическую или</w:t>
      </w:r>
      <w:r w:rsidR="00D01E49" w:rsidRPr="003313FA">
        <w:rPr>
          <w:rFonts w:ascii="Times New Roman" w:hAnsi="Times New Roman" w:cs="Times New Roman"/>
          <w:sz w:val="26"/>
          <w:szCs w:val="26"/>
        </w:rPr>
        <w:t xml:space="preserve"> арифметическую   ошибку)  и  внести  соответствующие</w:t>
      </w:r>
      <w:r w:rsidR="004C386B" w:rsidRPr="003313FA">
        <w:rPr>
          <w:rFonts w:ascii="Times New Roman" w:hAnsi="Times New Roman" w:cs="Times New Roman"/>
          <w:sz w:val="26"/>
          <w:szCs w:val="26"/>
        </w:rPr>
        <w:t xml:space="preserve"> изменения в документ, являющийся результатом </w:t>
      </w:r>
      <w:r w:rsidR="00D01E49" w:rsidRPr="003313FA">
        <w:rPr>
          <w:rFonts w:ascii="Times New Roman" w:hAnsi="Times New Roman" w:cs="Times New Roman"/>
          <w:sz w:val="26"/>
          <w:szCs w:val="26"/>
        </w:rPr>
        <w:t>государственной  услуги.</w:t>
      </w:r>
    </w:p>
    <w:p w:rsidR="00D01E49" w:rsidRPr="003313FA" w:rsidRDefault="00D01E49" w:rsidP="003313FA">
      <w:pPr>
        <w:pStyle w:val="ConsPlusNonformat"/>
        <w:ind w:left="-142"/>
        <w:jc w:val="both"/>
        <w:rPr>
          <w:rFonts w:ascii="Times New Roman" w:hAnsi="Times New Roman" w:cs="Times New Roman"/>
          <w:sz w:val="26"/>
          <w:szCs w:val="26"/>
        </w:rPr>
      </w:pPr>
      <w:r w:rsidRPr="003313FA">
        <w:rPr>
          <w:rFonts w:ascii="Times New Roman" w:hAnsi="Times New Roman" w:cs="Times New Roman"/>
          <w:sz w:val="26"/>
          <w:szCs w:val="26"/>
        </w:rPr>
        <w:t xml:space="preserve">    Перечень прилагаемых документов:</w:t>
      </w:r>
    </w:p>
    <w:p w:rsidR="00D01E49" w:rsidRPr="003313FA" w:rsidRDefault="00685E3E" w:rsidP="003313FA">
      <w:pPr>
        <w:pStyle w:val="ConsPlusNonformat"/>
        <w:ind w:left="-142"/>
        <w:jc w:val="both"/>
        <w:rPr>
          <w:rFonts w:ascii="Times New Roman" w:hAnsi="Times New Roman" w:cs="Times New Roman"/>
          <w:sz w:val="26"/>
          <w:szCs w:val="26"/>
        </w:rPr>
      </w:pPr>
      <w:r w:rsidRPr="003313FA">
        <w:rPr>
          <w:rFonts w:ascii="Times New Roman" w:hAnsi="Times New Roman" w:cs="Times New Roman"/>
          <w:sz w:val="26"/>
          <w:szCs w:val="26"/>
        </w:rPr>
        <w:t>1. _</w:t>
      </w:r>
      <w:r w:rsidR="003313FA" w:rsidRPr="003313FA">
        <w:rPr>
          <w:rFonts w:ascii="Times New Roman" w:hAnsi="Times New Roman" w:cs="Times New Roman"/>
          <w:sz w:val="26"/>
          <w:szCs w:val="26"/>
        </w:rPr>
        <w:t>_______________</w:t>
      </w:r>
      <w:r w:rsidR="00D01E49" w:rsidRPr="003313FA">
        <w:rPr>
          <w:rFonts w:ascii="Times New Roman" w:hAnsi="Times New Roman" w:cs="Times New Roman"/>
          <w:sz w:val="26"/>
          <w:szCs w:val="26"/>
        </w:rPr>
        <w:t>__________________</w:t>
      </w:r>
      <w:r w:rsidR="004C386B" w:rsidRPr="003313FA">
        <w:rPr>
          <w:rFonts w:ascii="Times New Roman" w:hAnsi="Times New Roman" w:cs="Times New Roman"/>
          <w:sz w:val="26"/>
          <w:szCs w:val="26"/>
        </w:rPr>
        <w:t>______________</w:t>
      </w:r>
      <w:r w:rsidR="003313FA" w:rsidRPr="003313FA">
        <w:rPr>
          <w:rFonts w:ascii="Times New Roman" w:hAnsi="Times New Roman" w:cs="Times New Roman"/>
          <w:sz w:val="26"/>
          <w:szCs w:val="26"/>
        </w:rPr>
        <w:t>____</w:t>
      </w:r>
      <w:r w:rsidR="004C386B" w:rsidRPr="003313FA">
        <w:rPr>
          <w:rFonts w:ascii="Times New Roman" w:hAnsi="Times New Roman" w:cs="Times New Roman"/>
          <w:sz w:val="26"/>
          <w:szCs w:val="26"/>
        </w:rPr>
        <w:t>____________</w:t>
      </w:r>
    </w:p>
    <w:p w:rsidR="00D01E49" w:rsidRPr="003313FA" w:rsidRDefault="00685E3E" w:rsidP="003313FA">
      <w:pPr>
        <w:pStyle w:val="ConsPlusNonformat"/>
        <w:ind w:left="-142"/>
        <w:jc w:val="both"/>
        <w:rPr>
          <w:rFonts w:ascii="Times New Roman" w:hAnsi="Times New Roman" w:cs="Times New Roman"/>
          <w:sz w:val="26"/>
          <w:szCs w:val="26"/>
        </w:rPr>
      </w:pPr>
      <w:r w:rsidRPr="003313FA">
        <w:rPr>
          <w:rFonts w:ascii="Times New Roman" w:hAnsi="Times New Roman" w:cs="Times New Roman"/>
          <w:sz w:val="26"/>
          <w:szCs w:val="26"/>
        </w:rPr>
        <w:t>2. _</w:t>
      </w:r>
      <w:r w:rsidR="003313FA" w:rsidRPr="003313FA">
        <w:rPr>
          <w:rFonts w:ascii="Times New Roman" w:hAnsi="Times New Roman" w:cs="Times New Roman"/>
          <w:sz w:val="26"/>
          <w:szCs w:val="26"/>
        </w:rPr>
        <w:t>_______________</w:t>
      </w:r>
      <w:r w:rsidR="00D01E49" w:rsidRPr="003313FA">
        <w:rPr>
          <w:rFonts w:ascii="Times New Roman" w:hAnsi="Times New Roman" w:cs="Times New Roman"/>
          <w:sz w:val="26"/>
          <w:szCs w:val="26"/>
        </w:rPr>
        <w:t>__________________</w:t>
      </w:r>
      <w:r w:rsidR="004C386B" w:rsidRPr="003313FA">
        <w:rPr>
          <w:rFonts w:ascii="Times New Roman" w:hAnsi="Times New Roman" w:cs="Times New Roman"/>
          <w:sz w:val="26"/>
          <w:szCs w:val="26"/>
        </w:rPr>
        <w:t>______</w:t>
      </w:r>
      <w:r w:rsidR="003313FA" w:rsidRPr="003313FA">
        <w:rPr>
          <w:rFonts w:ascii="Times New Roman" w:hAnsi="Times New Roman" w:cs="Times New Roman"/>
          <w:sz w:val="26"/>
          <w:szCs w:val="26"/>
        </w:rPr>
        <w:t>____</w:t>
      </w:r>
      <w:r w:rsidR="004C386B" w:rsidRPr="003313FA">
        <w:rPr>
          <w:rFonts w:ascii="Times New Roman" w:hAnsi="Times New Roman" w:cs="Times New Roman"/>
          <w:sz w:val="26"/>
          <w:szCs w:val="26"/>
        </w:rPr>
        <w:t>____________________</w:t>
      </w:r>
    </w:p>
    <w:p w:rsidR="00D01E49" w:rsidRPr="003313FA" w:rsidRDefault="00F77246" w:rsidP="008D2BD2">
      <w:pPr>
        <w:pStyle w:val="ConsPlusNonformat"/>
        <w:ind w:left="-142" w:firstLine="709"/>
        <w:jc w:val="both"/>
        <w:rPr>
          <w:rFonts w:ascii="Times New Roman" w:hAnsi="Times New Roman" w:cs="Times New Roman"/>
          <w:sz w:val="26"/>
          <w:szCs w:val="26"/>
        </w:rPr>
      </w:pPr>
      <w:r w:rsidRPr="003313FA">
        <w:rPr>
          <w:rFonts w:ascii="Times New Roman" w:hAnsi="Times New Roman" w:cs="Times New Roman"/>
          <w:sz w:val="26"/>
          <w:szCs w:val="26"/>
        </w:rPr>
        <w:t>В</w:t>
      </w:r>
      <w:r w:rsidR="00D01E49" w:rsidRPr="003313FA">
        <w:rPr>
          <w:rFonts w:ascii="Times New Roman" w:hAnsi="Times New Roman" w:cs="Times New Roman"/>
          <w:sz w:val="26"/>
          <w:szCs w:val="26"/>
        </w:rPr>
        <w:t xml:space="preserve"> </w:t>
      </w:r>
      <w:r w:rsidRPr="003313FA">
        <w:rPr>
          <w:rFonts w:ascii="Times New Roman" w:hAnsi="Times New Roman" w:cs="Times New Roman"/>
          <w:sz w:val="26"/>
          <w:szCs w:val="26"/>
        </w:rPr>
        <w:t>случае принятия решения об</w:t>
      </w:r>
      <w:r w:rsidR="00D01E49" w:rsidRPr="003313FA">
        <w:rPr>
          <w:rFonts w:ascii="Times New Roman" w:hAnsi="Times New Roman" w:cs="Times New Roman"/>
          <w:sz w:val="26"/>
          <w:szCs w:val="26"/>
        </w:rPr>
        <w:t xml:space="preserve"> отклонении</w:t>
      </w:r>
      <w:r w:rsidRPr="003313FA">
        <w:rPr>
          <w:rFonts w:ascii="Times New Roman" w:hAnsi="Times New Roman" w:cs="Times New Roman"/>
          <w:sz w:val="26"/>
          <w:szCs w:val="26"/>
        </w:rPr>
        <w:t xml:space="preserve"> заявления </w:t>
      </w:r>
      <w:r w:rsidR="00D01E49" w:rsidRPr="003313FA">
        <w:rPr>
          <w:rFonts w:ascii="Times New Roman" w:hAnsi="Times New Roman" w:cs="Times New Roman"/>
          <w:sz w:val="26"/>
          <w:szCs w:val="26"/>
        </w:rPr>
        <w:t>об исправлении</w:t>
      </w:r>
      <w:r w:rsidRPr="003313FA">
        <w:rPr>
          <w:rFonts w:ascii="Times New Roman" w:hAnsi="Times New Roman" w:cs="Times New Roman"/>
          <w:sz w:val="26"/>
          <w:szCs w:val="26"/>
        </w:rPr>
        <w:t xml:space="preserve"> </w:t>
      </w:r>
      <w:r w:rsidR="004E32C1" w:rsidRPr="003313FA">
        <w:rPr>
          <w:rFonts w:ascii="Times New Roman" w:hAnsi="Times New Roman" w:cs="Times New Roman"/>
          <w:sz w:val="26"/>
          <w:szCs w:val="26"/>
        </w:rPr>
        <w:t xml:space="preserve">технической ошибки </w:t>
      </w:r>
      <w:r w:rsidRPr="003313FA">
        <w:rPr>
          <w:rFonts w:ascii="Times New Roman" w:hAnsi="Times New Roman" w:cs="Times New Roman"/>
          <w:sz w:val="26"/>
          <w:szCs w:val="26"/>
        </w:rPr>
        <w:t xml:space="preserve">(описок, опечаток, </w:t>
      </w:r>
      <w:r w:rsidR="00D01E49" w:rsidRPr="003313FA">
        <w:rPr>
          <w:rFonts w:ascii="Times New Roman" w:hAnsi="Times New Roman" w:cs="Times New Roman"/>
          <w:sz w:val="26"/>
          <w:szCs w:val="26"/>
        </w:rPr>
        <w:t>грамматической или арифметической</w:t>
      </w:r>
    </w:p>
    <w:p w:rsidR="00D01E49" w:rsidRPr="003313FA" w:rsidRDefault="00D01E49" w:rsidP="003313FA">
      <w:pPr>
        <w:pStyle w:val="ConsPlusNonformat"/>
        <w:ind w:left="-142"/>
        <w:jc w:val="both"/>
        <w:rPr>
          <w:rFonts w:ascii="Times New Roman" w:hAnsi="Times New Roman" w:cs="Times New Roman"/>
          <w:sz w:val="26"/>
          <w:szCs w:val="26"/>
        </w:rPr>
      </w:pPr>
      <w:r w:rsidRPr="003313FA">
        <w:rPr>
          <w:rFonts w:ascii="Times New Roman" w:hAnsi="Times New Roman" w:cs="Times New Roman"/>
          <w:sz w:val="26"/>
          <w:szCs w:val="26"/>
        </w:rPr>
        <w:t>ошибки) прошу уведомить:</w:t>
      </w:r>
    </w:p>
    <w:p w:rsidR="00D01E49" w:rsidRPr="003313FA" w:rsidRDefault="00D01E49" w:rsidP="003313FA">
      <w:pPr>
        <w:pStyle w:val="ConsPlusNonformat"/>
        <w:ind w:left="-142"/>
        <w:jc w:val="both"/>
        <w:rPr>
          <w:rFonts w:ascii="Times New Roman" w:hAnsi="Times New Roman" w:cs="Times New Roman"/>
          <w:sz w:val="26"/>
          <w:szCs w:val="26"/>
        </w:rPr>
      </w:pPr>
      <w:r w:rsidRPr="003313FA">
        <w:rPr>
          <w:rFonts w:ascii="Times New Roman" w:hAnsi="Times New Roman" w:cs="Times New Roman"/>
          <w:sz w:val="26"/>
          <w:szCs w:val="26"/>
        </w:rPr>
        <w:t xml:space="preserve">    - посредством отправления электронно</w:t>
      </w:r>
      <w:r w:rsidR="003313FA" w:rsidRPr="003313FA">
        <w:rPr>
          <w:rFonts w:ascii="Times New Roman" w:hAnsi="Times New Roman" w:cs="Times New Roman"/>
          <w:sz w:val="26"/>
          <w:szCs w:val="26"/>
        </w:rPr>
        <w:t xml:space="preserve">го документа на адрес </w:t>
      </w:r>
      <w:proofErr w:type="gramStart"/>
      <w:r w:rsidR="003313FA" w:rsidRPr="003313FA">
        <w:rPr>
          <w:rFonts w:ascii="Times New Roman" w:hAnsi="Times New Roman" w:cs="Times New Roman"/>
          <w:sz w:val="26"/>
          <w:szCs w:val="26"/>
        </w:rPr>
        <w:t>E-</w:t>
      </w:r>
      <w:proofErr w:type="spellStart"/>
      <w:r w:rsidR="003313FA" w:rsidRPr="003313FA">
        <w:rPr>
          <w:rFonts w:ascii="Times New Roman" w:hAnsi="Times New Roman" w:cs="Times New Roman"/>
          <w:sz w:val="26"/>
          <w:szCs w:val="26"/>
        </w:rPr>
        <w:t>mail</w:t>
      </w:r>
      <w:proofErr w:type="spellEnd"/>
      <w:r w:rsidR="003313FA" w:rsidRPr="003313FA">
        <w:rPr>
          <w:rFonts w:ascii="Times New Roman" w:hAnsi="Times New Roman" w:cs="Times New Roman"/>
          <w:sz w:val="26"/>
          <w:szCs w:val="26"/>
        </w:rPr>
        <w:t>:</w:t>
      </w:r>
      <w:r w:rsidRPr="003313FA">
        <w:rPr>
          <w:rFonts w:ascii="Times New Roman" w:hAnsi="Times New Roman" w:cs="Times New Roman"/>
          <w:sz w:val="26"/>
          <w:szCs w:val="26"/>
        </w:rPr>
        <w:t>_</w:t>
      </w:r>
      <w:proofErr w:type="gramEnd"/>
      <w:r w:rsidRPr="003313FA">
        <w:rPr>
          <w:rFonts w:ascii="Times New Roman" w:hAnsi="Times New Roman" w:cs="Times New Roman"/>
          <w:sz w:val="26"/>
          <w:szCs w:val="26"/>
        </w:rPr>
        <w:t>_;</w:t>
      </w:r>
    </w:p>
    <w:p w:rsidR="00D01E49" w:rsidRPr="003313FA" w:rsidRDefault="003313FA" w:rsidP="003313FA">
      <w:pPr>
        <w:pStyle w:val="ConsPlusNonformat"/>
        <w:ind w:left="-142"/>
        <w:jc w:val="both"/>
        <w:rPr>
          <w:rFonts w:ascii="Times New Roman" w:hAnsi="Times New Roman" w:cs="Times New Roman"/>
          <w:sz w:val="26"/>
          <w:szCs w:val="26"/>
        </w:rPr>
      </w:pPr>
      <w:r w:rsidRPr="003313FA">
        <w:rPr>
          <w:rFonts w:ascii="Times New Roman" w:hAnsi="Times New Roman" w:cs="Times New Roman"/>
          <w:sz w:val="26"/>
          <w:szCs w:val="26"/>
        </w:rPr>
        <w:t xml:space="preserve">    - </w:t>
      </w:r>
      <w:r w:rsidR="00D01E49" w:rsidRPr="003313FA">
        <w:rPr>
          <w:rFonts w:ascii="Times New Roman" w:hAnsi="Times New Roman" w:cs="Times New Roman"/>
          <w:sz w:val="26"/>
          <w:szCs w:val="26"/>
        </w:rPr>
        <w:t>в виде заверенной копии на бумажном носителе почтовым отправлением по</w:t>
      </w:r>
      <w:r w:rsidR="004C386B" w:rsidRPr="003313FA">
        <w:rPr>
          <w:rFonts w:ascii="Times New Roman" w:hAnsi="Times New Roman" w:cs="Times New Roman"/>
          <w:sz w:val="26"/>
          <w:szCs w:val="26"/>
        </w:rPr>
        <w:t xml:space="preserve"> </w:t>
      </w:r>
      <w:r w:rsidR="00D01E49" w:rsidRPr="003313FA">
        <w:rPr>
          <w:rFonts w:ascii="Times New Roman" w:hAnsi="Times New Roman" w:cs="Times New Roman"/>
          <w:sz w:val="26"/>
          <w:szCs w:val="26"/>
        </w:rPr>
        <w:t>адресу: ____________.</w:t>
      </w:r>
    </w:p>
    <w:p w:rsidR="00D01E49" w:rsidRPr="003313FA" w:rsidRDefault="00D01E49" w:rsidP="003313FA">
      <w:pPr>
        <w:pStyle w:val="ConsPlusNonformat"/>
        <w:ind w:left="-142"/>
        <w:jc w:val="both"/>
        <w:rPr>
          <w:rFonts w:ascii="Times New Roman" w:hAnsi="Times New Roman" w:cs="Times New Roman"/>
          <w:sz w:val="26"/>
          <w:szCs w:val="26"/>
        </w:rPr>
      </w:pPr>
      <w:r w:rsidRPr="003313FA">
        <w:rPr>
          <w:rFonts w:ascii="Times New Roman" w:hAnsi="Times New Roman" w:cs="Times New Roman"/>
          <w:sz w:val="26"/>
          <w:szCs w:val="26"/>
        </w:rPr>
        <w:t>__________</w:t>
      </w:r>
      <w:r w:rsidR="004C386B" w:rsidRPr="003313FA">
        <w:rPr>
          <w:rFonts w:ascii="Times New Roman" w:hAnsi="Times New Roman" w:cs="Times New Roman"/>
          <w:sz w:val="26"/>
          <w:szCs w:val="26"/>
        </w:rPr>
        <w:t xml:space="preserve">_____________    _____        </w:t>
      </w:r>
      <w:r w:rsidRPr="003313FA">
        <w:rPr>
          <w:rFonts w:ascii="Times New Roman" w:hAnsi="Times New Roman" w:cs="Times New Roman"/>
          <w:sz w:val="26"/>
          <w:szCs w:val="26"/>
        </w:rPr>
        <w:t>(_________________________)</w:t>
      </w:r>
    </w:p>
    <w:p w:rsidR="00D01E49" w:rsidRPr="003313FA" w:rsidRDefault="00D01E49">
      <w:pPr>
        <w:pStyle w:val="ConsPlusNonformat"/>
        <w:jc w:val="both"/>
        <w:rPr>
          <w:rFonts w:ascii="Times New Roman" w:hAnsi="Times New Roman" w:cs="Times New Roman"/>
          <w:sz w:val="26"/>
          <w:szCs w:val="26"/>
        </w:rPr>
      </w:pPr>
      <w:r w:rsidRPr="003313FA">
        <w:rPr>
          <w:rFonts w:ascii="Times New Roman" w:hAnsi="Times New Roman" w:cs="Times New Roman"/>
          <w:sz w:val="26"/>
          <w:szCs w:val="26"/>
        </w:rPr>
        <w:t xml:space="preserve">       (</w:t>
      </w:r>
      <w:proofErr w:type="gramStart"/>
      <w:r w:rsidRPr="003313FA">
        <w:rPr>
          <w:rFonts w:ascii="Times New Roman" w:hAnsi="Times New Roman" w:cs="Times New Roman"/>
          <w:sz w:val="26"/>
          <w:szCs w:val="26"/>
        </w:rPr>
        <w:t xml:space="preserve">дата)   </w:t>
      </w:r>
      <w:proofErr w:type="gramEnd"/>
      <w:r w:rsidRPr="003313FA">
        <w:rPr>
          <w:rFonts w:ascii="Times New Roman" w:hAnsi="Times New Roman" w:cs="Times New Roman"/>
          <w:sz w:val="26"/>
          <w:szCs w:val="26"/>
        </w:rPr>
        <w:t xml:space="preserve">                </w:t>
      </w:r>
      <w:r w:rsidR="004C386B" w:rsidRPr="003313FA">
        <w:rPr>
          <w:rFonts w:ascii="Times New Roman" w:hAnsi="Times New Roman" w:cs="Times New Roman"/>
          <w:sz w:val="26"/>
          <w:szCs w:val="26"/>
        </w:rPr>
        <w:t xml:space="preserve">         </w:t>
      </w:r>
      <w:r w:rsidRPr="003313FA">
        <w:rPr>
          <w:rFonts w:ascii="Times New Roman" w:hAnsi="Times New Roman" w:cs="Times New Roman"/>
          <w:sz w:val="26"/>
          <w:szCs w:val="26"/>
        </w:rPr>
        <w:t xml:space="preserve">  (подпись)      </w:t>
      </w:r>
      <w:r w:rsidR="004C386B" w:rsidRPr="003313FA">
        <w:rPr>
          <w:rFonts w:ascii="Times New Roman" w:hAnsi="Times New Roman" w:cs="Times New Roman"/>
          <w:sz w:val="26"/>
          <w:szCs w:val="26"/>
        </w:rPr>
        <w:t xml:space="preserve">   </w:t>
      </w:r>
      <w:r w:rsidRPr="003313FA">
        <w:rPr>
          <w:rFonts w:ascii="Times New Roman" w:hAnsi="Times New Roman" w:cs="Times New Roman"/>
          <w:sz w:val="26"/>
          <w:szCs w:val="26"/>
        </w:rPr>
        <w:t xml:space="preserve">  (расшифровка подписи)</w:t>
      </w:r>
    </w:p>
    <w:p w:rsidR="00D01E49" w:rsidRPr="003313FA" w:rsidRDefault="004E32C1">
      <w:pPr>
        <w:pStyle w:val="ConsPlusNonformat"/>
        <w:jc w:val="both"/>
        <w:rPr>
          <w:rFonts w:ascii="Times New Roman" w:hAnsi="Times New Roman" w:cs="Times New Roman"/>
          <w:sz w:val="24"/>
          <w:szCs w:val="24"/>
        </w:rPr>
      </w:pPr>
      <w:r w:rsidRPr="003313FA">
        <w:rPr>
          <w:rFonts w:ascii="Times New Roman" w:hAnsi="Times New Roman" w:cs="Times New Roman"/>
          <w:sz w:val="27"/>
          <w:szCs w:val="27"/>
        </w:rPr>
        <w:t xml:space="preserve">Исп. </w:t>
      </w:r>
      <w:r w:rsidRPr="003313FA">
        <w:rPr>
          <w:rFonts w:ascii="Times New Roman" w:hAnsi="Times New Roman" w:cs="Times New Roman"/>
          <w:sz w:val="24"/>
          <w:szCs w:val="24"/>
        </w:rPr>
        <w:t>(Ф.И.О. полностью), (последнее – при наличии).</w:t>
      </w:r>
    </w:p>
    <w:p w:rsidR="00AE460E" w:rsidRPr="0009343D" w:rsidRDefault="0009343D" w:rsidP="0009343D">
      <w:pPr>
        <w:pStyle w:val="ConsPlusNonformat"/>
        <w:jc w:val="both"/>
        <w:rPr>
          <w:rFonts w:ascii="Times New Roman" w:hAnsi="Times New Roman" w:cs="Times New Roman"/>
          <w:sz w:val="24"/>
          <w:szCs w:val="24"/>
        </w:rPr>
      </w:pPr>
      <w:r>
        <w:rPr>
          <w:rFonts w:ascii="Times New Roman" w:hAnsi="Times New Roman" w:cs="Times New Roman"/>
          <w:sz w:val="24"/>
          <w:szCs w:val="24"/>
        </w:rPr>
        <w:t>(Контактный телефон, E-</w:t>
      </w:r>
      <w:proofErr w:type="spellStart"/>
      <w:r>
        <w:rPr>
          <w:rFonts w:ascii="Times New Roman" w:hAnsi="Times New Roman" w:cs="Times New Roman"/>
          <w:sz w:val="24"/>
          <w:szCs w:val="24"/>
        </w:rPr>
        <w:t>mail</w:t>
      </w:r>
      <w:proofErr w:type="spellEnd"/>
    </w:p>
    <w:p w:rsidR="0009343D" w:rsidRDefault="0009343D" w:rsidP="00C728C2">
      <w:pPr>
        <w:spacing w:after="0" w:line="240" w:lineRule="auto"/>
        <w:ind w:left="3686" w:right="0" w:firstLine="0"/>
        <w:jc w:val="right"/>
        <w:rPr>
          <w:color w:val="auto"/>
          <w:sz w:val="24"/>
          <w:szCs w:val="24"/>
        </w:rPr>
      </w:pPr>
    </w:p>
    <w:p w:rsidR="000B49FA" w:rsidRDefault="000B49FA" w:rsidP="00C728C2">
      <w:pPr>
        <w:spacing w:after="0" w:line="240" w:lineRule="auto"/>
        <w:ind w:left="3686" w:right="0" w:firstLine="0"/>
        <w:jc w:val="right"/>
        <w:rPr>
          <w:color w:val="auto"/>
          <w:sz w:val="24"/>
          <w:szCs w:val="24"/>
        </w:rPr>
      </w:pPr>
    </w:p>
    <w:p w:rsidR="000B49FA" w:rsidRDefault="000B49FA" w:rsidP="00C728C2">
      <w:pPr>
        <w:spacing w:after="0" w:line="240" w:lineRule="auto"/>
        <w:ind w:left="3686" w:right="0" w:firstLine="0"/>
        <w:jc w:val="right"/>
        <w:rPr>
          <w:color w:val="auto"/>
          <w:sz w:val="24"/>
          <w:szCs w:val="24"/>
        </w:rPr>
      </w:pPr>
    </w:p>
    <w:p w:rsidR="000B49FA" w:rsidRDefault="000B49FA" w:rsidP="00C728C2">
      <w:pPr>
        <w:spacing w:after="0" w:line="240" w:lineRule="auto"/>
        <w:ind w:left="3686" w:right="0" w:firstLine="0"/>
        <w:jc w:val="right"/>
        <w:rPr>
          <w:color w:val="auto"/>
          <w:sz w:val="24"/>
          <w:szCs w:val="24"/>
        </w:rPr>
      </w:pPr>
    </w:p>
    <w:p w:rsidR="000B49FA" w:rsidRDefault="000B49FA" w:rsidP="00C728C2">
      <w:pPr>
        <w:spacing w:after="0" w:line="240" w:lineRule="auto"/>
        <w:ind w:left="3686" w:right="0" w:firstLine="0"/>
        <w:jc w:val="right"/>
        <w:rPr>
          <w:color w:val="auto"/>
          <w:sz w:val="24"/>
          <w:szCs w:val="24"/>
        </w:rPr>
      </w:pPr>
    </w:p>
    <w:p w:rsidR="000B49FA" w:rsidRDefault="000B49FA" w:rsidP="00C728C2">
      <w:pPr>
        <w:spacing w:after="0" w:line="240" w:lineRule="auto"/>
        <w:ind w:left="3686" w:right="0" w:firstLine="0"/>
        <w:jc w:val="right"/>
        <w:rPr>
          <w:color w:val="auto"/>
          <w:sz w:val="24"/>
          <w:szCs w:val="24"/>
        </w:rPr>
      </w:pPr>
    </w:p>
    <w:p w:rsidR="000B7E68" w:rsidRPr="0009343D" w:rsidRDefault="000B7E68" w:rsidP="00C728C2">
      <w:pPr>
        <w:spacing w:after="0" w:line="240" w:lineRule="auto"/>
        <w:ind w:left="3686" w:right="0" w:firstLine="0"/>
        <w:jc w:val="right"/>
        <w:rPr>
          <w:color w:val="auto"/>
          <w:sz w:val="24"/>
          <w:szCs w:val="24"/>
        </w:rPr>
      </w:pPr>
      <w:r w:rsidRPr="0009343D">
        <w:rPr>
          <w:color w:val="auto"/>
          <w:sz w:val="24"/>
          <w:szCs w:val="24"/>
        </w:rPr>
        <w:t>Приложение (справочное)</w:t>
      </w:r>
    </w:p>
    <w:p w:rsidR="00E13C9D" w:rsidRPr="0009343D" w:rsidRDefault="000B7E68" w:rsidP="00C728C2">
      <w:pPr>
        <w:spacing w:after="0" w:line="240" w:lineRule="auto"/>
        <w:ind w:left="3686" w:right="0" w:firstLine="0"/>
        <w:jc w:val="right"/>
        <w:rPr>
          <w:color w:val="auto"/>
          <w:sz w:val="24"/>
          <w:szCs w:val="24"/>
        </w:rPr>
      </w:pPr>
      <w:r w:rsidRPr="0009343D">
        <w:rPr>
          <w:color w:val="auto"/>
          <w:sz w:val="24"/>
          <w:szCs w:val="24"/>
        </w:rPr>
        <w:t xml:space="preserve">к Административному регламенту </w:t>
      </w:r>
    </w:p>
    <w:p w:rsidR="0009343D" w:rsidRDefault="000B7E68" w:rsidP="00C728C2">
      <w:pPr>
        <w:spacing w:after="0" w:line="240" w:lineRule="auto"/>
        <w:ind w:left="3686" w:right="0" w:firstLine="0"/>
        <w:jc w:val="right"/>
        <w:rPr>
          <w:color w:val="auto"/>
          <w:sz w:val="24"/>
          <w:szCs w:val="24"/>
        </w:rPr>
      </w:pPr>
      <w:r w:rsidRPr="0009343D">
        <w:rPr>
          <w:color w:val="auto"/>
          <w:sz w:val="24"/>
          <w:szCs w:val="24"/>
        </w:rPr>
        <w:t xml:space="preserve">предоставления государственной услуги </w:t>
      </w:r>
    </w:p>
    <w:p w:rsidR="00E13C9D" w:rsidRPr="0009343D" w:rsidRDefault="000B7E68" w:rsidP="00C728C2">
      <w:pPr>
        <w:spacing w:after="0" w:line="240" w:lineRule="auto"/>
        <w:ind w:left="3686" w:right="0" w:firstLine="0"/>
        <w:jc w:val="right"/>
        <w:rPr>
          <w:color w:val="auto"/>
          <w:sz w:val="24"/>
          <w:szCs w:val="24"/>
        </w:rPr>
      </w:pPr>
      <w:r w:rsidRPr="0009343D">
        <w:rPr>
          <w:color w:val="auto"/>
          <w:sz w:val="24"/>
          <w:szCs w:val="24"/>
        </w:rPr>
        <w:t xml:space="preserve">по установлению факта открытия </w:t>
      </w:r>
    </w:p>
    <w:p w:rsidR="00E13C9D" w:rsidRPr="0009343D" w:rsidRDefault="000B7E68" w:rsidP="00C728C2">
      <w:pPr>
        <w:spacing w:after="0" w:line="240" w:lineRule="auto"/>
        <w:ind w:left="3686" w:right="0" w:firstLine="0"/>
        <w:jc w:val="right"/>
        <w:rPr>
          <w:color w:val="auto"/>
          <w:sz w:val="24"/>
          <w:szCs w:val="24"/>
        </w:rPr>
      </w:pPr>
      <w:r w:rsidRPr="0009343D">
        <w:rPr>
          <w:color w:val="auto"/>
          <w:sz w:val="24"/>
          <w:szCs w:val="24"/>
        </w:rPr>
        <w:t xml:space="preserve">месторождения общераспространенных </w:t>
      </w:r>
    </w:p>
    <w:p w:rsidR="0009343D" w:rsidRPr="0009343D" w:rsidRDefault="000B7E68" w:rsidP="000B49FA">
      <w:pPr>
        <w:pStyle w:val="ConsPlusNormal"/>
        <w:ind w:left="3544"/>
        <w:jc w:val="right"/>
        <w:rPr>
          <w:rFonts w:ascii="Times New Roman" w:hAnsi="Times New Roman" w:cs="Times New Roman"/>
          <w:sz w:val="24"/>
          <w:szCs w:val="24"/>
        </w:rPr>
      </w:pPr>
      <w:r w:rsidRPr="0009343D">
        <w:rPr>
          <w:rFonts w:ascii="Times New Roman" w:hAnsi="Times New Roman" w:cs="Times New Roman"/>
          <w:sz w:val="24"/>
          <w:szCs w:val="24"/>
        </w:rPr>
        <w:t>полезных ископаемых</w:t>
      </w:r>
      <w:r w:rsidR="0009343D" w:rsidRPr="0009343D">
        <w:rPr>
          <w:rFonts w:ascii="Times New Roman" w:hAnsi="Times New Roman" w:cs="Times New Roman"/>
          <w:sz w:val="24"/>
          <w:szCs w:val="24"/>
        </w:rPr>
        <w:t xml:space="preserve"> </w:t>
      </w:r>
    </w:p>
    <w:p w:rsidR="000B7E68" w:rsidRPr="00685E3E" w:rsidRDefault="000B7E68" w:rsidP="00C728C2">
      <w:pPr>
        <w:spacing w:after="0" w:line="240" w:lineRule="auto"/>
        <w:ind w:left="3686" w:right="0" w:firstLine="0"/>
        <w:jc w:val="right"/>
        <w:rPr>
          <w:color w:val="auto"/>
          <w:szCs w:val="28"/>
        </w:rPr>
      </w:pPr>
    </w:p>
    <w:p w:rsidR="00D01E49" w:rsidRPr="000B7E68" w:rsidRDefault="00D01E49">
      <w:pPr>
        <w:pStyle w:val="ConsPlusNormal"/>
        <w:jc w:val="both"/>
        <w:rPr>
          <w:rFonts w:ascii="Times New Roman" w:hAnsi="Times New Roman" w:cs="Times New Roman"/>
          <w:sz w:val="28"/>
          <w:szCs w:val="28"/>
        </w:rPr>
      </w:pPr>
    </w:p>
    <w:p w:rsidR="000B7E68" w:rsidRDefault="000B7E68">
      <w:pPr>
        <w:pStyle w:val="ConsPlusNormal"/>
        <w:jc w:val="right"/>
        <w:outlineLvl w:val="1"/>
        <w:rPr>
          <w:rFonts w:ascii="Times New Roman" w:hAnsi="Times New Roman" w:cs="Times New Roman"/>
          <w:sz w:val="24"/>
          <w:szCs w:val="24"/>
        </w:rPr>
      </w:pPr>
    </w:p>
    <w:p w:rsidR="00D01E49" w:rsidRPr="000B7E68" w:rsidRDefault="00D01E49" w:rsidP="000B7E68">
      <w:pPr>
        <w:pStyle w:val="ConsPlusTitle"/>
        <w:jc w:val="center"/>
        <w:rPr>
          <w:rFonts w:ascii="Times New Roman" w:hAnsi="Times New Roman" w:cs="Times New Roman"/>
          <w:b w:val="0"/>
          <w:sz w:val="28"/>
          <w:szCs w:val="28"/>
        </w:rPr>
      </w:pPr>
      <w:r w:rsidRPr="000B7E68">
        <w:rPr>
          <w:rFonts w:ascii="Times New Roman" w:hAnsi="Times New Roman" w:cs="Times New Roman"/>
          <w:b w:val="0"/>
          <w:sz w:val="28"/>
          <w:szCs w:val="28"/>
        </w:rPr>
        <w:t>РЕКВИЗИТЫ ДОЛЖНЫХ ЛИЦ, ОТВЕТСТВЕННЫХ ЗА ПРЕДОСТАВЛЕНИЕ</w:t>
      </w:r>
      <w:r w:rsidR="000B7E68">
        <w:rPr>
          <w:rFonts w:ascii="Times New Roman" w:hAnsi="Times New Roman" w:cs="Times New Roman"/>
          <w:b w:val="0"/>
          <w:sz w:val="28"/>
          <w:szCs w:val="28"/>
        </w:rPr>
        <w:t xml:space="preserve"> </w:t>
      </w:r>
      <w:r w:rsidRPr="000B7E68">
        <w:rPr>
          <w:rFonts w:ascii="Times New Roman" w:hAnsi="Times New Roman" w:cs="Times New Roman"/>
          <w:b w:val="0"/>
          <w:sz w:val="28"/>
          <w:szCs w:val="28"/>
        </w:rPr>
        <w:t>ГОСУДАРСТВЕННОЙ УСЛУГИ ПО УСТАНОВЛЕНИЮ ФАКТА ОТКРЫТИЯ</w:t>
      </w:r>
    </w:p>
    <w:p w:rsidR="00D01E49" w:rsidRPr="000B7E68" w:rsidRDefault="00D01E49" w:rsidP="000B7E68">
      <w:pPr>
        <w:pStyle w:val="ConsPlusTitle"/>
        <w:jc w:val="center"/>
        <w:rPr>
          <w:rFonts w:ascii="Times New Roman" w:hAnsi="Times New Roman" w:cs="Times New Roman"/>
          <w:b w:val="0"/>
          <w:sz w:val="28"/>
          <w:szCs w:val="28"/>
        </w:rPr>
      </w:pPr>
      <w:r w:rsidRPr="000B7E68">
        <w:rPr>
          <w:rFonts w:ascii="Times New Roman" w:hAnsi="Times New Roman" w:cs="Times New Roman"/>
          <w:b w:val="0"/>
          <w:sz w:val="28"/>
          <w:szCs w:val="28"/>
        </w:rPr>
        <w:t>МЕСТОРОЖДЕНИЯ ОБЩЕРАСПРОСТРАНЕННЫХ ПОЛЕЗНЫХ ИСКОПАЕМЫХ</w:t>
      </w:r>
      <w:r w:rsidR="000B7E68">
        <w:rPr>
          <w:rFonts w:ascii="Times New Roman" w:hAnsi="Times New Roman" w:cs="Times New Roman"/>
          <w:b w:val="0"/>
          <w:sz w:val="28"/>
          <w:szCs w:val="28"/>
        </w:rPr>
        <w:t xml:space="preserve"> </w:t>
      </w:r>
      <w:r w:rsidRPr="000B7E68">
        <w:rPr>
          <w:rFonts w:ascii="Times New Roman" w:hAnsi="Times New Roman" w:cs="Times New Roman"/>
          <w:b w:val="0"/>
          <w:sz w:val="28"/>
          <w:szCs w:val="28"/>
        </w:rPr>
        <w:t>И ОСУЩЕСТВЛЯЮЩИХ КОНТРОЛЬ ЕЕ ИСПОЛНЕНИЯ</w:t>
      </w:r>
    </w:p>
    <w:p w:rsidR="00D01E49" w:rsidRPr="000B7E68" w:rsidRDefault="00D01E49">
      <w:pPr>
        <w:pStyle w:val="ConsPlusNormal"/>
        <w:jc w:val="both"/>
        <w:rPr>
          <w:rFonts w:ascii="Times New Roman" w:hAnsi="Times New Roman" w:cs="Times New Roman"/>
          <w:sz w:val="28"/>
          <w:szCs w:val="28"/>
        </w:rPr>
      </w:pPr>
    </w:p>
    <w:p w:rsidR="00D01E49" w:rsidRPr="000B7E68" w:rsidRDefault="00D01E49">
      <w:pPr>
        <w:pStyle w:val="ConsPlusTitle"/>
        <w:jc w:val="center"/>
        <w:outlineLvl w:val="2"/>
        <w:rPr>
          <w:rFonts w:ascii="Times New Roman" w:hAnsi="Times New Roman" w:cs="Times New Roman"/>
          <w:b w:val="0"/>
          <w:sz w:val="28"/>
          <w:szCs w:val="28"/>
        </w:rPr>
      </w:pPr>
      <w:r w:rsidRPr="000B7E68">
        <w:rPr>
          <w:rFonts w:ascii="Times New Roman" w:hAnsi="Times New Roman" w:cs="Times New Roman"/>
          <w:b w:val="0"/>
          <w:sz w:val="28"/>
          <w:szCs w:val="28"/>
        </w:rPr>
        <w:t>Министерство экологии и природных ресурсов</w:t>
      </w:r>
    </w:p>
    <w:p w:rsidR="00D01E49" w:rsidRPr="000B7E68" w:rsidRDefault="00D01E49">
      <w:pPr>
        <w:pStyle w:val="ConsPlusTitle"/>
        <w:jc w:val="center"/>
        <w:rPr>
          <w:rFonts w:ascii="Times New Roman" w:hAnsi="Times New Roman" w:cs="Times New Roman"/>
          <w:b w:val="0"/>
          <w:sz w:val="28"/>
          <w:szCs w:val="28"/>
        </w:rPr>
      </w:pPr>
      <w:r w:rsidRPr="000B7E68">
        <w:rPr>
          <w:rFonts w:ascii="Times New Roman" w:hAnsi="Times New Roman" w:cs="Times New Roman"/>
          <w:b w:val="0"/>
          <w:sz w:val="28"/>
          <w:szCs w:val="28"/>
        </w:rPr>
        <w:lastRenderedPageBreak/>
        <w:t>Республики Татарстан</w:t>
      </w:r>
    </w:p>
    <w:p w:rsidR="00D01E49" w:rsidRPr="000B7E68" w:rsidRDefault="00D01E4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01"/>
        <w:gridCol w:w="3607"/>
      </w:tblGrid>
      <w:tr w:rsidR="00D01E49" w:rsidRPr="000B7E68" w:rsidTr="000B7E68">
        <w:tc>
          <w:tcPr>
            <w:tcW w:w="3685" w:type="dxa"/>
          </w:tcPr>
          <w:p w:rsidR="00D01E49" w:rsidRPr="000B7E68" w:rsidRDefault="00D01E49" w:rsidP="0028511A">
            <w:pPr>
              <w:pStyle w:val="ConsPlusNormal"/>
              <w:jc w:val="center"/>
              <w:rPr>
                <w:rFonts w:ascii="Times New Roman" w:hAnsi="Times New Roman" w:cs="Times New Roman"/>
                <w:sz w:val="28"/>
                <w:szCs w:val="28"/>
              </w:rPr>
            </w:pPr>
            <w:r w:rsidRPr="000B7E68">
              <w:rPr>
                <w:rFonts w:ascii="Times New Roman" w:hAnsi="Times New Roman" w:cs="Times New Roman"/>
                <w:sz w:val="28"/>
                <w:szCs w:val="28"/>
              </w:rPr>
              <w:t>Должность, ФИО</w:t>
            </w:r>
          </w:p>
        </w:tc>
        <w:tc>
          <w:tcPr>
            <w:tcW w:w="1701" w:type="dxa"/>
          </w:tcPr>
          <w:p w:rsidR="00D01E49" w:rsidRPr="000B7E68" w:rsidRDefault="00D01E49">
            <w:pPr>
              <w:pStyle w:val="ConsPlusNormal"/>
              <w:jc w:val="center"/>
              <w:rPr>
                <w:rFonts w:ascii="Times New Roman" w:hAnsi="Times New Roman" w:cs="Times New Roman"/>
                <w:sz w:val="28"/>
                <w:szCs w:val="28"/>
              </w:rPr>
            </w:pPr>
            <w:r w:rsidRPr="000B7E68">
              <w:rPr>
                <w:rFonts w:ascii="Times New Roman" w:hAnsi="Times New Roman" w:cs="Times New Roman"/>
                <w:sz w:val="28"/>
                <w:szCs w:val="28"/>
              </w:rPr>
              <w:t>Телефон</w:t>
            </w:r>
          </w:p>
        </w:tc>
        <w:tc>
          <w:tcPr>
            <w:tcW w:w="3607" w:type="dxa"/>
          </w:tcPr>
          <w:p w:rsidR="00D01E49" w:rsidRPr="000B7E68" w:rsidRDefault="00D01E49">
            <w:pPr>
              <w:pStyle w:val="ConsPlusNormal"/>
              <w:jc w:val="center"/>
              <w:rPr>
                <w:rFonts w:ascii="Times New Roman" w:hAnsi="Times New Roman" w:cs="Times New Roman"/>
                <w:sz w:val="28"/>
                <w:szCs w:val="28"/>
              </w:rPr>
            </w:pPr>
            <w:r w:rsidRPr="000B7E68">
              <w:rPr>
                <w:rFonts w:ascii="Times New Roman" w:hAnsi="Times New Roman" w:cs="Times New Roman"/>
                <w:sz w:val="28"/>
                <w:szCs w:val="28"/>
              </w:rPr>
              <w:t>Электронный адрес</w:t>
            </w:r>
          </w:p>
        </w:tc>
      </w:tr>
      <w:tr w:rsidR="00D01E49" w:rsidRPr="000B7E68" w:rsidTr="000B7E68">
        <w:tc>
          <w:tcPr>
            <w:tcW w:w="3685" w:type="dxa"/>
          </w:tcPr>
          <w:p w:rsidR="00D01E49" w:rsidRPr="000B7E68" w:rsidRDefault="00D01E49" w:rsidP="0028511A">
            <w:pPr>
              <w:pStyle w:val="ConsPlusNormal"/>
              <w:rPr>
                <w:rFonts w:ascii="Times New Roman" w:hAnsi="Times New Roman" w:cs="Times New Roman"/>
                <w:sz w:val="28"/>
                <w:szCs w:val="28"/>
              </w:rPr>
            </w:pPr>
            <w:r w:rsidRPr="000B7E68">
              <w:rPr>
                <w:rFonts w:ascii="Times New Roman" w:hAnsi="Times New Roman" w:cs="Times New Roman"/>
                <w:sz w:val="28"/>
                <w:szCs w:val="28"/>
              </w:rPr>
              <w:t>Министр экологии и природных ресурсов Республики Татарстан</w:t>
            </w:r>
          </w:p>
        </w:tc>
        <w:tc>
          <w:tcPr>
            <w:tcW w:w="1701" w:type="dxa"/>
          </w:tcPr>
          <w:p w:rsidR="00D01E49" w:rsidRPr="000B7E68" w:rsidRDefault="00D01E49">
            <w:pPr>
              <w:pStyle w:val="ConsPlusNormal"/>
              <w:jc w:val="both"/>
              <w:rPr>
                <w:rFonts w:ascii="Times New Roman" w:hAnsi="Times New Roman" w:cs="Times New Roman"/>
                <w:sz w:val="28"/>
                <w:szCs w:val="28"/>
              </w:rPr>
            </w:pPr>
            <w:r w:rsidRPr="000B7E68">
              <w:rPr>
                <w:rFonts w:ascii="Times New Roman" w:hAnsi="Times New Roman" w:cs="Times New Roman"/>
                <w:sz w:val="28"/>
                <w:szCs w:val="28"/>
              </w:rPr>
              <w:t>267-68-01</w:t>
            </w:r>
          </w:p>
        </w:tc>
        <w:tc>
          <w:tcPr>
            <w:tcW w:w="3607" w:type="dxa"/>
          </w:tcPr>
          <w:p w:rsidR="00D01E49" w:rsidRPr="000B7E68" w:rsidRDefault="00D01E49">
            <w:pPr>
              <w:pStyle w:val="ConsPlusNormal"/>
              <w:jc w:val="both"/>
              <w:rPr>
                <w:rFonts w:ascii="Times New Roman" w:hAnsi="Times New Roman" w:cs="Times New Roman"/>
                <w:sz w:val="28"/>
                <w:szCs w:val="28"/>
              </w:rPr>
            </w:pPr>
            <w:r w:rsidRPr="000B7E68">
              <w:rPr>
                <w:rFonts w:ascii="Times New Roman" w:hAnsi="Times New Roman" w:cs="Times New Roman"/>
                <w:sz w:val="28"/>
                <w:szCs w:val="28"/>
              </w:rPr>
              <w:t>eco@tatar.ru</w:t>
            </w:r>
          </w:p>
        </w:tc>
      </w:tr>
      <w:tr w:rsidR="00D01E49" w:rsidRPr="000B7E68" w:rsidTr="000B7E68">
        <w:tc>
          <w:tcPr>
            <w:tcW w:w="3685" w:type="dxa"/>
          </w:tcPr>
          <w:p w:rsidR="00D01E49" w:rsidRPr="000B7E68" w:rsidRDefault="00D01E49" w:rsidP="0028511A">
            <w:pPr>
              <w:pStyle w:val="ConsPlusNormal"/>
              <w:rPr>
                <w:rFonts w:ascii="Times New Roman" w:hAnsi="Times New Roman" w:cs="Times New Roman"/>
                <w:sz w:val="28"/>
                <w:szCs w:val="28"/>
              </w:rPr>
            </w:pPr>
            <w:r w:rsidRPr="000B7E68">
              <w:rPr>
                <w:rFonts w:ascii="Times New Roman" w:hAnsi="Times New Roman" w:cs="Times New Roman"/>
                <w:sz w:val="28"/>
                <w:szCs w:val="28"/>
              </w:rPr>
              <w:t>Заместитель министра</w:t>
            </w:r>
          </w:p>
        </w:tc>
        <w:tc>
          <w:tcPr>
            <w:tcW w:w="1701" w:type="dxa"/>
          </w:tcPr>
          <w:p w:rsidR="00D01E49" w:rsidRPr="000B7E68" w:rsidRDefault="00D01E49">
            <w:pPr>
              <w:pStyle w:val="ConsPlusNormal"/>
              <w:jc w:val="both"/>
              <w:rPr>
                <w:rFonts w:ascii="Times New Roman" w:hAnsi="Times New Roman" w:cs="Times New Roman"/>
                <w:sz w:val="28"/>
                <w:szCs w:val="28"/>
              </w:rPr>
            </w:pPr>
            <w:r w:rsidRPr="000B7E68">
              <w:rPr>
                <w:rFonts w:ascii="Times New Roman" w:hAnsi="Times New Roman" w:cs="Times New Roman"/>
                <w:sz w:val="28"/>
                <w:szCs w:val="28"/>
              </w:rPr>
              <w:t>267-68-60</w:t>
            </w:r>
          </w:p>
        </w:tc>
        <w:tc>
          <w:tcPr>
            <w:tcW w:w="3607" w:type="dxa"/>
          </w:tcPr>
          <w:p w:rsidR="00D01E49" w:rsidRPr="000B7E68" w:rsidRDefault="00D01E49">
            <w:pPr>
              <w:pStyle w:val="ConsPlusNormal"/>
              <w:jc w:val="both"/>
              <w:rPr>
                <w:rFonts w:ascii="Times New Roman" w:hAnsi="Times New Roman" w:cs="Times New Roman"/>
                <w:sz w:val="28"/>
                <w:szCs w:val="28"/>
              </w:rPr>
            </w:pPr>
            <w:r w:rsidRPr="000B7E68">
              <w:rPr>
                <w:rFonts w:ascii="Times New Roman" w:hAnsi="Times New Roman" w:cs="Times New Roman"/>
                <w:sz w:val="28"/>
                <w:szCs w:val="28"/>
              </w:rPr>
              <w:t>Ilnur.Gubaydullin@tatar.ru</w:t>
            </w:r>
          </w:p>
        </w:tc>
      </w:tr>
      <w:tr w:rsidR="00D01E49" w:rsidRPr="000B7E68" w:rsidTr="000B7E68">
        <w:tc>
          <w:tcPr>
            <w:tcW w:w="3685" w:type="dxa"/>
          </w:tcPr>
          <w:p w:rsidR="00D01E49" w:rsidRPr="000B7E68" w:rsidRDefault="00D01E49" w:rsidP="0028511A">
            <w:pPr>
              <w:pStyle w:val="ConsPlusNormal"/>
              <w:rPr>
                <w:rFonts w:ascii="Times New Roman" w:hAnsi="Times New Roman" w:cs="Times New Roman"/>
                <w:sz w:val="28"/>
                <w:szCs w:val="28"/>
              </w:rPr>
            </w:pPr>
            <w:r w:rsidRPr="000B7E68">
              <w:rPr>
                <w:rFonts w:ascii="Times New Roman" w:hAnsi="Times New Roman" w:cs="Times New Roman"/>
                <w:sz w:val="28"/>
                <w:szCs w:val="28"/>
              </w:rPr>
              <w:t>Начальник Управления минерально-сырьевых и водных ресурсов</w:t>
            </w:r>
          </w:p>
        </w:tc>
        <w:tc>
          <w:tcPr>
            <w:tcW w:w="1701" w:type="dxa"/>
          </w:tcPr>
          <w:p w:rsidR="00D01E49" w:rsidRPr="000B7E68" w:rsidRDefault="00D01E49">
            <w:pPr>
              <w:pStyle w:val="ConsPlusNormal"/>
              <w:jc w:val="both"/>
              <w:rPr>
                <w:rFonts w:ascii="Times New Roman" w:hAnsi="Times New Roman" w:cs="Times New Roman"/>
                <w:sz w:val="28"/>
                <w:szCs w:val="28"/>
              </w:rPr>
            </w:pPr>
            <w:r w:rsidRPr="000B7E68">
              <w:rPr>
                <w:rFonts w:ascii="Times New Roman" w:hAnsi="Times New Roman" w:cs="Times New Roman"/>
                <w:sz w:val="28"/>
                <w:szCs w:val="28"/>
              </w:rPr>
              <w:t>267-68-95</w:t>
            </w:r>
          </w:p>
        </w:tc>
        <w:tc>
          <w:tcPr>
            <w:tcW w:w="3607" w:type="dxa"/>
          </w:tcPr>
          <w:p w:rsidR="00D01E49" w:rsidRPr="000B7E68" w:rsidRDefault="000B7E68">
            <w:pPr>
              <w:pStyle w:val="ConsPlusNormal"/>
              <w:jc w:val="both"/>
              <w:rPr>
                <w:rFonts w:ascii="Times New Roman" w:hAnsi="Times New Roman" w:cs="Times New Roman"/>
                <w:sz w:val="28"/>
                <w:szCs w:val="28"/>
              </w:rPr>
            </w:pPr>
            <w:proofErr w:type="spellStart"/>
            <w:r w:rsidRPr="000B7E68">
              <w:rPr>
                <w:rFonts w:ascii="Times New Roman" w:hAnsi="Times New Roman" w:cs="Times New Roman"/>
                <w:sz w:val="28"/>
                <w:szCs w:val="28"/>
              </w:rPr>
              <w:t>Aleksey.Chinarev</w:t>
            </w:r>
            <w:proofErr w:type="spellEnd"/>
            <w:r w:rsidRPr="000B7E68">
              <w:rPr>
                <w:rFonts w:ascii="Times New Roman" w:hAnsi="Times New Roman" w:cs="Times New Roman"/>
                <w:sz w:val="28"/>
                <w:szCs w:val="28"/>
              </w:rPr>
              <w:t xml:space="preserve"> </w:t>
            </w:r>
            <w:r w:rsidR="00D01E49" w:rsidRPr="000B7E68">
              <w:rPr>
                <w:rFonts w:ascii="Times New Roman" w:hAnsi="Times New Roman" w:cs="Times New Roman"/>
                <w:sz w:val="28"/>
                <w:szCs w:val="28"/>
              </w:rPr>
              <w:t>@tatar.ru</w:t>
            </w:r>
          </w:p>
        </w:tc>
      </w:tr>
      <w:tr w:rsidR="00D01E49" w:rsidRPr="000B7E68" w:rsidTr="000B7E68">
        <w:tc>
          <w:tcPr>
            <w:tcW w:w="3685" w:type="dxa"/>
          </w:tcPr>
          <w:p w:rsidR="00D01E49" w:rsidRPr="000B7E68" w:rsidRDefault="00D01E49" w:rsidP="0028511A">
            <w:pPr>
              <w:pStyle w:val="ConsPlusNormal"/>
              <w:rPr>
                <w:rFonts w:ascii="Times New Roman" w:hAnsi="Times New Roman" w:cs="Times New Roman"/>
                <w:sz w:val="28"/>
                <w:szCs w:val="28"/>
              </w:rPr>
            </w:pPr>
            <w:r w:rsidRPr="000B7E68">
              <w:rPr>
                <w:rFonts w:ascii="Times New Roman" w:hAnsi="Times New Roman" w:cs="Times New Roman"/>
                <w:sz w:val="28"/>
                <w:szCs w:val="28"/>
              </w:rPr>
              <w:t>Начальник отдела геологии твердых полезных ископаемых</w:t>
            </w:r>
          </w:p>
        </w:tc>
        <w:tc>
          <w:tcPr>
            <w:tcW w:w="1701" w:type="dxa"/>
          </w:tcPr>
          <w:p w:rsidR="00D01E49" w:rsidRPr="000B7E68" w:rsidRDefault="00D01E49">
            <w:pPr>
              <w:pStyle w:val="ConsPlusNormal"/>
              <w:jc w:val="both"/>
              <w:rPr>
                <w:rFonts w:ascii="Times New Roman" w:hAnsi="Times New Roman" w:cs="Times New Roman"/>
                <w:sz w:val="28"/>
                <w:szCs w:val="28"/>
              </w:rPr>
            </w:pPr>
            <w:r w:rsidRPr="000B7E68">
              <w:rPr>
                <w:rFonts w:ascii="Times New Roman" w:hAnsi="Times New Roman" w:cs="Times New Roman"/>
                <w:sz w:val="28"/>
                <w:szCs w:val="28"/>
              </w:rPr>
              <w:t>267-68-97</w:t>
            </w:r>
          </w:p>
        </w:tc>
        <w:tc>
          <w:tcPr>
            <w:tcW w:w="3607" w:type="dxa"/>
          </w:tcPr>
          <w:p w:rsidR="00D01E49" w:rsidRPr="000B7E68" w:rsidRDefault="000B7E68">
            <w:pPr>
              <w:pStyle w:val="ConsPlusNormal"/>
              <w:jc w:val="both"/>
              <w:rPr>
                <w:rFonts w:ascii="Times New Roman" w:hAnsi="Times New Roman" w:cs="Times New Roman"/>
                <w:sz w:val="28"/>
                <w:szCs w:val="28"/>
              </w:rPr>
            </w:pPr>
            <w:r w:rsidRPr="000B7E68">
              <w:rPr>
                <w:rFonts w:ascii="Times New Roman" w:hAnsi="Times New Roman" w:cs="Times New Roman"/>
                <w:sz w:val="28"/>
                <w:szCs w:val="28"/>
              </w:rPr>
              <w:t>Svetlana.Shutnikova@tatar.ru</w:t>
            </w:r>
          </w:p>
        </w:tc>
      </w:tr>
    </w:tbl>
    <w:p w:rsidR="00D01E49" w:rsidRPr="000B7E68" w:rsidRDefault="00D01E49">
      <w:pPr>
        <w:pStyle w:val="ConsPlusNormal"/>
        <w:jc w:val="both"/>
        <w:rPr>
          <w:rFonts w:ascii="Times New Roman" w:hAnsi="Times New Roman" w:cs="Times New Roman"/>
          <w:sz w:val="28"/>
          <w:szCs w:val="28"/>
        </w:rPr>
      </w:pPr>
    </w:p>
    <w:p w:rsidR="00D01E49" w:rsidRPr="000B7E68" w:rsidRDefault="00D01E49">
      <w:pPr>
        <w:pStyle w:val="ConsPlusTitle"/>
        <w:jc w:val="center"/>
        <w:outlineLvl w:val="2"/>
        <w:rPr>
          <w:rFonts w:ascii="Times New Roman" w:hAnsi="Times New Roman" w:cs="Times New Roman"/>
          <w:b w:val="0"/>
          <w:sz w:val="28"/>
          <w:szCs w:val="28"/>
        </w:rPr>
      </w:pPr>
      <w:r w:rsidRPr="000B7E68">
        <w:rPr>
          <w:rFonts w:ascii="Times New Roman" w:hAnsi="Times New Roman" w:cs="Times New Roman"/>
          <w:b w:val="0"/>
          <w:sz w:val="28"/>
          <w:szCs w:val="28"/>
        </w:rPr>
        <w:t>Аппарат Кабинета Министров Республики Татарстан</w:t>
      </w:r>
    </w:p>
    <w:p w:rsidR="00D01E49" w:rsidRPr="000B7E68" w:rsidRDefault="00D01E4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01"/>
        <w:gridCol w:w="3427"/>
      </w:tblGrid>
      <w:tr w:rsidR="00D01E49" w:rsidRPr="000B7E68">
        <w:tc>
          <w:tcPr>
            <w:tcW w:w="3685" w:type="dxa"/>
          </w:tcPr>
          <w:p w:rsidR="00D01E49" w:rsidRPr="000B7E68" w:rsidRDefault="00D01E49">
            <w:pPr>
              <w:pStyle w:val="ConsPlusNormal"/>
              <w:jc w:val="center"/>
              <w:rPr>
                <w:rFonts w:ascii="Times New Roman" w:hAnsi="Times New Roman" w:cs="Times New Roman"/>
                <w:sz w:val="28"/>
                <w:szCs w:val="28"/>
              </w:rPr>
            </w:pPr>
            <w:r w:rsidRPr="000B7E68">
              <w:rPr>
                <w:rFonts w:ascii="Times New Roman" w:hAnsi="Times New Roman" w:cs="Times New Roman"/>
                <w:sz w:val="28"/>
                <w:szCs w:val="28"/>
              </w:rPr>
              <w:t>Должность, ФИО</w:t>
            </w:r>
          </w:p>
        </w:tc>
        <w:tc>
          <w:tcPr>
            <w:tcW w:w="1701" w:type="dxa"/>
          </w:tcPr>
          <w:p w:rsidR="00D01E49" w:rsidRPr="000B7E68" w:rsidRDefault="00D01E49">
            <w:pPr>
              <w:pStyle w:val="ConsPlusNormal"/>
              <w:jc w:val="center"/>
              <w:rPr>
                <w:rFonts w:ascii="Times New Roman" w:hAnsi="Times New Roman" w:cs="Times New Roman"/>
                <w:sz w:val="28"/>
                <w:szCs w:val="28"/>
              </w:rPr>
            </w:pPr>
            <w:r w:rsidRPr="000B7E68">
              <w:rPr>
                <w:rFonts w:ascii="Times New Roman" w:hAnsi="Times New Roman" w:cs="Times New Roman"/>
                <w:sz w:val="28"/>
                <w:szCs w:val="28"/>
              </w:rPr>
              <w:t>Телефон</w:t>
            </w:r>
          </w:p>
        </w:tc>
        <w:tc>
          <w:tcPr>
            <w:tcW w:w="3427" w:type="dxa"/>
          </w:tcPr>
          <w:p w:rsidR="00D01E49" w:rsidRPr="000B7E68" w:rsidRDefault="00D01E49">
            <w:pPr>
              <w:pStyle w:val="ConsPlusNormal"/>
              <w:jc w:val="center"/>
              <w:rPr>
                <w:rFonts w:ascii="Times New Roman" w:hAnsi="Times New Roman" w:cs="Times New Roman"/>
                <w:sz w:val="28"/>
                <w:szCs w:val="28"/>
              </w:rPr>
            </w:pPr>
            <w:r w:rsidRPr="000B7E68">
              <w:rPr>
                <w:rFonts w:ascii="Times New Roman" w:hAnsi="Times New Roman" w:cs="Times New Roman"/>
                <w:sz w:val="28"/>
                <w:szCs w:val="28"/>
              </w:rPr>
              <w:t>Электронный адрес</w:t>
            </w:r>
          </w:p>
        </w:tc>
      </w:tr>
      <w:tr w:rsidR="00D01E49" w:rsidRPr="000B7E68">
        <w:tc>
          <w:tcPr>
            <w:tcW w:w="3685" w:type="dxa"/>
          </w:tcPr>
          <w:p w:rsidR="00260F0D" w:rsidRPr="00634E43" w:rsidRDefault="00634E43" w:rsidP="00C728C2">
            <w:pPr>
              <w:pStyle w:val="ConsPlusNormal"/>
              <w:rPr>
                <w:rFonts w:ascii="Times New Roman" w:hAnsi="Times New Roman" w:cs="Times New Roman"/>
                <w:sz w:val="28"/>
                <w:szCs w:val="28"/>
              </w:rPr>
            </w:pPr>
            <w:r w:rsidRPr="00634E43">
              <w:rPr>
                <w:rFonts w:ascii="Times New Roman" w:hAnsi="Times New Roman" w:cs="Times New Roman"/>
                <w:sz w:val="28"/>
                <w:szCs w:val="28"/>
              </w:rPr>
              <w:t>Начальник отдела по вопросам использования недр, природных ресурсов и охраны окружающей среды</w:t>
            </w:r>
          </w:p>
        </w:tc>
        <w:tc>
          <w:tcPr>
            <w:tcW w:w="1701" w:type="dxa"/>
          </w:tcPr>
          <w:p w:rsidR="00D01E49" w:rsidRPr="000B7E68" w:rsidRDefault="00D01E49">
            <w:pPr>
              <w:pStyle w:val="ConsPlusNormal"/>
              <w:jc w:val="both"/>
              <w:rPr>
                <w:rFonts w:ascii="Times New Roman" w:hAnsi="Times New Roman" w:cs="Times New Roman"/>
                <w:sz w:val="28"/>
                <w:szCs w:val="28"/>
              </w:rPr>
            </w:pPr>
            <w:r w:rsidRPr="000B7E68">
              <w:rPr>
                <w:rFonts w:ascii="Times New Roman" w:hAnsi="Times New Roman" w:cs="Times New Roman"/>
                <w:sz w:val="28"/>
                <w:szCs w:val="28"/>
              </w:rPr>
              <w:t>264-77-</w:t>
            </w:r>
            <w:r w:rsidR="00C728C2">
              <w:rPr>
                <w:rFonts w:ascii="Times New Roman" w:hAnsi="Times New Roman" w:cs="Times New Roman"/>
                <w:sz w:val="28"/>
                <w:szCs w:val="28"/>
              </w:rPr>
              <w:t>78</w:t>
            </w:r>
          </w:p>
        </w:tc>
        <w:tc>
          <w:tcPr>
            <w:tcW w:w="3427" w:type="dxa"/>
          </w:tcPr>
          <w:p w:rsidR="00D01E49" w:rsidRPr="00634E43" w:rsidRDefault="00634E43">
            <w:pPr>
              <w:pStyle w:val="ConsPlusNormal"/>
              <w:jc w:val="both"/>
              <w:rPr>
                <w:rFonts w:ascii="Times New Roman" w:hAnsi="Times New Roman" w:cs="Times New Roman"/>
                <w:sz w:val="28"/>
                <w:szCs w:val="28"/>
              </w:rPr>
            </w:pPr>
            <w:r w:rsidRPr="00634E43">
              <w:rPr>
                <w:rFonts w:ascii="Times New Roman" w:hAnsi="Times New Roman" w:cs="Times New Roman"/>
                <w:sz w:val="28"/>
                <w:szCs w:val="28"/>
              </w:rPr>
              <w:t>Marat.Fashutdinov@tatar.ru</w:t>
            </w:r>
          </w:p>
        </w:tc>
      </w:tr>
    </w:tbl>
    <w:p w:rsidR="00703032" w:rsidRDefault="00703032" w:rsidP="0009343D">
      <w:pPr>
        <w:ind w:left="0" w:firstLine="0"/>
      </w:pPr>
    </w:p>
    <w:sectPr w:rsidR="00703032" w:rsidSect="00395F2D">
      <w:headerReference w:type="default" r:id="rId20"/>
      <w:footerReference w:type="default" r:id="rId21"/>
      <w:headerReference w:type="first" r:id="rId22"/>
      <w:pgSz w:w="11906" w:h="16838"/>
      <w:pgMar w:top="0" w:right="566" w:bottom="1134"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5ED" w:rsidRDefault="001945ED" w:rsidP="0080006E">
      <w:pPr>
        <w:spacing w:after="0" w:line="240" w:lineRule="auto"/>
      </w:pPr>
      <w:r>
        <w:separator/>
      </w:r>
    </w:p>
  </w:endnote>
  <w:endnote w:type="continuationSeparator" w:id="0">
    <w:p w:rsidR="001945ED" w:rsidRDefault="001945ED" w:rsidP="00800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D2" w:rsidRDefault="003235D2" w:rsidP="001F5C02">
    <w:pPr>
      <w:pStyle w:val="a8"/>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5ED" w:rsidRDefault="001945ED" w:rsidP="0080006E">
      <w:pPr>
        <w:spacing w:after="0" w:line="240" w:lineRule="auto"/>
      </w:pPr>
      <w:r>
        <w:separator/>
      </w:r>
    </w:p>
  </w:footnote>
  <w:footnote w:type="continuationSeparator" w:id="0">
    <w:p w:rsidR="001945ED" w:rsidRDefault="001945ED" w:rsidP="00800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D2" w:rsidRDefault="003235D2" w:rsidP="001834DB">
    <w:pPr>
      <w:pStyle w:val="a6"/>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D2" w:rsidRPr="001834DB" w:rsidRDefault="003235D2" w:rsidP="001834DB">
    <w:pPr>
      <w:pStyle w:val="a6"/>
      <w:rPr>
        <w:szCs w:val="28"/>
      </w:rPr>
    </w:pPr>
  </w:p>
  <w:p w:rsidR="003235D2" w:rsidRDefault="003235D2" w:rsidP="001834DB">
    <w:pPr>
      <w:pStyle w:val="a6"/>
      <w:tabs>
        <w:tab w:val="clear" w:pos="9355"/>
        <w:tab w:val="left" w:pos="4677"/>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8470D"/>
    <w:multiLevelType w:val="hybridMultilevel"/>
    <w:tmpl w:val="192290A6"/>
    <w:lvl w:ilvl="0" w:tplc="BDBEB93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72310C97"/>
    <w:multiLevelType w:val="multilevel"/>
    <w:tmpl w:val="62F0F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590FCD"/>
    <w:multiLevelType w:val="hybridMultilevel"/>
    <w:tmpl w:val="282A4F42"/>
    <w:lvl w:ilvl="0" w:tplc="CB982E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49"/>
    <w:rsid w:val="00003A80"/>
    <w:rsid w:val="00003E3E"/>
    <w:rsid w:val="00012D58"/>
    <w:rsid w:val="000235FD"/>
    <w:rsid w:val="0003474E"/>
    <w:rsid w:val="000427D0"/>
    <w:rsid w:val="00047000"/>
    <w:rsid w:val="0005316E"/>
    <w:rsid w:val="0005388E"/>
    <w:rsid w:val="00057C94"/>
    <w:rsid w:val="00062FC3"/>
    <w:rsid w:val="000675D0"/>
    <w:rsid w:val="00070518"/>
    <w:rsid w:val="00072B72"/>
    <w:rsid w:val="00077567"/>
    <w:rsid w:val="000912F0"/>
    <w:rsid w:val="0009343D"/>
    <w:rsid w:val="000A13C5"/>
    <w:rsid w:val="000A1F02"/>
    <w:rsid w:val="000B49FA"/>
    <w:rsid w:val="000B6AD2"/>
    <w:rsid w:val="000B6EE7"/>
    <w:rsid w:val="000B7E68"/>
    <w:rsid w:val="000C5CC6"/>
    <w:rsid w:val="000C79F7"/>
    <w:rsid w:val="000C7B74"/>
    <w:rsid w:val="000E3D60"/>
    <w:rsid w:val="000E5096"/>
    <w:rsid w:val="000F5B3B"/>
    <w:rsid w:val="000F69F4"/>
    <w:rsid w:val="00102C6A"/>
    <w:rsid w:val="00102EFD"/>
    <w:rsid w:val="00104086"/>
    <w:rsid w:val="00121322"/>
    <w:rsid w:val="00121D03"/>
    <w:rsid w:val="00123217"/>
    <w:rsid w:val="00130D0C"/>
    <w:rsid w:val="00132C99"/>
    <w:rsid w:val="001448B7"/>
    <w:rsid w:val="0014791F"/>
    <w:rsid w:val="00150A31"/>
    <w:rsid w:val="00154315"/>
    <w:rsid w:val="001548FD"/>
    <w:rsid w:val="00162EE3"/>
    <w:rsid w:val="001723B0"/>
    <w:rsid w:val="00176162"/>
    <w:rsid w:val="00181FDE"/>
    <w:rsid w:val="001834DB"/>
    <w:rsid w:val="00191145"/>
    <w:rsid w:val="001945ED"/>
    <w:rsid w:val="00195252"/>
    <w:rsid w:val="001968D0"/>
    <w:rsid w:val="001A104F"/>
    <w:rsid w:val="001A2E98"/>
    <w:rsid w:val="001C645D"/>
    <w:rsid w:val="001D1F0F"/>
    <w:rsid w:val="001D605B"/>
    <w:rsid w:val="001E0BDA"/>
    <w:rsid w:val="001E2057"/>
    <w:rsid w:val="001E2C9F"/>
    <w:rsid w:val="001E4307"/>
    <w:rsid w:val="001E74A7"/>
    <w:rsid w:val="001F1E20"/>
    <w:rsid w:val="001F5C02"/>
    <w:rsid w:val="00200502"/>
    <w:rsid w:val="002030FC"/>
    <w:rsid w:val="00203A8D"/>
    <w:rsid w:val="00207CE2"/>
    <w:rsid w:val="00215326"/>
    <w:rsid w:val="002156FA"/>
    <w:rsid w:val="00220B04"/>
    <w:rsid w:val="002549D9"/>
    <w:rsid w:val="00254F92"/>
    <w:rsid w:val="002552D8"/>
    <w:rsid w:val="0025733D"/>
    <w:rsid w:val="002578D8"/>
    <w:rsid w:val="00260F0D"/>
    <w:rsid w:val="00262CE9"/>
    <w:rsid w:val="00282D54"/>
    <w:rsid w:val="0028511A"/>
    <w:rsid w:val="002934D4"/>
    <w:rsid w:val="00294629"/>
    <w:rsid w:val="002A2389"/>
    <w:rsid w:val="002A238A"/>
    <w:rsid w:val="002A27B9"/>
    <w:rsid w:val="002B2944"/>
    <w:rsid w:val="002B6231"/>
    <w:rsid w:val="002C0A92"/>
    <w:rsid w:val="002C11CE"/>
    <w:rsid w:val="002C1706"/>
    <w:rsid w:val="002D1AD9"/>
    <w:rsid w:val="002E1BC4"/>
    <w:rsid w:val="002E2505"/>
    <w:rsid w:val="002E384B"/>
    <w:rsid w:val="002F63A1"/>
    <w:rsid w:val="002F7978"/>
    <w:rsid w:val="00303870"/>
    <w:rsid w:val="003123F4"/>
    <w:rsid w:val="00315671"/>
    <w:rsid w:val="0031659D"/>
    <w:rsid w:val="00320D57"/>
    <w:rsid w:val="00321E88"/>
    <w:rsid w:val="00321F69"/>
    <w:rsid w:val="00322DF4"/>
    <w:rsid w:val="003235D2"/>
    <w:rsid w:val="003270E6"/>
    <w:rsid w:val="003313FA"/>
    <w:rsid w:val="00331D3C"/>
    <w:rsid w:val="003341AA"/>
    <w:rsid w:val="0033460B"/>
    <w:rsid w:val="00350FCA"/>
    <w:rsid w:val="00373195"/>
    <w:rsid w:val="00374D45"/>
    <w:rsid w:val="00382503"/>
    <w:rsid w:val="0038261E"/>
    <w:rsid w:val="003903A4"/>
    <w:rsid w:val="0039432F"/>
    <w:rsid w:val="00395F2D"/>
    <w:rsid w:val="00396134"/>
    <w:rsid w:val="00397CB6"/>
    <w:rsid w:val="003B09D4"/>
    <w:rsid w:val="003B5B87"/>
    <w:rsid w:val="003C29B7"/>
    <w:rsid w:val="003D3CB4"/>
    <w:rsid w:val="003D524F"/>
    <w:rsid w:val="003F4189"/>
    <w:rsid w:val="003F7EEF"/>
    <w:rsid w:val="00402917"/>
    <w:rsid w:val="00407547"/>
    <w:rsid w:val="00407903"/>
    <w:rsid w:val="0042390C"/>
    <w:rsid w:val="00435A7F"/>
    <w:rsid w:val="004371D0"/>
    <w:rsid w:val="00441F0E"/>
    <w:rsid w:val="00444846"/>
    <w:rsid w:val="004456AC"/>
    <w:rsid w:val="004706CA"/>
    <w:rsid w:val="00470C51"/>
    <w:rsid w:val="004800B2"/>
    <w:rsid w:val="004A02D8"/>
    <w:rsid w:val="004A0729"/>
    <w:rsid w:val="004A7F7F"/>
    <w:rsid w:val="004B635B"/>
    <w:rsid w:val="004C386B"/>
    <w:rsid w:val="004D2448"/>
    <w:rsid w:val="004D2FED"/>
    <w:rsid w:val="004D64E8"/>
    <w:rsid w:val="004E098B"/>
    <w:rsid w:val="004E32C1"/>
    <w:rsid w:val="004E3AD5"/>
    <w:rsid w:val="004E62C7"/>
    <w:rsid w:val="004E7A5B"/>
    <w:rsid w:val="004F08D3"/>
    <w:rsid w:val="004F46FD"/>
    <w:rsid w:val="004F5B34"/>
    <w:rsid w:val="00510569"/>
    <w:rsid w:val="005120CD"/>
    <w:rsid w:val="005213C5"/>
    <w:rsid w:val="005220BA"/>
    <w:rsid w:val="00533D70"/>
    <w:rsid w:val="005375A4"/>
    <w:rsid w:val="00540107"/>
    <w:rsid w:val="00541D0A"/>
    <w:rsid w:val="00550EFE"/>
    <w:rsid w:val="00551841"/>
    <w:rsid w:val="005612B4"/>
    <w:rsid w:val="00562A2B"/>
    <w:rsid w:val="0056490C"/>
    <w:rsid w:val="00587E48"/>
    <w:rsid w:val="005924AA"/>
    <w:rsid w:val="005A388F"/>
    <w:rsid w:val="005A38BF"/>
    <w:rsid w:val="005C2FF6"/>
    <w:rsid w:val="005E35A6"/>
    <w:rsid w:val="005F40B0"/>
    <w:rsid w:val="00605352"/>
    <w:rsid w:val="00611364"/>
    <w:rsid w:val="00612002"/>
    <w:rsid w:val="00616324"/>
    <w:rsid w:val="006220B6"/>
    <w:rsid w:val="00633F69"/>
    <w:rsid w:val="00634E43"/>
    <w:rsid w:val="00642A3D"/>
    <w:rsid w:val="006538C1"/>
    <w:rsid w:val="00662331"/>
    <w:rsid w:val="00663E46"/>
    <w:rsid w:val="0066423A"/>
    <w:rsid w:val="00671030"/>
    <w:rsid w:val="006837AE"/>
    <w:rsid w:val="00685E3E"/>
    <w:rsid w:val="00691470"/>
    <w:rsid w:val="00694643"/>
    <w:rsid w:val="00697470"/>
    <w:rsid w:val="006A2A64"/>
    <w:rsid w:val="006A3F4E"/>
    <w:rsid w:val="006A40C7"/>
    <w:rsid w:val="006A687A"/>
    <w:rsid w:val="006A6E49"/>
    <w:rsid w:val="006B0E0A"/>
    <w:rsid w:val="006C49C0"/>
    <w:rsid w:val="006E3AD0"/>
    <w:rsid w:val="006F2A29"/>
    <w:rsid w:val="006F33B9"/>
    <w:rsid w:val="00703032"/>
    <w:rsid w:val="007169FD"/>
    <w:rsid w:val="007268C0"/>
    <w:rsid w:val="007313B8"/>
    <w:rsid w:val="007360AA"/>
    <w:rsid w:val="00737488"/>
    <w:rsid w:val="00750406"/>
    <w:rsid w:val="0076368B"/>
    <w:rsid w:val="00763922"/>
    <w:rsid w:val="0077114F"/>
    <w:rsid w:val="007744BD"/>
    <w:rsid w:val="00781B35"/>
    <w:rsid w:val="00792243"/>
    <w:rsid w:val="00792DD8"/>
    <w:rsid w:val="007A7E41"/>
    <w:rsid w:val="007B60C3"/>
    <w:rsid w:val="007B73CF"/>
    <w:rsid w:val="007C0A7F"/>
    <w:rsid w:val="007D4778"/>
    <w:rsid w:val="007E052E"/>
    <w:rsid w:val="007E0B68"/>
    <w:rsid w:val="007E2B0D"/>
    <w:rsid w:val="0080006E"/>
    <w:rsid w:val="00807EFA"/>
    <w:rsid w:val="00810B57"/>
    <w:rsid w:val="00814DE7"/>
    <w:rsid w:val="00824CBB"/>
    <w:rsid w:val="008253AA"/>
    <w:rsid w:val="00827CD8"/>
    <w:rsid w:val="008514A9"/>
    <w:rsid w:val="00874103"/>
    <w:rsid w:val="00875CC0"/>
    <w:rsid w:val="00885534"/>
    <w:rsid w:val="008875B8"/>
    <w:rsid w:val="00896A2F"/>
    <w:rsid w:val="008A1872"/>
    <w:rsid w:val="008A52FB"/>
    <w:rsid w:val="008A6230"/>
    <w:rsid w:val="008A6CE9"/>
    <w:rsid w:val="008B3F29"/>
    <w:rsid w:val="008C2796"/>
    <w:rsid w:val="008C4C5C"/>
    <w:rsid w:val="008D2BD2"/>
    <w:rsid w:val="008D307B"/>
    <w:rsid w:val="008D777B"/>
    <w:rsid w:val="008E6C62"/>
    <w:rsid w:val="008F6F45"/>
    <w:rsid w:val="00911630"/>
    <w:rsid w:val="00913FBB"/>
    <w:rsid w:val="0091421F"/>
    <w:rsid w:val="009155FE"/>
    <w:rsid w:val="00915BCA"/>
    <w:rsid w:val="00932763"/>
    <w:rsid w:val="00934AFA"/>
    <w:rsid w:val="009359BF"/>
    <w:rsid w:val="00942F18"/>
    <w:rsid w:val="00951D3B"/>
    <w:rsid w:val="00954AC8"/>
    <w:rsid w:val="00960EB7"/>
    <w:rsid w:val="0096341B"/>
    <w:rsid w:val="009648A2"/>
    <w:rsid w:val="00994F1E"/>
    <w:rsid w:val="009A1F7B"/>
    <w:rsid w:val="009B04B7"/>
    <w:rsid w:val="009B0DF6"/>
    <w:rsid w:val="009B6BA7"/>
    <w:rsid w:val="009C0323"/>
    <w:rsid w:val="009C7147"/>
    <w:rsid w:val="009D1B0A"/>
    <w:rsid w:val="009D1B3A"/>
    <w:rsid w:val="009E2F47"/>
    <w:rsid w:val="00A00EEE"/>
    <w:rsid w:val="00A01AE7"/>
    <w:rsid w:val="00A07920"/>
    <w:rsid w:val="00A11892"/>
    <w:rsid w:val="00A15C3C"/>
    <w:rsid w:val="00A27B91"/>
    <w:rsid w:val="00A30C2C"/>
    <w:rsid w:val="00A36B80"/>
    <w:rsid w:val="00A4169C"/>
    <w:rsid w:val="00A41C1C"/>
    <w:rsid w:val="00A47509"/>
    <w:rsid w:val="00A61B8B"/>
    <w:rsid w:val="00A66E13"/>
    <w:rsid w:val="00A7145F"/>
    <w:rsid w:val="00A773A3"/>
    <w:rsid w:val="00A8606B"/>
    <w:rsid w:val="00A87C60"/>
    <w:rsid w:val="00AB307B"/>
    <w:rsid w:val="00AB3749"/>
    <w:rsid w:val="00AD02D2"/>
    <w:rsid w:val="00AD0E70"/>
    <w:rsid w:val="00AE372F"/>
    <w:rsid w:val="00AE460E"/>
    <w:rsid w:val="00AE6E7F"/>
    <w:rsid w:val="00B16809"/>
    <w:rsid w:val="00B175B2"/>
    <w:rsid w:val="00B21579"/>
    <w:rsid w:val="00B2552F"/>
    <w:rsid w:val="00B25C9B"/>
    <w:rsid w:val="00B25F94"/>
    <w:rsid w:val="00B32700"/>
    <w:rsid w:val="00B333F8"/>
    <w:rsid w:val="00B3705D"/>
    <w:rsid w:val="00B415EA"/>
    <w:rsid w:val="00B6763B"/>
    <w:rsid w:val="00B81626"/>
    <w:rsid w:val="00B83A1D"/>
    <w:rsid w:val="00B83E6D"/>
    <w:rsid w:val="00B84B25"/>
    <w:rsid w:val="00BA1B29"/>
    <w:rsid w:val="00BA1D23"/>
    <w:rsid w:val="00BA5A02"/>
    <w:rsid w:val="00BB2271"/>
    <w:rsid w:val="00BB4137"/>
    <w:rsid w:val="00BE7C52"/>
    <w:rsid w:val="00BE7D2B"/>
    <w:rsid w:val="00BF0F64"/>
    <w:rsid w:val="00BF1A0E"/>
    <w:rsid w:val="00BF35DB"/>
    <w:rsid w:val="00BF6895"/>
    <w:rsid w:val="00BF7E0D"/>
    <w:rsid w:val="00C077E4"/>
    <w:rsid w:val="00C238AD"/>
    <w:rsid w:val="00C25EDF"/>
    <w:rsid w:val="00C27320"/>
    <w:rsid w:val="00C332A0"/>
    <w:rsid w:val="00C40D2D"/>
    <w:rsid w:val="00C470AD"/>
    <w:rsid w:val="00C520CA"/>
    <w:rsid w:val="00C579F4"/>
    <w:rsid w:val="00C702DA"/>
    <w:rsid w:val="00C728C2"/>
    <w:rsid w:val="00C85CA4"/>
    <w:rsid w:val="00C9398C"/>
    <w:rsid w:val="00CA0713"/>
    <w:rsid w:val="00CA3ACE"/>
    <w:rsid w:val="00CA47D0"/>
    <w:rsid w:val="00CB488C"/>
    <w:rsid w:val="00CC1969"/>
    <w:rsid w:val="00CC3F0C"/>
    <w:rsid w:val="00CD294B"/>
    <w:rsid w:val="00CD626F"/>
    <w:rsid w:val="00CF0217"/>
    <w:rsid w:val="00CF1CC7"/>
    <w:rsid w:val="00CF5484"/>
    <w:rsid w:val="00CF6E2A"/>
    <w:rsid w:val="00CF7D74"/>
    <w:rsid w:val="00D01E49"/>
    <w:rsid w:val="00D02759"/>
    <w:rsid w:val="00D126A1"/>
    <w:rsid w:val="00D15BEA"/>
    <w:rsid w:val="00D27A4C"/>
    <w:rsid w:val="00D302C9"/>
    <w:rsid w:val="00D334B1"/>
    <w:rsid w:val="00D3486E"/>
    <w:rsid w:val="00D42E0C"/>
    <w:rsid w:val="00D44F06"/>
    <w:rsid w:val="00D45D8C"/>
    <w:rsid w:val="00D559A1"/>
    <w:rsid w:val="00D71FFF"/>
    <w:rsid w:val="00D80778"/>
    <w:rsid w:val="00D8238D"/>
    <w:rsid w:val="00D8605B"/>
    <w:rsid w:val="00D90281"/>
    <w:rsid w:val="00D92C60"/>
    <w:rsid w:val="00DB127A"/>
    <w:rsid w:val="00DC7C08"/>
    <w:rsid w:val="00DD00B4"/>
    <w:rsid w:val="00DD581C"/>
    <w:rsid w:val="00DF25A7"/>
    <w:rsid w:val="00DF436C"/>
    <w:rsid w:val="00E0420A"/>
    <w:rsid w:val="00E13C9D"/>
    <w:rsid w:val="00E16FAC"/>
    <w:rsid w:val="00E26940"/>
    <w:rsid w:val="00E26B6C"/>
    <w:rsid w:val="00E34A6E"/>
    <w:rsid w:val="00E366B2"/>
    <w:rsid w:val="00E404F2"/>
    <w:rsid w:val="00E41C3A"/>
    <w:rsid w:val="00E42980"/>
    <w:rsid w:val="00E509C0"/>
    <w:rsid w:val="00E52652"/>
    <w:rsid w:val="00E529C0"/>
    <w:rsid w:val="00E62B98"/>
    <w:rsid w:val="00E869AE"/>
    <w:rsid w:val="00E90EE1"/>
    <w:rsid w:val="00E91B9B"/>
    <w:rsid w:val="00E920F3"/>
    <w:rsid w:val="00E93029"/>
    <w:rsid w:val="00E95638"/>
    <w:rsid w:val="00EA314A"/>
    <w:rsid w:val="00EB1266"/>
    <w:rsid w:val="00EC1DB6"/>
    <w:rsid w:val="00EC6C00"/>
    <w:rsid w:val="00EC7613"/>
    <w:rsid w:val="00ED0B2B"/>
    <w:rsid w:val="00ED0B4A"/>
    <w:rsid w:val="00ED13D1"/>
    <w:rsid w:val="00ED1C1C"/>
    <w:rsid w:val="00ED59C0"/>
    <w:rsid w:val="00EE16C0"/>
    <w:rsid w:val="00EE3984"/>
    <w:rsid w:val="00EF05FF"/>
    <w:rsid w:val="00EF126F"/>
    <w:rsid w:val="00EF634A"/>
    <w:rsid w:val="00F00D3B"/>
    <w:rsid w:val="00F12904"/>
    <w:rsid w:val="00F13C14"/>
    <w:rsid w:val="00F273FC"/>
    <w:rsid w:val="00F31B87"/>
    <w:rsid w:val="00F31E76"/>
    <w:rsid w:val="00F33BC3"/>
    <w:rsid w:val="00F363A2"/>
    <w:rsid w:val="00F375F8"/>
    <w:rsid w:val="00F4168F"/>
    <w:rsid w:val="00F45FEC"/>
    <w:rsid w:val="00F461E1"/>
    <w:rsid w:val="00F52300"/>
    <w:rsid w:val="00F57958"/>
    <w:rsid w:val="00F66DFD"/>
    <w:rsid w:val="00F723C0"/>
    <w:rsid w:val="00F73820"/>
    <w:rsid w:val="00F76D65"/>
    <w:rsid w:val="00F77246"/>
    <w:rsid w:val="00F835A0"/>
    <w:rsid w:val="00FA16A4"/>
    <w:rsid w:val="00FC27D5"/>
    <w:rsid w:val="00FC382D"/>
    <w:rsid w:val="00FD38FA"/>
    <w:rsid w:val="00FD6738"/>
    <w:rsid w:val="00FE462C"/>
    <w:rsid w:val="00FF4DB4"/>
    <w:rsid w:val="00FF6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70D87"/>
  <w15:docId w15:val="{AA8BB445-273C-4E55-8010-528BA072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2DA"/>
    <w:pPr>
      <w:spacing w:after="5" w:line="247" w:lineRule="auto"/>
      <w:ind w:left="48" w:right="3902" w:firstLine="542"/>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01E49"/>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D01E49"/>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D01E49"/>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D01E49"/>
    <w:pPr>
      <w:widowControl w:val="0"/>
      <w:autoSpaceDE w:val="0"/>
      <w:autoSpaceDN w:val="0"/>
      <w:jc w:val="left"/>
    </w:pPr>
    <w:rPr>
      <w:rFonts w:ascii="Tahoma" w:eastAsia="Times New Roman" w:hAnsi="Tahoma" w:cs="Tahoma"/>
      <w:sz w:val="20"/>
      <w:szCs w:val="20"/>
      <w:lang w:eastAsia="ru-RU"/>
    </w:rPr>
  </w:style>
  <w:style w:type="table" w:customStyle="1" w:styleId="TableGrid">
    <w:name w:val="TableGrid"/>
    <w:rsid w:val="001E2C9F"/>
    <w:pPr>
      <w:jc w:val="left"/>
    </w:pPr>
    <w:rPr>
      <w:rFonts w:eastAsiaTheme="minorEastAsia"/>
      <w:lang w:eastAsia="ru-RU"/>
    </w:rPr>
    <w:tblPr>
      <w:tblCellMar>
        <w:top w:w="0" w:type="dxa"/>
        <w:left w:w="0" w:type="dxa"/>
        <w:bottom w:w="0" w:type="dxa"/>
        <w:right w:w="0" w:type="dxa"/>
      </w:tblCellMar>
    </w:tblPr>
  </w:style>
  <w:style w:type="paragraph" w:customStyle="1" w:styleId="s1">
    <w:name w:val="s_1"/>
    <w:basedOn w:val="a"/>
    <w:rsid w:val="00F66DFD"/>
    <w:pPr>
      <w:spacing w:before="100" w:beforeAutospacing="1" w:after="100" w:afterAutospacing="1" w:line="240" w:lineRule="auto"/>
      <w:ind w:left="0" w:right="0" w:firstLine="0"/>
      <w:jc w:val="left"/>
    </w:pPr>
    <w:rPr>
      <w:color w:val="auto"/>
      <w:sz w:val="24"/>
      <w:szCs w:val="24"/>
    </w:rPr>
  </w:style>
  <w:style w:type="character" w:styleId="a3">
    <w:name w:val="Strong"/>
    <w:qFormat/>
    <w:rsid w:val="00260F0D"/>
    <w:rPr>
      <w:b/>
      <w:bCs/>
    </w:rPr>
  </w:style>
  <w:style w:type="paragraph" w:styleId="a4">
    <w:name w:val="Balloon Text"/>
    <w:basedOn w:val="a"/>
    <w:link w:val="a5"/>
    <w:uiPriority w:val="99"/>
    <w:semiHidden/>
    <w:unhideWhenUsed/>
    <w:rsid w:val="004E098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E098B"/>
    <w:rPr>
      <w:rFonts w:ascii="Segoe UI" w:eastAsia="Times New Roman" w:hAnsi="Segoe UI" w:cs="Segoe UI"/>
      <w:color w:val="000000"/>
      <w:sz w:val="18"/>
      <w:szCs w:val="18"/>
      <w:lang w:eastAsia="ru-RU"/>
    </w:rPr>
  </w:style>
  <w:style w:type="paragraph" w:styleId="a6">
    <w:name w:val="header"/>
    <w:basedOn w:val="a"/>
    <w:link w:val="a7"/>
    <w:uiPriority w:val="99"/>
    <w:unhideWhenUsed/>
    <w:rsid w:val="0080006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006E"/>
    <w:rPr>
      <w:rFonts w:ascii="Times New Roman" w:eastAsia="Times New Roman" w:hAnsi="Times New Roman" w:cs="Times New Roman"/>
      <w:color w:val="000000"/>
      <w:sz w:val="28"/>
      <w:lang w:eastAsia="ru-RU"/>
    </w:rPr>
  </w:style>
  <w:style w:type="paragraph" w:styleId="a8">
    <w:name w:val="footer"/>
    <w:basedOn w:val="a"/>
    <w:link w:val="a9"/>
    <w:uiPriority w:val="99"/>
    <w:unhideWhenUsed/>
    <w:rsid w:val="0080006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006E"/>
    <w:rPr>
      <w:rFonts w:ascii="Times New Roman" w:eastAsia="Times New Roman" w:hAnsi="Times New Roman" w:cs="Times New Roman"/>
      <w:color w:val="000000"/>
      <w:sz w:val="28"/>
      <w:lang w:eastAsia="ru-RU"/>
    </w:rPr>
  </w:style>
  <w:style w:type="character" w:styleId="aa">
    <w:name w:val="Hyperlink"/>
    <w:basedOn w:val="a0"/>
    <w:uiPriority w:val="99"/>
    <w:unhideWhenUsed/>
    <w:rsid w:val="00F77246"/>
    <w:rPr>
      <w:color w:val="0000FF" w:themeColor="hyperlink"/>
      <w:u w:val="single"/>
    </w:rPr>
  </w:style>
  <w:style w:type="character" w:customStyle="1" w:styleId="ConsPlusNormal0">
    <w:name w:val="ConsPlusNormal Знак"/>
    <w:link w:val="ConsPlusNormal"/>
    <w:locked/>
    <w:rsid w:val="00200502"/>
    <w:rPr>
      <w:rFonts w:ascii="Calibri" w:eastAsia="Times New Roman" w:hAnsi="Calibri" w:cs="Calibri"/>
      <w:szCs w:val="20"/>
      <w:lang w:eastAsia="ru-RU"/>
    </w:rPr>
  </w:style>
  <w:style w:type="paragraph" w:customStyle="1" w:styleId="Default">
    <w:name w:val="Default"/>
    <w:rsid w:val="0005388E"/>
    <w:pPr>
      <w:autoSpaceDE w:val="0"/>
      <w:autoSpaceDN w:val="0"/>
      <w:adjustRightInd w:val="0"/>
      <w:jc w:val="left"/>
    </w:pPr>
    <w:rPr>
      <w:rFonts w:ascii="Times New Roman" w:hAnsi="Times New Roman" w:cs="Times New Roman"/>
      <w:color w:val="000000"/>
      <w:sz w:val="24"/>
      <w:szCs w:val="24"/>
    </w:rPr>
  </w:style>
  <w:style w:type="character" w:customStyle="1" w:styleId="2">
    <w:name w:val="Основной текст (2)_"/>
    <w:basedOn w:val="a0"/>
    <w:link w:val="20"/>
    <w:rsid w:val="00697470"/>
    <w:rPr>
      <w:sz w:val="28"/>
      <w:szCs w:val="28"/>
      <w:shd w:val="clear" w:color="auto" w:fill="FFFFFF"/>
    </w:rPr>
  </w:style>
  <w:style w:type="paragraph" w:customStyle="1" w:styleId="20">
    <w:name w:val="Основной текст (2)"/>
    <w:basedOn w:val="a"/>
    <w:link w:val="2"/>
    <w:rsid w:val="00697470"/>
    <w:pPr>
      <w:widowControl w:val="0"/>
      <w:shd w:val="clear" w:color="auto" w:fill="FFFFFF"/>
      <w:spacing w:after="0" w:line="322" w:lineRule="exact"/>
      <w:ind w:left="0" w:right="0" w:hanging="1940"/>
    </w:pPr>
    <w:rPr>
      <w:rFonts w:asciiTheme="minorHAnsi" w:eastAsiaTheme="minorHAnsi" w:hAnsiTheme="minorHAnsi" w:cstheme="minorBidi"/>
      <w:color w:val="auto"/>
      <w:szCs w:val="28"/>
      <w:lang w:eastAsia="en-US"/>
    </w:rPr>
  </w:style>
  <w:style w:type="paragraph" w:styleId="ab">
    <w:name w:val="List Paragraph"/>
    <w:basedOn w:val="a"/>
    <w:uiPriority w:val="34"/>
    <w:qFormat/>
    <w:rsid w:val="00316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354748">
      <w:bodyDiv w:val="1"/>
      <w:marLeft w:val="0"/>
      <w:marRight w:val="0"/>
      <w:marTop w:val="0"/>
      <w:marBottom w:val="0"/>
      <w:divBdr>
        <w:top w:val="none" w:sz="0" w:space="0" w:color="auto"/>
        <w:left w:val="none" w:sz="0" w:space="0" w:color="auto"/>
        <w:bottom w:val="none" w:sz="0" w:space="0" w:color="auto"/>
        <w:right w:val="none" w:sz="0" w:space="0" w:color="auto"/>
      </w:divBdr>
    </w:div>
    <w:div w:id="122876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A24C5631BEA706E48AC1969CB7349C4993C9EA835DAFD32DAE592BE31DFD1CEE16ABD32093036C601971AF4C4EB5D19B206C20A958x0H" TargetMode="External"/><Relationship Id="rId13" Type="http://schemas.openxmlformats.org/officeDocument/2006/relationships/hyperlink" Target="consultantplus://offline/ref=30A24C5631BEA706E48AC1969CB7349C4993C9EA835DAFD32DAE592BE31DFD1CEE16ABD42290036C601971AF4C4EB5D19B206C20A958x0H" TargetMode="External"/><Relationship Id="rId18" Type="http://schemas.openxmlformats.org/officeDocument/2006/relationships/hyperlink" Target="consultantplus://offline/ref=6505962CEE9FDA82318783350C2C4022F3C549F50533A887DFBA4FDA108BCA9E497B51ADA96B55F6B5FC4583B06E17914540FB3D07B3EE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30A24C5631BEA706E48AC1969CB7349C4993C9EA835DAFD32DAE592BE31DFD1CEE16ABD625930B3C345670F3091FA6D09E206E21B58091E55CxCH" TargetMode="External"/><Relationship Id="rId17" Type="http://schemas.openxmlformats.org/officeDocument/2006/relationships/hyperlink" Target="file:///Z:\&#1059;&#1055;&#1056;&#1040;&#1042;&#1051;&#1045;&#1053;&#1048;&#1045;%20&#1052;&#1048;&#1053;&#1045;&#1056;&#1040;&#1051;&#1068;&#1053;&#1054;-&#1057;&#1067;&#1056;&#1068;&#1045;&#1042;&#1067;&#1061;%20&#1048;%20&#1042;&#1054;&#1044;&#1053;&#1067;&#1061;%20&#1056;&#1045;&#1057;&#1059;&#1056;&#1057;&#1054;&#1042;\&#1054;&#1090;&#1076;&#1077;&#1083;%20&#1075;&#1077;&#1086;&#1083;&#1086;&#1075;&#1080;&#1080;%20&#1058;&#1055;&#1048;\&#1053;&#1086;&#1074;&#1099;&#1077;%20&#1088;&#1072;&#1075;&#1083;&#1072;&#1084;&#1077;&#1085;&#1090;&#1099;%20&#1087;&#1086;%20&#1075;&#1086;&#1089;&#1091;&#1089;&#1083;&#1091;&#1075;&#1077;%20%202022%20&#1075;&#1086;&#1076;\&#1053;&#1086;&#1074;&#1099;&#1077;%20&#1088;&#1077;&#1075;&#1083;&#1072;&#1084;&#1077;&#1085;&#1090;&#1099;%20&#1087;&#1086;%20&#1075;&#1086;&#1089;&#1091;&#1089;&#1083;&#1091;&#1075;&#1077;%20%202022%20&#1075;&#1086;&#1076;%20&#1080;&#1089;&#1087;&#1088;\&#1050;&#1086;&#1085;&#1089;&#1091;&#1083;&#1100;&#1090;&#1072;&#1085;&#1090;%20&#1075;&#1086;%20&#1087;&#1088;&#1080;&#1082;&#1072;&#1079;.docx" TargetMode="External"/><Relationship Id="rId2" Type="http://schemas.openxmlformats.org/officeDocument/2006/relationships/numbering" Target="numbering.xml"/><Relationship Id="rId16" Type="http://schemas.openxmlformats.org/officeDocument/2006/relationships/hyperlink" Target="file:///Z:\&#1059;&#1055;&#1056;&#1040;&#1042;&#1051;&#1045;&#1053;&#1048;&#1045;%20&#1052;&#1048;&#1053;&#1045;&#1056;&#1040;&#1051;&#1068;&#1053;&#1054;-&#1057;&#1067;&#1056;&#1068;&#1045;&#1042;&#1067;&#1061;%20&#1048;%20&#1042;&#1054;&#1044;&#1053;&#1067;&#1061;%20&#1056;&#1045;&#1057;&#1059;&#1056;&#1057;&#1054;&#1042;\&#1054;&#1090;&#1076;&#1077;&#1083;%20&#1075;&#1077;&#1086;&#1083;&#1086;&#1075;&#1080;&#1080;%20&#1058;&#1055;&#1048;\&#1053;&#1086;&#1074;&#1099;&#1077;%20&#1088;&#1072;&#1075;&#1083;&#1072;&#1084;&#1077;&#1085;&#1090;&#1099;%20&#1087;&#1086;%20&#1075;&#1086;&#1089;&#1091;&#1089;&#1083;&#1091;&#1075;&#1077;%20%202022%20&#1075;&#1086;&#1076;\&#1053;&#1086;&#1074;&#1099;&#1077;%20&#1088;&#1077;&#1075;&#1083;&#1072;&#1084;&#1077;&#1085;&#1090;&#1099;%20&#1087;&#1086;%20&#1075;&#1086;&#1089;&#1091;&#1089;&#1083;&#1091;&#1075;&#1077;%20%202022%20&#1075;&#1086;&#1076;%20&#1080;&#1089;&#1087;&#1088;\&#1050;&#1086;&#1085;&#1089;&#1091;&#1083;&#1100;&#1090;&#1072;&#1085;&#1090;%20&#1075;&#1086;%20&#1087;&#1088;&#1080;&#1082;&#1072;&#1079;.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A24C5631BEA706E48AC1969CB7349C4993C9EA835DAFD32DAE592BE31DFD1CEE16ABD02693036C601971AF4C4EB5D19B206C20A958x0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E80D713D77853DB4BA9D58E9B2FCBEF58BB78CD477629C70D1D523B73F2819A8EBDF05F8CA90B7DFE31A3D92A4481EDCC085890593C525F52K4I" TargetMode="External"/><Relationship Id="rId23" Type="http://schemas.openxmlformats.org/officeDocument/2006/relationships/fontTable" Target="fontTable.xml"/><Relationship Id="rId10" Type="http://schemas.openxmlformats.org/officeDocument/2006/relationships/hyperlink" Target="consultantplus://offline/ref=30A24C5631BEA706E48AC1969CB7349C4993C9EA835DAFD32DAE592BE31DFD1CEE16ABD625930E39305670F3091FA6D09E206E21B58091E55CxCH" TargetMode="External"/><Relationship Id="rId19" Type="http://schemas.openxmlformats.org/officeDocument/2006/relationships/hyperlink" Target="consultantplus://offline/ref=6505962CEE9FDA82318783350C2C4022F3C549F50533A887DFBA4FDA108BCA9E5B7B09A2A26F40A2EDA6128EB0B6EBJ" TargetMode="External"/><Relationship Id="rId4" Type="http://schemas.openxmlformats.org/officeDocument/2006/relationships/settings" Target="settings.xml"/><Relationship Id="rId9" Type="http://schemas.openxmlformats.org/officeDocument/2006/relationships/hyperlink" Target="consultantplus://offline/ref=30A24C5631BEA706E48AC1969CB7349C4993C9EA835DAFD32DAE592BE31DFD1CEE16ABD3209A036C601971AF4C4EB5D19B206C20A958x0H" TargetMode="External"/><Relationship Id="rId14" Type="http://schemas.openxmlformats.org/officeDocument/2006/relationships/hyperlink" Target="consultantplus://offline/ref=30A24C5631BEA706E48AC1969CB7349C489BCDE88558AFD32DAE592BE31DFD1CEE16ABD62593083B305670F3091FA6D09E206E21B58091E55CxCH"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7084B-8E2E-457C-A4A6-C2DDEA27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10129</Words>
  <Characters>57740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Shutnikova</dc:creator>
  <cp:lastModifiedBy>309-User2</cp:lastModifiedBy>
  <cp:revision>2</cp:revision>
  <cp:lastPrinted>2022-04-12T14:02:00Z</cp:lastPrinted>
  <dcterms:created xsi:type="dcterms:W3CDTF">2022-05-23T08:01:00Z</dcterms:created>
  <dcterms:modified xsi:type="dcterms:W3CDTF">2022-05-23T08:01:00Z</dcterms:modified>
</cp:coreProperties>
</file>