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9169BC" w:rsidRPr="009169BC">
        <w:trPr>
          <w:cantSplit/>
          <w:trHeight w:hRule="exact" w:val="1428"/>
        </w:trPr>
        <w:tc>
          <w:tcPr>
            <w:tcW w:w="3969" w:type="dxa"/>
          </w:tcPr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bookmarkStart w:id="0" w:name="_GoBack"/>
            <w:bookmarkEnd w:id="0"/>
            <w:r w:rsidRPr="009169BC">
              <w:rPr>
                <w:spacing w:val="-18"/>
                <w:szCs w:val="24"/>
              </w:rPr>
              <w:t>МИНИСТЕРСТВО ЭКОЛОГИИ</w:t>
            </w:r>
          </w:p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r w:rsidRPr="009169BC">
              <w:rPr>
                <w:spacing w:val="-18"/>
                <w:szCs w:val="24"/>
              </w:rPr>
              <w:t xml:space="preserve">И ПРИРОДНЫХ РЕСУРСОВ </w:t>
            </w:r>
          </w:p>
          <w:p w:rsidR="00F1263A" w:rsidRPr="009169BC" w:rsidRDefault="00EF47C6" w:rsidP="00EF47C6">
            <w:pPr>
              <w:jc w:val="center"/>
              <w:rPr>
                <w:b/>
                <w:spacing w:val="-18"/>
                <w:sz w:val="24"/>
                <w:szCs w:val="24"/>
              </w:rPr>
            </w:pPr>
            <w:r w:rsidRPr="009169BC">
              <w:rPr>
                <w:b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Pr="009169BC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Pr="009169BC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9169BC" w:rsidRDefault="005563EA" w:rsidP="00EF47C6">
            <w:pPr>
              <w:jc w:val="center"/>
              <w:rPr>
                <w:sz w:val="18"/>
                <w:szCs w:val="18"/>
              </w:rPr>
            </w:pPr>
            <w:r w:rsidRPr="009169BC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84B5883" wp14:editId="2D8F84AA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0" t="0" r="0" b="0"/>
                      <wp:wrapNone/>
                      <wp:docPr id="116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B9AD8" id="Line 273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Pr="009169BC" w:rsidRDefault="005563EA" w:rsidP="00BD182A">
            <w:pPr>
              <w:ind w:left="-70" w:right="-70"/>
              <w:jc w:val="center"/>
              <w:rPr>
                <w:b/>
              </w:rPr>
            </w:pPr>
            <w:r w:rsidRPr="009169BC">
              <w:rPr>
                <w:b/>
                <w:noProof/>
              </w:rPr>
              <w:drawing>
                <wp:inline distT="0" distB="0" distL="0" distR="0" wp14:anchorId="75E136E3" wp14:editId="5C038718">
                  <wp:extent cx="781050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Pr="009169BC" w:rsidRDefault="007B42B7" w:rsidP="00BD182A">
            <w:pPr>
              <w:jc w:val="center"/>
            </w:pPr>
          </w:p>
          <w:p w:rsidR="00F1263A" w:rsidRPr="009169BC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9169BC" w:rsidRDefault="00EF47C6" w:rsidP="00BD182A">
            <w:pPr>
              <w:pStyle w:val="2"/>
              <w:ind w:right="-70"/>
              <w:rPr>
                <w:spacing w:val="-14"/>
                <w:szCs w:val="24"/>
              </w:rPr>
            </w:pPr>
            <w:r w:rsidRPr="009169BC">
              <w:rPr>
                <w:spacing w:val="-14"/>
                <w:szCs w:val="24"/>
              </w:rPr>
              <w:t>ТАТАРСТАН РЕСПУБЛИКАСЫ</w:t>
            </w:r>
          </w:p>
          <w:p w:rsidR="005E1A3A" w:rsidRPr="009169BC" w:rsidRDefault="00EF47C6" w:rsidP="00BD182A">
            <w:pPr>
              <w:jc w:val="center"/>
              <w:rPr>
                <w:b/>
                <w:spacing w:val="-14"/>
                <w:sz w:val="2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>ЭКОЛОГИ</w:t>
            </w:r>
            <w:r w:rsidR="00C80646" w:rsidRPr="009169BC">
              <w:rPr>
                <w:b/>
                <w:spacing w:val="-14"/>
                <w:sz w:val="24"/>
                <w:szCs w:val="24"/>
              </w:rPr>
              <w:t>Я</w:t>
            </w:r>
            <w:r w:rsidR="00C80646" w:rsidRPr="009169BC">
              <w:rPr>
                <w:b/>
                <w:spacing w:val="-14"/>
                <w:sz w:val="24"/>
                <w:szCs w:val="24"/>
                <w:lang w:val="tt-RU"/>
              </w:rPr>
              <w:t xml:space="preserve"> </w:t>
            </w:r>
            <w:r w:rsidR="00C80646" w:rsidRPr="009169BC">
              <w:rPr>
                <w:b/>
                <w:spacing w:val="-14"/>
                <w:sz w:val="24"/>
                <w:szCs w:val="24"/>
              </w:rPr>
              <w:t>ҺӘМ</w:t>
            </w:r>
            <w:r w:rsidR="00C80646" w:rsidRPr="009169BC">
              <w:rPr>
                <w:b/>
                <w:spacing w:val="-14"/>
                <w:sz w:val="24"/>
                <w:szCs w:val="24"/>
                <w:lang w:val="tt-RU"/>
              </w:rPr>
              <w:t xml:space="preserve"> </w:t>
            </w:r>
            <w:r w:rsidRPr="009169BC">
              <w:rPr>
                <w:b/>
                <w:spacing w:val="-14"/>
                <w:sz w:val="24"/>
                <w:szCs w:val="24"/>
              </w:rPr>
              <w:t>ТАБИГЫЙ</w:t>
            </w:r>
          </w:p>
          <w:p w:rsidR="00EF47C6" w:rsidRPr="009169BC" w:rsidRDefault="00EF47C6" w:rsidP="00BD182A">
            <w:pPr>
              <w:jc w:val="center"/>
              <w:rPr>
                <w:b/>
                <w:spacing w:val="-1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Pr="009169BC" w:rsidRDefault="00BD182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</w:tc>
      </w:tr>
    </w:tbl>
    <w:p w:rsidR="009F2B22" w:rsidRPr="009169BC" w:rsidRDefault="009F2B22" w:rsidP="00BF5159">
      <w:pPr>
        <w:spacing w:before="240" w:line="240" w:lineRule="exact"/>
        <w:jc w:val="both"/>
        <w:rPr>
          <w:b/>
          <w:sz w:val="24"/>
        </w:rPr>
      </w:pPr>
      <w:r w:rsidRPr="009169BC">
        <w:rPr>
          <w:sz w:val="24"/>
        </w:rPr>
        <w:t xml:space="preserve">                </w:t>
      </w:r>
      <w:r w:rsidRPr="009169BC">
        <w:rPr>
          <w:b/>
          <w:sz w:val="24"/>
        </w:rPr>
        <w:t xml:space="preserve">ПРИКАЗ </w:t>
      </w:r>
      <w:r w:rsidRPr="009169BC">
        <w:rPr>
          <w:sz w:val="24"/>
        </w:rPr>
        <w:t xml:space="preserve">        </w:t>
      </w:r>
      <w:r w:rsidR="005E1A3A" w:rsidRPr="009169BC">
        <w:rPr>
          <w:sz w:val="24"/>
        </w:rPr>
        <w:t xml:space="preserve">                         </w:t>
      </w:r>
      <w:r w:rsidRPr="009169BC">
        <w:rPr>
          <w:sz w:val="24"/>
        </w:rPr>
        <w:t xml:space="preserve">   </w:t>
      </w:r>
      <w:r w:rsidR="005E1A3A" w:rsidRPr="009169BC">
        <w:rPr>
          <w:sz w:val="24"/>
          <w:szCs w:val="24"/>
        </w:rPr>
        <w:t>г.</w:t>
      </w:r>
      <w:r w:rsidR="0023444B" w:rsidRPr="009169BC">
        <w:rPr>
          <w:sz w:val="24"/>
          <w:szCs w:val="24"/>
        </w:rPr>
        <w:t xml:space="preserve"> </w:t>
      </w:r>
      <w:r w:rsidR="005E1A3A" w:rsidRPr="009169BC">
        <w:rPr>
          <w:sz w:val="24"/>
          <w:szCs w:val="24"/>
        </w:rPr>
        <w:t>Казань</w:t>
      </w:r>
      <w:r w:rsidRPr="009169BC">
        <w:rPr>
          <w:sz w:val="24"/>
        </w:rPr>
        <w:t xml:space="preserve">                                    </w:t>
      </w:r>
      <w:r w:rsidRPr="009169BC">
        <w:rPr>
          <w:b/>
          <w:sz w:val="24"/>
        </w:rPr>
        <w:t>БОЕРЫК</w:t>
      </w:r>
    </w:p>
    <w:p w:rsidR="009F2B22" w:rsidRPr="009169BC" w:rsidRDefault="009F2B22" w:rsidP="002C332C">
      <w:pPr>
        <w:spacing w:line="280" w:lineRule="exact"/>
        <w:ind w:left="-284"/>
        <w:jc w:val="both"/>
        <w:rPr>
          <w:sz w:val="24"/>
        </w:rPr>
      </w:pPr>
      <w:r w:rsidRPr="009169BC">
        <w:rPr>
          <w:sz w:val="24"/>
        </w:rPr>
        <w:t xml:space="preserve">                  ___________                                                    </w:t>
      </w:r>
      <w:r w:rsidR="005E1A3A" w:rsidRPr="009169BC">
        <w:rPr>
          <w:sz w:val="24"/>
        </w:rPr>
        <w:t xml:space="preserve">                                 </w:t>
      </w:r>
      <w:r w:rsidRPr="009169BC">
        <w:rPr>
          <w:sz w:val="24"/>
        </w:rPr>
        <w:t>_________</w:t>
      </w:r>
    </w:p>
    <w:p w:rsidR="00056C18" w:rsidRPr="009169BC" w:rsidRDefault="009F2B22" w:rsidP="00C559E3">
      <w:pPr>
        <w:ind w:left="-284"/>
      </w:pPr>
      <w:r w:rsidRPr="009169BC">
        <w:t xml:space="preserve">                                                                                         </w:t>
      </w:r>
    </w:p>
    <w:p w:rsidR="00E41188" w:rsidRPr="009169BC" w:rsidRDefault="00E41188" w:rsidP="00E41188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  <w:r w:rsidRPr="009169BC">
        <w:rPr>
          <w:bCs/>
          <w:sz w:val="28"/>
          <w:szCs w:val="28"/>
        </w:rPr>
        <w:t>Об утверждении Административного регламента предоставления Министерством экологии и природных ресурсов Республики Татарстан государственной услуги по согласованию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</w:p>
    <w:p w:rsidR="00E41188" w:rsidRPr="009169BC" w:rsidRDefault="00E41188" w:rsidP="00E41188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:rsidR="00E41188" w:rsidRPr="009169BC" w:rsidRDefault="00E41188" w:rsidP="00E411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1188" w:rsidRPr="00D15AEE" w:rsidRDefault="00E41188" w:rsidP="00E411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AEE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06.07.2005 № 325 «Вопросы Министерства экологии и природных ресурсов Республики Татарстан», </w:t>
      </w:r>
      <w:r w:rsidR="00B53A07" w:rsidRPr="002235CA">
        <w:rPr>
          <w:sz w:val="28"/>
          <w:szCs w:val="28"/>
        </w:rPr>
        <w:t>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 приказываю</w:t>
      </w:r>
      <w:r w:rsidRPr="00D15AEE">
        <w:rPr>
          <w:sz w:val="28"/>
          <w:szCs w:val="28"/>
        </w:rPr>
        <w:t>:</w:t>
      </w:r>
    </w:p>
    <w:p w:rsidR="00E41188" w:rsidRPr="00D15AEE" w:rsidRDefault="00E41188" w:rsidP="00E411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AEE">
        <w:rPr>
          <w:sz w:val="28"/>
          <w:szCs w:val="28"/>
        </w:rPr>
        <w:t>1. Утвердить прилагаемый Административный регламент предоставления Министерством экологии и природных ресурсов Республики Татарстан государственной услуги по согласованию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 (далее - Регламент).</w:t>
      </w:r>
    </w:p>
    <w:p w:rsidR="00B32D4B" w:rsidRPr="00D15AEE" w:rsidRDefault="00B32D4B" w:rsidP="00B32D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5AEE">
        <w:rPr>
          <w:sz w:val="28"/>
          <w:szCs w:val="28"/>
        </w:rPr>
        <w:t>. Признать утратившими силу приказ Министерства экологии и природных ресурсов Республики Татарстан</w:t>
      </w:r>
      <w:r w:rsidRPr="00A915C7">
        <w:rPr>
          <w:sz w:val="28"/>
          <w:szCs w:val="28"/>
        </w:rPr>
        <w:t xml:space="preserve"> </w:t>
      </w:r>
      <w:r w:rsidRPr="00D15AEE">
        <w:rPr>
          <w:sz w:val="28"/>
          <w:szCs w:val="28"/>
        </w:rPr>
        <w:t xml:space="preserve">от </w:t>
      </w:r>
      <w:r>
        <w:rPr>
          <w:sz w:val="28"/>
          <w:szCs w:val="28"/>
        </w:rPr>
        <w:t>21.10</w:t>
      </w:r>
      <w:r w:rsidRPr="00D15AEE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D15AEE">
        <w:rPr>
          <w:sz w:val="28"/>
          <w:szCs w:val="28"/>
        </w:rPr>
        <w:t xml:space="preserve"> № </w:t>
      </w:r>
      <w:r>
        <w:rPr>
          <w:sz w:val="28"/>
          <w:szCs w:val="28"/>
        </w:rPr>
        <w:t>1166</w:t>
      </w:r>
      <w:r w:rsidRPr="00D15AEE">
        <w:rPr>
          <w:sz w:val="28"/>
          <w:szCs w:val="28"/>
        </w:rPr>
        <w:t>-п «</w:t>
      </w:r>
      <w:r w:rsidRPr="00E41188">
        <w:rPr>
          <w:sz w:val="28"/>
          <w:szCs w:val="28"/>
        </w:rPr>
        <w:t>Об утверждении Административного регламента предоставления Министерством экологии и природных ресурсов Республики Татарстан государственной услуги по</w:t>
      </w:r>
      <w:r w:rsidRPr="00B32D4B">
        <w:rPr>
          <w:sz w:val="28"/>
          <w:szCs w:val="28"/>
        </w:rPr>
        <w:t xml:space="preserve"> </w:t>
      </w:r>
      <w:r w:rsidRPr="00E41188">
        <w:rPr>
          <w:sz w:val="28"/>
          <w:szCs w:val="28"/>
        </w:rPr>
        <w:t>согласованию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  <w:r w:rsidRPr="00D15A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32D4B" w:rsidRDefault="00B32D4B" w:rsidP="00E411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188" w:rsidRPr="00D15AEE" w:rsidRDefault="00B32D4B" w:rsidP="00E411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41188" w:rsidRPr="00D15AEE">
        <w:rPr>
          <w:sz w:val="28"/>
          <w:szCs w:val="28"/>
        </w:rPr>
        <w:t>. Отделу геологии углеводородного сырья (Т.П. Ахманова) обеспечить выполнение работ в соответствии с вышеуказанным Регламентом.</w:t>
      </w:r>
    </w:p>
    <w:p w:rsidR="00E41188" w:rsidRPr="00D15AEE" w:rsidRDefault="00B32D4B" w:rsidP="00E411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1188" w:rsidRPr="00D15AEE">
        <w:rPr>
          <w:sz w:val="28"/>
          <w:szCs w:val="28"/>
        </w:rPr>
        <w:t>. Отделу правового обеспечения (А.И. Ткачук) направить настоящий приказ на государственную регистрацию в Министерство юстиции Республики Татарстан.</w:t>
      </w:r>
    </w:p>
    <w:p w:rsidR="00E41188" w:rsidRPr="00D15AEE" w:rsidRDefault="00E41188" w:rsidP="00E411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AEE">
        <w:rPr>
          <w:sz w:val="28"/>
          <w:szCs w:val="28"/>
        </w:rPr>
        <w:t>5. Контроль за исполнением настоящего приказа возложить на заместителя министра И.И. Губайдуллина.</w:t>
      </w:r>
    </w:p>
    <w:p w:rsidR="006D772B" w:rsidRPr="00E41188" w:rsidRDefault="006D772B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93101" w:rsidRPr="00E41188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93101" w:rsidRPr="00E41188" w:rsidRDefault="00593101" w:rsidP="00593101">
      <w:pPr>
        <w:autoSpaceDE w:val="0"/>
        <w:autoSpaceDN w:val="0"/>
        <w:adjustRightInd w:val="0"/>
        <w:rPr>
          <w:sz w:val="28"/>
          <w:szCs w:val="28"/>
        </w:rPr>
      </w:pPr>
      <w:r w:rsidRPr="00E41188">
        <w:rPr>
          <w:sz w:val="28"/>
          <w:szCs w:val="28"/>
        </w:rPr>
        <w:t xml:space="preserve">Министр </w:t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</w:r>
      <w:r w:rsidRPr="00E41188">
        <w:rPr>
          <w:sz w:val="28"/>
          <w:szCs w:val="28"/>
        </w:rPr>
        <w:tab/>
        <w:t>А.В. Шадриков</w:t>
      </w:r>
    </w:p>
    <w:p w:rsidR="00593101" w:rsidRPr="00E41188" w:rsidRDefault="00593101" w:rsidP="00593101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593101" w:rsidRPr="00E41188" w:rsidRDefault="00593101" w:rsidP="00593101"/>
    <w:p w:rsidR="00593101" w:rsidRPr="00E41188" w:rsidRDefault="00593101" w:rsidP="00593101">
      <w:pPr>
        <w:rPr>
          <w:sz w:val="28"/>
          <w:szCs w:val="28"/>
        </w:rPr>
      </w:pPr>
    </w:p>
    <w:p w:rsidR="007923A7" w:rsidRPr="00E41188" w:rsidRDefault="007923A7">
      <w:pPr>
        <w:rPr>
          <w:sz w:val="28"/>
          <w:szCs w:val="28"/>
        </w:rPr>
      </w:pPr>
      <w:r w:rsidRPr="00E41188">
        <w:rPr>
          <w:sz w:val="28"/>
          <w:szCs w:val="28"/>
        </w:rPr>
        <w:br w:type="page"/>
      </w:r>
    </w:p>
    <w:p w:rsidR="00056C18" w:rsidRPr="007E1E9D" w:rsidRDefault="001207D2" w:rsidP="000D2478">
      <w:pPr>
        <w:ind w:left="6804"/>
        <w:rPr>
          <w:sz w:val="28"/>
          <w:szCs w:val="28"/>
        </w:rPr>
      </w:pPr>
      <w:r w:rsidRPr="007E1E9D">
        <w:rPr>
          <w:sz w:val="28"/>
          <w:szCs w:val="28"/>
        </w:rPr>
        <w:lastRenderedPageBreak/>
        <w:t>Утвержден приказом</w:t>
      </w:r>
    </w:p>
    <w:p w:rsidR="00056C18" w:rsidRPr="007E1E9D" w:rsidRDefault="00056C18" w:rsidP="000D2478">
      <w:pPr>
        <w:ind w:left="6804"/>
        <w:rPr>
          <w:sz w:val="28"/>
          <w:szCs w:val="28"/>
        </w:rPr>
      </w:pPr>
      <w:r w:rsidRPr="007E1E9D">
        <w:rPr>
          <w:sz w:val="28"/>
          <w:szCs w:val="28"/>
        </w:rPr>
        <w:t xml:space="preserve">Министерства </w:t>
      </w:r>
      <w:r w:rsidR="00C559E3" w:rsidRPr="007E1E9D">
        <w:rPr>
          <w:sz w:val="28"/>
          <w:szCs w:val="28"/>
        </w:rPr>
        <w:t xml:space="preserve">экологии и природных ресурсов </w:t>
      </w:r>
      <w:r w:rsidRPr="007E1E9D">
        <w:rPr>
          <w:sz w:val="28"/>
          <w:szCs w:val="28"/>
        </w:rPr>
        <w:t>Республики Татарстан</w:t>
      </w:r>
    </w:p>
    <w:p w:rsidR="00056C18" w:rsidRPr="00C62DA6" w:rsidRDefault="00FA2280" w:rsidP="000D2478">
      <w:pPr>
        <w:ind w:left="6804"/>
        <w:rPr>
          <w:sz w:val="28"/>
          <w:szCs w:val="28"/>
        </w:rPr>
      </w:pPr>
      <w:r w:rsidRPr="007E1E9D">
        <w:rPr>
          <w:sz w:val="28"/>
          <w:szCs w:val="28"/>
        </w:rPr>
        <w:t>от _______</w:t>
      </w:r>
      <w:r w:rsidR="00056C18" w:rsidRPr="007E1E9D">
        <w:rPr>
          <w:sz w:val="28"/>
          <w:szCs w:val="28"/>
        </w:rPr>
        <w:t>20</w:t>
      </w:r>
      <w:r w:rsidR="00F43BC8" w:rsidRPr="007E1E9D">
        <w:rPr>
          <w:sz w:val="28"/>
          <w:szCs w:val="28"/>
        </w:rPr>
        <w:t>2</w:t>
      </w:r>
      <w:r w:rsidR="00C62DA6" w:rsidRPr="007E1E9D">
        <w:rPr>
          <w:sz w:val="28"/>
          <w:szCs w:val="28"/>
        </w:rPr>
        <w:t>2</w:t>
      </w:r>
      <w:r w:rsidR="00056C18" w:rsidRPr="007E1E9D">
        <w:rPr>
          <w:sz w:val="28"/>
          <w:szCs w:val="28"/>
        </w:rPr>
        <w:t xml:space="preserve"> г. № ____</w:t>
      </w:r>
    </w:p>
    <w:p w:rsidR="00056C18" w:rsidRPr="00C62DA6" w:rsidRDefault="00056C18" w:rsidP="0005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C18" w:rsidRPr="00C62DA6" w:rsidRDefault="00F43BC8" w:rsidP="00056C18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</w:rPr>
      </w:pPr>
      <w:r w:rsidRPr="00C62DA6">
        <w:rPr>
          <w:rFonts w:ascii="Times New Roman" w:hAnsi="Times New Roman" w:cs="Times New Roman"/>
          <w:b w:val="0"/>
        </w:rPr>
        <w:t>Административный регламент</w:t>
      </w:r>
    </w:p>
    <w:p w:rsidR="00601B13" w:rsidRPr="00C62DA6" w:rsidRDefault="00E414C3" w:rsidP="007F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2DA6">
        <w:rPr>
          <w:sz w:val="28"/>
          <w:szCs w:val="28"/>
        </w:rPr>
        <w:t>п</w:t>
      </w:r>
      <w:r w:rsidR="00F43BC8" w:rsidRPr="00C62DA6">
        <w:rPr>
          <w:sz w:val="28"/>
          <w:szCs w:val="28"/>
        </w:rPr>
        <w:t>редоставления Министерством экологии и природных ресурсов Республики Татарстан государственной услуги</w:t>
      </w:r>
      <w:r w:rsidR="00601B13" w:rsidRPr="00C62DA6">
        <w:rPr>
          <w:sz w:val="28"/>
          <w:szCs w:val="28"/>
        </w:rPr>
        <w:t xml:space="preserve"> </w:t>
      </w:r>
      <w:r w:rsidR="00F43BC8" w:rsidRPr="00C62DA6">
        <w:rPr>
          <w:sz w:val="28"/>
          <w:szCs w:val="28"/>
        </w:rPr>
        <w:t>по согласованию расч</w:t>
      </w:r>
      <w:r w:rsidR="003D2FDC" w:rsidRPr="00C62DA6">
        <w:rPr>
          <w:sz w:val="28"/>
          <w:szCs w:val="28"/>
        </w:rPr>
        <w:t>е</w:t>
      </w:r>
      <w:r w:rsidR="00F43BC8" w:rsidRPr="00C62DA6">
        <w:rPr>
          <w:sz w:val="28"/>
          <w:szCs w:val="28"/>
        </w:rPr>
        <w:t>та вероятного вреда, который может быть причин</w:t>
      </w:r>
      <w:r w:rsidR="003D2FDC" w:rsidRPr="00C62DA6">
        <w:rPr>
          <w:sz w:val="28"/>
          <w:szCs w:val="28"/>
        </w:rPr>
        <w:t>е</w:t>
      </w:r>
      <w:r w:rsidR="00F43BC8" w:rsidRPr="00C62DA6">
        <w:rPr>
          <w:sz w:val="28"/>
          <w:szCs w:val="28"/>
        </w:rPr>
        <w:t>н жизни, здоровью физических лиц</w:t>
      </w:r>
      <w:r w:rsidR="003A44F9" w:rsidRPr="00C62DA6">
        <w:rPr>
          <w:sz w:val="28"/>
          <w:szCs w:val="28"/>
        </w:rPr>
        <w:t>, имуществу физических и юридических лиц</w:t>
      </w:r>
      <w:r w:rsidR="00F43BC8" w:rsidRPr="00C62DA6">
        <w:rPr>
          <w:sz w:val="28"/>
          <w:szCs w:val="28"/>
        </w:rPr>
        <w:t xml:space="preserve"> в результате аварии гидротехнического сооружения</w:t>
      </w:r>
      <w:r w:rsidR="007F15FD" w:rsidRPr="00C62DA6">
        <w:rPr>
          <w:sz w:val="28"/>
          <w:szCs w:val="28"/>
        </w:rPr>
        <w:t xml:space="preserve"> на территории Республики Татарстан</w:t>
      </w:r>
    </w:p>
    <w:p w:rsidR="006D772B" w:rsidRPr="00C62DA6" w:rsidRDefault="006D772B" w:rsidP="007F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772B" w:rsidRPr="00C62DA6" w:rsidRDefault="009407D2" w:rsidP="007F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2DA6">
        <w:rPr>
          <w:sz w:val="28"/>
          <w:szCs w:val="28"/>
        </w:rPr>
        <w:t>1.Общие положения</w:t>
      </w:r>
    </w:p>
    <w:p w:rsidR="006D772B" w:rsidRPr="00C62DA6" w:rsidRDefault="006D772B" w:rsidP="007F15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62DA6" w:rsidRPr="00C62DA6" w:rsidRDefault="006D772B" w:rsidP="006D772B">
      <w:pPr>
        <w:widowControl w:val="0"/>
        <w:autoSpaceDE w:val="0"/>
        <w:autoSpaceDN w:val="0"/>
        <w:adjustRightInd w:val="0"/>
        <w:ind w:firstLine="851"/>
        <w:jc w:val="both"/>
      </w:pPr>
      <w:r w:rsidRPr="00004250">
        <w:rPr>
          <w:bCs/>
          <w:sz w:val="28"/>
          <w:szCs w:val="28"/>
        </w:rPr>
        <w:t>1.1.</w:t>
      </w:r>
      <w:r w:rsidRPr="00004250">
        <w:t xml:space="preserve"> </w:t>
      </w:r>
      <w:r w:rsidR="00C62DA6" w:rsidRPr="00004250">
        <w:rPr>
          <w:sz w:val="28"/>
          <w:szCs w:val="28"/>
        </w:rPr>
        <w:t xml:space="preserve">Предмет регулирования </w:t>
      </w:r>
      <w:r w:rsidR="00B53A07">
        <w:rPr>
          <w:sz w:val="28"/>
          <w:szCs w:val="28"/>
        </w:rPr>
        <w:t>а</w:t>
      </w:r>
      <w:r w:rsidR="00C62DA6" w:rsidRPr="00004250">
        <w:rPr>
          <w:sz w:val="28"/>
          <w:szCs w:val="28"/>
        </w:rPr>
        <w:t>дминистративного регламента</w:t>
      </w:r>
      <w:r w:rsidR="00C62DA6" w:rsidRPr="00C62DA6">
        <w:rPr>
          <w:sz w:val="28"/>
          <w:szCs w:val="28"/>
        </w:rPr>
        <w:t xml:space="preserve"> </w:t>
      </w:r>
    </w:p>
    <w:p w:rsidR="006D772B" w:rsidRPr="00C62DA6" w:rsidRDefault="006D772B" w:rsidP="006D772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62DA6">
        <w:rPr>
          <w:bCs/>
          <w:sz w:val="28"/>
          <w:szCs w:val="28"/>
        </w:rPr>
        <w:t>Настоящий Регламент устанавливает стандарт и порядок предоставления государственной услуги по согласованию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 (далее – государственная услуга).</w:t>
      </w:r>
    </w:p>
    <w:p w:rsidR="00C62DA6" w:rsidRPr="00C62DA6" w:rsidRDefault="006D772B" w:rsidP="00C62DA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1.2.</w:t>
      </w:r>
      <w:r w:rsidRPr="00004250">
        <w:rPr>
          <w:sz w:val="28"/>
          <w:szCs w:val="28"/>
        </w:rPr>
        <w:t xml:space="preserve"> </w:t>
      </w:r>
      <w:r w:rsidR="00C62DA6" w:rsidRPr="00004250">
        <w:rPr>
          <w:bCs/>
          <w:sz w:val="28"/>
          <w:szCs w:val="28"/>
        </w:rPr>
        <w:t>Круг заявителей</w:t>
      </w:r>
    </w:p>
    <w:p w:rsidR="006D772B" w:rsidRPr="00C62DA6" w:rsidRDefault="006D772B" w:rsidP="00C62D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62DA6">
        <w:rPr>
          <w:sz w:val="28"/>
          <w:szCs w:val="28"/>
        </w:rPr>
        <w:t>1)</w:t>
      </w:r>
      <w:r w:rsidRPr="00C62DA6">
        <w:rPr>
          <w:sz w:val="28"/>
          <w:szCs w:val="28"/>
        </w:rPr>
        <w:tab/>
        <w:t>собственники гидротехнического сооружения (муниципальное образование, физическое лицо или юридическое лицо независимо от его организационно-правовой формы, имеющие права владения, пользования и распоряжения гидротехническим сооружением);</w:t>
      </w:r>
    </w:p>
    <w:p w:rsidR="006D772B" w:rsidRPr="00C62DA6" w:rsidRDefault="006D772B" w:rsidP="006D7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DA6">
        <w:rPr>
          <w:sz w:val="28"/>
          <w:szCs w:val="28"/>
        </w:rPr>
        <w:t>2)</w:t>
      </w:r>
      <w:r w:rsidRPr="00C62DA6">
        <w:rPr>
          <w:sz w:val="28"/>
          <w:szCs w:val="28"/>
        </w:rPr>
        <w:tab/>
        <w:t>эксплуатирующие организации - государственные или муниципальные унитарные предприятия либо организации любой другой организационно-правовой формы, на балансе которых находятся гидротехнические сооружения (далее – Заявитель)</w:t>
      </w:r>
      <w:r w:rsidR="009407D2" w:rsidRPr="00C62DA6">
        <w:rPr>
          <w:sz w:val="28"/>
          <w:szCs w:val="28"/>
        </w:rPr>
        <w:t>.</w:t>
      </w:r>
    </w:p>
    <w:p w:rsidR="006D772B" w:rsidRDefault="006D772B" w:rsidP="006D77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62DA6">
        <w:rPr>
          <w:sz w:val="28"/>
          <w:szCs w:val="28"/>
        </w:rPr>
        <w:t xml:space="preserve"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 </w:t>
      </w:r>
    </w:p>
    <w:p w:rsidR="00B53A07" w:rsidRPr="002235CA" w:rsidRDefault="00B53A07" w:rsidP="00B53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5CA">
        <w:rPr>
          <w:sz w:val="28"/>
          <w:szCs w:val="28"/>
        </w:rPr>
        <w:t>1.3.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B53A07" w:rsidRPr="002235CA" w:rsidRDefault="00B53A07" w:rsidP="00B53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5CA">
        <w:rPr>
          <w:sz w:val="28"/>
          <w:szCs w:val="28"/>
        </w:rPr>
        <w:t>Государственная услуга, а также результат, за предоставлением которого обратился заявитель (далее также - результат услуги), должны быть предоставлены заявителю в соответствии с вариантом предоставления государственной услуги (далее - вариант).</w:t>
      </w:r>
    </w:p>
    <w:p w:rsidR="00B53A07" w:rsidRPr="002235CA" w:rsidRDefault="00B53A07" w:rsidP="00B53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5CA">
        <w:rPr>
          <w:sz w:val="28"/>
          <w:szCs w:val="28"/>
        </w:rPr>
        <w:lastRenderedPageBreak/>
        <w:t xml:space="preserve">Вариант, в соответствии с которым заявителю будут предоставлены государственная услуга и результат услуги, определяется в соответствии с настоящим </w:t>
      </w:r>
      <w:r>
        <w:rPr>
          <w:sz w:val="28"/>
          <w:szCs w:val="28"/>
        </w:rPr>
        <w:t>а</w:t>
      </w:r>
      <w:r w:rsidRPr="002235CA">
        <w:rPr>
          <w:sz w:val="28"/>
          <w:szCs w:val="28"/>
        </w:rPr>
        <w:t>дминистративным регламентом, исходя из признаков заявителя и показателей таких признаков.</w:t>
      </w:r>
    </w:p>
    <w:p w:rsidR="00004250" w:rsidRDefault="00004250" w:rsidP="00767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72DD" w:rsidRPr="00C62DA6" w:rsidRDefault="00FA2280" w:rsidP="00767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2DA6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7672DD" w:rsidRPr="00C62DA6" w:rsidRDefault="007672DD" w:rsidP="00767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72DD" w:rsidRPr="00C62DA6" w:rsidRDefault="007672DD" w:rsidP="007672DD">
      <w:pPr>
        <w:ind w:left="851"/>
        <w:rPr>
          <w:sz w:val="28"/>
          <w:szCs w:val="28"/>
        </w:rPr>
      </w:pPr>
      <w:r w:rsidRPr="00C62DA6">
        <w:rPr>
          <w:sz w:val="28"/>
          <w:szCs w:val="28"/>
        </w:rPr>
        <w:t>2.1. Наименование государственной услуги</w:t>
      </w:r>
    </w:p>
    <w:p w:rsidR="007672DD" w:rsidRPr="00C62DA6" w:rsidRDefault="007672DD" w:rsidP="007672DD">
      <w:pPr>
        <w:ind w:firstLine="851"/>
        <w:jc w:val="both"/>
        <w:rPr>
          <w:sz w:val="28"/>
          <w:szCs w:val="28"/>
        </w:rPr>
      </w:pPr>
      <w:r w:rsidRPr="00C62DA6">
        <w:rPr>
          <w:sz w:val="28"/>
          <w:szCs w:val="28"/>
        </w:rPr>
        <w:t>Согласование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Татарстан.</w:t>
      </w:r>
    </w:p>
    <w:p w:rsidR="007672DD" w:rsidRPr="00004250" w:rsidRDefault="007672DD" w:rsidP="007672DD">
      <w:pPr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2.2. </w:t>
      </w:r>
      <w:r w:rsidR="00C62DA6" w:rsidRPr="00004250">
        <w:rPr>
          <w:sz w:val="28"/>
          <w:szCs w:val="28"/>
        </w:rPr>
        <w:t>Наименование органа, представляющего государственную услугу</w:t>
      </w:r>
    </w:p>
    <w:p w:rsidR="007672DD" w:rsidRDefault="007672DD" w:rsidP="007672DD">
      <w:pPr>
        <w:widowControl w:val="0"/>
        <w:ind w:right="-54"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Министерство экологии и природных ресурсов Республики Татарстан</w:t>
      </w:r>
      <w:r w:rsidR="009D53D5" w:rsidRPr="00004250">
        <w:rPr>
          <w:sz w:val="28"/>
          <w:szCs w:val="28"/>
        </w:rPr>
        <w:t xml:space="preserve"> (далее – Министерство)</w:t>
      </w:r>
      <w:r w:rsidR="00940ABA" w:rsidRPr="00004250">
        <w:rPr>
          <w:sz w:val="28"/>
          <w:szCs w:val="28"/>
        </w:rPr>
        <w:t>.</w:t>
      </w:r>
    </w:p>
    <w:p w:rsidR="00C62DA6" w:rsidRPr="00004250" w:rsidRDefault="00C62DA6" w:rsidP="00C62DA6">
      <w:pPr>
        <w:widowControl w:val="0"/>
        <w:ind w:right="-54"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не предоставляется.</w:t>
      </w:r>
    </w:p>
    <w:p w:rsidR="007672DD" w:rsidRPr="009D53D5" w:rsidRDefault="007672DD" w:rsidP="007672DD">
      <w:pPr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 xml:space="preserve">2.3. </w:t>
      </w:r>
      <w:r w:rsidR="009D53D5" w:rsidRPr="00004250">
        <w:rPr>
          <w:sz w:val="28"/>
          <w:szCs w:val="28"/>
        </w:rPr>
        <w:t>Результат предоставления государственной услуги</w:t>
      </w:r>
    </w:p>
    <w:p w:rsidR="007672DD" w:rsidRPr="009D53D5" w:rsidRDefault="005B33D6" w:rsidP="007672DD">
      <w:pPr>
        <w:ind w:firstLine="851"/>
        <w:jc w:val="both"/>
        <w:rPr>
          <w:sz w:val="28"/>
          <w:szCs w:val="28"/>
        </w:rPr>
      </w:pPr>
      <w:r w:rsidRPr="009D53D5">
        <w:rPr>
          <w:sz w:val="28"/>
          <w:szCs w:val="28"/>
        </w:rPr>
        <w:t xml:space="preserve">2.3.1. </w:t>
      </w:r>
      <w:r w:rsidR="007672DD" w:rsidRPr="009D53D5">
        <w:rPr>
          <w:sz w:val="28"/>
          <w:szCs w:val="28"/>
        </w:rPr>
        <w:t>Результатом предоставления государственной услуги является:</w:t>
      </w:r>
    </w:p>
    <w:p w:rsidR="00DF03CE" w:rsidRPr="009D53D5" w:rsidRDefault="007672DD" w:rsidP="00627663">
      <w:pPr>
        <w:ind w:firstLine="851"/>
        <w:jc w:val="both"/>
        <w:rPr>
          <w:sz w:val="28"/>
          <w:szCs w:val="28"/>
        </w:rPr>
      </w:pPr>
      <w:r w:rsidRPr="009D53D5">
        <w:rPr>
          <w:sz w:val="28"/>
          <w:szCs w:val="28"/>
        </w:rPr>
        <w:t xml:space="preserve">1) Заключение о согласовании </w:t>
      </w:r>
      <w:r w:rsidR="00940ABA" w:rsidRPr="009D53D5">
        <w:rPr>
          <w:sz w:val="28"/>
          <w:szCs w:val="28"/>
        </w:rPr>
        <w:t>р</w:t>
      </w:r>
      <w:r w:rsidRPr="009D53D5">
        <w:rPr>
          <w:sz w:val="28"/>
          <w:szCs w:val="28"/>
        </w:rPr>
        <w:t>асчета вероятного вреда</w:t>
      </w:r>
      <w:r w:rsidR="00627663" w:rsidRPr="009D53D5">
        <w:rPr>
          <w:sz w:val="28"/>
          <w:szCs w:val="28"/>
        </w:rPr>
        <w:t xml:space="preserve"> и с</w:t>
      </w:r>
      <w:r w:rsidR="00DF03CE" w:rsidRPr="009D53D5">
        <w:rPr>
          <w:sz w:val="28"/>
          <w:szCs w:val="28"/>
        </w:rPr>
        <w:t>огласованный Расчет вероят</w:t>
      </w:r>
      <w:r w:rsidR="00F96DBD" w:rsidRPr="009D53D5">
        <w:rPr>
          <w:sz w:val="28"/>
          <w:szCs w:val="28"/>
        </w:rPr>
        <w:t>ного вреда</w:t>
      </w:r>
      <w:r w:rsidR="00940ABA" w:rsidRPr="009D53D5">
        <w:rPr>
          <w:sz w:val="28"/>
          <w:szCs w:val="28"/>
        </w:rPr>
        <w:t>,</w:t>
      </w:r>
      <w:r w:rsidR="00940ABA" w:rsidRPr="009D53D5">
        <w:t xml:space="preserve"> </w:t>
      </w:r>
      <w:r w:rsidR="00940ABA" w:rsidRPr="009D53D5">
        <w:rPr>
          <w:sz w:val="28"/>
          <w:szCs w:val="28"/>
        </w:rPr>
        <w:t>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 (далее - Расчет вероятного вреда)</w:t>
      </w:r>
      <w:r w:rsidR="00F96DBD" w:rsidRPr="009D53D5">
        <w:rPr>
          <w:sz w:val="28"/>
          <w:szCs w:val="28"/>
        </w:rPr>
        <w:t>;</w:t>
      </w:r>
    </w:p>
    <w:p w:rsidR="007672DD" w:rsidRPr="009D53D5" w:rsidRDefault="007672DD" w:rsidP="007672DD">
      <w:pPr>
        <w:ind w:firstLine="851"/>
        <w:jc w:val="both"/>
        <w:rPr>
          <w:sz w:val="28"/>
          <w:szCs w:val="28"/>
        </w:rPr>
      </w:pPr>
      <w:r w:rsidRPr="009D53D5">
        <w:rPr>
          <w:sz w:val="28"/>
          <w:szCs w:val="28"/>
        </w:rPr>
        <w:t xml:space="preserve">2) Письмо об отказе в согласовании </w:t>
      </w:r>
      <w:r w:rsidR="00D72BF4" w:rsidRPr="009D53D5">
        <w:rPr>
          <w:sz w:val="28"/>
          <w:szCs w:val="28"/>
        </w:rPr>
        <w:t>Р</w:t>
      </w:r>
      <w:r w:rsidRPr="009D53D5">
        <w:rPr>
          <w:sz w:val="28"/>
          <w:szCs w:val="28"/>
        </w:rPr>
        <w:t>асчета вероятного вреда.</w:t>
      </w:r>
    </w:p>
    <w:p w:rsidR="00F27621" w:rsidRPr="009D53D5" w:rsidRDefault="005B33D6" w:rsidP="00F27621">
      <w:pPr>
        <w:ind w:firstLine="851"/>
        <w:jc w:val="both"/>
        <w:rPr>
          <w:sz w:val="28"/>
          <w:szCs w:val="28"/>
        </w:rPr>
      </w:pPr>
      <w:r w:rsidRPr="009D53D5">
        <w:rPr>
          <w:sz w:val="28"/>
          <w:szCs w:val="28"/>
        </w:rPr>
        <w:t xml:space="preserve">2.3.2. </w:t>
      </w:r>
      <w:r w:rsidR="00F27621" w:rsidRPr="009D53D5">
        <w:rPr>
          <w:sz w:val="28"/>
          <w:szCs w:val="28"/>
        </w:rPr>
        <w:t xml:space="preserve">Заключение о согласовании Расчета вероятного вреда в форме электронного документа, подписанного усиленной квалифицированной электронной подписью министра экологии и природных ресурсов Республики Татарстан (далее - Министр) (в случае согласования Расчета вероятного вреда) или уполномоченного заместителя министра (в случае отказа в согласовании Расчета вероятного вреда), в соответствии с Федеральным законом от 6 апреля 2011 года № 63-ФЗ «Об электронной подписи» направляется заявителю (уполномоченному представителю) способом, указанным в заявлении. </w:t>
      </w:r>
    </w:p>
    <w:p w:rsidR="00F27621" w:rsidRPr="009D53D5" w:rsidRDefault="00F27621" w:rsidP="00F27621">
      <w:pPr>
        <w:ind w:firstLine="851"/>
        <w:jc w:val="both"/>
        <w:rPr>
          <w:sz w:val="28"/>
          <w:szCs w:val="28"/>
        </w:rPr>
      </w:pPr>
      <w:r w:rsidRPr="009D53D5">
        <w:rPr>
          <w:sz w:val="28"/>
          <w:szCs w:val="28"/>
        </w:rPr>
        <w:t>Титульный лист согласованного Расчета вероятного вреда подписывается Министром или уполномоченным на это заместителем министра и скрепляется гербовой печатью Министерства.</w:t>
      </w:r>
    </w:p>
    <w:p w:rsidR="009D53D5" w:rsidRPr="00004250" w:rsidRDefault="009D53D5" w:rsidP="00F27621">
      <w:pPr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Получение результата предоставления государственной услуги заявителем осуществляется в Министерстве.</w:t>
      </w:r>
    </w:p>
    <w:p w:rsidR="009D53D5" w:rsidRPr="002235CA" w:rsidRDefault="009D53D5" w:rsidP="009D53D5">
      <w:pPr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2.4. Срок предоставления государственной услуги</w:t>
      </w:r>
    </w:p>
    <w:p w:rsidR="0050158C" w:rsidRPr="00A86019" w:rsidRDefault="00EF0518" w:rsidP="00EF0518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A86019">
        <w:rPr>
          <w:sz w:val="28"/>
          <w:szCs w:val="28"/>
          <w:lang w:eastAsia="zh-CN"/>
        </w:rPr>
        <w:t>2.4.1</w:t>
      </w:r>
      <w:r w:rsidR="00D8165F" w:rsidRPr="00A86019">
        <w:rPr>
          <w:sz w:val="28"/>
          <w:szCs w:val="28"/>
          <w:lang w:eastAsia="zh-CN"/>
        </w:rPr>
        <w:t xml:space="preserve">. Срок предоставления </w:t>
      </w:r>
      <w:r w:rsidR="00D8165F" w:rsidRPr="00A86019">
        <w:rPr>
          <w:sz w:val="28"/>
          <w:szCs w:val="28"/>
        </w:rPr>
        <w:t>государственной услуги</w:t>
      </w:r>
      <w:r w:rsidR="00612F55" w:rsidRPr="00A86019">
        <w:rPr>
          <w:sz w:val="28"/>
          <w:szCs w:val="28"/>
          <w:lang w:eastAsia="zh-CN"/>
        </w:rPr>
        <w:t xml:space="preserve"> </w:t>
      </w:r>
      <w:r w:rsidR="00D8165F" w:rsidRPr="00A86019">
        <w:rPr>
          <w:sz w:val="28"/>
          <w:szCs w:val="28"/>
          <w:lang w:eastAsia="zh-CN"/>
        </w:rPr>
        <w:t>составляет</w:t>
      </w:r>
      <w:r w:rsidRPr="00A86019">
        <w:rPr>
          <w:sz w:val="28"/>
          <w:szCs w:val="28"/>
          <w:lang w:eastAsia="zh-CN"/>
        </w:rPr>
        <w:t xml:space="preserve"> 30 календарных дней со дня поступления заявления</w:t>
      </w:r>
      <w:r w:rsidR="00F27621" w:rsidRPr="00A86019">
        <w:rPr>
          <w:sz w:val="28"/>
          <w:szCs w:val="28"/>
          <w:lang w:eastAsia="zh-CN"/>
        </w:rPr>
        <w:t xml:space="preserve"> и документов</w:t>
      </w:r>
      <w:r w:rsidRPr="00A86019">
        <w:rPr>
          <w:sz w:val="28"/>
          <w:szCs w:val="28"/>
          <w:lang w:eastAsia="zh-CN"/>
        </w:rPr>
        <w:t>, в том числе</w:t>
      </w:r>
      <w:r w:rsidR="0050158C" w:rsidRPr="00A86019">
        <w:rPr>
          <w:sz w:val="28"/>
          <w:szCs w:val="28"/>
          <w:lang w:eastAsia="zh-CN"/>
        </w:rPr>
        <w:t>:</w:t>
      </w:r>
      <w:r w:rsidRPr="00A86019">
        <w:rPr>
          <w:sz w:val="28"/>
          <w:szCs w:val="28"/>
          <w:lang w:eastAsia="zh-CN"/>
        </w:rPr>
        <w:t xml:space="preserve"> </w:t>
      </w:r>
    </w:p>
    <w:p w:rsidR="0050158C" w:rsidRPr="00A86019" w:rsidRDefault="0050158C" w:rsidP="00EF0518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A86019">
        <w:rPr>
          <w:sz w:val="28"/>
          <w:szCs w:val="28"/>
          <w:lang w:eastAsia="zh-CN"/>
        </w:rPr>
        <w:t xml:space="preserve">рассмотрение и принятие решение о комплектности документов и соответствии содержания Расчета вероятного вреда положениям нормативных правовых актов, определяющих размер вероятного вреда – </w:t>
      </w:r>
      <w:r w:rsidR="0055758C" w:rsidRPr="00A86019">
        <w:rPr>
          <w:sz w:val="28"/>
          <w:szCs w:val="28"/>
          <w:lang w:eastAsia="zh-CN"/>
        </w:rPr>
        <w:t>пять</w:t>
      </w:r>
      <w:r w:rsidRPr="00A86019">
        <w:rPr>
          <w:sz w:val="28"/>
          <w:szCs w:val="28"/>
          <w:lang w:eastAsia="zh-CN"/>
        </w:rPr>
        <w:t xml:space="preserve"> календарных дней;</w:t>
      </w:r>
    </w:p>
    <w:p w:rsidR="0050158C" w:rsidRPr="00A86019" w:rsidRDefault="007C0305" w:rsidP="00EF0518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A86019">
        <w:rPr>
          <w:sz w:val="28"/>
          <w:szCs w:val="28"/>
          <w:lang w:eastAsia="zh-CN"/>
        </w:rPr>
        <w:lastRenderedPageBreak/>
        <w:t xml:space="preserve">рассмотрение правильности расчета ущерба природной среде – </w:t>
      </w:r>
      <w:r w:rsidR="0055758C" w:rsidRPr="00A86019">
        <w:rPr>
          <w:sz w:val="28"/>
          <w:szCs w:val="28"/>
          <w:lang w:eastAsia="zh-CN"/>
        </w:rPr>
        <w:t>семь</w:t>
      </w:r>
      <w:r w:rsidRPr="00A86019">
        <w:rPr>
          <w:sz w:val="28"/>
          <w:szCs w:val="28"/>
          <w:lang w:eastAsia="zh-CN"/>
        </w:rPr>
        <w:t xml:space="preserve"> календарных дней;</w:t>
      </w:r>
      <w:r w:rsidR="0050158C" w:rsidRPr="00A86019">
        <w:rPr>
          <w:sz w:val="28"/>
          <w:szCs w:val="28"/>
          <w:lang w:eastAsia="zh-CN"/>
        </w:rPr>
        <w:t xml:space="preserve"> </w:t>
      </w:r>
    </w:p>
    <w:p w:rsidR="00612F55" w:rsidRPr="00A86019" w:rsidRDefault="00EF0518" w:rsidP="00EF0518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A86019">
        <w:rPr>
          <w:sz w:val="28"/>
          <w:szCs w:val="28"/>
          <w:lang w:eastAsia="zh-CN"/>
        </w:rPr>
        <w:t xml:space="preserve">согласование в органах исполнительной власти Республики Татарстан - </w:t>
      </w:r>
      <w:r w:rsidR="007C0305" w:rsidRPr="00A86019">
        <w:rPr>
          <w:sz w:val="28"/>
          <w:szCs w:val="28"/>
          <w:lang w:eastAsia="zh-CN"/>
        </w:rPr>
        <w:t>15</w:t>
      </w:r>
      <w:r w:rsidRPr="00A86019">
        <w:rPr>
          <w:sz w:val="28"/>
          <w:szCs w:val="28"/>
          <w:lang w:eastAsia="zh-CN"/>
        </w:rPr>
        <w:t xml:space="preserve"> календарных </w:t>
      </w:r>
      <w:r w:rsidR="007C0305" w:rsidRPr="00A86019">
        <w:rPr>
          <w:sz w:val="28"/>
          <w:szCs w:val="28"/>
          <w:lang w:eastAsia="zh-CN"/>
        </w:rPr>
        <w:t>дней</w:t>
      </w:r>
      <w:r w:rsidRPr="00A86019">
        <w:rPr>
          <w:sz w:val="28"/>
          <w:szCs w:val="28"/>
          <w:lang w:eastAsia="zh-CN"/>
        </w:rPr>
        <w:t xml:space="preserve">. </w:t>
      </w:r>
    </w:p>
    <w:p w:rsidR="00612F55" w:rsidRPr="00A86019" w:rsidRDefault="00612F55" w:rsidP="00612F55">
      <w:pPr>
        <w:pStyle w:val="22"/>
        <w:shd w:val="clear" w:color="auto" w:fill="auto"/>
        <w:spacing w:line="317" w:lineRule="exact"/>
        <w:ind w:firstLine="851"/>
        <w:rPr>
          <w:lang w:eastAsia="zh-CN"/>
        </w:rPr>
      </w:pPr>
      <w:r w:rsidRPr="00A86019">
        <w:rPr>
          <w:lang w:eastAsia="zh-CN"/>
        </w:rPr>
        <w:t>2.4.</w:t>
      </w:r>
      <w:r w:rsidR="004B6B66" w:rsidRPr="00A86019">
        <w:rPr>
          <w:lang w:eastAsia="zh-CN"/>
        </w:rPr>
        <w:t>2</w:t>
      </w:r>
      <w:r w:rsidRPr="00A86019">
        <w:rPr>
          <w:lang w:eastAsia="zh-CN"/>
        </w:rPr>
        <w:t>. Направление электронного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EF0518" w:rsidRPr="00A86019" w:rsidRDefault="00612F55" w:rsidP="00612F55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A86019">
        <w:rPr>
          <w:sz w:val="28"/>
          <w:szCs w:val="28"/>
          <w:lang w:eastAsia="zh-CN"/>
        </w:rPr>
        <w:t>2.4.</w:t>
      </w:r>
      <w:r w:rsidR="004B6B66" w:rsidRPr="00A86019">
        <w:rPr>
          <w:sz w:val="28"/>
          <w:szCs w:val="28"/>
          <w:lang w:eastAsia="zh-CN"/>
        </w:rPr>
        <w:t>3</w:t>
      </w:r>
      <w:r w:rsidRPr="00A86019">
        <w:rPr>
          <w:sz w:val="28"/>
          <w:szCs w:val="28"/>
          <w:lang w:eastAsia="zh-CN"/>
        </w:rPr>
        <w:t xml:space="preserve">. </w:t>
      </w:r>
      <w:r w:rsidRPr="00A86019">
        <w:rPr>
          <w:sz w:val="28"/>
          <w:szCs w:val="28"/>
        </w:rPr>
        <w:t>Подписанные Министром или уполномоченным на это заместителем министра экземпляры Расчета вероятного вреда на бумажном носителе передаются заявителю в день обращения.</w:t>
      </w:r>
    </w:p>
    <w:p w:rsidR="00EF0518" w:rsidRDefault="004B6B66" w:rsidP="004B6B66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A86019">
        <w:rPr>
          <w:sz w:val="28"/>
          <w:szCs w:val="28"/>
          <w:lang w:eastAsia="zh-CN"/>
        </w:rPr>
        <w:t xml:space="preserve">2.4.4. </w:t>
      </w:r>
      <w:r w:rsidR="00EF0518" w:rsidRPr="00A86019">
        <w:rPr>
          <w:sz w:val="28"/>
          <w:szCs w:val="28"/>
          <w:lang w:eastAsia="zh-CN"/>
        </w:rPr>
        <w:t>Приостановление срока предоставления государственной услуги не предусмотрено</w:t>
      </w:r>
      <w:r w:rsidRPr="00A86019">
        <w:rPr>
          <w:sz w:val="28"/>
          <w:szCs w:val="28"/>
          <w:lang w:eastAsia="zh-CN"/>
        </w:rPr>
        <w:t>.</w:t>
      </w:r>
    </w:p>
    <w:p w:rsidR="00A86019" w:rsidRPr="00004250" w:rsidRDefault="00A86019" w:rsidP="00A86019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004250">
        <w:rPr>
          <w:sz w:val="28"/>
          <w:szCs w:val="28"/>
          <w:lang w:eastAsia="zh-CN"/>
        </w:rPr>
        <w:t>2.5. Правовые основания для предоставления государственной услуги</w:t>
      </w:r>
    </w:p>
    <w:p w:rsidR="00A86019" w:rsidRPr="00004250" w:rsidRDefault="00A86019" w:rsidP="00A86019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004250">
        <w:rPr>
          <w:sz w:val="28"/>
          <w:szCs w:val="28"/>
          <w:lang w:eastAsia="zh-CN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Татарстан».</w:t>
      </w:r>
    </w:p>
    <w:p w:rsidR="00A86019" w:rsidRPr="00004250" w:rsidRDefault="004B6B66" w:rsidP="00A8601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  <w:lang w:eastAsia="zh-CN"/>
        </w:rPr>
        <w:t>2.</w:t>
      </w:r>
      <w:r w:rsidR="00A86019" w:rsidRPr="00004250">
        <w:rPr>
          <w:sz w:val="28"/>
          <w:szCs w:val="28"/>
          <w:lang w:eastAsia="zh-CN"/>
        </w:rPr>
        <w:t>6</w:t>
      </w:r>
      <w:r w:rsidRPr="00004250">
        <w:rPr>
          <w:sz w:val="28"/>
          <w:szCs w:val="28"/>
          <w:lang w:eastAsia="zh-CN"/>
        </w:rPr>
        <w:t xml:space="preserve">. </w:t>
      </w:r>
      <w:r w:rsidR="00A86019" w:rsidRPr="00004250">
        <w:rPr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 </w:t>
      </w:r>
    </w:p>
    <w:p w:rsidR="004B6B66" w:rsidRPr="00A86019" w:rsidRDefault="004B6B66" w:rsidP="00A860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zh-CN"/>
        </w:rPr>
      </w:pPr>
      <w:r w:rsidRPr="00004250">
        <w:rPr>
          <w:sz w:val="28"/>
          <w:szCs w:val="28"/>
          <w:lang w:eastAsia="zh-CN"/>
        </w:rPr>
        <w:t>2.</w:t>
      </w:r>
      <w:r w:rsidR="00A86019" w:rsidRPr="00004250">
        <w:rPr>
          <w:sz w:val="28"/>
          <w:szCs w:val="28"/>
          <w:lang w:eastAsia="zh-CN"/>
        </w:rPr>
        <w:t>6</w:t>
      </w:r>
      <w:r w:rsidRPr="00004250">
        <w:rPr>
          <w:sz w:val="28"/>
          <w:szCs w:val="28"/>
          <w:lang w:eastAsia="zh-CN"/>
        </w:rPr>
        <w:t>.1. Для получения государственной услуги Заявитель (уполномоченный представитель) представляет:</w:t>
      </w:r>
    </w:p>
    <w:p w:rsidR="004B6B66" w:rsidRPr="00A86019" w:rsidRDefault="004B6B66" w:rsidP="004B6B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019">
        <w:rPr>
          <w:rFonts w:ascii="Times New Roman" w:hAnsi="Times New Roman" w:cs="Times New Roman"/>
          <w:sz w:val="28"/>
          <w:szCs w:val="28"/>
        </w:rPr>
        <w:t>1)</w:t>
      </w:r>
      <w:r w:rsidRPr="00A86019">
        <w:rPr>
          <w:rFonts w:ascii="Times New Roman" w:hAnsi="Times New Roman" w:cs="Times New Roman"/>
          <w:sz w:val="28"/>
          <w:szCs w:val="28"/>
        </w:rPr>
        <w:tab/>
      </w:r>
      <w:r w:rsidR="009407D2" w:rsidRPr="00A86019">
        <w:rPr>
          <w:rFonts w:ascii="Times New Roman" w:hAnsi="Times New Roman" w:cs="Times New Roman"/>
          <w:sz w:val="28"/>
          <w:szCs w:val="28"/>
        </w:rPr>
        <w:t>З</w:t>
      </w:r>
      <w:r w:rsidRPr="00A86019">
        <w:rPr>
          <w:rFonts w:ascii="Times New Roman" w:hAnsi="Times New Roman" w:cs="Times New Roman"/>
          <w:sz w:val="28"/>
          <w:szCs w:val="28"/>
        </w:rPr>
        <w:t>аявление о согласовании расчета вероятного вреда, подписанное владельцем гидротехнического сооружения, в произвольной форме;</w:t>
      </w:r>
    </w:p>
    <w:p w:rsidR="00FA2280" w:rsidRPr="00A86019" w:rsidRDefault="004B6B66" w:rsidP="005A63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019">
        <w:rPr>
          <w:sz w:val="28"/>
          <w:szCs w:val="28"/>
        </w:rPr>
        <w:t>2)</w:t>
      </w:r>
      <w:r w:rsidRPr="00A86019">
        <w:rPr>
          <w:sz w:val="28"/>
          <w:szCs w:val="28"/>
        </w:rPr>
        <w:tab/>
      </w:r>
      <w:r w:rsidR="009407D2" w:rsidRPr="00A86019">
        <w:rPr>
          <w:sz w:val="28"/>
          <w:szCs w:val="28"/>
        </w:rPr>
        <w:t>Р</w:t>
      </w:r>
      <w:r w:rsidR="00FA2280" w:rsidRPr="00A86019">
        <w:rPr>
          <w:sz w:val="28"/>
          <w:szCs w:val="28"/>
        </w:rPr>
        <w:t xml:space="preserve">асчет вероятного вреда, выполненный в соответствии с </w:t>
      </w:r>
      <w:hyperlink r:id="rId9" w:history="1">
        <w:r w:rsidR="00FA2280" w:rsidRPr="00A86019">
          <w:rPr>
            <w:sz w:val="28"/>
            <w:szCs w:val="28"/>
          </w:rPr>
          <w:t>Методикой</w:t>
        </w:r>
      </w:hyperlink>
      <w:r w:rsidR="00FA2280" w:rsidRPr="00A86019">
        <w:rPr>
          <w:sz w:val="28"/>
          <w:szCs w:val="28"/>
        </w:rPr>
        <w:t xml:space="preserve">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сооружений, утвержденной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транспорта Российской Федерации от 2 октября 2007 г. № 528/143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сооружений», </w:t>
      </w:r>
      <w:hyperlink r:id="rId10" w:history="1">
        <w:r w:rsidR="00FA2280" w:rsidRPr="00A86019">
          <w:rPr>
            <w:sz w:val="28"/>
            <w:szCs w:val="28"/>
          </w:rPr>
          <w:t>Методикой</w:t>
        </w:r>
      </w:hyperlink>
      <w:r w:rsidR="00FA2280" w:rsidRPr="00A86019">
        <w:rPr>
          <w:sz w:val="28"/>
          <w:szCs w:val="28"/>
        </w:rPr>
        <w:t xml:space="preserve">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сооружений), утвержденной приказом Федеральной службы по экологическому, технологическому и атомному надзору от 10 декабря 2020 г. № 516                              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</w:t>
      </w:r>
      <w:r w:rsidR="00FA2280" w:rsidRPr="00A86019">
        <w:rPr>
          <w:sz w:val="28"/>
          <w:szCs w:val="28"/>
        </w:rPr>
        <w:lastRenderedPageBreak/>
        <w:t>исключением судоходных и портовых гидротехнических сооружений)»</w:t>
      </w:r>
      <w:r w:rsidR="009407D2" w:rsidRPr="00A86019">
        <w:rPr>
          <w:sz w:val="28"/>
          <w:szCs w:val="28"/>
        </w:rPr>
        <w:t xml:space="preserve"> </w:t>
      </w:r>
      <w:r w:rsidR="00FA2280" w:rsidRPr="00A86019">
        <w:rPr>
          <w:sz w:val="28"/>
          <w:szCs w:val="28"/>
        </w:rPr>
        <w:t>на бумажном носителе в трех экземплярах;</w:t>
      </w:r>
    </w:p>
    <w:p w:rsidR="004B6B66" w:rsidRPr="00A86019" w:rsidRDefault="004B6B66" w:rsidP="004B6B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019">
        <w:rPr>
          <w:rFonts w:ascii="Times New Roman" w:hAnsi="Times New Roman" w:cs="Times New Roman"/>
          <w:sz w:val="28"/>
          <w:szCs w:val="28"/>
        </w:rPr>
        <w:t>3)</w:t>
      </w:r>
      <w:r w:rsidRPr="00A86019">
        <w:rPr>
          <w:rFonts w:ascii="Times New Roman" w:hAnsi="Times New Roman" w:cs="Times New Roman"/>
          <w:sz w:val="28"/>
          <w:szCs w:val="28"/>
        </w:rPr>
        <w:tab/>
        <w:t>Расчет вероятного вреда на электронном носителе.</w:t>
      </w:r>
    </w:p>
    <w:p w:rsidR="00B12959" w:rsidRPr="00004250" w:rsidRDefault="00B71DEA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2.</w:t>
      </w:r>
      <w:r w:rsidR="00A86019" w:rsidRPr="00004250">
        <w:rPr>
          <w:rFonts w:ascii="Times New Roman" w:hAnsi="Times New Roman" w:cs="Times New Roman"/>
          <w:sz w:val="28"/>
          <w:szCs w:val="28"/>
        </w:rPr>
        <w:t>6</w:t>
      </w:r>
      <w:r w:rsidRPr="00004250">
        <w:rPr>
          <w:rFonts w:ascii="Times New Roman" w:hAnsi="Times New Roman" w:cs="Times New Roman"/>
          <w:sz w:val="28"/>
          <w:szCs w:val="28"/>
        </w:rPr>
        <w:t xml:space="preserve">.2. </w:t>
      </w:r>
      <w:r w:rsidR="00B12959" w:rsidRPr="00004250">
        <w:rPr>
          <w:rFonts w:ascii="Times New Roman" w:hAnsi="Times New Roman" w:cs="Times New Roman"/>
          <w:sz w:val="28"/>
          <w:szCs w:val="28"/>
        </w:rPr>
        <w:t>Расчет вероятного вреда должен содержать: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наименование владельца гидротехнического сооружения, его реквизиты; дату составления;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основание для проведения расчета;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наименование и реквизиты организаций, привлеченных владельцем гидротехнического сооружения к расчету;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указания на используемые нормативные документы и методические рекомендации, обоснование их использования;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перечень использованных исходных данных с указанием источников их получения; принятые допущения; порядок расчета;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описание и обоснование принятых к расчету сценариев аварий гидротехнического сооружения;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оценки вероятного числа погибших и пострадавших при аварии гидротехнического сооружения людей среди персонала гидротехнического сооружения, населения постоянного проживания и населения временного нахождения;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расчет размера социального ущерба от аварий гидротехнического сооружения в денежном выражении;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расчет размера основных составляющих имущественного ущерба от аварий гидротехнического сооружения в денежном выражении;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расчет размера ущерба природной среде от аварии гидротехнического сооружения в денежном выражении;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расчет размера общего ущерба от аварий гидротехнического сооружения в денежном выражении;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расчет размера вероятного вреда от аварий гидротехнического сооружения в денежном выражении.</w:t>
      </w:r>
    </w:p>
    <w:p w:rsidR="00FA2280" w:rsidRPr="00004250" w:rsidRDefault="00FA2280" w:rsidP="0072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</w:t>
      </w:r>
      <w:r w:rsidR="00A86019" w:rsidRPr="00004250">
        <w:rPr>
          <w:sz w:val="28"/>
          <w:szCs w:val="28"/>
        </w:rPr>
        <w:t>6</w:t>
      </w:r>
      <w:r w:rsidRPr="00004250">
        <w:rPr>
          <w:sz w:val="28"/>
          <w:szCs w:val="28"/>
        </w:rPr>
        <w:t>.3. Приложения к расчету вероятного вреда должны включать:</w:t>
      </w:r>
    </w:p>
    <w:p w:rsidR="00FA2280" w:rsidRPr="00004250" w:rsidRDefault="00FA2280" w:rsidP="0072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план гидротехнического сооружения;</w:t>
      </w:r>
    </w:p>
    <w:p w:rsidR="00FA2280" w:rsidRPr="00004250" w:rsidRDefault="00FA2280" w:rsidP="0072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планы зон аварийного воздействия при наиболее тяжелой и наиболее вероятной авариях гидротехнического сооружения;</w:t>
      </w:r>
    </w:p>
    <w:p w:rsidR="00FA2280" w:rsidRPr="00004250" w:rsidRDefault="00FA2280" w:rsidP="0072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результаты расчетов параметров зон аварийного воздействия при наиболее тяжелой и наиболее вероятной авариях гидротехнического сооружения;</w:t>
      </w:r>
    </w:p>
    <w:p w:rsidR="00FA2280" w:rsidRPr="00004250" w:rsidRDefault="00FA2280" w:rsidP="0072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прочие сведения по усмотрению владельца гидротехнического сооружения, в том числе поперечные разрезы гидротехнического сооружения, аварии которых приняты к расчету вероятного вреда.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2.</w:t>
      </w:r>
      <w:r w:rsidR="00A86019" w:rsidRPr="00004250">
        <w:rPr>
          <w:rFonts w:ascii="Times New Roman" w:hAnsi="Times New Roman" w:cs="Times New Roman"/>
          <w:sz w:val="28"/>
          <w:szCs w:val="28"/>
        </w:rPr>
        <w:t>6</w:t>
      </w:r>
      <w:r w:rsidRPr="00004250">
        <w:rPr>
          <w:rFonts w:ascii="Times New Roman" w:hAnsi="Times New Roman" w:cs="Times New Roman"/>
          <w:sz w:val="28"/>
          <w:szCs w:val="28"/>
        </w:rPr>
        <w:t>.</w:t>
      </w:r>
      <w:r w:rsidR="00FA2280" w:rsidRPr="00004250">
        <w:rPr>
          <w:rFonts w:ascii="Times New Roman" w:hAnsi="Times New Roman" w:cs="Times New Roman"/>
          <w:sz w:val="28"/>
          <w:szCs w:val="28"/>
        </w:rPr>
        <w:t>4</w:t>
      </w:r>
      <w:r w:rsidRPr="00004250">
        <w:rPr>
          <w:rFonts w:ascii="Times New Roman" w:hAnsi="Times New Roman" w:cs="Times New Roman"/>
          <w:sz w:val="28"/>
          <w:szCs w:val="28"/>
        </w:rPr>
        <w:t>. 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лично либо лицом, действующим от имени заявителя на основании доверенности;</w:t>
      </w:r>
    </w:p>
    <w:p w:rsidR="00B12959" w:rsidRPr="00004250" w:rsidRDefault="00B12959" w:rsidP="00B12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</w:t>
      </w:r>
    </w:p>
    <w:p w:rsidR="00A86019" w:rsidRPr="00004250" w:rsidRDefault="00A86019" w:rsidP="00A86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 xml:space="preserve">Заявление и документы также могут быть представлены (направлены) заявителем в виде электронного документа, подписанного усиленной </w:t>
      </w:r>
      <w:r w:rsidRPr="00004250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услуг (при реализации такой возможности). В этом случае 3 экземпляра </w:t>
      </w:r>
      <w:r w:rsidR="00E93C2F" w:rsidRPr="00004250">
        <w:rPr>
          <w:rFonts w:ascii="Times New Roman" w:hAnsi="Times New Roman" w:cs="Times New Roman"/>
          <w:sz w:val="28"/>
          <w:szCs w:val="28"/>
        </w:rPr>
        <w:t xml:space="preserve">расчета вероятного вреда </w:t>
      </w:r>
      <w:r w:rsidRPr="00004250">
        <w:rPr>
          <w:rFonts w:ascii="Times New Roman" w:hAnsi="Times New Roman" w:cs="Times New Roman"/>
          <w:sz w:val="28"/>
          <w:szCs w:val="28"/>
        </w:rPr>
        <w:t>на бумажном носителе направляются в Министерство нарочно.</w:t>
      </w:r>
    </w:p>
    <w:p w:rsidR="00A86019" w:rsidRPr="00004250" w:rsidRDefault="00A86019" w:rsidP="00A86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№ 63-ФЗ «Об электронной подписи»          и Федеральным законом от 27 июля 2010 года № 210-ФЗ «Об организации предоставления государственных и муниципальных услуг (далее -  Федеральный закон № 210-ФЗ).</w:t>
      </w:r>
    </w:p>
    <w:p w:rsidR="00E93C2F" w:rsidRPr="00004250" w:rsidRDefault="00A86019" w:rsidP="00A86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Министерстве, с использованием информационных технологий, предусмотренных частью 18 статьи 141 Федерального закона от 27 июля 2006 года № 149-ФЗ «Об информации, информационных технологиях и о защите информации».</w:t>
      </w:r>
    </w:p>
    <w:p w:rsidR="00E93C2F" w:rsidRPr="00004250" w:rsidRDefault="00E93C2F" w:rsidP="00E93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D35F0A" w:rsidRPr="00004250" w:rsidRDefault="00D35F0A" w:rsidP="00D3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непредставления или представления не в полном объеме в Министерство документов, указанных в пункте 2</w:t>
      </w:r>
      <w:r w:rsidR="00926780" w:rsidRPr="00004250">
        <w:rPr>
          <w:rFonts w:ascii="Times New Roman" w:hAnsi="Times New Roman" w:cs="Times New Roman"/>
          <w:sz w:val="28"/>
          <w:szCs w:val="28"/>
        </w:rPr>
        <w:t>.</w:t>
      </w:r>
      <w:r w:rsidR="002957F4" w:rsidRPr="00004250">
        <w:rPr>
          <w:rFonts w:ascii="Times New Roman" w:hAnsi="Times New Roman" w:cs="Times New Roman"/>
          <w:sz w:val="28"/>
          <w:szCs w:val="28"/>
        </w:rPr>
        <w:t>6</w:t>
      </w:r>
      <w:r w:rsidR="00926780" w:rsidRPr="00004250">
        <w:rPr>
          <w:rFonts w:ascii="Times New Roman" w:hAnsi="Times New Roman" w:cs="Times New Roman"/>
          <w:sz w:val="28"/>
          <w:szCs w:val="28"/>
        </w:rPr>
        <w:t xml:space="preserve"> </w:t>
      </w:r>
      <w:r w:rsidRPr="0000425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26780" w:rsidRPr="00004250">
        <w:rPr>
          <w:rFonts w:ascii="Times New Roman" w:hAnsi="Times New Roman" w:cs="Times New Roman"/>
          <w:sz w:val="28"/>
          <w:szCs w:val="28"/>
        </w:rPr>
        <w:t>Регламента</w:t>
      </w:r>
      <w:r w:rsidRPr="00004250">
        <w:rPr>
          <w:rFonts w:ascii="Times New Roman" w:hAnsi="Times New Roman" w:cs="Times New Roman"/>
          <w:sz w:val="28"/>
          <w:szCs w:val="28"/>
        </w:rPr>
        <w:t>;</w:t>
      </w:r>
    </w:p>
    <w:p w:rsidR="00D35F0A" w:rsidRPr="00004250" w:rsidRDefault="00D35F0A" w:rsidP="00D3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отсутствия сведений, указанных в пункт</w:t>
      </w:r>
      <w:r w:rsidR="00926780" w:rsidRPr="00004250">
        <w:rPr>
          <w:rFonts w:ascii="Times New Roman" w:hAnsi="Times New Roman" w:cs="Times New Roman"/>
          <w:sz w:val="28"/>
          <w:szCs w:val="28"/>
        </w:rPr>
        <w:t>е</w:t>
      </w:r>
      <w:r w:rsidRPr="00004250">
        <w:rPr>
          <w:rFonts w:ascii="Times New Roman" w:hAnsi="Times New Roman" w:cs="Times New Roman"/>
          <w:sz w:val="28"/>
          <w:szCs w:val="28"/>
        </w:rPr>
        <w:t xml:space="preserve"> </w:t>
      </w:r>
      <w:r w:rsidR="00926780" w:rsidRPr="00004250">
        <w:rPr>
          <w:rFonts w:ascii="Times New Roman" w:hAnsi="Times New Roman" w:cs="Times New Roman"/>
          <w:sz w:val="28"/>
          <w:szCs w:val="28"/>
        </w:rPr>
        <w:t>2.</w:t>
      </w:r>
      <w:r w:rsidR="002957F4" w:rsidRPr="00004250">
        <w:rPr>
          <w:rFonts w:ascii="Times New Roman" w:hAnsi="Times New Roman" w:cs="Times New Roman"/>
          <w:sz w:val="28"/>
          <w:szCs w:val="28"/>
        </w:rPr>
        <w:t>6</w:t>
      </w:r>
      <w:r w:rsidR="00926780" w:rsidRPr="00004250">
        <w:rPr>
          <w:rFonts w:ascii="Times New Roman" w:hAnsi="Times New Roman" w:cs="Times New Roman"/>
          <w:sz w:val="28"/>
          <w:szCs w:val="28"/>
        </w:rPr>
        <w:t>.2</w:t>
      </w:r>
      <w:r w:rsidR="00FA2280" w:rsidRPr="00004250">
        <w:rPr>
          <w:rFonts w:ascii="Times New Roman" w:hAnsi="Times New Roman" w:cs="Times New Roman"/>
          <w:sz w:val="28"/>
          <w:szCs w:val="28"/>
        </w:rPr>
        <w:t xml:space="preserve"> и 2.</w:t>
      </w:r>
      <w:r w:rsidR="002957F4" w:rsidRPr="00004250">
        <w:rPr>
          <w:rFonts w:ascii="Times New Roman" w:hAnsi="Times New Roman" w:cs="Times New Roman"/>
          <w:sz w:val="28"/>
          <w:szCs w:val="28"/>
        </w:rPr>
        <w:t>6</w:t>
      </w:r>
      <w:r w:rsidR="00FA2280" w:rsidRPr="00004250">
        <w:rPr>
          <w:rFonts w:ascii="Times New Roman" w:hAnsi="Times New Roman" w:cs="Times New Roman"/>
          <w:sz w:val="28"/>
          <w:szCs w:val="28"/>
        </w:rPr>
        <w:t>.3</w:t>
      </w:r>
      <w:r w:rsidRPr="0000425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26780" w:rsidRPr="00004250">
        <w:rPr>
          <w:rFonts w:ascii="Times New Roman" w:hAnsi="Times New Roman" w:cs="Times New Roman"/>
          <w:sz w:val="28"/>
          <w:szCs w:val="28"/>
        </w:rPr>
        <w:t>Регламента</w:t>
      </w:r>
      <w:r w:rsidRPr="00004250">
        <w:rPr>
          <w:rFonts w:ascii="Times New Roman" w:hAnsi="Times New Roman" w:cs="Times New Roman"/>
          <w:sz w:val="28"/>
          <w:szCs w:val="28"/>
        </w:rPr>
        <w:t>.</w:t>
      </w:r>
    </w:p>
    <w:p w:rsidR="00E93C2F" w:rsidRPr="00004250" w:rsidRDefault="009074FD" w:rsidP="00E93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 xml:space="preserve">2.8. </w:t>
      </w:r>
      <w:r w:rsidR="00E93C2F" w:rsidRPr="00004250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E93C2F" w:rsidRPr="00004250">
        <w:t xml:space="preserve"> </w:t>
      </w:r>
      <w:r w:rsidR="00E93C2F" w:rsidRPr="000042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 в предоставлении государственной услуги</w:t>
      </w:r>
    </w:p>
    <w:p w:rsidR="009074FD" w:rsidRPr="00004250" w:rsidRDefault="009074FD" w:rsidP="0090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предусмотрены.</w:t>
      </w:r>
    </w:p>
    <w:p w:rsidR="009074FD" w:rsidRPr="00004250" w:rsidRDefault="00C30AE0" w:rsidP="0090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2.8.2. Основанием для отказа в предоставлении государственной услуги является</w:t>
      </w:r>
      <w:r w:rsidR="00D35F0A" w:rsidRPr="00004250">
        <w:rPr>
          <w:rFonts w:ascii="Times New Roman" w:hAnsi="Times New Roman" w:cs="Times New Roman"/>
          <w:sz w:val="28"/>
          <w:szCs w:val="28"/>
        </w:rPr>
        <w:t xml:space="preserve"> </w:t>
      </w:r>
      <w:r w:rsidR="009074FD" w:rsidRPr="00004250">
        <w:rPr>
          <w:rFonts w:ascii="Times New Roman" w:hAnsi="Times New Roman" w:cs="Times New Roman"/>
          <w:sz w:val="28"/>
          <w:szCs w:val="28"/>
        </w:rPr>
        <w:t xml:space="preserve">отказ в согласовании расчета вероятного вреда в части правильности определения </w:t>
      </w:r>
      <w:r w:rsidR="00AE0463" w:rsidRPr="00004250">
        <w:rPr>
          <w:rFonts w:ascii="Times New Roman" w:hAnsi="Times New Roman" w:cs="Times New Roman"/>
          <w:sz w:val="28"/>
          <w:szCs w:val="28"/>
        </w:rPr>
        <w:t>величин,</w:t>
      </w:r>
      <w:r w:rsidR="009074FD" w:rsidRPr="00004250">
        <w:rPr>
          <w:rFonts w:ascii="Times New Roman" w:hAnsi="Times New Roman" w:cs="Times New Roman"/>
          <w:sz w:val="28"/>
          <w:szCs w:val="28"/>
        </w:rPr>
        <w:t xml:space="preserve"> составляющих расчета вероятного вреда одного или нескольких органов исполнительной власти Республики Татарстан.</w:t>
      </w:r>
    </w:p>
    <w:p w:rsidR="009074FD" w:rsidRPr="00004250" w:rsidRDefault="009074FD" w:rsidP="004003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2.</w:t>
      </w:r>
      <w:r w:rsidR="00C30AE0" w:rsidRPr="00004250">
        <w:rPr>
          <w:rFonts w:ascii="Times New Roman" w:hAnsi="Times New Roman" w:cs="Times New Roman"/>
          <w:sz w:val="28"/>
          <w:szCs w:val="28"/>
        </w:rPr>
        <w:t>9</w:t>
      </w:r>
      <w:r w:rsidRPr="00004250">
        <w:rPr>
          <w:rFonts w:ascii="Times New Roman" w:hAnsi="Times New Roman" w:cs="Times New Roman"/>
          <w:sz w:val="28"/>
          <w:szCs w:val="28"/>
        </w:rPr>
        <w:t xml:space="preserve">. </w:t>
      </w:r>
      <w:r w:rsidR="00912235" w:rsidRPr="00004250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:rsidR="009074FD" w:rsidRPr="00004250" w:rsidRDefault="00B623A7" w:rsidP="004003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5A08EF" w:rsidRPr="00004250" w:rsidRDefault="000C6C1E" w:rsidP="000D5653">
      <w:pPr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2.1</w:t>
      </w:r>
      <w:r w:rsidR="00912235" w:rsidRPr="00004250">
        <w:rPr>
          <w:sz w:val="28"/>
          <w:szCs w:val="28"/>
        </w:rPr>
        <w:t>0</w:t>
      </w:r>
      <w:r w:rsidR="004C5B9B" w:rsidRPr="00004250">
        <w:rPr>
          <w:sz w:val="28"/>
          <w:szCs w:val="28"/>
        </w:rPr>
        <w:t>.</w:t>
      </w:r>
      <w:r w:rsidRPr="00004250">
        <w:rPr>
          <w:sz w:val="28"/>
          <w:szCs w:val="28"/>
        </w:rPr>
        <w:t xml:space="preserve"> </w:t>
      </w:r>
      <w:r w:rsidR="00912235" w:rsidRPr="00004250">
        <w:rPr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 w:rsidR="009546AC" w:rsidRPr="00004250">
        <w:rPr>
          <w:sz w:val="28"/>
          <w:szCs w:val="28"/>
        </w:rPr>
        <w:t>.</w:t>
      </w:r>
    </w:p>
    <w:p w:rsidR="000C6C1E" w:rsidRPr="00004250" w:rsidRDefault="000C6C1E" w:rsidP="000D5653">
      <w:pPr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Максимальное время ожидания при подаче заявления на бумажном носителе на получение государственной услуги - не более 15 минут.</w:t>
      </w:r>
    </w:p>
    <w:p w:rsidR="000C6C1E" w:rsidRPr="00004250" w:rsidRDefault="000C6C1E" w:rsidP="000D5653">
      <w:pPr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0C6C1E" w:rsidRPr="00004250" w:rsidRDefault="000C6C1E" w:rsidP="000D5653">
      <w:pPr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lastRenderedPageBreak/>
        <w:t xml:space="preserve">Очередность для отдельных категорий </w:t>
      </w:r>
      <w:r w:rsidR="003E30B7" w:rsidRPr="00004250">
        <w:rPr>
          <w:sz w:val="28"/>
          <w:szCs w:val="28"/>
        </w:rPr>
        <w:t>заявителей</w:t>
      </w:r>
      <w:r w:rsidRPr="00004250">
        <w:rPr>
          <w:sz w:val="28"/>
          <w:szCs w:val="28"/>
        </w:rPr>
        <w:t xml:space="preserve"> не установлена.</w:t>
      </w:r>
    </w:p>
    <w:p w:rsidR="00912235" w:rsidRPr="00004250" w:rsidRDefault="00912235" w:rsidP="00912235">
      <w:pPr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 xml:space="preserve">2.11. Срок регистрации запроса заявителя о предоставлении государственной услуги </w:t>
      </w:r>
    </w:p>
    <w:p w:rsidR="00554EE6" w:rsidRPr="00004250" w:rsidRDefault="00554EE6" w:rsidP="000D5653">
      <w:pPr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В течение одного дня с момента поступления заявления</w:t>
      </w:r>
      <w:r w:rsidR="003E30B7" w:rsidRPr="00004250">
        <w:rPr>
          <w:sz w:val="28"/>
          <w:szCs w:val="28"/>
        </w:rPr>
        <w:t xml:space="preserve"> и документов</w:t>
      </w:r>
      <w:r w:rsidRPr="00004250">
        <w:rPr>
          <w:sz w:val="28"/>
          <w:szCs w:val="28"/>
        </w:rPr>
        <w:t>.</w:t>
      </w:r>
    </w:p>
    <w:p w:rsidR="005A08EF" w:rsidRPr="00004250" w:rsidRDefault="00554EE6" w:rsidP="00554EE6">
      <w:pPr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554EE6" w:rsidRPr="00004250" w:rsidRDefault="00554EE6" w:rsidP="00554EE6">
      <w:pPr>
        <w:ind w:firstLine="709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2.1</w:t>
      </w:r>
      <w:r w:rsidR="00912235" w:rsidRPr="00004250">
        <w:rPr>
          <w:sz w:val="28"/>
          <w:szCs w:val="28"/>
        </w:rPr>
        <w:t>2</w:t>
      </w:r>
      <w:r w:rsidRPr="00004250">
        <w:rPr>
          <w:sz w:val="28"/>
          <w:szCs w:val="28"/>
        </w:rPr>
        <w:t xml:space="preserve">. </w:t>
      </w:r>
      <w:r w:rsidR="00912235" w:rsidRPr="00004250">
        <w:rPr>
          <w:sz w:val="28"/>
          <w:szCs w:val="28"/>
        </w:rPr>
        <w:t>Требования к помещениям, в которых предоставляются государственные услуги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Предоставление государственной услуги осуществляется в здании и помещениях Министерства.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 капитального ремонта должен принимать согласованные с одним из общественных объединений </w:t>
      </w:r>
      <w:r w:rsidRPr="00004250">
        <w:rPr>
          <w:sz w:val="28"/>
          <w:szCs w:val="28"/>
        </w:rPr>
        <w:lastRenderedPageBreak/>
        <w:t>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2.13. Показатели доступности и качества государственной услуги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возможность подачи заявления в электронном виде;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1)</w:t>
      </w:r>
      <w:r w:rsidRPr="00004250">
        <w:rPr>
          <w:sz w:val="28"/>
          <w:szCs w:val="28"/>
        </w:rPr>
        <w:tab/>
        <w:t>соблюдение сроков приема и рассмотрения документов;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2)</w:t>
      </w:r>
      <w:r w:rsidRPr="00004250">
        <w:rPr>
          <w:sz w:val="28"/>
          <w:szCs w:val="28"/>
        </w:rPr>
        <w:tab/>
        <w:t>соблюдение срока получения результата государственной услуги;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3)</w:t>
      </w:r>
      <w:r w:rsidRPr="00004250">
        <w:rPr>
          <w:sz w:val="28"/>
          <w:szCs w:val="28"/>
        </w:rPr>
        <w:tab/>
        <w:t>отсутствие обоснованных жалоб на нарушения настоящего Регламента, совершенные специалистами Министерства;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4)</w:t>
      </w:r>
      <w:r w:rsidRPr="00004250">
        <w:rPr>
          <w:sz w:val="28"/>
          <w:szCs w:val="28"/>
        </w:rPr>
        <w:tab/>
        <w:t>количество взаимодействий заявителя со специалистами Министерства: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 xml:space="preserve">2.14. Иные требования к предоставлению государственной услуги, в том числе: </w:t>
      </w:r>
      <w:r w:rsidR="007B50C0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форме, о предоставлении сведений о государственной услуге на государственных языках Республики Татарстан</w:t>
      </w:r>
    </w:p>
    <w:p w:rsidR="00912235" w:rsidRPr="00004250" w:rsidRDefault="007B50C0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="00912235" w:rsidRPr="00004250">
        <w:rPr>
          <w:sz w:val="28"/>
          <w:szCs w:val="28"/>
        </w:rPr>
        <w:t>При предоставлении государственной услуги оказание иных услуг, необходимых и обязательных для предоставления государственной услуги, не предусмотрено.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lastRenderedPageBreak/>
        <w:t>Предоставление государственной услуги (в том числе подача заявления о предоставлении государственной услуги) в многофункциональном центре (далее – МФЦ), через удаленное рабочее место МФЦ не осуществляется.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Предоставление государственной услуги по экстерриториальному принципу не предусмотрено.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«Интернет».</w:t>
      </w:r>
    </w:p>
    <w:p w:rsidR="00912235" w:rsidRPr="00004250" w:rsidRDefault="00912235" w:rsidP="009122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2.14.2. Информация о порядке предоставления государственной услуги размещается на государственных языках Республики Татарстан.</w:t>
      </w:r>
    </w:p>
    <w:p w:rsidR="001C3316" w:rsidRPr="00004250" w:rsidRDefault="001C3316" w:rsidP="00554EE6">
      <w:pPr>
        <w:ind w:firstLine="709"/>
        <w:jc w:val="both"/>
        <w:rPr>
          <w:sz w:val="28"/>
          <w:szCs w:val="28"/>
        </w:rPr>
      </w:pPr>
    </w:p>
    <w:p w:rsidR="00501FA3" w:rsidRPr="00004250" w:rsidRDefault="00FA2280" w:rsidP="00501F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4250">
        <w:rPr>
          <w:sz w:val="28"/>
          <w:szCs w:val="28"/>
        </w:rPr>
        <w:t xml:space="preserve">3. </w:t>
      </w:r>
      <w:r w:rsidR="00912235" w:rsidRPr="00004250">
        <w:rPr>
          <w:sz w:val="28"/>
          <w:szCs w:val="28"/>
        </w:rPr>
        <w:t>Состав, последовательность и сроки выполнения административных процедур</w:t>
      </w:r>
    </w:p>
    <w:p w:rsidR="00E731E9" w:rsidRPr="00004250" w:rsidRDefault="00E731E9" w:rsidP="00E731E9">
      <w:pPr>
        <w:ind w:firstLine="720"/>
        <w:jc w:val="center"/>
        <w:rPr>
          <w:sz w:val="24"/>
          <w:szCs w:val="24"/>
        </w:rPr>
      </w:pPr>
    </w:p>
    <w:p w:rsidR="008F3B62" w:rsidRPr="00004250" w:rsidRDefault="00C4008B" w:rsidP="008F3B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8F3B62" w:rsidRPr="00004250">
        <w:rPr>
          <w:sz w:val="28"/>
          <w:szCs w:val="28"/>
        </w:rPr>
        <w:t>Перечень вариантов предоставления государственной услуги</w:t>
      </w:r>
    </w:p>
    <w:p w:rsidR="008F3B62" w:rsidRPr="00004250" w:rsidRDefault="008F3B62" w:rsidP="008F3B62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1. Принятие решения об оформлении результата предоставления государственной услуги;</w:t>
      </w:r>
    </w:p>
    <w:p w:rsidR="008F3B62" w:rsidRPr="00004250" w:rsidRDefault="008F3B62" w:rsidP="008F3B62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 xml:space="preserve">2. </w:t>
      </w:r>
      <w:r w:rsidR="001C17F0" w:rsidRPr="00004250">
        <w:rPr>
          <w:sz w:val="28"/>
          <w:szCs w:val="28"/>
        </w:rPr>
        <w:t xml:space="preserve">Исправление технических ошибок </w:t>
      </w:r>
      <w:r w:rsidRPr="00004250">
        <w:rPr>
          <w:sz w:val="28"/>
          <w:szCs w:val="28"/>
        </w:rPr>
        <w:t>(описки, опечатки, грамматической ошибки) в выданной документации.</w:t>
      </w:r>
    </w:p>
    <w:p w:rsidR="008F3B62" w:rsidRPr="00004250" w:rsidRDefault="008F3B62" w:rsidP="008F3B62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3.</w:t>
      </w:r>
      <w:r w:rsidR="00C4008B">
        <w:rPr>
          <w:sz w:val="28"/>
          <w:szCs w:val="28"/>
        </w:rPr>
        <w:t>2</w:t>
      </w:r>
      <w:r w:rsidRPr="00004250">
        <w:rPr>
          <w:sz w:val="28"/>
          <w:szCs w:val="28"/>
        </w:rPr>
        <w:t>.</w:t>
      </w:r>
      <w:r w:rsidRPr="00004250">
        <w:rPr>
          <w:sz w:val="28"/>
          <w:szCs w:val="28"/>
        </w:rPr>
        <w:tab/>
        <w:t>Принятие решения об оформлении результата предоставления государственной услуги</w:t>
      </w:r>
    </w:p>
    <w:p w:rsidR="00E731E9" w:rsidRPr="00004250" w:rsidRDefault="00E731E9" w:rsidP="008F3B62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3.</w:t>
      </w:r>
      <w:r w:rsidR="00C4008B">
        <w:rPr>
          <w:sz w:val="28"/>
          <w:szCs w:val="28"/>
        </w:rPr>
        <w:t>2</w:t>
      </w:r>
      <w:r w:rsidRPr="00004250">
        <w:rPr>
          <w:sz w:val="28"/>
          <w:szCs w:val="28"/>
        </w:rPr>
        <w:t>.1.</w:t>
      </w:r>
      <w:r w:rsidRPr="00004250">
        <w:rPr>
          <w:sz w:val="28"/>
          <w:szCs w:val="28"/>
        </w:rPr>
        <w:tab/>
        <w:t>Предоставление государственной услуги включает в себя следующие процедуры:</w:t>
      </w:r>
    </w:p>
    <w:p w:rsidR="00EA623D" w:rsidRPr="00004250" w:rsidRDefault="00E731E9" w:rsidP="00EA623D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1)</w:t>
      </w:r>
      <w:r w:rsidRPr="00004250">
        <w:rPr>
          <w:sz w:val="28"/>
          <w:szCs w:val="28"/>
        </w:rPr>
        <w:tab/>
      </w:r>
      <w:r w:rsidR="00EA623D" w:rsidRPr="00004250">
        <w:rPr>
          <w:sz w:val="28"/>
          <w:szCs w:val="28"/>
        </w:rPr>
        <w:t>консультирование заявителя;</w:t>
      </w:r>
    </w:p>
    <w:p w:rsidR="00EA623D" w:rsidRPr="00004250" w:rsidRDefault="00EA623D" w:rsidP="00EA623D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2)</w:t>
      </w:r>
      <w:r w:rsidRPr="00004250">
        <w:rPr>
          <w:sz w:val="28"/>
          <w:szCs w:val="28"/>
        </w:rPr>
        <w:tab/>
        <w:t>прием и регистрация заявления и документов;</w:t>
      </w:r>
    </w:p>
    <w:p w:rsidR="00EA623D" w:rsidRPr="00004250" w:rsidRDefault="00EA623D" w:rsidP="00EA623D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3)</w:t>
      </w:r>
      <w:r w:rsidRPr="00004250">
        <w:rPr>
          <w:sz w:val="28"/>
          <w:szCs w:val="28"/>
        </w:rPr>
        <w:tab/>
        <w:t>проверка комплектности представленных документов, полноты и достоверности сведений;</w:t>
      </w:r>
    </w:p>
    <w:p w:rsidR="00633746" w:rsidRPr="00004250" w:rsidRDefault="00633746" w:rsidP="00EA623D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4)</w:t>
      </w:r>
      <w:r w:rsidRPr="00004250">
        <w:rPr>
          <w:sz w:val="28"/>
          <w:szCs w:val="28"/>
        </w:rPr>
        <w:tab/>
        <w:t xml:space="preserve">подготовка </w:t>
      </w:r>
      <w:r w:rsidR="00236749" w:rsidRPr="00004250">
        <w:rPr>
          <w:sz w:val="28"/>
          <w:szCs w:val="28"/>
        </w:rPr>
        <w:t xml:space="preserve">проекта </w:t>
      </w:r>
      <w:r w:rsidRPr="00004250">
        <w:rPr>
          <w:sz w:val="28"/>
          <w:szCs w:val="28"/>
        </w:rPr>
        <w:t>заключения о согласовании расчета вероятного вреда</w:t>
      </w:r>
      <w:r w:rsidR="002B13A3" w:rsidRPr="00004250">
        <w:rPr>
          <w:sz w:val="28"/>
          <w:szCs w:val="28"/>
        </w:rPr>
        <w:t xml:space="preserve"> и </w:t>
      </w:r>
      <w:r w:rsidRPr="00004250">
        <w:rPr>
          <w:sz w:val="28"/>
          <w:szCs w:val="28"/>
        </w:rPr>
        <w:t xml:space="preserve">направление </w:t>
      </w:r>
      <w:r w:rsidR="002B13A3" w:rsidRPr="00004250">
        <w:rPr>
          <w:sz w:val="28"/>
          <w:szCs w:val="28"/>
        </w:rPr>
        <w:t>его</w:t>
      </w:r>
      <w:r w:rsidRPr="00004250">
        <w:rPr>
          <w:sz w:val="28"/>
          <w:szCs w:val="28"/>
        </w:rPr>
        <w:t xml:space="preserve"> на межведомственное согласование в Единой межведомственной системе электронного документооборота Республики Татарстан в органы исполнительной власти Республики Татарстан</w:t>
      </w:r>
      <w:r w:rsidR="00732705" w:rsidRPr="00004250">
        <w:rPr>
          <w:sz w:val="28"/>
          <w:szCs w:val="28"/>
        </w:rPr>
        <w:t>;</w:t>
      </w:r>
    </w:p>
    <w:p w:rsidR="00EA623D" w:rsidRPr="00004250" w:rsidRDefault="00501FA3" w:rsidP="00EA623D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5</w:t>
      </w:r>
      <w:r w:rsidR="00EA623D" w:rsidRPr="00004250">
        <w:rPr>
          <w:sz w:val="28"/>
          <w:szCs w:val="28"/>
        </w:rPr>
        <w:t>)</w:t>
      </w:r>
      <w:r w:rsidR="00EA623D" w:rsidRPr="00004250">
        <w:rPr>
          <w:sz w:val="28"/>
          <w:szCs w:val="28"/>
        </w:rPr>
        <w:tab/>
        <w:t>рассмотрение документов, принятие решения о согласовании расчета вероятного вреда (либо подготовка письма об отказе в предоставлении государственной услуги);</w:t>
      </w:r>
    </w:p>
    <w:p w:rsidR="00EA623D" w:rsidRPr="00004250" w:rsidRDefault="00501FA3" w:rsidP="00EA623D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6</w:t>
      </w:r>
      <w:r w:rsidR="00EA623D" w:rsidRPr="00004250">
        <w:rPr>
          <w:sz w:val="28"/>
          <w:szCs w:val="28"/>
        </w:rPr>
        <w:t>)</w:t>
      </w:r>
      <w:r w:rsidR="00EA623D" w:rsidRPr="00004250">
        <w:rPr>
          <w:sz w:val="28"/>
          <w:szCs w:val="28"/>
        </w:rPr>
        <w:tab/>
        <w:t>выдача заявителю результата государственной услуги</w:t>
      </w:r>
      <w:r w:rsidR="00245360" w:rsidRPr="00004250">
        <w:rPr>
          <w:sz w:val="28"/>
          <w:szCs w:val="28"/>
        </w:rPr>
        <w:t>;</w:t>
      </w:r>
    </w:p>
    <w:p w:rsidR="00EA623D" w:rsidRPr="00004250" w:rsidRDefault="00501FA3" w:rsidP="00245360">
      <w:pPr>
        <w:ind w:left="142" w:firstLine="567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7</w:t>
      </w:r>
      <w:r w:rsidR="00245360" w:rsidRPr="00004250">
        <w:rPr>
          <w:sz w:val="28"/>
          <w:szCs w:val="28"/>
        </w:rPr>
        <w:t>)</w:t>
      </w:r>
      <w:r w:rsidR="00245360" w:rsidRPr="00004250">
        <w:rPr>
          <w:sz w:val="28"/>
          <w:szCs w:val="28"/>
        </w:rPr>
        <w:tab/>
      </w:r>
      <w:r w:rsidR="00EA623D" w:rsidRPr="00004250">
        <w:rPr>
          <w:sz w:val="28"/>
          <w:szCs w:val="28"/>
        </w:rPr>
        <w:t>исправление технической ошибки.</w:t>
      </w:r>
    </w:p>
    <w:p w:rsidR="00E731E9" w:rsidRPr="00004250" w:rsidRDefault="00E731E9" w:rsidP="00E731E9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3.</w:t>
      </w:r>
      <w:r w:rsidR="00C4008B">
        <w:rPr>
          <w:sz w:val="28"/>
          <w:szCs w:val="28"/>
        </w:rPr>
        <w:t>3</w:t>
      </w:r>
      <w:r w:rsidRPr="00004250">
        <w:rPr>
          <w:sz w:val="28"/>
          <w:szCs w:val="28"/>
        </w:rPr>
        <w:t>.</w:t>
      </w:r>
      <w:r w:rsidRPr="00004250">
        <w:rPr>
          <w:sz w:val="28"/>
          <w:szCs w:val="28"/>
        </w:rPr>
        <w:tab/>
        <w:t>Консультирование заявителя.</w:t>
      </w:r>
    </w:p>
    <w:p w:rsidR="00E731E9" w:rsidRPr="00004250" w:rsidRDefault="00E731E9" w:rsidP="00E731E9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Заявитель вправе обратиться в Отдел</w:t>
      </w:r>
      <w:r w:rsidR="002C485A" w:rsidRPr="00004250">
        <w:rPr>
          <w:sz w:val="28"/>
          <w:szCs w:val="28"/>
        </w:rPr>
        <w:t xml:space="preserve"> </w:t>
      </w:r>
      <w:r w:rsidRPr="00004250">
        <w:rPr>
          <w:sz w:val="28"/>
          <w:szCs w:val="28"/>
        </w:rPr>
        <w:t>лично, по телефону и (или) электронной почте для получения консультации о порядке получения государственной услуги.</w:t>
      </w:r>
    </w:p>
    <w:p w:rsidR="00E731E9" w:rsidRPr="00004250" w:rsidRDefault="00E731E9" w:rsidP="00E731E9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E731E9" w:rsidRPr="00004250" w:rsidRDefault="00E731E9" w:rsidP="00E731E9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E731E9" w:rsidRPr="00004250" w:rsidRDefault="00E731E9" w:rsidP="00E731E9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lastRenderedPageBreak/>
        <w:t>Процедура, устанавливаемая настоящим пунктом, осуществляется в день обращения заявителя.</w:t>
      </w:r>
    </w:p>
    <w:p w:rsidR="00E731E9" w:rsidRPr="00004250" w:rsidRDefault="00A84339" w:rsidP="00E731E9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Результат выполнения административной процедуры:</w:t>
      </w:r>
      <w:r w:rsidR="003277CA" w:rsidRPr="00004250">
        <w:rPr>
          <w:sz w:val="28"/>
          <w:szCs w:val="28"/>
        </w:rPr>
        <w:t xml:space="preserve"> </w:t>
      </w:r>
      <w:r w:rsidR="00E731E9" w:rsidRPr="00004250">
        <w:rPr>
          <w:sz w:val="28"/>
          <w:szCs w:val="28"/>
        </w:rPr>
        <w:t>консультации по составу, форме представляемой</w:t>
      </w:r>
      <w:r w:rsidR="003277CA" w:rsidRPr="00004250">
        <w:rPr>
          <w:sz w:val="28"/>
          <w:szCs w:val="28"/>
        </w:rPr>
        <w:t xml:space="preserve"> </w:t>
      </w:r>
      <w:r w:rsidR="00E731E9" w:rsidRPr="00004250">
        <w:rPr>
          <w:sz w:val="28"/>
          <w:szCs w:val="28"/>
        </w:rPr>
        <w:t>документации и другим вопросам, необходимым для получения государственной услуги.</w:t>
      </w:r>
    </w:p>
    <w:p w:rsidR="00397541" w:rsidRPr="00004250" w:rsidRDefault="00397541" w:rsidP="00397541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3.</w:t>
      </w:r>
      <w:r w:rsidR="00C4008B">
        <w:rPr>
          <w:sz w:val="28"/>
          <w:szCs w:val="28"/>
        </w:rPr>
        <w:t>4</w:t>
      </w:r>
      <w:r w:rsidRPr="00004250">
        <w:rPr>
          <w:sz w:val="28"/>
          <w:szCs w:val="28"/>
        </w:rPr>
        <w:t>.</w:t>
      </w:r>
      <w:r w:rsidR="005139C1" w:rsidRPr="00004250">
        <w:rPr>
          <w:sz w:val="28"/>
          <w:szCs w:val="28"/>
        </w:rPr>
        <w:tab/>
      </w:r>
      <w:r w:rsidRPr="00004250">
        <w:rPr>
          <w:sz w:val="28"/>
          <w:szCs w:val="28"/>
        </w:rPr>
        <w:t>Заявитель (уполномоченный представитель) лично на бумажном носителе, заказным почтовым отправлением с уведомлением о вручении, в электронном виде через Единую межведомственную систему электронного документооборота Республики Татарстан «Электронное Правительство» (далее - Электронный документооборот) подает (направляет) заявление с приложением документов, указанных в пункте 2.</w:t>
      </w:r>
      <w:r w:rsidR="008F3B62" w:rsidRPr="00004250">
        <w:rPr>
          <w:sz w:val="28"/>
          <w:szCs w:val="28"/>
        </w:rPr>
        <w:t>6</w:t>
      </w:r>
      <w:r w:rsidRPr="00004250">
        <w:rPr>
          <w:sz w:val="28"/>
          <w:szCs w:val="28"/>
        </w:rPr>
        <w:t xml:space="preserve"> настоящего Регламента в отдел контроля исполнения документов Министерства.</w:t>
      </w:r>
    </w:p>
    <w:p w:rsidR="00397541" w:rsidRPr="00004250" w:rsidRDefault="00397541" w:rsidP="00397541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При направлении заявления в электронной форме прилагается расчет вероятного вреда в электронном виде, а 3 экземпляра расчета вероятного вреда на бумажном носителе направляются в Министерство нарочно.</w:t>
      </w:r>
    </w:p>
    <w:p w:rsidR="00397541" w:rsidRPr="00004250" w:rsidRDefault="00397541" w:rsidP="00397541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Процедура, устанавливаемая настоящим пунктом, осуществляется в день поступления заявления</w:t>
      </w:r>
      <w:r w:rsidR="00A86AA2" w:rsidRPr="00004250">
        <w:rPr>
          <w:sz w:val="28"/>
          <w:szCs w:val="28"/>
        </w:rPr>
        <w:t xml:space="preserve"> и документов</w:t>
      </w:r>
      <w:r w:rsidRPr="00004250">
        <w:rPr>
          <w:sz w:val="28"/>
          <w:szCs w:val="28"/>
        </w:rPr>
        <w:t>.</w:t>
      </w:r>
    </w:p>
    <w:p w:rsidR="00397541" w:rsidRPr="008F3B62" w:rsidRDefault="00397541" w:rsidP="00397541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 xml:space="preserve">В случае если при расчете вероятного вреда используются сведения, имеющие степень секретности </w:t>
      </w:r>
      <w:r w:rsidR="00FA2280" w:rsidRPr="00004250">
        <w:rPr>
          <w:sz w:val="28"/>
          <w:szCs w:val="28"/>
        </w:rPr>
        <w:t>«</w:t>
      </w:r>
      <w:r w:rsidRPr="00004250">
        <w:rPr>
          <w:sz w:val="28"/>
          <w:szCs w:val="28"/>
        </w:rPr>
        <w:t>Секретно</w:t>
      </w:r>
      <w:r w:rsidR="00FA2280" w:rsidRPr="008F3B62">
        <w:rPr>
          <w:sz w:val="28"/>
          <w:szCs w:val="28"/>
        </w:rPr>
        <w:t>»</w:t>
      </w:r>
      <w:r w:rsidRPr="008F3B62">
        <w:rPr>
          <w:sz w:val="28"/>
          <w:szCs w:val="28"/>
        </w:rPr>
        <w:t>, при подаче документов в Министерство расчет вероятного вреда на бумажном носителе направляется в 8 экземплярах с учетом требований законодательства Российской Федерации о государственной тайне.</w:t>
      </w:r>
    </w:p>
    <w:p w:rsidR="005D291D" w:rsidRPr="008F3B62" w:rsidRDefault="00397541" w:rsidP="00397541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Результат процедуры: поданное заявление и материалы.</w:t>
      </w:r>
    </w:p>
    <w:p w:rsidR="00E731E9" w:rsidRPr="008F3B62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5</w:t>
      </w:r>
      <w:r w:rsidRPr="002957F4">
        <w:rPr>
          <w:sz w:val="28"/>
          <w:szCs w:val="28"/>
        </w:rPr>
        <w:t>.</w:t>
      </w:r>
      <w:r w:rsidR="005139C1" w:rsidRPr="002957F4">
        <w:rPr>
          <w:sz w:val="28"/>
          <w:szCs w:val="28"/>
        </w:rPr>
        <w:tab/>
      </w:r>
      <w:r w:rsidRPr="002957F4">
        <w:rPr>
          <w:sz w:val="28"/>
          <w:szCs w:val="28"/>
        </w:rPr>
        <w:t>При</w:t>
      </w:r>
      <w:r w:rsidR="00EA623D" w:rsidRPr="002957F4">
        <w:rPr>
          <w:sz w:val="28"/>
          <w:szCs w:val="28"/>
        </w:rPr>
        <w:t>ем</w:t>
      </w:r>
      <w:r w:rsidRPr="008F3B62">
        <w:rPr>
          <w:sz w:val="28"/>
          <w:szCs w:val="28"/>
        </w:rPr>
        <w:t xml:space="preserve"> и регистрация заявления и документов.</w:t>
      </w:r>
    </w:p>
    <w:p w:rsidR="00E731E9" w:rsidRPr="008F3B62" w:rsidRDefault="00A459AB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С</w:t>
      </w:r>
      <w:r w:rsidR="00E731E9" w:rsidRPr="008F3B62">
        <w:rPr>
          <w:sz w:val="28"/>
          <w:szCs w:val="28"/>
        </w:rPr>
        <w:t>пециалист отдела контроля исполнения документов Министерства осуществляет:</w:t>
      </w:r>
    </w:p>
    <w:p w:rsidR="00E731E9" w:rsidRPr="008F3B62" w:rsidRDefault="00E731E9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прием и регистрацию заявления и прилагаемых к нему документов в Электронн</w:t>
      </w:r>
      <w:r w:rsidR="002C485A" w:rsidRPr="008F3B62">
        <w:rPr>
          <w:sz w:val="28"/>
          <w:szCs w:val="28"/>
        </w:rPr>
        <w:t>ом</w:t>
      </w:r>
      <w:r w:rsidRPr="008F3B62">
        <w:rPr>
          <w:sz w:val="28"/>
          <w:szCs w:val="28"/>
        </w:rPr>
        <w:t xml:space="preserve"> документооборот</w:t>
      </w:r>
      <w:r w:rsidR="002C485A" w:rsidRPr="008F3B62">
        <w:rPr>
          <w:sz w:val="28"/>
          <w:szCs w:val="28"/>
        </w:rPr>
        <w:t>е</w:t>
      </w:r>
      <w:r w:rsidRPr="008F3B62">
        <w:rPr>
          <w:sz w:val="28"/>
          <w:szCs w:val="28"/>
        </w:rPr>
        <w:t>;</w:t>
      </w:r>
    </w:p>
    <w:p w:rsidR="00E731E9" w:rsidRPr="008F3B62" w:rsidRDefault="00E731E9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E731E9" w:rsidRPr="008F3B62" w:rsidRDefault="00E731E9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E731E9" w:rsidRPr="008F3B62" w:rsidRDefault="00E731E9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E731E9" w:rsidRPr="008F3B62" w:rsidRDefault="00E731E9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направление заявления и документов через Электронный документооборот начальнику соответствующего Территориального управления (далее - ТУ) Министерства.</w:t>
      </w:r>
    </w:p>
    <w:p w:rsidR="00182ACA" w:rsidRPr="008F3B62" w:rsidRDefault="00182ACA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 xml:space="preserve">В случае если расчет вреда имеет гриф «Секретно» заявление </w:t>
      </w:r>
      <w:r w:rsidR="00A86AA2" w:rsidRPr="008F3B62">
        <w:rPr>
          <w:sz w:val="28"/>
          <w:szCs w:val="28"/>
        </w:rPr>
        <w:t xml:space="preserve">и документы </w:t>
      </w:r>
      <w:r w:rsidRPr="008F3B62">
        <w:rPr>
          <w:sz w:val="28"/>
          <w:szCs w:val="28"/>
        </w:rPr>
        <w:t xml:space="preserve">регистрируется у специалиста, обеспечивающего режим секретности в Министерстве.  </w:t>
      </w:r>
    </w:p>
    <w:p w:rsidR="00E731E9" w:rsidRPr="008F3B62" w:rsidRDefault="00E731E9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E731E9" w:rsidRPr="008F3B62" w:rsidRDefault="00A459AB" w:rsidP="00E731E9">
      <w:pPr>
        <w:ind w:firstLine="720"/>
        <w:jc w:val="both"/>
        <w:rPr>
          <w:sz w:val="28"/>
          <w:szCs w:val="28"/>
        </w:rPr>
      </w:pPr>
      <w:r w:rsidRPr="008F3B62">
        <w:rPr>
          <w:sz w:val="28"/>
          <w:szCs w:val="28"/>
        </w:rPr>
        <w:t>Результат выполнения административной процедуры</w:t>
      </w:r>
      <w:r w:rsidR="00E731E9" w:rsidRPr="008F3B62">
        <w:rPr>
          <w:sz w:val="28"/>
          <w:szCs w:val="28"/>
        </w:rPr>
        <w:t>: принятые, зарегистрированные документы, переданные начальнику Отдела и начальнику ТУ Министерства.</w:t>
      </w:r>
    </w:p>
    <w:p w:rsidR="00E21D43" w:rsidRPr="002957F4" w:rsidRDefault="00E21D43" w:rsidP="00E21D43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lastRenderedPageBreak/>
        <w:t>3.</w:t>
      </w:r>
      <w:r w:rsidR="00C4008B">
        <w:rPr>
          <w:sz w:val="28"/>
          <w:szCs w:val="28"/>
        </w:rPr>
        <w:t>6</w:t>
      </w:r>
      <w:r w:rsidRPr="002957F4">
        <w:rPr>
          <w:sz w:val="28"/>
          <w:szCs w:val="28"/>
        </w:rPr>
        <w:t>.</w:t>
      </w:r>
      <w:r w:rsidRPr="002957F4">
        <w:rPr>
          <w:sz w:val="28"/>
          <w:szCs w:val="28"/>
        </w:rPr>
        <w:tab/>
        <w:t>Проверка комплектности представленных документов, полноты и достоверности сведений.</w:t>
      </w:r>
    </w:p>
    <w:p w:rsidR="00E731E9" w:rsidRPr="002957F4" w:rsidRDefault="00397541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6</w:t>
      </w:r>
      <w:r w:rsidRPr="002957F4">
        <w:rPr>
          <w:sz w:val="28"/>
          <w:szCs w:val="28"/>
        </w:rPr>
        <w:t>.</w:t>
      </w:r>
      <w:r w:rsidR="00E21D43" w:rsidRPr="002957F4">
        <w:rPr>
          <w:sz w:val="28"/>
          <w:szCs w:val="28"/>
        </w:rPr>
        <w:t xml:space="preserve">1. </w:t>
      </w:r>
      <w:r w:rsidR="00E731E9" w:rsidRPr="002957F4">
        <w:rPr>
          <w:sz w:val="28"/>
          <w:szCs w:val="28"/>
        </w:rPr>
        <w:t>Начальник Отдела назначает ответственного исполнителя за рассмотрение заявления и документов (далее - специалист Отдела) и передает ему представленные материалы для принятия соответствующего решения.</w:t>
      </w:r>
    </w:p>
    <w:p w:rsidR="00397541" w:rsidRPr="002957F4" w:rsidRDefault="00397541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</w:t>
      </w:r>
      <w:r w:rsidR="00A86AA2" w:rsidRPr="002957F4">
        <w:rPr>
          <w:sz w:val="28"/>
          <w:szCs w:val="28"/>
        </w:rPr>
        <w:t xml:space="preserve"> и документов</w:t>
      </w:r>
      <w:r w:rsidRPr="002957F4">
        <w:rPr>
          <w:sz w:val="28"/>
          <w:szCs w:val="28"/>
        </w:rPr>
        <w:t>.</w:t>
      </w:r>
    </w:p>
    <w:p w:rsidR="00707CD4" w:rsidRPr="00004250" w:rsidRDefault="00411309" w:rsidP="00707CD4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3.</w:t>
      </w:r>
      <w:r w:rsidR="00C4008B">
        <w:rPr>
          <w:sz w:val="28"/>
          <w:szCs w:val="28"/>
        </w:rPr>
        <w:t>6</w:t>
      </w:r>
      <w:r w:rsidRPr="00004250">
        <w:rPr>
          <w:sz w:val="28"/>
          <w:szCs w:val="28"/>
        </w:rPr>
        <w:t>.</w:t>
      </w:r>
      <w:r w:rsidR="00E21D43" w:rsidRPr="00004250">
        <w:rPr>
          <w:sz w:val="28"/>
          <w:szCs w:val="28"/>
        </w:rPr>
        <w:t xml:space="preserve">2. </w:t>
      </w:r>
      <w:r w:rsidR="00707CD4" w:rsidRPr="00004250">
        <w:rPr>
          <w:sz w:val="28"/>
          <w:szCs w:val="28"/>
        </w:rPr>
        <w:t>Специалист отдела проверяет:</w:t>
      </w:r>
    </w:p>
    <w:p w:rsidR="00707CD4" w:rsidRPr="00004250" w:rsidRDefault="00195075" w:rsidP="00707CD4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комплектность</w:t>
      </w:r>
      <w:r w:rsidR="00707CD4" w:rsidRPr="00004250">
        <w:rPr>
          <w:sz w:val="28"/>
          <w:szCs w:val="28"/>
        </w:rPr>
        <w:t xml:space="preserve"> представленных заявителем документ</w:t>
      </w:r>
      <w:r w:rsidRPr="00004250">
        <w:rPr>
          <w:sz w:val="28"/>
          <w:szCs w:val="28"/>
        </w:rPr>
        <w:t>ов</w:t>
      </w:r>
      <w:r w:rsidR="00E54568" w:rsidRPr="00004250">
        <w:rPr>
          <w:sz w:val="28"/>
          <w:szCs w:val="28"/>
        </w:rPr>
        <w:t>, указанных в пункте 2.</w:t>
      </w:r>
      <w:r w:rsidR="008F3B62" w:rsidRPr="00004250">
        <w:rPr>
          <w:sz w:val="28"/>
          <w:szCs w:val="28"/>
        </w:rPr>
        <w:t>6</w:t>
      </w:r>
      <w:r w:rsidR="00E54568" w:rsidRPr="00004250">
        <w:rPr>
          <w:sz w:val="28"/>
          <w:szCs w:val="28"/>
        </w:rPr>
        <w:t xml:space="preserve"> настоящего Регламента</w:t>
      </w:r>
      <w:r w:rsidR="00F2631A" w:rsidRPr="00004250">
        <w:rPr>
          <w:sz w:val="28"/>
          <w:szCs w:val="28"/>
        </w:rPr>
        <w:t>;</w:t>
      </w:r>
    </w:p>
    <w:p w:rsidR="00F2631A" w:rsidRPr="00004250" w:rsidRDefault="00F2631A" w:rsidP="00F263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4250">
        <w:rPr>
          <w:rFonts w:ascii="Times New Roman" w:hAnsi="Times New Roman" w:cs="Times New Roman"/>
          <w:sz w:val="28"/>
          <w:szCs w:val="28"/>
        </w:rPr>
        <w:t>проверку сведений, указанных в пункте 2.</w:t>
      </w:r>
      <w:r w:rsidR="008F3B62" w:rsidRPr="00004250">
        <w:rPr>
          <w:rFonts w:ascii="Times New Roman" w:hAnsi="Times New Roman" w:cs="Times New Roman"/>
          <w:sz w:val="28"/>
          <w:szCs w:val="28"/>
        </w:rPr>
        <w:t>6</w:t>
      </w:r>
      <w:r w:rsidRPr="00004250">
        <w:rPr>
          <w:rFonts w:ascii="Times New Roman" w:hAnsi="Times New Roman" w:cs="Times New Roman"/>
          <w:sz w:val="28"/>
          <w:szCs w:val="28"/>
        </w:rPr>
        <w:t>.2 и 2.</w:t>
      </w:r>
      <w:r w:rsidR="008F3B62" w:rsidRPr="00004250">
        <w:rPr>
          <w:rFonts w:ascii="Times New Roman" w:hAnsi="Times New Roman" w:cs="Times New Roman"/>
          <w:sz w:val="28"/>
          <w:szCs w:val="28"/>
        </w:rPr>
        <w:t>6</w:t>
      </w:r>
      <w:r w:rsidRPr="00004250">
        <w:rPr>
          <w:rFonts w:ascii="Times New Roman" w:hAnsi="Times New Roman" w:cs="Times New Roman"/>
          <w:sz w:val="28"/>
          <w:szCs w:val="28"/>
        </w:rPr>
        <w:t>.3 настоящего Регламента.</w:t>
      </w:r>
    </w:p>
    <w:p w:rsidR="00440158" w:rsidRPr="002957F4" w:rsidRDefault="001C25DA" w:rsidP="00E731E9">
      <w:pPr>
        <w:ind w:firstLine="720"/>
        <w:jc w:val="both"/>
        <w:rPr>
          <w:sz w:val="28"/>
          <w:szCs w:val="28"/>
        </w:rPr>
      </w:pPr>
      <w:r w:rsidRPr="00004250">
        <w:rPr>
          <w:sz w:val="28"/>
          <w:szCs w:val="28"/>
        </w:rPr>
        <w:t>3</w:t>
      </w:r>
      <w:r w:rsidR="00411309" w:rsidRPr="00004250">
        <w:rPr>
          <w:sz w:val="28"/>
          <w:szCs w:val="28"/>
        </w:rPr>
        <w:t>.</w:t>
      </w:r>
      <w:r w:rsidR="00C4008B">
        <w:rPr>
          <w:sz w:val="28"/>
          <w:szCs w:val="28"/>
        </w:rPr>
        <w:t>6</w:t>
      </w:r>
      <w:r w:rsidR="00411309" w:rsidRPr="00004250">
        <w:rPr>
          <w:sz w:val="28"/>
          <w:szCs w:val="28"/>
        </w:rPr>
        <w:t>.3</w:t>
      </w:r>
      <w:r w:rsidRPr="00004250">
        <w:rPr>
          <w:sz w:val="28"/>
          <w:szCs w:val="28"/>
        </w:rPr>
        <w:t xml:space="preserve">. </w:t>
      </w:r>
      <w:r w:rsidR="003D17A7" w:rsidRPr="00004250">
        <w:rPr>
          <w:sz w:val="28"/>
          <w:szCs w:val="28"/>
        </w:rPr>
        <w:t xml:space="preserve">В случае </w:t>
      </w:r>
      <w:r w:rsidR="00706A5F" w:rsidRPr="00004250">
        <w:rPr>
          <w:sz w:val="28"/>
          <w:szCs w:val="28"/>
        </w:rPr>
        <w:t xml:space="preserve">некомплектности документов либо несоответствии </w:t>
      </w:r>
      <w:r w:rsidR="00F2631A" w:rsidRPr="00004250">
        <w:rPr>
          <w:sz w:val="28"/>
          <w:szCs w:val="28"/>
        </w:rPr>
        <w:t>сведений</w:t>
      </w:r>
      <w:r w:rsidR="00706A5F" w:rsidRPr="00004250">
        <w:rPr>
          <w:sz w:val="28"/>
          <w:szCs w:val="28"/>
        </w:rPr>
        <w:t xml:space="preserve"> расчета вероятного вреда </w:t>
      </w:r>
      <w:r w:rsidR="003D17A7" w:rsidRPr="00004250">
        <w:rPr>
          <w:sz w:val="28"/>
          <w:szCs w:val="28"/>
        </w:rPr>
        <w:t xml:space="preserve">специалист отдела готовит проект </w:t>
      </w:r>
      <w:r w:rsidR="00F858CA" w:rsidRPr="00004250">
        <w:rPr>
          <w:sz w:val="28"/>
          <w:szCs w:val="28"/>
        </w:rPr>
        <w:t>письма о возврате</w:t>
      </w:r>
      <w:r w:rsidR="00F858CA" w:rsidRPr="002957F4">
        <w:rPr>
          <w:sz w:val="28"/>
          <w:szCs w:val="28"/>
        </w:rPr>
        <w:t xml:space="preserve"> документов</w:t>
      </w:r>
      <w:r w:rsidR="00440158" w:rsidRPr="002957F4">
        <w:rPr>
          <w:sz w:val="28"/>
          <w:szCs w:val="28"/>
        </w:rPr>
        <w:t xml:space="preserve"> </w:t>
      </w:r>
      <w:r w:rsidR="003D17A7" w:rsidRPr="002957F4">
        <w:rPr>
          <w:sz w:val="28"/>
          <w:szCs w:val="28"/>
        </w:rPr>
        <w:t>и передает его с представленными документами на согласование начальнику отдела.</w:t>
      </w:r>
    </w:p>
    <w:p w:rsidR="00B949CC" w:rsidRPr="002957F4" w:rsidRDefault="00B949CC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Процедуры, устанавливаемые подпунктами 3.</w:t>
      </w:r>
      <w:r w:rsidR="00C4008B">
        <w:rPr>
          <w:sz w:val="28"/>
          <w:szCs w:val="28"/>
        </w:rPr>
        <w:t>6</w:t>
      </w:r>
      <w:r w:rsidRPr="002957F4">
        <w:rPr>
          <w:sz w:val="28"/>
          <w:szCs w:val="28"/>
        </w:rPr>
        <w:t>.2-3.</w:t>
      </w:r>
      <w:r w:rsidR="00C4008B">
        <w:rPr>
          <w:sz w:val="28"/>
          <w:szCs w:val="28"/>
        </w:rPr>
        <w:t>6</w:t>
      </w:r>
      <w:r w:rsidRPr="002957F4">
        <w:rPr>
          <w:sz w:val="28"/>
          <w:szCs w:val="28"/>
        </w:rPr>
        <w:t xml:space="preserve">.3 настоящего Регламента, осуществляются в течение </w:t>
      </w:r>
      <w:r w:rsidR="00D92403" w:rsidRPr="002957F4">
        <w:rPr>
          <w:sz w:val="28"/>
          <w:szCs w:val="28"/>
        </w:rPr>
        <w:t>четырех</w:t>
      </w:r>
      <w:r w:rsidRPr="002957F4">
        <w:rPr>
          <w:sz w:val="28"/>
          <w:szCs w:val="28"/>
        </w:rPr>
        <w:t xml:space="preserve"> календарных дней с момента регистрации заявления о согласовании вероятного вреда.</w:t>
      </w:r>
    </w:p>
    <w:p w:rsidR="00440158" w:rsidRPr="002957F4" w:rsidRDefault="00B949CC" w:rsidP="00440158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6</w:t>
      </w:r>
      <w:r w:rsidRPr="002957F4">
        <w:rPr>
          <w:sz w:val="28"/>
          <w:szCs w:val="28"/>
        </w:rPr>
        <w:t>.</w:t>
      </w:r>
      <w:r w:rsidR="001C25DA" w:rsidRPr="002957F4">
        <w:rPr>
          <w:sz w:val="28"/>
          <w:szCs w:val="28"/>
        </w:rPr>
        <w:t>4</w:t>
      </w:r>
      <w:r w:rsidR="00E21D43" w:rsidRPr="002957F4">
        <w:rPr>
          <w:sz w:val="28"/>
          <w:szCs w:val="28"/>
        </w:rPr>
        <w:t>.</w:t>
      </w:r>
      <w:r w:rsidR="006C649D" w:rsidRPr="002957F4">
        <w:rPr>
          <w:sz w:val="28"/>
          <w:szCs w:val="28"/>
        </w:rPr>
        <w:t xml:space="preserve"> </w:t>
      </w:r>
      <w:r w:rsidR="00440158" w:rsidRPr="002957F4">
        <w:rPr>
          <w:sz w:val="28"/>
          <w:szCs w:val="28"/>
        </w:rPr>
        <w:t xml:space="preserve">Начальник Отдела согласовывает проект письма </w:t>
      </w:r>
      <w:r w:rsidR="00F858CA" w:rsidRPr="002957F4">
        <w:rPr>
          <w:sz w:val="28"/>
          <w:szCs w:val="28"/>
        </w:rPr>
        <w:t>о возврате документов</w:t>
      </w:r>
      <w:r w:rsidR="00440158" w:rsidRPr="002957F4">
        <w:rPr>
          <w:sz w:val="28"/>
          <w:szCs w:val="28"/>
        </w:rPr>
        <w:t xml:space="preserve"> и направляет его с документами на подпись начальнику Управления минерально-сырьевых и водных ресурсов (далее - Управление).</w:t>
      </w:r>
    </w:p>
    <w:p w:rsidR="00440158" w:rsidRPr="002957F4" w:rsidRDefault="00CD559A" w:rsidP="00440158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6</w:t>
      </w:r>
      <w:r w:rsidRPr="002957F4">
        <w:rPr>
          <w:sz w:val="28"/>
          <w:szCs w:val="28"/>
        </w:rPr>
        <w:t>.</w:t>
      </w:r>
      <w:r w:rsidR="001C25DA" w:rsidRPr="002957F4">
        <w:rPr>
          <w:sz w:val="28"/>
          <w:szCs w:val="28"/>
        </w:rPr>
        <w:t>5</w:t>
      </w:r>
      <w:r w:rsidR="00E21D43" w:rsidRPr="002957F4">
        <w:rPr>
          <w:sz w:val="28"/>
          <w:szCs w:val="28"/>
        </w:rPr>
        <w:t>.</w:t>
      </w:r>
      <w:r w:rsidR="006C649D" w:rsidRPr="002957F4">
        <w:rPr>
          <w:sz w:val="28"/>
          <w:szCs w:val="28"/>
        </w:rPr>
        <w:t xml:space="preserve"> </w:t>
      </w:r>
      <w:r w:rsidR="00440158" w:rsidRPr="002957F4">
        <w:rPr>
          <w:sz w:val="28"/>
          <w:szCs w:val="28"/>
        </w:rPr>
        <w:t xml:space="preserve">Начальник Управления согласовывает проект письма </w:t>
      </w:r>
      <w:r w:rsidR="00F858CA" w:rsidRPr="002957F4">
        <w:rPr>
          <w:sz w:val="28"/>
          <w:szCs w:val="28"/>
        </w:rPr>
        <w:t>о возврате документов</w:t>
      </w:r>
      <w:r w:rsidR="00440158" w:rsidRPr="002957F4">
        <w:rPr>
          <w:sz w:val="28"/>
          <w:szCs w:val="28"/>
        </w:rPr>
        <w:t xml:space="preserve"> и направляет его с документами на подпись </w:t>
      </w:r>
      <w:r w:rsidR="007F77D7" w:rsidRPr="002957F4">
        <w:rPr>
          <w:sz w:val="28"/>
          <w:szCs w:val="28"/>
        </w:rPr>
        <w:t>уполномоченному заместителю министра</w:t>
      </w:r>
      <w:r w:rsidR="00440158" w:rsidRPr="002957F4">
        <w:rPr>
          <w:sz w:val="28"/>
          <w:szCs w:val="28"/>
        </w:rPr>
        <w:t xml:space="preserve"> (далее - заместитель министра).</w:t>
      </w:r>
    </w:p>
    <w:p w:rsidR="00440158" w:rsidRPr="002957F4" w:rsidRDefault="00CD559A" w:rsidP="00440158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6</w:t>
      </w:r>
      <w:r w:rsidRPr="002957F4">
        <w:rPr>
          <w:sz w:val="28"/>
          <w:szCs w:val="28"/>
        </w:rPr>
        <w:t>.</w:t>
      </w:r>
      <w:r w:rsidR="001C25DA" w:rsidRPr="002957F4">
        <w:rPr>
          <w:sz w:val="28"/>
          <w:szCs w:val="28"/>
        </w:rPr>
        <w:t>6</w:t>
      </w:r>
      <w:r w:rsidR="00E21D43" w:rsidRPr="002957F4">
        <w:rPr>
          <w:sz w:val="28"/>
          <w:szCs w:val="28"/>
        </w:rPr>
        <w:t>.</w:t>
      </w:r>
      <w:r w:rsidR="006C649D" w:rsidRPr="002957F4">
        <w:rPr>
          <w:sz w:val="28"/>
          <w:szCs w:val="28"/>
        </w:rPr>
        <w:t xml:space="preserve"> </w:t>
      </w:r>
      <w:r w:rsidR="00440158" w:rsidRPr="002957F4">
        <w:rPr>
          <w:sz w:val="28"/>
          <w:szCs w:val="28"/>
        </w:rPr>
        <w:t xml:space="preserve">Заместитель министра подписывает письмо </w:t>
      </w:r>
      <w:r w:rsidR="00AA5013" w:rsidRPr="002957F4">
        <w:rPr>
          <w:sz w:val="28"/>
          <w:szCs w:val="28"/>
        </w:rPr>
        <w:t>о возврате документов</w:t>
      </w:r>
      <w:r w:rsidR="00440158" w:rsidRPr="002957F4">
        <w:rPr>
          <w:sz w:val="28"/>
          <w:szCs w:val="28"/>
        </w:rPr>
        <w:t>.</w:t>
      </w:r>
    </w:p>
    <w:p w:rsidR="00CD559A" w:rsidRPr="002957F4" w:rsidRDefault="00CD559A" w:rsidP="00440158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Процедур</w:t>
      </w:r>
      <w:r w:rsidR="00D92403" w:rsidRPr="002957F4">
        <w:rPr>
          <w:sz w:val="28"/>
          <w:szCs w:val="28"/>
        </w:rPr>
        <w:t>ы</w:t>
      </w:r>
      <w:r w:rsidRPr="002957F4">
        <w:rPr>
          <w:sz w:val="28"/>
          <w:szCs w:val="28"/>
        </w:rPr>
        <w:t>, устанавливаем</w:t>
      </w:r>
      <w:r w:rsidR="00D92403" w:rsidRPr="002957F4">
        <w:rPr>
          <w:sz w:val="28"/>
          <w:szCs w:val="28"/>
        </w:rPr>
        <w:t>ые</w:t>
      </w:r>
      <w:r w:rsidRPr="002957F4">
        <w:rPr>
          <w:sz w:val="28"/>
          <w:szCs w:val="28"/>
        </w:rPr>
        <w:t xml:space="preserve"> </w:t>
      </w:r>
      <w:r w:rsidR="00D92403" w:rsidRPr="002957F4">
        <w:rPr>
          <w:sz w:val="28"/>
          <w:szCs w:val="28"/>
        </w:rPr>
        <w:t>подпунктами 3.</w:t>
      </w:r>
      <w:r w:rsidR="00C4008B">
        <w:rPr>
          <w:sz w:val="28"/>
          <w:szCs w:val="28"/>
        </w:rPr>
        <w:t>6</w:t>
      </w:r>
      <w:r w:rsidR="00D92403" w:rsidRPr="002957F4">
        <w:rPr>
          <w:sz w:val="28"/>
          <w:szCs w:val="28"/>
        </w:rPr>
        <w:t>.4, 3.</w:t>
      </w:r>
      <w:r w:rsidR="00C4008B">
        <w:rPr>
          <w:sz w:val="28"/>
          <w:szCs w:val="28"/>
        </w:rPr>
        <w:t>6</w:t>
      </w:r>
      <w:r w:rsidR="00D92403" w:rsidRPr="002957F4">
        <w:rPr>
          <w:sz w:val="28"/>
          <w:szCs w:val="28"/>
        </w:rPr>
        <w:t>.5 и 3.</w:t>
      </w:r>
      <w:r w:rsidR="00C4008B">
        <w:rPr>
          <w:sz w:val="28"/>
          <w:szCs w:val="28"/>
        </w:rPr>
        <w:t>6</w:t>
      </w:r>
      <w:r w:rsidR="00D92403" w:rsidRPr="002957F4">
        <w:rPr>
          <w:sz w:val="28"/>
          <w:szCs w:val="28"/>
        </w:rPr>
        <w:t>.6</w:t>
      </w:r>
      <w:r w:rsidRPr="002957F4">
        <w:rPr>
          <w:sz w:val="28"/>
          <w:szCs w:val="28"/>
        </w:rPr>
        <w:t xml:space="preserve">, осуществляются в день поступления на согласование проекта письма </w:t>
      </w:r>
      <w:r w:rsidR="00F858CA" w:rsidRPr="002957F4">
        <w:rPr>
          <w:sz w:val="28"/>
          <w:szCs w:val="28"/>
        </w:rPr>
        <w:t>о возврате документов</w:t>
      </w:r>
      <w:r w:rsidR="00D92403" w:rsidRPr="002957F4">
        <w:rPr>
          <w:sz w:val="28"/>
          <w:szCs w:val="28"/>
        </w:rPr>
        <w:t>, но не более одного</w:t>
      </w:r>
      <w:r w:rsidR="00D92403" w:rsidRPr="002957F4">
        <w:t xml:space="preserve"> </w:t>
      </w:r>
      <w:r w:rsidR="00D92403" w:rsidRPr="002957F4">
        <w:rPr>
          <w:sz w:val="28"/>
          <w:szCs w:val="28"/>
        </w:rPr>
        <w:t>календарного дня</w:t>
      </w:r>
      <w:r w:rsidRPr="002957F4">
        <w:rPr>
          <w:sz w:val="28"/>
          <w:szCs w:val="28"/>
        </w:rPr>
        <w:t>.</w:t>
      </w:r>
    </w:p>
    <w:p w:rsidR="00546F42" w:rsidRPr="002957F4" w:rsidRDefault="00546F42" w:rsidP="00546F42">
      <w:pPr>
        <w:ind w:firstLine="709"/>
        <w:jc w:val="both"/>
        <w:rPr>
          <w:sz w:val="28"/>
          <w:szCs w:val="28"/>
        </w:rPr>
      </w:pPr>
      <w:r w:rsidRPr="002957F4">
        <w:rPr>
          <w:sz w:val="28"/>
          <w:szCs w:val="28"/>
        </w:rPr>
        <w:t xml:space="preserve">Результат выполнения административной процедуры: зарегистрированное письмо </w:t>
      </w:r>
      <w:r w:rsidR="00D238C6" w:rsidRPr="002957F4">
        <w:rPr>
          <w:sz w:val="28"/>
          <w:szCs w:val="28"/>
        </w:rPr>
        <w:t>о возврате документов</w:t>
      </w:r>
      <w:r w:rsidRPr="002957F4">
        <w:rPr>
          <w:sz w:val="28"/>
          <w:szCs w:val="28"/>
        </w:rPr>
        <w:t>.</w:t>
      </w:r>
    </w:p>
    <w:p w:rsidR="00732705" w:rsidRPr="002957F4" w:rsidRDefault="00223119" w:rsidP="00732705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7</w:t>
      </w:r>
      <w:r w:rsidRPr="002957F4">
        <w:rPr>
          <w:sz w:val="28"/>
          <w:szCs w:val="28"/>
        </w:rPr>
        <w:t>.</w:t>
      </w:r>
      <w:r w:rsidRPr="002957F4">
        <w:rPr>
          <w:sz w:val="28"/>
          <w:szCs w:val="28"/>
        </w:rPr>
        <w:tab/>
      </w:r>
      <w:r w:rsidR="00732705" w:rsidRPr="002957F4">
        <w:rPr>
          <w:sz w:val="28"/>
          <w:szCs w:val="28"/>
        </w:rPr>
        <w:t xml:space="preserve">Подготовка проекта заключения о согласовании расчета вероятного вреда и направление его на межведомственное согласование в </w:t>
      </w:r>
      <w:r w:rsidR="00F2631A" w:rsidRPr="002957F4">
        <w:rPr>
          <w:sz w:val="28"/>
          <w:szCs w:val="28"/>
        </w:rPr>
        <w:t>Электронн</w:t>
      </w:r>
      <w:r w:rsidR="00D70789" w:rsidRPr="002957F4">
        <w:rPr>
          <w:sz w:val="28"/>
          <w:szCs w:val="28"/>
        </w:rPr>
        <w:t>ом</w:t>
      </w:r>
      <w:r w:rsidR="00F2631A" w:rsidRPr="002957F4">
        <w:rPr>
          <w:sz w:val="28"/>
          <w:szCs w:val="28"/>
        </w:rPr>
        <w:t xml:space="preserve"> документооборот</w:t>
      </w:r>
      <w:r w:rsidR="00D70789" w:rsidRPr="002957F4">
        <w:rPr>
          <w:sz w:val="28"/>
          <w:szCs w:val="28"/>
        </w:rPr>
        <w:t>е</w:t>
      </w:r>
      <w:r w:rsidR="00F2631A" w:rsidRPr="002957F4">
        <w:rPr>
          <w:sz w:val="28"/>
          <w:szCs w:val="28"/>
        </w:rPr>
        <w:t xml:space="preserve"> </w:t>
      </w:r>
      <w:r w:rsidR="00732705" w:rsidRPr="002957F4">
        <w:rPr>
          <w:sz w:val="28"/>
          <w:szCs w:val="28"/>
        </w:rPr>
        <w:t>в органы исполнительной власти Республики Татарстан</w:t>
      </w:r>
      <w:r w:rsidR="004F5348" w:rsidRPr="002957F4">
        <w:rPr>
          <w:sz w:val="28"/>
          <w:szCs w:val="28"/>
        </w:rPr>
        <w:t>.</w:t>
      </w:r>
    </w:p>
    <w:p w:rsidR="000273B3" w:rsidRPr="002957F4" w:rsidRDefault="00CD559A" w:rsidP="00DE5D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7</w:t>
      </w:r>
      <w:r w:rsidRPr="002957F4">
        <w:rPr>
          <w:sz w:val="28"/>
          <w:szCs w:val="28"/>
        </w:rPr>
        <w:t>.</w:t>
      </w:r>
      <w:r w:rsidR="005533A9" w:rsidRPr="002957F4">
        <w:rPr>
          <w:sz w:val="28"/>
          <w:szCs w:val="28"/>
        </w:rPr>
        <w:t>1.</w:t>
      </w:r>
      <w:r w:rsidR="00E73FE9" w:rsidRPr="002957F4">
        <w:rPr>
          <w:sz w:val="28"/>
          <w:szCs w:val="28"/>
        </w:rPr>
        <w:t xml:space="preserve"> </w:t>
      </w:r>
      <w:r w:rsidR="00B948C5" w:rsidRPr="002957F4">
        <w:rPr>
          <w:sz w:val="28"/>
          <w:szCs w:val="28"/>
        </w:rPr>
        <w:t>При отсутствии</w:t>
      </w:r>
      <w:r w:rsidRPr="002957F4">
        <w:rPr>
          <w:sz w:val="28"/>
          <w:szCs w:val="28"/>
        </w:rPr>
        <w:t xml:space="preserve"> оснований для отказа, указанных </w:t>
      </w:r>
      <w:r w:rsidR="00E300D3" w:rsidRPr="002957F4">
        <w:rPr>
          <w:sz w:val="28"/>
          <w:szCs w:val="28"/>
        </w:rPr>
        <w:t>в пункте</w:t>
      </w:r>
      <w:r w:rsidRPr="002957F4">
        <w:rPr>
          <w:sz w:val="28"/>
          <w:szCs w:val="28"/>
        </w:rPr>
        <w:t xml:space="preserve"> 2.</w:t>
      </w:r>
      <w:r w:rsidR="00D238C6" w:rsidRPr="002957F4">
        <w:rPr>
          <w:sz w:val="28"/>
          <w:szCs w:val="28"/>
        </w:rPr>
        <w:t>7</w:t>
      </w:r>
      <w:r w:rsidR="00E73FE9" w:rsidRPr="002957F4">
        <w:rPr>
          <w:sz w:val="28"/>
          <w:szCs w:val="28"/>
        </w:rPr>
        <w:t xml:space="preserve"> </w:t>
      </w:r>
      <w:r w:rsidR="00E300D3" w:rsidRPr="002957F4">
        <w:rPr>
          <w:sz w:val="28"/>
          <w:szCs w:val="28"/>
        </w:rPr>
        <w:t xml:space="preserve">настоящего Регламента </w:t>
      </w:r>
      <w:r w:rsidR="00E73FE9" w:rsidRPr="002957F4">
        <w:rPr>
          <w:sz w:val="28"/>
          <w:szCs w:val="28"/>
        </w:rPr>
        <w:t>с</w:t>
      </w:r>
      <w:r w:rsidR="00DE5D04" w:rsidRPr="002957F4">
        <w:rPr>
          <w:sz w:val="28"/>
          <w:szCs w:val="28"/>
        </w:rPr>
        <w:t xml:space="preserve">пециалист ТУ Министерства готовит соответствующее заключение в адрес начальника Отдела </w:t>
      </w:r>
      <w:r w:rsidR="00B948C5" w:rsidRPr="002957F4">
        <w:rPr>
          <w:sz w:val="28"/>
          <w:szCs w:val="28"/>
        </w:rPr>
        <w:t>об</w:t>
      </w:r>
      <w:r w:rsidR="00DE5D04" w:rsidRPr="002957F4">
        <w:rPr>
          <w:sz w:val="28"/>
          <w:szCs w:val="28"/>
        </w:rPr>
        <w:t xml:space="preserve"> источник</w:t>
      </w:r>
      <w:r w:rsidR="00B948C5" w:rsidRPr="002957F4">
        <w:rPr>
          <w:sz w:val="28"/>
          <w:szCs w:val="28"/>
        </w:rPr>
        <w:t>ах</w:t>
      </w:r>
      <w:r w:rsidR="00DE5D04" w:rsidRPr="002957F4">
        <w:rPr>
          <w:sz w:val="28"/>
          <w:szCs w:val="28"/>
        </w:rPr>
        <w:t xml:space="preserve"> потенциального загрязнения окружающей среды в зоне возможного затопления: сети канализации, склады ГСМ, минеральных удобрений, места складирования отходов. При необходимости осуществляет выезд на место. </w:t>
      </w:r>
    </w:p>
    <w:p w:rsidR="00EE06B4" w:rsidRPr="002957F4" w:rsidRDefault="00EE06B4" w:rsidP="00DE5D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Процедура, устанавливаемая настоящим подпунктом, осуществляется в течение трех календарных дней с момента окончания предыдущей процедуры.</w:t>
      </w:r>
    </w:p>
    <w:p w:rsidR="00707CD4" w:rsidRPr="002957F4" w:rsidRDefault="00E73FE9" w:rsidP="00DE5D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7</w:t>
      </w:r>
      <w:r w:rsidRPr="002957F4">
        <w:rPr>
          <w:sz w:val="28"/>
          <w:szCs w:val="28"/>
        </w:rPr>
        <w:t>.</w:t>
      </w:r>
      <w:r w:rsidR="005533A9" w:rsidRPr="002957F4">
        <w:rPr>
          <w:sz w:val="28"/>
          <w:szCs w:val="28"/>
        </w:rPr>
        <w:t xml:space="preserve">2. </w:t>
      </w:r>
      <w:r w:rsidR="00E731E9" w:rsidRPr="002957F4">
        <w:rPr>
          <w:sz w:val="28"/>
          <w:szCs w:val="28"/>
        </w:rPr>
        <w:t>Специалист Отдела с учетом информации ТУ Министерства рассматривает</w:t>
      </w:r>
      <w:r w:rsidR="00AE4E42" w:rsidRPr="002957F4">
        <w:rPr>
          <w:sz w:val="28"/>
          <w:szCs w:val="28"/>
        </w:rPr>
        <w:t xml:space="preserve">, </w:t>
      </w:r>
      <w:r w:rsidR="00E731E9" w:rsidRPr="002957F4">
        <w:rPr>
          <w:sz w:val="28"/>
          <w:szCs w:val="28"/>
        </w:rPr>
        <w:t>проверяет расчет ущерба природной среде</w:t>
      </w:r>
      <w:r w:rsidR="00AE4E42" w:rsidRPr="002957F4">
        <w:rPr>
          <w:sz w:val="28"/>
          <w:szCs w:val="28"/>
        </w:rPr>
        <w:t xml:space="preserve"> и готовит проект заключения о согласовании Расчета вероятного вреда</w:t>
      </w:r>
      <w:r w:rsidR="00E731E9" w:rsidRPr="002957F4">
        <w:rPr>
          <w:sz w:val="28"/>
          <w:szCs w:val="28"/>
        </w:rPr>
        <w:t xml:space="preserve">. </w:t>
      </w:r>
    </w:p>
    <w:p w:rsidR="00E731E9" w:rsidRPr="002957F4" w:rsidRDefault="00A04E23" w:rsidP="00A04E23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lastRenderedPageBreak/>
        <w:t xml:space="preserve">Специалист отдела </w:t>
      </w:r>
      <w:r w:rsidR="004206D1" w:rsidRPr="002957F4">
        <w:rPr>
          <w:sz w:val="28"/>
          <w:szCs w:val="28"/>
        </w:rPr>
        <w:t xml:space="preserve">в Электронном документообороте направляет </w:t>
      </w:r>
      <w:r w:rsidRPr="002957F4">
        <w:rPr>
          <w:sz w:val="28"/>
          <w:szCs w:val="28"/>
        </w:rPr>
        <w:t xml:space="preserve">в органы исполнительной власти Республики Татарстан </w:t>
      </w:r>
      <w:r w:rsidR="00866801" w:rsidRPr="002957F4">
        <w:rPr>
          <w:sz w:val="28"/>
          <w:szCs w:val="28"/>
        </w:rPr>
        <w:t xml:space="preserve">проект заключения о согласовании Расчета вероятного вреда и </w:t>
      </w:r>
      <w:r w:rsidR="00193509" w:rsidRPr="002957F4">
        <w:rPr>
          <w:sz w:val="28"/>
          <w:szCs w:val="28"/>
        </w:rPr>
        <w:t>Расчет вероятного вреда для рассмотрения на соответствие Методикам по видам ущерба согласно отраслевой принадлежности: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Министерство строительства, архитектуры и жилищно-коммунального хозяйства Республики Татарстан - для согласования ущерба жилому фонду, ущерба, вызванного нарушением водоснабжения;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Министерство транспорта и дорожного хозяйства Республики Татарстан - для согласования ущерба элементам транспорта;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Министерство цифрового развития государственного управления, информационных технологий и связи Республики Татарстан - для согласования ущерба элементам связи;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Министерство лесного хозяйства Республики Татарстан - для согласования ущерба лесному фонду от потери леса как сырья, а также от затопления и гибели лесов;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Министерство промышленности и торговли Республики Татарстан - для согласования ущерба основным и оборотным фондам предприятий, ущерба готовой продукции предприятий;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Министерство сельского хозяйства и продовольствия Республики Татарстан - для согласования ущерба сельскохозяйственному производству;</w:t>
      </w:r>
    </w:p>
    <w:p w:rsidR="00386333" w:rsidRPr="002957F4" w:rsidRDefault="00386333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Министерство по делам гражданской обороны и чрезвычайным ситуациям Республики Татарстан – для рассмотрения и проверки расчета социального ущерба;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Государственный комитет Республики Татарстан по биологическим ресурсам - для согласования расчета ущерба рыбному хозяйству.</w:t>
      </w:r>
    </w:p>
    <w:p w:rsidR="00182ACA" w:rsidRPr="002957F4" w:rsidRDefault="00611A4C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 xml:space="preserve">В случае если расчет </w:t>
      </w:r>
      <w:r w:rsidR="00F719FF" w:rsidRPr="002957F4">
        <w:rPr>
          <w:sz w:val="28"/>
          <w:szCs w:val="28"/>
        </w:rPr>
        <w:t xml:space="preserve">вероятного </w:t>
      </w:r>
      <w:r w:rsidRPr="002957F4">
        <w:rPr>
          <w:sz w:val="28"/>
          <w:szCs w:val="28"/>
        </w:rPr>
        <w:t xml:space="preserve">вреда имеет гриф «Секретно» </w:t>
      </w:r>
      <w:r w:rsidR="00F719FF" w:rsidRPr="002957F4">
        <w:rPr>
          <w:sz w:val="28"/>
          <w:szCs w:val="28"/>
        </w:rPr>
        <w:t>расчет</w:t>
      </w:r>
      <w:r w:rsidR="00A10671" w:rsidRPr="002957F4">
        <w:rPr>
          <w:sz w:val="28"/>
          <w:szCs w:val="28"/>
        </w:rPr>
        <w:t xml:space="preserve"> вероятного вреда</w:t>
      </w:r>
      <w:r w:rsidR="00F719FF" w:rsidRPr="002957F4">
        <w:rPr>
          <w:sz w:val="28"/>
          <w:szCs w:val="28"/>
        </w:rPr>
        <w:t xml:space="preserve"> </w:t>
      </w:r>
      <w:r w:rsidRPr="002957F4">
        <w:rPr>
          <w:sz w:val="28"/>
          <w:szCs w:val="28"/>
        </w:rPr>
        <w:t>направляется специалистом, обеспечивающего режим</w:t>
      </w:r>
      <w:r w:rsidR="00205143" w:rsidRPr="002957F4">
        <w:rPr>
          <w:sz w:val="28"/>
          <w:szCs w:val="28"/>
        </w:rPr>
        <w:t xml:space="preserve"> секретности</w:t>
      </w:r>
      <w:r w:rsidR="00F719FF" w:rsidRPr="002957F4">
        <w:rPr>
          <w:sz w:val="28"/>
          <w:szCs w:val="28"/>
        </w:rPr>
        <w:t>, в соответствующие службы согласующих Министерств</w:t>
      </w:r>
      <w:r w:rsidRPr="002957F4">
        <w:rPr>
          <w:sz w:val="28"/>
          <w:szCs w:val="28"/>
        </w:rPr>
        <w:t xml:space="preserve">.  </w:t>
      </w:r>
    </w:p>
    <w:p w:rsidR="00EE06B4" w:rsidRPr="002957F4" w:rsidRDefault="00EE06B4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Процедура, устанавливаемая настоящим подпунктом, осуществляется в течение четырех календарных дней с момента окончания предыдущей процедуры.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Результат процедуры: проект заключения, направленный на межведомственное согласование в Электронном документообороте</w:t>
      </w:r>
      <w:r w:rsidR="00F719FF" w:rsidRPr="002957F4">
        <w:rPr>
          <w:sz w:val="28"/>
          <w:szCs w:val="28"/>
        </w:rPr>
        <w:t xml:space="preserve"> или через </w:t>
      </w:r>
      <w:r w:rsidR="00386333" w:rsidRPr="002957F4">
        <w:rPr>
          <w:sz w:val="28"/>
          <w:szCs w:val="28"/>
        </w:rPr>
        <w:t xml:space="preserve">службы, обеспечивающие режим секретности </w:t>
      </w:r>
      <w:r w:rsidRPr="002957F4">
        <w:rPr>
          <w:sz w:val="28"/>
          <w:szCs w:val="28"/>
        </w:rPr>
        <w:t>в органы исполнительной власти Республики Татарстан.</w:t>
      </w:r>
    </w:p>
    <w:p w:rsidR="00B07297" w:rsidRPr="002957F4" w:rsidRDefault="00EE06B4" w:rsidP="00F719FF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7</w:t>
      </w:r>
      <w:r w:rsidRPr="002957F4">
        <w:rPr>
          <w:sz w:val="28"/>
          <w:szCs w:val="28"/>
        </w:rPr>
        <w:t>.</w:t>
      </w:r>
      <w:r w:rsidR="005533A9" w:rsidRPr="002957F4">
        <w:rPr>
          <w:sz w:val="28"/>
          <w:szCs w:val="28"/>
        </w:rPr>
        <w:t xml:space="preserve">3. </w:t>
      </w:r>
      <w:r w:rsidR="00E731E9" w:rsidRPr="002957F4">
        <w:rPr>
          <w:sz w:val="28"/>
          <w:szCs w:val="28"/>
        </w:rPr>
        <w:t>Органы</w:t>
      </w:r>
      <w:r w:rsidR="009873B7" w:rsidRPr="002957F4">
        <w:rPr>
          <w:sz w:val="28"/>
          <w:szCs w:val="28"/>
        </w:rPr>
        <w:t xml:space="preserve"> исполнительной власти</w:t>
      </w:r>
      <w:r w:rsidR="00E731E9" w:rsidRPr="002957F4">
        <w:rPr>
          <w:sz w:val="28"/>
          <w:szCs w:val="28"/>
        </w:rPr>
        <w:t xml:space="preserve"> рассматривают расчет вероятного вреда по видам ущерба согласно отраслевой принадлежности, согласовывают (не согласовывают) в Электронном документообороте заключение Министерства. Замечания органов исполнительной власти Республики Татарстан указываются в листе согласования.</w:t>
      </w:r>
    </w:p>
    <w:p w:rsidR="00E731E9" w:rsidRPr="002957F4" w:rsidRDefault="00F719FF" w:rsidP="00F719FF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 xml:space="preserve">В случае если расчет вероятного вреда имеет гриф «Секретно» согласующие Министерства передают заключения о согласовании (не согласовании) через </w:t>
      </w:r>
      <w:r w:rsidR="00386333" w:rsidRPr="002957F4">
        <w:rPr>
          <w:sz w:val="28"/>
          <w:szCs w:val="28"/>
        </w:rPr>
        <w:t xml:space="preserve">службы, обеспечивающие режим секретности </w:t>
      </w:r>
      <w:r w:rsidRPr="002957F4">
        <w:rPr>
          <w:sz w:val="28"/>
          <w:szCs w:val="28"/>
        </w:rPr>
        <w:t>в Министерствах.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 xml:space="preserve">Срок процедуры, устанавливаемой настоящим </w:t>
      </w:r>
      <w:r w:rsidR="00C114C4" w:rsidRPr="002957F4">
        <w:rPr>
          <w:sz w:val="28"/>
          <w:szCs w:val="28"/>
        </w:rPr>
        <w:t>под</w:t>
      </w:r>
      <w:r w:rsidRPr="002957F4">
        <w:rPr>
          <w:sz w:val="28"/>
          <w:szCs w:val="28"/>
        </w:rPr>
        <w:t xml:space="preserve">пунктом, составляет 15 </w:t>
      </w:r>
      <w:r w:rsidR="00C114C4" w:rsidRPr="002957F4">
        <w:rPr>
          <w:sz w:val="28"/>
          <w:szCs w:val="28"/>
        </w:rPr>
        <w:t xml:space="preserve">календарных </w:t>
      </w:r>
      <w:r w:rsidRPr="002957F4">
        <w:rPr>
          <w:sz w:val="28"/>
          <w:szCs w:val="28"/>
        </w:rPr>
        <w:t>дней</w:t>
      </w:r>
      <w:r w:rsidR="008850D5" w:rsidRPr="002957F4">
        <w:rPr>
          <w:sz w:val="28"/>
          <w:szCs w:val="28"/>
        </w:rPr>
        <w:t xml:space="preserve"> с момента окончания предыдущей процедуры.</w:t>
      </w:r>
    </w:p>
    <w:p w:rsidR="00E731E9" w:rsidRPr="002957F4" w:rsidRDefault="00732705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lastRenderedPageBreak/>
        <w:t>Результат выполнения административной процедуры:</w:t>
      </w:r>
      <w:r w:rsidR="003277CA" w:rsidRPr="002957F4">
        <w:rPr>
          <w:sz w:val="28"/>
          <w:szCs w:val="28"/>
        </w:rPr>
        <w:t xml:space="preserve"> </w:t>
      </w:r>
      <w:r w:rsidR="00E731E9" w:rsidRPr="002957F4">
        <w:rPr>
          <w:sz w:val="28"/>
          <w:szCs w:val="28"/>
        </w:rPr>
        <w:t>согласованное (не согласованное) органами</w:t>
      </w:r>
      <w:r w:rsidR="003277CA" w:rsidRPr="002957F4">
        <w:rPr>
          <w:sz w:val="28"/>
          <w:szCs w:val="28"/>
        </w:rPr>
        <w:t xml:space="preserve"> </w:t>
      </w:r>
      <w:r w:rsidR="00E731E9" w:rsidRPr="002957F4">
        <w:rPr>
          <w:sz w:val="28"/>
          <w:szCs w:val="28"/>
        </w:rPr>
        <w:t>исполнительной власти Республики Татарстан заключение по расчету вероятного вреда.</w:t>
      </w:r>
    </w:p>
    <w:p w:rsidR="00732705" w:rsidRPr="002957F4" w:rsidRDefault="004F5348" w:rsidP="002876AB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8</w:t>
      </w:r>
      <w:r w:rsidRPr="002957F4">
        <w:rPr>
          <w:sz w:val="28"/>
          <w:szCs w:val="28"/>
        </w:rPr>
        <w:t>.</w:t>
      </w:r>
      <w:r w:rsidRPr="002957F4">
        <w:rPr>
          <w:sz w:val="28"/>
          <w:szCs w:val="28"/>
        </w:rPr>
        <w:tab/>
        <w:t>Рассмотрение документов, принятие решения о согласовании расчета вероятного вреда (либо подготовка письма об отказе в предоставлении государственной услуги).</w:t>
      </w:r>
    </w:p>
    <w:p w:rsidR="002876AB" w:rsidRPr="002957F4" w:rsidRDefault="00EE06B4" w:rsidP="002876AB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8</w:t>
      </w:r>
      <w:r w:rsidRPr="002957F4">
        <w:rPr>
          <w:sz w:val="28"/>
          <w:szCs w:val="28"/>
        </w:rPr>
        <w:t>.</w:t>
      </w:r>
      <w:r w:rsidR="004F5348" w:rsidRPr="002957F4">
        <w:rPr>
          <w:sz w:val="28"/>
          <w:szCs w:val="28"/>
        </w:rPr>
        <w:t>1</w:t>
      </w:r>
      <w:r w:rsidR="00E731E9" w:rsidRPr="002957F4">
        <w:rPr>
          <w:sz w:val="28"/>
          <w:szCs w:val="28"/>
        </w:rPr>
        <w:t>.</w:t>
      </w:r>
      <w:r w:rsidR="005533A9" w:rsidRPr="002957F4">
        <w:rPr>
          <w:sz w:val="28"/>
          <w:szCs w:val="28"/>
        </w:rPr>
        <w:t xml:space="preserve"> </w:t>
      </w:r>
      <w:r w:rsidR="00E731E9" w:rsidRPr="002957F4">
        <w:rPr>
          <w:sz w:val="28"/>
          <w:szCs w:val="28"/>
        </w:rPr>
        <w:t>Министр (</w:t>
      </w:r>
      <w:r w:rsidR="007F77D7" w:rsidRPr="002957F4">
        <w:rPr>
          <w:sz w:val="28"/>
          <w:szCs w:val="28"/>
        </w:rPr>
        <w:t xml:space="preserve">уполномоченный </w:t>
      </w:r>
      <w:r w:rsidR="00E731E9" w:rsidRPr="002957F4">
        <w:rPr>
          <w:sz w:val="28"/>
          <w:szCs w:val="28"/>
        </w:rPr>
        <w:t>заместитель министра) подписывает согласованное в Электронном документообороте органами исполнительной власти Республики Татар</w:t>
      </w:r>
      <w:r w:rsidR="00E02E1E" w:rsidRPr="002957F4">
        <w:rPr>
          <w:sz w:val="28"/>
          <w:szCs w:val="28"/>
        </w:rPr>
        <w:t>стан заключение о согласовании</w:t>
      </w:r>
      <w:r w:rsidR="00E731E9" w:rsidRPr="002957F4">
        <w:rPr>
          <w:sz w:val="28"/>
          <w:szCs w:val="28"/>
        </w:rPr>
        <w:t xml:space="preserve"> расчета вероятного вреда. 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В случае положительного согласования расчета вероятного вреда на всех экземплярах титульного листа расчета вероятного вреда должностным лицом Министерства ставится отметка о согласовании и заверяется гербовой печатью.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 xml:space="preserve">Процедуры, устанавливаемые настоящим подпунктом, осуществляются в </w:t>
      </w:r>
      <w:r w:rsidR="002060E5" w:rsidRPr="002957F4">
        <w:rPr>
          <w:sz w:val="28"/>
          <w:szCs w:val="28"/>
        </w:rPr>
        <w:t xml:space="preserve">трехдневный срок, исчисляемый в календарных днях, со дня </w:t>
      </w:r>
      <w:r w:rsidR="00A250B0" w:rsidRPr="002957F4">
        <w:rPr>
          <w:sz w:val="28"/>
          <w:szCs w:val="28"/>
        </w:rPr>
        <w:t>согласования</w:t>
      </w:r>
      <w:r w:rsidR="002060E5" w:rsidRPr="002957F4">
        <w:rPr>
          <w:sz w:val="28"/>
          <w:szCs w:val="28"/>
        </w:rPr>
        <w:t xml:space="preserve"> орган</w:t>
      </w:r>
      <w:r w:rsidR="00A250B0" w:rsidRPr="002957F4">
        <w:rPr>
          <w:sz w:val="28"/>
          <w:szCs w:val="28"/>
        </w:rPr>
        <w:t>ами</w:t>
      </w:r>
      <w:r w:rsidR="002060E5" w:rsidRPr="002957F4">
        <w:rPr>
          <w:sz w:val="28"/>
          <w:szCs w:val="28"/>
        </w:rPr>
        <w:t xml:space="preserve"> исполнительной власти Республики Татарстан заключения о</w:t>
      </w:r>
      <w:r w:rsidRPr="002957F4">
        <w:rPr>
          <w:sz w:val="28"/>
          <w:szCs w:val="28"/>
        </w:rPr>
        <w:t xml:space="preserve"> согласовани</w:t>
      </w:r>
      <w:r w:rsidR="002060E5" w:rsidRPr="002957F4">
        <w:rPr>
          <w:sz w:val="28"/>
          <w:szCs w:val="28"/>
        </w:rPr>
        <w:t>и</w:t>
      </w:r>
      <w:r w:rsidRPr="002957F4">
        <w:rPr>
          <w:sz w:val="28"/>
          <w:szCs w:val="28"/>
        </w:rPr>
        <w:t xml:space="preserve"> расчет</w:t>
      </w:r>
      <w:r w:rsidR="002060E5" w:rsidRPr="002957F4">
        <w:rPr>
          <w:sz w:val="28"/>
          <w:szCs w:val="28"/>
        </w:rPr>
        <w:t>а</w:t>
      </w:r>
      <w:r w:rsidRPr="002957F4">
        <w:rPr>
          <w:sz w:val="28"/>
          <w:szCs w:val="28"/>
        </w:rPr>
        <w:t xml:space="preserve"> вероятного вреда.</w:t>
      </w:r>
    </w:p>
    <w:p w:rsidR="00E731E9" w:rsidRPr="002957F4" w:rsidRDefault="008850D5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8</w:t>
      </w:r>
      <w:r w:rsidRPr="002957F4">
        <w:rPr>
          <w:sz w:val="28"/>
          <w:szCs w:val="28"/>
        </w:rPr>
        <w:t>.</w:t>
      </w:r>
      <w:r w:rsidR="004F5348" w:rsidRPr="002957F4">
        <w:rPr>
          <w:sz w:val="28"/>
          <w:szCs w:val="28"/>
        </w:rPr>
        <w:t>2</w:t>
      </w:r>
      <w:r w:rsidR="005533A9" w:rsidRPr="002957F4">
        <w:rPr>
          <w:sz w:val="28"/>
          <w:szCs w:val="28"/>
        </w:rPr>
        <w:t xml:space="preserve">. </w:t>
      </w:r>
      <w:r w:rsidR="00E731E9" w:rsidRPr="002957F4">
        <w:rPr>
          <w:sz w:val="28"/>
          <w:szCs w:val="28"/>
        </w:rPr>
        <w:t>В случае, если от органов исполнительной власти Республики Татарстан, указанных в п</w:t>
      </w:r>
      <w:r w:rsidR="005533A9" w:rsidRPr="002957F4">
        <w:rPr>
          <w:sz w:val="28"/>
          <w:szCs w:val="28"/>
        </w:rPr>
        <w:t xml:space="preserve">одпункте </w:t>
      </w: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7</w:t>
      </w:r>
      <w:r w:rsidRPr="002957F4">
        <w:rPr>
          <w:sz w:val="28"/>
          <w:szCs w:val="28"/>
        </w:rPr>
        <w:t>.2</w:t>
      </w:r>
      <w:r w:rsidR="00855091" w:rsidRPr="002957F4">
        <w:rPr>
          <w:sz w:val="28"/>
          <w:szCs w:val="28"/>
        </w:rPr>
        <w:t xml:space="preserve"> настоящего Регламента</w:t>
      </w:r>
      <w:r w:rsidR="00E731E9" w:rsidRPr="002957F4">
        <w:rPr>
          <w:sz w:val="28"/>
          <w:szCs w:val="28"/>
        </w:rPr>
        <w:t xml:space="preserve">, поступили </w:t>
      </w:r>
      <w:r w:rsidR="00D30578" w:rsidRPr="002957F4">
        <w:rPr>
          <w:sz w:val="28"/>
          <w:szCs w:val="28"/>
        </w:rPr>
        <w:t>замечания по</w:t>
      </w:r>
      <w:r w:rsidR="00E731E9" w:rsidRPr="002957F4">
        <w:rPr>
          <w:sz w:val="28"/>
          <w:szCs w:val="28"/>
        </w:rPr>
        <w:t xml:space="preserve"> расчет</w:t>
      </w:r>
      <w:r w:rsidR="00D30578" w:rsidRPr="002957F4">
        <w:rPr>
          <w:sz w:val="28"/>
          <w:szCs w:val="28"/>
        </w:rPr>
        <w:t>у</w:t>
      </w:r>
      <w:r w:rsidR="00E731E9" w:rsidRPr="002957F4">
        <w:rPr>
          <w:sz w:val="28"/>
          <w:szCs w:val="28"/>
        </w:rPr>
        <w:t xml:space="preserve"> вероятного вреда, специалист Отдела </w:t>
      </w:r>
      <w:r w:rsidR="00866801" w:rsidRPr="002957F4">
        <w:rPr>
          <w:sz w:val="28"/>
          <w:szCs w:val="28"/>
        </w:rPr>
        <w:t xml:space="preserve">обобщает представленные органами исполнительной власти Республики Татарстан замечания, </w:t>
      </w:r>
      <w:r w:rsidR="00E731E9" w:rsidRPr="002957F4">
        <w:rPr>
          <w:sz w:val="28"/>
          <w:szCs w:val="28"/>
        </w:rPr>
        <w:t>готовит проект заключения об отказе в согласовании расчета вероятного вреда (далее - проект заключения</w:t>
      </w:r>
      <w:r w:rsidR="00BF6861" w:rsidRPr="002957F4">
        <w:rPr>
          <w:sz w:val="28"/>
          <w:szCs w:val="28"/>
        </w:rPr>
        <w:t xml:space="preserve"> об отказе</w:t>
      </w:r>
      <w:r w:rsidR="00E731E9" w:rsidRPr="002957F4">
        <w:rPr>
          <w:sz w:val="28"/>
          <w:szCs w:val="28"/>
        </w:rPr>
        <w:t>) и направляет его на подписание начальнику Отдела в Электронном документообороте.</w:t>
      </w:r>
    </w:p>
    <w:p w:rsidR="00343AE1" w:rsidRPr="002957F4" w:rsidRDefault="00343AE1" w:rsidP="00343AE1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Основание для отказа в предоставлении государственной услуги указано в пункте 2.8.2 настоящего Регламента.</w:t>
      </w:r>
    </w:p>
    <w:p w:rsidR="008850D5" w:rsidRPr="002957F4" w:rsidRDefault="008850D5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Процедура, устанавливаемая настоящим подпунктом, осуществляется в течение двух календарных дней со дня получения от органов исполнительной власти Республики Татарстан заключения об отказе в согласовании расчета вероятного вреда.</w:t>
      </w:r>
    </w:p>
    <w:p w:rsidR="00E731E9" w:rsidRPr="002957F4" w:rsidRDefault="00F55A1D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8</w:t>
      </w:r>
      <w:r w:rsidRPr="002957F4">
        <w:rPr>
          <w:sz w:val="28"/>
          <w:szCs w:val="28"/>
        </w:rPr>
        <w:t>.</w:t>
      </w:r>
      <w:r w:rsidR="004F5348" w:rsidRPr="002957F4">
        <w:rPr>
          <w:sz w:val="28"/>
          <w:szCs w:val="28"/>
        </w:rPr>
        <w:t>3</w:t>
      </w:r>
      <w:r w:rsidR="005533A9" w:rsidRPr="002957F4">
        <w:rPr>
          <w:sz w:val="28"/>
          <w:szCs w:val="28"/>
        </w:rPr>
        <w:t xml:space="preserve">. </w:t>
      </w:r>
      <w:r w:rsidR="00E731E9" w:rsidRPr="002957F4">
        <w:rPr>
          <w:sz w:val="28"/>
          <w:szCs w:val="28"/>
        </w:rPr>
        <w:t>Начальник Отдела рассматривает проект заключения</w:t>
      </w:r>
      <w:r w:rsidR="00BF6861" w:rsidRPr="002957F4">
        <w:rPr>
          <w:sz w:val="28"/>
          <w:szCs w:val="28"/>
        </w:rPr>
        <w:t xml:space="preserve"> об отказе</w:t>
      </w:r>
      <w:r w:rsidR="00E731E9" w:rsidRPr="002957F4">
        <w:rPr>
          <w:sz w:val="28"/>
          <w:szCs w:val="28"/>
        </w:rPr>
        <w:t>, согласовывает и направляет его начальнику Управления минерально-сырьевых и водных ресурсов.</w:t>
      </w:r>
    </w:p>
    <w:p w:rsidR="00E731E9" w:rsidRPr="002957F4" w:rsidRDefault="00F55A1D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8</w:t>
      </w:r>
      <w:r w:rsidRPr="002957F4">
        <w:rPr>
          <w:sz w:val="28"/>
          <w:szCs w:val="28"/>
        </w:rPr>
        <w:t>.</w:t>
      </w:r>
      <w:r w:rsidR="004F5348" w:rsidRPr="002957F4">
        <w:rPr>
          <w:sz w:val="28"/>
          <w:szCs w:val="28"/>
        </w:rPr>
        <w:t>4</w:t>
      </w:r>
      <w:r w:rsidR="00E731E9" w:rsidRPr="002957F4">
        <w:rPr>
          <w:sz w:val="28"/>
          <w:szCs w:val="28"/>
        </w:rPr>
        <w:t>.</w:t>
      </w:r>
      <w:r w:rsidR="005533A9" w:rsidRPr="002957F4">
        <w:rPr>
          <w:sz w:val="28"/>
          <w:szCs w:val="28"/>
        </w:rPr>
        <w:t xml:space="preserve"> </w:t>
      </w:r>
      <w:r w:rsidR="00E731E9" w:rsidRPr="002957F4">
        <w:rPr>
          <w:sz w:val="28"/>
          <w:szCs w:val="28"/>
        </w:rPr>
        <w:t>Начальник Управления рассматривает проект заключения</w:t>
      </w:r>
      <w:r w:rsidR="00BF6861" w:rsidRPr="002957F4">
        <w:rPr>
          <w:sz w:val="28"/>
          <w:szCs w:val="28"/>
        </w:rPr>
        <w:t xml:space="preserve"> об отказе</w:t>
      </w:r>
      <w:r w:rsidR="00E731E9" w:rsidRPr="002957F4">
        <w:rPr>
          <w:sz w:val="28"/>
          <w:szCs w:val="28"/>
        </w:rPr>
        <w:t xml:space="preserve">, согласовывает и направляет его на подписание </w:t>
      </w:r>
      <w:r w:rsidR="007F77D7" w:rsidRPr="002957F4">
        <w:rPr>
          <w:sz w:val="28"/>
          <w:szCs w:val="28"/>
        </w:rPr>
        <w:t xml:space="preserve">уполномоченному </w:t>
      </w:r>
      <w:r w:rsidR="00E731E9" w:rsidRPr="002957F4">
        <w:rPr>
          <w:sz w:val="28"/>
          <w:szCs w:val="28"/>
        </w:rPr>
        <w:t>заместителю министра.</w:t>
      </w:r>
    </w:p>
    <w:p w:rsidR="00E731E9" w:rsidRPr="002957F4" w:rsidRDefault="006C677D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8</w:t>
      </w:r>
      <w:r w:rsidRPr="002957F4">
        <w:rPr>
          <w:sz w:val="28"/>
          <w:szCs w:val="28"/>
        </w:rPr>
        <w:t>.</w:t>
      </w:r>
      <w:r w:rsidR="004F5348" w:rsidRPr="002957F4">
        <w:rPr>
          <w:sz w:val="28"/>
          <w:szCs w:val="28"/>
        </w:rPr>
        <w:t>5</w:t>
      </w:r>
      <w:r w:rsidR="00E731E9" w:rsidRPr="002957F4">
        <w:rPr>
          <w:sz w:val="28"/>
          <w:szCs w:val="28"/>
        </w:rPr>
        <w:t>.</w:t>
      </w:r>
      <w:r w:rsidR="005533A9" w:rsidRPr="002957F4">
        <w:rPr>
          <w:sz w:val="28"/>
          <w:szCs w:val="28"/>
        </w:rPr>
        <w:t xml:space="preserve"> </w:t>
      </w:r>
      <w:r w:rsidR="007F77D7" w:rsidRPr="002957F4">
        <w:rPr>
          <w:sz w:val="28"/>
          <w:szCs w:val="28"/>
        </w:rPr>
        <w:t>Уполномоченный з</w:t>
      </w:r>
      <w:r w:rsidR="00E731E9" w:rsidRPr="002957F4">
        <w:rPr>
          <w:sz w:val="28"/>
          <w:szCs w:val="28"/>
        </w:rPr>
        <w:t>аместитель министра</w:t>
      </w:r>
      <w:r w:rsidR="007F77D7" w:rsidRPr="002957F4">
        <w:rPr>
          <w:sz w:val="28"/>
          <w:szCs w:val="28"/>
        </w:rPr>
        <w:t xml:space="preserve"> </w:t>
      </w:r>
      <w:r w:rsidR="00E731E9" w:rsidRPr="002957F4">
        <w:rPr>
          <w:sz w:val="28"/>
          <w:szCs w:val="28"/>
        </w:rPr>
        <w:t>подписывает проект заключения</w:t>
      </w:r>
      <w:r w:rsidR="00BF6861" w:rsidRPr="002957F4">
        <w:rPr>
          <w:sz w:val="28"/>
          <w:szCs w:val="28"/>
        </w:rPr>
        <w:t xml:space="preserve"> об отказе</w:t>
      </w:r>
      <w:r w:rsidR="00E731E9" w:rsidRPr="002957F4">
        <w:rPr>
          <w:sz w:val="28"/>
          <w:szCs w:val="28"/>
        </w:rPr>
        <w:t xml:space="preserve"> и направляет его в отдел контроля исполнения документов.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 xml:space="preserve">Процедуры, устанавливаемые подпунктами </w:t>
      </w:r>
      <w:r w:rsidR="006C677D"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8</w:t>
      </w:r>
      <w:r w:rsidR="006C677D" w:rsidRPr="002957F4">
        <w:rPr>
          <w:sz w:val="28"/>
          <w:szCs w:val="28"/>
        </w:rPr>
        <w:t>.</w:t>
      </w:r>
      <w:r w:rsidR="0055758C" w:rsidRPr="002957F4">
        <w:rPr>
          <w:sz w:val="28"/>
          <w:szCs w:val="28"/>
        </w:rPr>
        <w:t>3, 3.</w:t>
      </w:r>
      <w:r w:rsidR="00C4008B">
        <w:rPr>
          <w:sz w:val="28"/>
          <w:szCs w:val="28"/>
        </w:rPr>
        <w:t>8</w:t>
      </w:r>
      <w:r w:rsidR="0055758C" w:rsidRPr="002957F4">
        <w:rPr>
          <w:sz w:val="28"/>
          <w:szCs w:val="28"/>
        </w:rPr>
        <w:t xml:space="preserve">.4, </w:t>
      </w:r>
      <w:r w:rsidR="006C677D"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8</w:t>
      </w:r>
      <w:r w:rsidR="006C677D" w:rsidRPr="002957F4">
        <w:rPr>
          <w:sz w:val="28"/>
          <w:szCs w:val="28"/>
        </w:rPr>
        <w:t>.</w:t>
      </w:r>
      <w:r w:rsidR="004F5348" w:rsidRPr="002957F4">
        <w:rPr>
          <w:sz w:val="28"/>
          <w:szCs w:val="28"/>
        </w:rPr>
        <w:t>5</w:t>
      </w:r>
      <w:r w:rsidRPr="002957F4">
        <w:rPr>
          <w:sz w:val="28"/>
          <w:szCs w:val="28"/>
        </w:rPr>
        <w:t xml:space="preserve"> </w:t>
      </w:r>
      <w:r w:rsidR="00855091" w:rsidRPr="002957F4">
        <w:rPr>
          <w:sz w:val="28"/>
          <w:szCs w:val="28"/>
        </w:rPr>
        <w:t>настоящего Регламента</w:t>
      </w:r>
      <w:r w:rsidRPr="002957F4">
        <w:rPr>
          <w:sz w:val="28"/>
          <w:szCs w:val="28"/>
        </w:rPr>
        <w:t xml:space="preserve">, осуществляются </w:t>
      </w:r>
      <w:r w:rsidR="0055758C" w:rsidRPr="002957F4">
        <w:rPr>
          <w:sz w:val="28"/>
          <w:szCs w:val="28"/>
        </w:rPr>
        <w:t>в день поступления заключения об отказе, но не более одного календарного дня</w:t>
      </w:r>
      <w:r w:rsidRPr="002957F4">
        <w:rPr>
          <w:sz w:val="28"/>
          <w:szCs w:val="28"/>
        </w:rPr>
        <w:t>.</w:t>
      </w:r>
    </w:p>
    <w:p w:rsidR="00F54A0C" w:rsidRPr="002957F4" w:rsidRDefault="009F4F60" w:rsidP="00F54A0C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 xml:space="preserve">Результат выполнения административной процедуры: </w:t>
      </w:r>
      <w:r w:rsidR="00F54A0C" w:rsidRPr="002957F4">
        <w:rPr>
          <w:sz w:val="28"/>
          <w:szCs w:val="28"/>
        </w:rPr>
        <w:t>подписанное заключения о согласовании (об отказе в согласовании) расчета вероятного вреда, направленное в отдел контроля исполнения документов.</w:t>
      </w:r>
    </w:p>
    <w:p w:rsidR="004F5348" w:rsidRPr="002957F4" w:rsidRDefault="009F4F60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3.</w:t>
      </w:r>
      <w:r w:rsidR="00C4008B">
        <w:rPr>
          <w:sz w:val="28"/>
          <w:szCs w:val="28"/>
        </w:rPr>
        <w:t>9</w:t>
      </w:r>
      <w:r w:rsidR="007D65BC" w:rsidRPr="002957F4">
        <w:rPr>
          <w:sz w:val="28"/>
          <w:szCs w:val="28"/>
        </w:rPr>
        <w:t>.</w:t>
      </w:r>
      <w:r w:rsidR="00F54A0C" w:rsidRPr="002957F4">
        <w:rPr>
          <w:sz w:val="28"/>
          <w:szCs w:val="28"/>
        </w:rPr>
        <w:tab/>
      </w:r>
      <w:r w:rsidRPr="002957F4">
        <w:rPr>
          <w:sz w:val="28"/>
          <w:szCs w:val="28"/>
        </w:rPr>
        <w:t>Выдача заявителю результата государственной услуги.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lastRenderedPageBreak/>
        <w:t>Специалист отдела контроля исполнения документов</w:t>
      </w:r>
      <w:r w:rsidR="00F54A0C" w:rsidRPr="002957F4">
        <w:rPr>
          <w:sz w:val="28"/>
          <w:szCs w:val="28"/>
        </w:rPr>
        <w:t xml:space="preserve"> </w:t>
      </w:r>
      <w:r w:rsidRPr="002957F4">
        <w:rPr>
          <w:sz w:val="28"/>
          <w:szCs w:val="28"/>
        </w:rPr>
        <w:t xml:space="preserve">регистрирует заключение о согласовании (об отказе в согласовании) расчета вероятного вреда в </w:t>
      </w:r>
      <w:r w:rsidR="004206D1" w:rsidRPr="002957F4">
        <w:rPr>
          <w:sz w:val="28"/>
          <w:szCs w:val="28"/>
        </w:rPr>
        <w:t>Э</w:t>
      </w:r>
      <w:r w:rsidRPr="002957F4">
        <w:rPr>
          <w:sz w:val="28"/>
          <w:szCs w:val="28"/>
        </w:rPr>
        <w:t>лектронном документообороте и направляет его заявителю (уполномоченному представителю) способом, указанным в заявлении.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Процедуры, устанавливаемые настоящим подпунктом, осуществляются в день подписания заключения.</w:t>
      </w:r>
    </w:p>
    <w:p w:rsidR="00BF6861" w:rsidRPr="002957F4" w:rsidRDefault="00F54A0C" w:rsidP="00BF6861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 xml:space="preserve">Результат выполнения административной процедуры: </w:t>
      </w:r>
      <w:r w:rsidR="00E731E9" w:rsidRPr="002957F4">
        <w:rPr>
          <w:sz w:val="28"/>
          <w:szCs w:val="28"/>
        </w:rPr>
        <w:t>зарегистрированное и выданное (направленное) заявителю (уполномоченному представителю) заключение.</w:t>
      </w:r>
    </w:p>
    <w:p w:rsidR="00BF6861" w:rsidRPr="002957F4" w:rsidRDefault="00BF6861" w:rsidP="00BF6861">
      <w:pPr>
        <w:ind w:firstLine="720"/>
        <w:jc w:val="both"/>
        <w:rPr>
          <w:sz w:val="28"/>
          <w:szCs w:val="28"/>
        </w:rPr>
      </w:pPr>
      <w:r w:rsidRPr="002957F4">
        <w:rPr>
          <w:sz w:val="28"/>
          <w:szCs w:val="28"/>
        </w:rPr>
        <w:t>Подписанные экземпляры Расчета вероятного вреда на бумажном носителе передаются заявителю в день обращения.</w:t>
      </w:r>
    </w:p>
    <w:p w:rsidR="00E731E9" w:rsidRPr="002957F4" w:rsidRDefault="00E731E9" w:rsidP="00E731E9">
      <w:pPr>
        <w:ind w:firstLine="720"/>
        <w:jc w:val="both"/>
        <w:rPr>
          <w:sz w:val="28"/>
          <w:szCs w:val="28"/>
        </w:rPr>
      </w:pPr>
      <w:r w:rsidRPr="001C17F0">
        <w:rPr>
          <w:sz w:val="28"/>
          <w:szCs w:val="28"/>
        </w:rPr>
        <w:t>3.</w:t>
      </w:r>
      <w:r w:rsidR="00C4008B">
        <w:rPr>
          <w:sz w:val="28"/>
          <w:szCs w:val="28"/>
        </w:rPr>
        <w:t>10</w:t>
      </w:r>
      <w:r w:rsidRPr="001C17F0">
        <w:rPr>
          <w:sz w:val="28"/>
          <w:szCs w:val="28"/>
        </w:rPr>
        <w:t>.</w:t>
      </w:r>
      <w:r w:rsidRPr="001C17F0">
        <w:rPr>
          <w:sz w:val="28"/>
          <w:szCs w:val="28"/>
        </w:rPr>
        <w:tab/>
      </w:r>
      <w:r w:rsidR="001C17F0" w:rsidRPr="001C17F0">
        <w:rPr>
          <w:sz w:val="28"/>
          <w:szCs w:val="28"/>
        </w:rPr>
        <w:t>Исправление технических ошибок</w:t>
      </w:r>
      <w:r w:rsidRPr="001C17F0">
        <w:rPr>
          <w:sz w:val="28"/>
          <w:szCs w:val="28"/>
        </w:rPr>
        <w:t>.</w:t>
      </w:r>
      <w:r w:rsidR="005D291D" w:rsidRPr="002957F4">
        <w:rPr>
          <w:sz w:val="28"/>
          <w:szCs w:val="28"/>
        </w:rPr>
        <w:t xml:space="preserve">  </w:t>
      </w:r>
    </w:p>
    <w:p w:rsidR="002060E5" w:rsidRPr="00A027FB" w:rsidRDefault="009100AF" w:rsidP="002060E5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3.</w:t>
      </w:r>
      <w:r w:rsidR="00C4008B">
        <w:rPr>
          <w:sz w:val="28"/>
          <w:szCs w:val="28"/>
        </w:rPr>
        <w:t>10</w:t>
      </w:r>
      <w:r w:rsidRPr="00A027FB">
        <w:rPr>
          <w:sz w:val="28"/>
          <w:szCs w:val="28"/>
        </w:rPr>
        <w:t>.</w:t>
      </w:r>
      <w:r w:rsidR="005D291D" w:rsidRPr="00A027FB">
        <w:rPr>
          <w:sz w:val="28"/>
          <w:szCs w:val="28"/>
        </w:rPr>
        <w:t xml:space="preserve">1. </w:t>
      </w:r>
      <w:r w:rsidR="002060E5" w:rsidRPr="00A027FB">
        <w:rPr>
          <w:sz w:val="28"/>
          <w:szCs w:val="28"/>
        </w:rPr>
        <w:t xml:space="preserve">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</w:t>
      </w:r>
      <w:r w:rsidR="00B4301A" w:rsidRPr="00A027FB">
        <w:rPr>
          <w:sz w:val="28"/>
          <w:szCs w:val="28"/>
        </w:rPr>
        <w:t xml:space="preserve">(уполномоченный представитель) </w:t>
      </w:r>
      <w:r w:rsidR="002060E5" w:rsidRPr="00A027FB">
        <w:rPr>
          <w:sz w:val="28"/>
          <w:szCs w:val="28"/>
        </w:rPr>
        <w:t xml:space="preserve">представляет в </w:t>
      </w:r>
      <w:r w:rsidR="005D291D" w:rsidRPr="00A027FB">
        <w:rPr>
          <w:sz w:val="28"/>
          <w:szCs w:val="28"/>
        </w:rPr>
        <w:t>отдел контроля исполнения документов</w:t>
      </w:r>
      <w:r w:rsidR="002060E5" w:rsidRPr="00A027FB">
        <w:rPr>
          <w:sz w:val="28"/>
          <w:szCs w:val="28"/>
        </w:rPr>
        <w:t>:</w:t>
      </w:r>
    </w:p>
    <w:p w:rsidR="002060E5" w:rsidRPr="00A027FB" w:rsidRDefault="002060E5" w:rsidP="002060E5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заявление об исправлении технической ошибки (приложение № 1 к настоящему Регламенту);</w:t>
      </w:r>
    </w:p>
    <w:p w:rsidR="00E731E9" w:rsidRPr="00A027FB" w:rsidRDefault="00E731E9" w:rsidP="002060E5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ошибка);</w:t>
      </w:r>
    </w:p>
    <w:p w:rsidR="00E731E9" w:rsidRPr="00A027FB" w:rsidRDefault="00E731E9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E731E9" w:rsidRPr="00A027FB" w:rsidRDefault="00E731E9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отправлением, либо посредством электронной почты.</w:t>
      </w:r>
    </w:p>
    <w:p w:rsidR="00E731E9" w:rsidRPr="00A027FB" w:rsidRDefault="009100AF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3.</w:t>
      </w:r>
      <w:r w:rsidR="00C4008B">
        <w:rPr>
          <w:sz w:val="28"/>
          <w:szCs w:val="28"/>
        </w:rPr>
        <w:t>10</w:t>
      </w:r>
      <w:r w:rsidRPr="00A027FB">
        <w:rPr>
          <w:sz w:val="28"/>
          <w:szCs w:val="28"/>
        </w:rPr>
        <w:t>.2</w:t>
      </w:r>
      <w:r w:rsidR="005D291D" w:rsidRPr="00A027FB">
        <w:rPr>
          <w:sz w:val="28"/>
          <w:szCs w:val="28"/>
        </w:rPr>
        <w:t xml:space="preserve">. </w:t>
      </w:r>
      <w:r w:rsidR="00E731E9" w:rsidRPr="00A027FB">
        <w:rPr>
          <w:sz w:val="28"/>
          <w:szCs w:val="28"/>
        </w:rPr>
        <w:t>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1E9" w:rsidRPr="00A027FB" w:rsidRDefault="00E731E9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731E9" w:rsidRPr="00A027FB" w:rsidRDefault="00E731E9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1E9" w:rsidRPr="00A027FB" w:rsidRDefault="009100AF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3.</w:t>
      </w:r>
      <w:r w:rsidR="00C4008B">
        <w:rPr>
          <w:sz w:val="28"/>
          <w:szCs w:val="28"/>
        </w:rPr>
        <w:t>10</w:t>
      </w:r>
      <w:r w:rsidRPr="00A027FB">
        <w:rPr>
          <w:sz w:val="28"/>
          <w:szCs w:val="28"/>
        </w:rPr>
        <w:t>.3</w:t>
      </w:r>
      <w:r w:rsidR="005D291D" w:rsidRPr="00A027FB">
        <w:rPr>
          <w:sz w:val="28"/>
          <w:szCs w:val="28"/>
        </w:rPr>
        <w:t xml:space="preserve">. </w:t>
      </w:r>
      <w:r w:rsidR="00E731E9" w:rsidRPr="00A027FB">
        <w:rPr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1E9" w:rsidRPr="00A027FB" w:rsidRDefault="00E731E9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3 </w:t>
      </w:r>
      <w:r w:rsidR="00025465" w:rsidRPr="00A027FB">
        <w:rPr>
          <w:sz w:val="28"/>
          <w:szCs w:val="28"/>
        </w:rPr>
        <w:t>календарных</w:t>
      </w:r>
      <w:r w:rsidRPr="00A027FB">
        <w:rPr>
          <w:sz w:val="28"/>
          <w:szCs w:val="28"/>
        </w:rPr>
        <w:t xml:space="preserve">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766133" w:rsidRPr="00A027FB" w:rsidRDefault="00A637DE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 xml:space="preserve"> Результат выполнения административной процедуры:</w:t>
      </w:r>
      <w:r w:rsidR="00E731E9" w:rsidRPr="00A027FB">
        <w:rPr>
          <w:sz w:val="28"/>
          <w:szCs w:val="28"/>
        </w:rPr>
        <w:t xml:space="preserve"> выданный (направленный) заявителю документ.</w:t>
      </w:r>
    </w:p>
    <w:p w:rsidR="000276CA" w:rsidRPr="00A027FB" w:rsidRDefault="000276CA" w:rsidP="00E731E9">
      <w:pPr>
        <w:ind w:firstLine="720"/>
        <w:jc w:val="both"/>
        <w:rPr>
          <w:sz w:val="28"/>
          <w:szCs w:val="28"/>
        </w:rPr>
      </w:pPr>
      <w:r w:rsidRPr="00A027FB">
        <w:rPr>
          <w:sz w:val="28"/>
          <w:szCs w:val="28"/>
        </w:rPr>
        <w:t>3.</w:t>
      </w:r>
      <w:r w:rsidR="00C4008B">
        <w:rPr>
          <w:sz w:val="28"/>
          <w:szCs w:val="28"/>
        </w:rPr>
        <w:t>11</w:t>
      </w:r>
      <w:r w:rsidRPr="00A027FB">
        <w:rPr>
          <w:sz w:val="28"/>
          <w:szCs w:val="28"/>
        </w:rPr>
        <w:t xml:space="preserve">. Государственная услуга в </w:t>
      </w:r>
      <w:r w:rsidR="0027319F" w:rsidRPr="00A027FB">
        <w:rPr>
          <w:sz w:val="28"/>
          <w:szCs w:val="28"/>
        </w:rPr>
        <w:t xml:space="preserve">МФЦ </w:t>
      </w:r>
      <w:r w:rsidRPr="00A027FB">
        <w:rPr>
          <w:sz w:val="28"/>
          <w:szCs w:val="28"/>
        </w:rPr>
        <w:t>предоставления государственных и муниципальных услуг не предоставляется.</w:t>
      </w:r>
    </w:p>
    <w:p w:rsidR="00A027FB" w:rsidRPr="00A027FB" w:rsidRDefault="00A027FB" w:rsidP="00E731E9">
      <w:pPr>
        <w:ind w:firstLine="720"/>
        <w:jc w:val="both"/>
        <w:rPr>
          <w:sz w:val="28"/>
          <w:szCs w:val="28"/>
        </w:rPr>
      </w:pP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4. Формы контроля за исполнением административного регламента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Текущий контроль осуществляется на постоянной основе.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-</w:t>
      </w:r>
      <w:r w:rsidRPr="00004250">
        <w:rPr>
          <w:bCs/>
          <w:sz w:val="28"/>
          <w:szCs w:val="28"/>
        </w:rPr>
        <w:tab/>
        <w:t>ведения делопроизводства;</w:t>
      </w:r>
    </w:p>
    <w:p w:rsidR="00A027FB" w:rsidRPr="00004250" w:rsidRDefault="00A027FB" w:rsidP="00A027FB">
      <w:pPr>
        <w:pStyle w:val="ac"/>
        <w:numPr>
          <w:ilvl w:val="1"/>
          <w:numId w:val="25"/>
        </w:numPr>
        <w:suppressAutoHyphens/>
        <w:autoSpaceDE w:val="0"/>
        <w:autoSpaceDN w:val="0"/>
        <w:ind w:left="0" w:firstLine="720"/>
        <w:jc w:val="both"/>
        <w:rPr>
          <w:rFonts w:ascii="Times New Roman" w:eastAsia="Times New Roman" w:hAnsi="Times New Roman"/>
          <w:bCs/>
          <w:szCs w:val="28"/>
          <w:lang w:eastAsia="ru-RU"/>
        </w:rPr>
      </w:pPr>
      <w:r w:rsidRPr="00004250">
        <w:rPr>
          <w:rFonts w:ascii="Times New Roman" w:eastAsia="Times New Roman" w:hAnsi="Times New Roman"/>
          <w:bCs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-</w:t>
      </w:r>
      <w:r w:rsidRPr="00004250">
        <w:rPr>
          <w:bCs/>
          <w:sz w:val="28"/>
          <w:szCs w:val="28"/>
        </w:rPr>
        <w:tab/>
        <w:t>соблюдения сроков и порядка приема документов;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-</w:t>
      </w:r>
      <w:r w:rsidRPr="00004250">
        <w:rPr>
          <w:bCs/>
          <w:sz w:val="28"/>
          <w:szCs w:val="28"/>
        </w:rPr>
        <w:tab/>
        <w:t>соблюдения сроков и порядка выдачи результатов при предоставлении государственной услуги.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lastRenderedPageBreak/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1)</w:t>
      </w:r>
      <w:r w:rsidRPr="00004250">
        <w:rPr>
          <w:bCs/>
          <w:sz w:val="28"/>
          <w:szCs w:val="28"/>
        </w:rPr>
        <w:tab/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2)</w:t>
      </w:r>
      <w:r w:rsidRPr="00004250">
        <w:rPr>
          <w:bCs/>
          <w:sz w:val="28"/>
          <w:szCs w:val="28"/>
        </w:rPr>
        <w:tab/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4.3.</w:t>
      </w:r>
      <w:r w:rsidRPr="00004250">
        <w:rPr>
          <w:bCs/>
          <w:sz w:val="28"/>
          <w:szCs w:val="28"/>
        </w:rPr>
        <w:tab/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Должностные лица Министерства, предоставляющие государственную услугу, несут персональную ответственность за соблюдение порядка предоставления государственной услуги.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Персональная ответственность должностных лиц Министерства предоставляющих государственную услугу, закрепляется в их должностных регламентах в соответствии с требованиями законодательства Российской Федерации.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4.4.</w:t>
      </w:r>
      <w:r w:rsidRPr="00004250">
        <w:rPr>
          <w:bCs/>
          <w:sz w:val="28"/>
          <w:szCs w:val="28"/>
        </w:rPr>
        <w:tab/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Контроль за предоставлением государственной услуги со стороны уполномоченных должностных лиц Министерства должен быть постоянным, всесторонним и объективным.</w:t>
      </w:r>
    </w:p>
    <w:p w:rsidR="00A027FB" w:rsidRPr="00004250" w:rsidRDefault="00A027FB" w:rsidP="00A027FB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04250">
        <w:rPr>
          <w:bCs/>
          <w:sz w:val="28"/>
          <w:szCs w:val="28"/>
        </w:rPr>
        <w:t>В целях осуществления контроля за предоставлением государственной услуги граждане, их объединения и организации имеют право направлять в Министерство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требований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BA7285" w:rsidRPr="00A915C7" w:rsidRDefault="00BA7285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</w:p>
    <w:p w:rsidR="005C545E" w:rsidRPr="002235CA" w:rsidRDefault="005C545E" w:rsidP="005C545E">
      <w:pPr>
        <w:pStyle w:val="22"/>
        <w:shd w:val="clear" w:color="auto" w:fill="auto"/>
        <w:tabs>
          <w:tab w:val="left" w:pos="1778"/>
        </w:tabs>
        <w:ind w:left="360" w:firstLine="0"/>
        <w:jc w:val="center"/>
      </w:pPr>
      <w:r w:rsidRPr="00004250"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 (далее – многофункциональный центр), организаций, указанных в части 1</w:t>
      </w:r>
      <w:r w:rsidRPr="00004250">
        <w:rPr>
          <w:vertAlign w:val="superscript"/>
        </w:rPr>
        <w:t>1</w:t>
      </w:r>
      <w:r w:rsidRPr="00004250">
        <w:t xml:space="preserve"> статьи 16 Федерального закона № 210-ФЗ, а также их должностных лиц, государственных служащих, работников</w:t>
      </w:r>
    </w:p>
    <w:p w:rsidR="00D80969" w:rsidRPr="00E30CEF" w:rsidRDefault="00D80969" w:rsidP="00675B82">
      <w:pPr>
        <w:pStyle w:val="22"/>
        <w:shd w:val="clear" w:color="auto" w:fill="auto"/>
        <w:tabs>
          <w:tab w:val="left" w:pos="1778"/>
        </w:tabs>
        <w:ind w:left="360" w:firstLine="0"/>
        <w:jc w:val="center"/>
      </w:pPr>
    </w:p>
    <w:p w:rsidR="00675B82" w:rsidRPr="00E30CEF" w:rsidRDefault="00675B82" w:rsidP="001C5D1C">
      <w:pPr>
        <w:pStyle w:val="22"/>
        <w:shd w:val="clear" w:color="auto" w:fill="auto"/>
        <w:ind w:firstLine="709"/>
      </w:pPr>
      <w:r w:rsidRPr="00E30CEF">
        <w:t>5.1. Заявители имеют право на обжалование в досудебном порядке решений и действий (бездействия) сотрудников Министерства, должностного лица Министерства, либо государственного</w:t>
      </w:r>
      <w:r w:rsidR="006C677D" w:rsidRPr="00E30CEF">
        <w:t xml:space="preserve"> гражданского</w:t>
      </w:r>
      <w:r w:rsidRPr="00E30CEF">
        <w:t xml:space="preserve"> служащего Министерства, участвующих в предоставлении государственной услуги, в Министерство.</w:t>
      </w:r>
    </w:p>
    <w:p w:rsidR="00675B82" w:rsidRPr="00E30CEF" w:rsidRDefault="00675B82" w:rsidP="001C5D1C">
      <w:pPr>
        <w:pStyle w:val="22"/>
        <w:shd w:val="clear" w:color="auto" w:fill="auto"/>
        <w:spacing w:line="317" w:lineRule="exact"/>
        <w:ind w:firstLine="709"/>
      </w:pPr>
      <w:r w:rsidRPr="00E30CEF">
        <w:t>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675B82" w:rsidRPr="00E30CEF" w:rsidRDefault="00E016FA" w:rsidP="001C5D1C">
      <w:pPr>
        <w:pStyle w:val="22"/>
        <w:shd w:val="clear" w:color="auto" w:fill="auto"/>
        <w:spacing w:line="317" w:lineRule="exact"/>
        <w:ind w:firstLine="709"/>
      </w:pPr>
      <w:r w:rsidRPr="00E30CEF">
        <w:t xml:space="preserve">5.2. </w:t>
      </w:r>
      <w:r w:rsidR="00675B82" w:rsidRPr="00E30CEF">
        <w:t>Заявитель может обратиться с жалобой, в том числе в следующих случаях:</w:t>
      </w:r>
    </w:p>
    <w:p w:rsidR="00675B82" w:rsidRPr="00004250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98"/>
        </w:tabs>
        <w:spacing w:line="317" w:lineRule="exact"/>
        <w:ind w:firstLine="709"/>
      </w:pPr>
      <w:r w:rsidRPr="00004250">
        <w:t>нарушение срока регистрации запроса о предоставлении государственной услуги</w:t>
      </w:r>
      <w:r w:rsidR="00A027FB" w:rsidRPr="00004250">
        <w:t>, запроса, указанного в статье 15</w:t>
      </w:r>
      <w:r w:rsidR="00A027FB" w:rsidRPr="00004250">
        <w:rPr>
          <w:vertAlign w:val="superscript"/>
        </w:rPr>
        <w:t>1</w:t>
      </w:r>
      <w:r w:rsidR="00A027FB" w:rsidRPr="00004250">
        <w:t xml:space="preserve"> Федерального закона № 210-ФЗ</w:t>
      </w:r>
      <w:r w:rsidRPr="00004250">
        <w:t>;</w:t>
      </w:r>
    </w:p>
    <w:p w:rsidR="00675B82" w:rsidRPr="00004250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116"/>
        </w:tabs>
        <w:spacing w:line="317" w:lineRule="exact"/>
        <w:ind w:firstLine="709"/>
      </w:pPr>
      <w:r w:rsidRPr="00004250">
        <w:t>нарушение срока предоставления государственной услуги;</w:t>
      </w:r>
    </w:p>
    <w:p w:rsidR="00E30CEF" w:rsidRPr="002235CA" w:rsidRDefault="00E30CEF" w:rsidP="00E30CEF">
      <w:pPr>
        <w:pStyle w:val="22"/>
        <w:numPr>
          <w:ilvl w:val="0"/>
          <w:numId w:val="27"/>
        </w:numPr>
        <w:shd w:val="clear" w:color="auto" w:fill="auto"/>
        <w:tabs>
          <w:tab w:val="left" w:pos="1098"/>
        </w:tabs>
        <w:spacing w:line="317" w:lineRule="exact"/>
        <w:ind w:firstLine="709"/>
      </w:pPr>
      <w:r w:rsidRPr="002235CA"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E30CEF" w:rsidRPr="002235CA" w:rsidRDefault="00E30CEF" w:rsidP="00E30CEF">
      <w:pPr>
        <w:pStyle w:val="22"/>
        <w:numPr>
          <w:ilvl w:val="0"/>
          <w:numId w:val="27"/>
        </w:numPr>
        <w:shd w:val="clear" w:color="auto" w:fill="auto"/>
        <w:tabs>
          <w:tab w:val="left" w:pos="1052"/>
        </w:tabs>
        <w:ind w:firstLine="709"/>
      </w:pPr>
      <w:r w:rsidRPr="002235CA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E30CEF" w:rsidRPr="002235CA" w:rsidRDefault="00E30CEF" w:rsidP="00E30CEF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2235CA"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30CEF" w:rsidRPr="002235CA" w:rsidRDefault="00E30CEF" w:rsidP="00E30CEF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2235CA">
        <w:t>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E30CEF" w:rsidRPr="002235CA" w:rsidRDefault="00E30CEF" w:rsidP="00E30CEF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2235CA"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30CEF" w:rsidRPr="002235CA" w:rsidRDefault="00E30CEF" w:rsidP="00E30CEF">
      <w:pPr>
        <w:pStyle w:val="22"/>
        <w:numPr>
          <w:ilvl w:val="0"/>
          <w:numId w:val="27"/>
        </w:numPr>
        <w:shd w:val="clear" w:color="auto" w:fill="auto"/>
        <w:tabs>
          <w:tab w:val="left" w:pos="1057"/>
        </w:tabs>
        <w:ind w:firstLine="709"/>
      </w:pPr>
      <w:r w:rsidRPr="002235CA">
        <w:t>нарушение срока или порядка выдачи документов по результатам предоставления государственной услуги;</w:t>
      </w:r>
    </w:p>
    <w:p w:rsidR="00E30CEF" w:rsidRPr="002235CA" w:rsidRDefault="00E30CEF" w:rsidP="00E30CEF">
      <w:pPr>
        <w:pStyle w:val="22"/>
        <w:numPr>
          <w:ilvl w:val="0"/>
          <w:numId w:val="27"/>
        </w:numPr>
        <w:shd w:val="clear" w:color="auto" w:fill="auto"/>
        <w:tabs>
          <w:tab w:val="left" w:pos="1066"/>
        </w:tabs>
        <w:ind w:firstLine="709"/>
      </w:pPr>
      <w:r w:rsidRPr="002235CA">
        <w:t xml:space="preserve">приостановление предоставления государственной услуги, если основания приостановления не предусмотрены федеральными законами и </w:t>
      </w:r>
      <w:r w:rsidRPr="002235CA"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30CEF" w:rsidRPr="002235CA" w:rsidRDefault="00E30CEF" w:rsidP="00E30CEF">
      <w:pPr>
        <w:pStyle w:val="22"/>
        <w:numPr>
          <w:ilvl w:val="0"/>
          <w:numId w:val="27"/>
        </w:numPr>
        <w:shd w:val="clear" w:color="auto" w:fill="auto"/>
        <w:tabs>
          <w:tab w:val="left" w:pos="1227"/>
        </w:tabs>
        <w:ind w:firstLine="709"/>
      </w:pPr>
      <w:r w:rsidRPr="002235CA"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A915C7" w:rsidRPr="00FA2280" w:rsidRDefault="00A915C7" w:rsidP="00A915C7">
      <w:pPr>
        <w:pStyle w:val="22"/>
        <w:shd w:val="clear" w:color="auto" w:fill="auto"/>
        <w:tabs>
          <w:tab w:val="left" w:pos="1249"/>
        </w:tabs>
        <w:ind w:firstLine="709"/>
      </w:pPr>
      <w:r w:rsidRPr="00D15AEE">
        <w:t>5.3.</w:t>
      </w:r>
      <w:r w:rsidRPr="00D15AEE">
        <w:tab/>
        <w:t>Жалоба подается в письменной форме на бумажном носителе или в электронной форме</w:t>
      </w:r>
      <w:r w:rsidRPr="00FA2280">
        <w:t>.</w:t>
      </w:r>
    </w:p>
    <w:p w:rsidR="00A915C7" w:rsidRPr="00FA2280" w:rsidRDefault="00A915C7" w:rsidP="00A915C7">
      <w:pPr>
        <w:pStyle w:val="22"/>
        <w:shd w:val="clear" w:color="auto" w:fill="auto"/>
        <w:ind w:firstLine="709"/>
      </w:pPr>
      <w:r w:rsidRPr="00FA2280">
        <w:t xml:space="preserve">Жалоба может быть направлена по почте, через МФЦ, с использованием сети «Интернет», официального сайта Министерства </w:t>
      </w:r>
      <w:r w:rsidRPr="00FA2280">
        <w:rPr>
          <w:lang w:eastAsia="en-US" w:bidi="en-US"/>
        </w:rPr>
        <w:t>(</w:t>
      </w:r>
      <w:hyperlink r:id="rId11" w:history="1">
        <w:r w:rsidRPr="00FA2280">
          <w:rPr>
            <w:rStyle w:val="a4"/>
            <w:color w:val="auto"/>
            <w:u w:val="none"/>
            <w:lang w:val="en-US" w:eastAsia="en-US" w:bidi="en-US"/>
          </w:rPr>
          <w:t>http</w:t>
        </w:r>
        <w:r w:rsidRPr="00FA2280">
          <w:rPr>
            <w:rStyle w:val="a4"/>
            <w:color w:val="auto"/>
            <w:u w:val="none"/>
            <w:lang w:eastAsia="en-US" w:bidi="en-US"/>
          </w:rPr>
          <w:t>://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eco</w:t>
        </w:r>
        <w:r w:rsidRPr="00FA2280">
          <w:rPr>
            <w:rStyle w:val="a4"/>
            <w:color w:val="auto"/>
            <w:u w:val="none"/>
            <w:lang w:eastAsia="en-US" w:bidi="en-US"/>
          </w:rPr>
          <w:t>.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tatarstan</w:t>
        </w:r>
        <w:r w:rsidRPr="00FA2280">
          <w:rPr>
            <w:rStyle w:val="a4"/>
            <w:color w:val="auto"/>
            <w:u w:val="none"/>
            <w:lang w:eastAsia="en-US" w:bidi="en-US"/>
          </w:rPr>
          <w:t>.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FA2280">
        <w:rPr>
          <w:lang w:eastAsia="en-US" w:bidi="en-US"/>
        </w:rPr>
        <w:t xml:space="preserve">), </w:t>
      </w:r>
      <w:r w:rsidRPr="00FA2280">
        <w:t xml:space="preserve">Портала государственных и муниципальных услуг Республики Татарстан </w:t>
      </w:r>
      <w:r w:rsidRPr="00FA2280">
        <w:rPr>
          <w:lang w:eastAsia="en-US" w:bidi="en-US"/>
        </w:rPr>
        <w:t>(</w:t>
      </w:r>
      <w:hyperlink r:id="rId12" w:history="1">
        <w:r w:rsidRPr="00FA2280">
          <w:rPr>
            <w:rStyle w:val="a4"/>
            <w:color w:val="auto"/>
            <w:u w:val="none"/>
            <w:lang w:val="en-US" w:eastAsia="en-US" w:bidi="en-US"/>
          </w:rPr>
          <w:t>https</w:t>
        </w:r>
        <w:r w:rsidRPr="00FA2280">
          <w:rPr>
            <w:rStyle w:val="a4"/>
            <w:color w:val="auto"/>
            <w:u w:val="none"/>
            <w:lang w:eastAsia="en-US" w:bidi="en-US"/>
          </w:rPr>
          <w:t>://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uslugi</w:t>
        </w:r>
        <w:r w:rsidRPr="00FA2280">
          <w:rPr>
            <w:rStyle w:val="a4"/>
            <w:color w:val="auto"/>
            <w:u w:val="none"/>
            <w:lang w:eastAsia="en-US" w:bidi="en-US"/>
          </w:rPr>
          <w:t>.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tatarstan</w:t>
        </w:r>
        <w:r w:rsidRPr="00FA2280">
          <w:rPr>
            <w:rStyle w:val="a4"/>
            <w:color w:val="auto"/>
            <w:u w:val="none"/>
            <w:lang w:eastAsia="en-US" w:bidi="en-US"/>
          </w:rPr>
          <w:t>.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FA2280">
        <w:rPr>
          <w:lang w:eastAsia="en-US" w:bidi="en-US"/>
        </w:rPr>
        <w:t xml:space="preserve">), </w:t>
      </w:r>
      <w:r w:rsidRPr="00FA2280">
        <w:t xml:space="preserve">Единого портала государственных и муниципальных услуг (функций) </w:t>
      </w:r>
      <w:r w:rsidRPr="00FA2280">
        <w:rPr>
          <w:lang w:eastAsia="en-US" w:bidi="en-US"/>
        </w:rPr>
        <w:t>(</w:t>
      </w:r>
      <w:hyperlink r:id="rId13" w:history="1">
        <w:r w:rsidRPr="00FA2280">
          <w:rPr>
            <w:rStyle w:val="a4"/>
            <w:color w:val="auto"/>
            <w:u w:val="none"/>
            <w:lang w:val="en-US" w:eastAsia="en-US" w:bidi="en-US"/>
          </w:rPr>
          <w:t>https</w:t>
        </w:r>
        <w:r w:rsidRPr="00FA2280">
          <w:rPr>
            <w:rStyle w:val="a4"/>
            <w:color w:val="auto"/>
            <w:u w:val="none"/>
            <w:lang w:eastAsia="en-US" w:bidi="en-US"/>
          </w:rPr>
          <w:t>://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www</w:t>
        </w:r>
        <w:r w:rsidRPr="00FA2280">
          <w:rPr>
            <w:rStyle w:val="a4"/>
            <w:color w:val="auto"/>
            <w:u w:val="none"/>
            <w:lang w:eastAsia="en-US" w:bidi="en-US"/>
          </w:rPr>
          <w:t>.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gosuslugi</w:t>
        </w:r>
        <w:r w:rsidRPr="00FA2280">
          <w:rPr>
            <w:rStyle w:val="a4"/>
            <w:color w:val="auto"/>
            <w:u w:val="none"/>
            <w:lang w:eastAsia="en-US" w:bidi="en-US"/>
          </w:rPr>
          <w:t>.</w:t>
        </w:r>
        <w:r w:rsidRPr="00FA2280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FA2280">
        <w:rPr>
          <w:lang w:eastAsia="en-US" w:bidi="en-US"/>
        </w:rPr>
        <w:t xml:space="preserve">), </w:t>
      </w:r>
      <w:r w:rsidRPr="00FA2280">
        <w:t>а также может быть принята при личном приеме заявителя.</w:t>
      </w:r>
    </w:p>
    <w:p w:rsidR="00A915C7" w:rsidRPr="00FA2280" w:rsidRDefault="00A915C7" w:rsidP="00A915C7">
      <w:pPr>
        <w:pStyle w:val="22"/>
        <w:shd w:val="clear" w:color="auto" w:fill="auto"/>
        <w:tabs>
          <w:tab w:val="left" w:pos="1289"/>
        </w:tabs>
        <w:ind w:firstLine="709"/>
      </w:pPr>
      <w:r w:rsidRPr="00FA2280">
        <w:t>5.4.</w:t>
      </w:r>
      <w:r w:rsidRPr="00FA2280">
        <w:tab/>
        <w:t>Жалоба должна содержать:</w:t>
      </w:r>
    </w:p>
    <w:p w:rsidR="00A915C7" w:rsidRPr="00D15AEE" w:rsidRDefault="00A915C7" w:rsidP="00A915C7">
      <w:pPr>
        <w:pStyle w:val="22"/>
        <w:shd w:val="clear" w:color="auto" w:fill="auto"/>
        <w:ind w:firstLine="709"/>
      </w:pPr>
      <w:r w:rsidRPr="00D15AEE"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A915C7" w:rsidRPr="00D15AEE" w:rsidRDefault="00A915C7" w:rsidP="00A915C7">
      <w:pPr>
        <w:pStyle w:val="22"/>
        <w:shd w:val="clear" w:color="auto" w:fill="auto"/>
        <w:ind w:firstLine="709"/>
      </w:pPr>
      <w:r w:rsidRPr="00D15AEE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915C7" w:rsidRPr="00D15AEE" w:rsidRDefault="00A915C7" w:rsidP="00A915C7">
      <w:pPr>
        <w:pStyle w:val="22"/>
        <w:shd w:val="clear" w:color="auto" w:fill="auto"/>
        <w:ind w:firstLine="709"/>
      </w:pPr>
      <w:r w:rsidRPr="00D15AEE"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A915C7" w:rsidRPr="00D15AEE" w:rsidRDefault="00A915C7" w:rsidP="00A915C7">
      <w:pPr>
        <w:pStyle w:val="22"/>
        <w:shd w:val="clear" w:color="auto" w:fill="auto"/>
        <w:ind w:firstLine="709"/>
      </w:pPr>
      <w:r w:rsidRPr="00D15AEE"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A915C7" w:rsidRPr="00D15AEE" w:rsidRDefault="00A915C7" w:rsidP="00A915C7">
      <w:pPr>
        <w:pStyle w:val="22"/>
        <w:shd w:val="clear" w:color="auto" w:fill="auto"/>
        <w:tabs>
          <w:tab w:val="left" w:pos="1234"/>
        </w:tabs>
        <w:ind w:firstLine="709"/>
      </w:pPr>
      <w:r w:rsidRPr="00D15AEE">
        <w:t>5.5.</w:t>
      </w:r>
      <w:r w:rsidRPr="00D15AEE"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A915C7" w:rsidRPr="00D15AEE" w:rsidRDefault="00A915C7" w:rsidP="00A915C7">
      <w:pPr>
        <w:pStyle w:val="22"/>
        <w:shd w:val="clear" w:color="auto" w:fill="auto"/>
        <w:tabs>
          <w:tab w:val="left" w:pos="1289"/>
        </w:tabs>
        <w:ind w:firstLine="709"/>
      </w:pPr>
      <w:r w:rsidRPr="00D15AEE">
        <w:t>5.6.</w:t>
      </w:r>
      <w:r w:rsidRPr="00D15AEE">
        <w:tab/>
        <w:t xml:space="preserve">Жалоба подлежит регистрации не позднее следующего за днем ее поступления рабочего дня. Срок рассмотрения жалобы – </w:t>
      </w:r>
      <w:r w:rsidRPr="00A915C7">
        <w:t>в течение 15 рабочих</w:t>
      </w:r>
      <w:r w:rsidRPr="00D15AEE">
        <w:t xml:space="preserve">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915C7" w:rsidRPr="00D15AEE" w:rsidRDefault="00A915C7" w:rsidP="00A915C7">
      <w:pPr>
        <w:pStyle w:val="22"/>
        <w:shd w:val="clear" w:color="auto" w:fill="auto"/>
        <w:tabs>
          <w:tab w:val="left" w:pos="1234"/>
        </w:tabs>
        <w:ind w:firstLine="709"/>
      </w:pPr>
      <w:r w:rsidRPr="00D15AEE">
        <w:t>5.7.</w:t>
      </w:r>
      <w:r w:rsidRPr="00D15AEE">
        <w:tab/>
        <w:t xml:space="preserve">По результатам рассмотрения жалобы принимается одно из следующих </w:t>
      </w:r>
      <w:r w:rsidRPr="00D15AEE">
        <w:lastRenderedPageBreak/>
        <w:t>решений:</w:t>
      </w:r>
    </w:p>
    <w:p w:rsidR="00A915C7" w:rsidRPr="00D15AEE" w:rsidRDefault="00A915C7" w:rsidP="00A915C7">
      <w:pPr>
        <w:pStyle w:val="22"/>
        <w:numPr>
          <w:ilvl w:val="0"/>
          <w:numId w:val="29"/>
        </w:numPr>
        <w:shd w:val="clear" w:color="auto" w:fill="auto"/>
        <w:tabs>
          <w:tab w:val="left" w:pos="1069"/>
        </w:tabs>
        <w:ind w:firstLine="709"/>
      </w:pPr>
      <w:r w:rsidRPr="00D15AEE">
        <w:t>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A915C7" w:rsidRPr="00D15AEE" w:rsidRDefault="00A915C7" w:rsidP="00A915C7">
      <w:pPr>
        <w:pStyle w:val="22"/>
        <w:numPr>
          <w:ilvl w:val="0"/>
          <w:numId w:val="29"/>
        </w:numPr>
        <w:shd w:val="clear" w:color="auto" w:fill="auto"/>
        <w:tabs>
          <w:tab w:val="left" w:pos="1136"/>
        </w:tabs>
        <w:ind w:firstLine="709"/>
      </w:pPr>
      <w:r w:rsidRPr="00D15AEE">
        <w:t>в удовлетворении жалобы отказывается.</w:t>
      </w:r>
    </w:p>
    <w:p w:rsidR="00A915C7" w:rsidRPr="00D15AEE" w:rsidRDefault="00A915C7" w:rsidP="00A915C7">
      <w:pPr>
        <w:pStyle w:val="22"/>
        <w:shd w:val="clear" w:color="auto" w:fill="auto"/>
        <w:ind w:firstLine="709"/>
      </w:pPr>
      <w:r w:rsidRPr="00D15AEE">
        <w:t>5.8.</w:t>
      </w:r>
      <w:r w:rsidRPr="00D15AEE">
        <w:tab/>
        <w:t xml:space="preserve">Не позднее дня, следующего за днем принятия решения, указанного </w:t>
      </w:r>
      <w:r w:rsidRPr="00A915C7">
        <w:t>пункте 5.7 настоящего Регламента</w:t>
      </w:r>
      <w:r w:rsidRPr="00D15AEE"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15C7" w:rsidRPr="00D15AEE" w:rsidRDefault="00A915C7" w:rsidP="00A915C7">
      <w:pPr>
        <w:pStyle w:val="22"/>
        <w:shd w:val="clear" w:color="auto" w:fill="auto"/>
        <w:tabs>
          <w:tab w:val="left" w:pos="1239"/>
        </w:tabs>
        <w:ind w:firstLine="709"/>
      </w:pPr>
      <w:r w:rsidRPr="00D15AEE">
        <w:t>5.9.</w:t>
      </w:r>
      <w:r w:rsidRPr="00D15AEE">
        <w:tab/>
        <w:t>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915C7" w:rsidRPr="00D15AEE" w:rsidRDefault="00A915C7" w:rsidP="00A915C7">
      <w:pPr>
        <w:pStyle w:val="22"/>
        <w:shd w:val="clear" w:color="auto" w:fill="auto"/>
        <w:tabs>
          <w:tab w:val="left" w:pos="1244"/>
        </w:tabs>
        <w:ind w:firstLine="709"/>
      </w:pPr>
      <w:r w:rsidRPr="00D15AEE">
        <w:t>5.10.</w:t>
      </w:r>
      <w:r w:rsidRPr="00D15AEE">
        <w:tab/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915C7" w:rsidRPr="00D15AEE" w:rsidRDefault="00A915C7" w:rsidP="00A915C7">
      <w:pPr>
        <w:pStyle w:val="22"/>
        <w:shd w:val="clear" w:color="auto" w:fill="auto"/>
        <w:tabs>
          <w:tab w:val="left" w:pos="1383"/>
        </w:tabs>
        <w:ind w:firstLine="709"/>
      </w:pPr>
      <w:r w:rsidRPr="00D15AEE">
        <w:t>5.11.</w:t>
      </w:r>
      <w:r w:rsidRPr="00D15AEE"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915C7" w:rsidRPr="0023287F" w:rsidRDefault="00A915C7" w:rsidP="00A915C7">
      <w:pPr>
        <w:pStyle w:val="22"/>
        <w:shd w:val="clear" w:color="auto" w:fill="auto"/>
        <w:tabs>
          <w:tab w:val="left" w:pos="1541"/>
        </w:tabs>
        <w:ind w:firstLine="709"/>
      </w:pPr>
      <w:r w:rsidRPr="00D15AEE">
        <w:t>5.12.</w:t>
      </w:r>
      <w:r w:rsidRPr="00D15AEE">
        <w:tab/>
        <w:t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2060E5" w:rsidRPr="0029647C" w:rsidRDefault="002060E5" w:rsidP="001C5D1C">
      <w:pPr>
        <w:autoSpaceDE w:val="0"/>
        <w:autoSpaceDN w:val="0"/>
        <w:adjustRightInd w:val="0"/>
        <w:ind w:left="6237" w:firstLine="360"/>
        <w:jc w:val="right"/>
        <w:rPr>
          <w:sz w:val="28"/>
          <w:szCs w:val="28"/>
        </w:rPr>
      </w:pPr>
      <w:r w:rsidRPr="00C62DA6">
        <w:rPr>
          <w:color w:val="FF0000"/>
        </w:rPr>
        <w:br w:type="page"/>
      </w:r>
      <w:r w:rsidRPr="0029647C">
        <w:rPr>
          <w:sz w:val="28"/>
          <w:szCs w:val="28"/>
        </w:rPr>
        <w:lastRenderedPageBreak/>
        <w:t xml:space="preserve">Приложение № 1 </w:t>
      </w:r>
    </w:p>
    <w:p w:rsidR="002060E5" w:rsidRPr="0029647C" w:rsidRDefault="002060E5" w:rsidP="00A716F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9647C">
        <w:rPr>
          <w:sz w:val="28"/>
          <w:szCs w:val="28"/>
        </w:rPr>
        <w:t>к Административному регламенту предоставления государственной услуги по согласованию расч</w:t>
      </w:r>
      <w:r w:rsidR="003D2FDC" w:rsidRPr="0029647C">
        <w:rPr>
          <w:sz w:val="28"/>
          <w:szCs w:val="28"/>
        </w:rPr>
        <w:t>е</w:t>
      </w:r>
      <w:r w:rsidRPr="0029647C">
        <w:rPr>
          <w:sz w:val="28"/>
          <w:szCs w:val="28"/>
        </w:rPr>
        <w:t>та вероятного вреда, который может быть причин</w:t>
      </w:r>
      <w:r w:rsidR="003D2FDC" w:rsidRPr="0029647C">
        <w:rPr>
          <w:sz w:val="28"/>
          <w:szCs w:val="28"/>
        </w:rPr>
        <w:t>е</w:t>
      </w:r>
      <w:r w:rsidRPr="0029647C">
        <w:rPr>
          <w:sz w:val="28"/>
          <w:szCs w:val="28"/>
        </w:rPr>
        <w:t xml:space="preserve">н жизни, здоровью физических лиц, имуществу физических и юридических лиц в результате аварии гидротехнического сооружения </w:t>
      </w:r>
      <w:r w:rsidR="00A716F5" w:rsidRPr="0029647C">
        <w:rPr>
          <w:sz w:val="28"/>
          <w:szCs w:val="28"/>
        </w:rPr>
        <w:t>на территории Республики Татарстан</w:t>
      </w:r>
    </w:p>
    <w:p w:rsidR="002060E5" w:rsidRPr="0029647C" w:rsidRDefault="002060E5" w:rsidP="002060E5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060E5" w:rsidRPr="0029647C" w:rsidRDefault="002060E5" w:rsidP="002060E5">
      <w:pPr>
        <w:pStyle w:val="22"/>
        <w:shd w:val="clear" w:color="auto" w:fill="auto"/>
        <w:spacing w:line="264" w:lineRule="auto"/>
        <w:ind w:left="5670" w:firstLine="0"/>
      </w:pPr>
      <w:r w:rsidRPr="0029647C">
        <w:t>Министру экологии и природных ресурсов Республики Татарстан</w:t>
      </w:r>
    </w:p>
    <w:p w:rsidR="002060E5" w:rsidRPr="0029647C" w:rsidRDefault="002060E5" w:rsidP="002060E5">
      <w:pPr>
        <w:pStyle w:val="22"/>
        <w:shd w:val="clear" w:color="auto" w:fill="auto"/>
        <w:spacing w:line="264" w:lineRule="auto"/>
        <w:ind w:left="5670" w:firstLine="0"/>
      </w:pPr>
      <w:r w:rsidRPr="0029647C">
        <w:t>______________________________</w:t>
      </w:r>
    </w:p>
    <w:p w:rsidR="002060E5" w:rsidRPr="0029647C" w:rsidRDefault="002060E5" w:rsidP="002060E5">
      <w:pPr>
        <w:pStyle w:val="22"/>
        <w:shd w:val="clear" w:color="auto" w:fill="auto"/>
        <w:spacing w:line="264" w:lineRule="auto"/>
        <w:ind w:left="5670" w:firstLine="0"/>
      </w:pPr>
      <w:r w:rsidRPr="0029647C">
        <w:t>О</w:t>
      </w:r>
      <w:r w:rsidR="00625094" w:rsidRPr="0029647C">
        <w:t>т____________________________</w:t>
      </w:r>
    </w:p>
    <w:p w:rsidR="002060E5" w:rsidRPr="0029647C" w:rsidRDefault="002060E5" w:rsidP="002060E5">
      <w:pPr>
        <w:pStyle w:val="50"/>
        <w:shd w:val="clear" w:color="auto" w:fill="auto"/>
        <w:ind w:left="5670"/>
        <w:jc w:val="both"/>
      </w:pPr>
      <w:r w:rsidRPr="0029647C">
        <w:t>(для индивидуальных предпринимателей: Ф.И.О.</w:t>
      </w:r>
      <w:r w:rsidR="0001659B" w:rsidRPr="0029647C">
        <w:t xml:space="preserve"> (последнее – при наличи</w:t>
      </w:r>
      <w:r w:rsidR="00343AE1" w:rsidRPr="0029647C">
        <w:t>и</w:t>
      </w:r>
      <w:r w:rsidR="0001659B" w:rsidRPr="0029647C">
        <w:t>)</w:t>
      </w:r>
      <w:r w:rsidRPr="0029647C">
        <w:t>, адрес (почтовый и (или) электронный)</w:t>
      </w:r>
    </w:p>
    <w:p w:rsidR="002060E5" w:rsidRPr="0029647C" w:rsidRDefault="002060E5" w:rsidP="002060E5">
      <w:pPr>
        <w:pStyle w:val="22"/>
        <w:shd w:val="clear" w:color="auto" w:fill="auto"/>
        <w:spacing w:line="264" w:lineRule="auto"/>
        <w:ind w:left="5670" w:firstLine="0"/>
      </w:pPr>
      <w:r w:rsidRPr="0029647C">
        <w:t>_</w:t>
      </w:r>
      <w:r w:rsidR="00625094" w:rsidRPr="0029647C">
        <w:t>_____________________________</w:t>
      </w:r>
    </w:p>
    <w:p w:rsidR="002060E5" w:rsidRPr="0029647C" w:rsidRDefault="002060E5" w:rsidP="002060E5">
      <w:pPr>
        <w:pStyle w:val="50"/>
        <w:shd w:val="clear" w:color="auto" w:fill="auto"/>
        <w:spacing w:line="245" w:lineRule="exact"/>
        <w:ind w:left="5670"/>
        <w:jc w:val="both"/>
      </w:pPr>
      <w:r w:rsidRPr="0029647C">
        <w:t>для юридических лиц: наименование организации, адрес (почтовый и (или) электронный)</w:t>
      </w:r>
    </w:p>
    <w:p w:rsidR="002060E5" w:rsidRPr="0029647C" w:rsidRDefault="002060E5" w:rsidP="002060E5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060E5" w:rsidRPr="0029647C" w:rsidRDefault="002060E5" w:rsidP="002060E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29647C">
        <w:rPr>
          <w:sz w:val="28"/>
          <w:szCs w:val="28"/>
        </w:rPr>
        <w:t>Заявление об исправлении технической ошибки</w:t>
      </w:r>
    </w:p>
    <w:p w:rsidR="002060E5" w:rsidRPr="0029647C" w:rsidRDefault="002060E5" w:rsidP="002060E5">
      <w:pPr>
        <w:ind w:firstLine="567"/>
        <w:jc w:val="center"/>
        <w:rPr>
          <w:sz w:val="28"/>
          <w:szCs w:val="28"/>
        </w:rPr>
      </w:pPr>
    </w:p>
    <w:p w:rsidR="002060E5" w:rsidRPr="0029647C" w:rsidRDefault="002060E5" w:rsidP="002060E5">
      <w:pPr>
        <w:pStyle w:val="22"/>
        <w:shd w:val="clear" w:color="auto" w:fill="auto"/>
        <w:spacing w:before="120" w:line="240" w:lineRule="auto"/>
        <w:ind w:firstLine="567"/>
        <w:jc w:val="left"/>
      </w:pPr>
      <w:r w:rsidRPr="0029647C">
        <w:t>Сообщаю об ошибке, допущенной при оказании государственной услуги ______________________________________________________________________</w:t>
      </w:r>
    </w:p>
    <w:p w:rsidR="002060E5" w:rsidRPr="0029647C" w:rsidRDefault="002060E5" w:rsidP="002060E5">
      <w:pPr>
        <w:pStyle w:val="70"/>
        <w:shd w:val="clear" w:color="auto" w:fill="auto"/>
        <w:jc w:val="center"/>
      </w:pPr>
      <w:r w:rsidRPr="0029647C">
        <w:t>(наименование государственной услуги)</w:t>
      </w:r>
    </w:p>
    <w:p w:rsidR="002060E5" w:rsidRPr="0029647C" w:rsidRDefault="00625094" w:rsidP="002060E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</w:pPr>
      <w:r w:rsidRPr="0029647C">
        <w:t>Записано:</w:t>
      </w:r>
      <w:r w:rsidR="002060E5" w:rsidRPr="0029647C">
        <w:t>______________________________________________________________</w:t>
      </w:r>
    </w:p>
    <w:p w:rsidR="00625094" w:rsidRPr="0029647C" w:rsidRDefault="00625094" w:rsidP="002060E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</w:pPr>
      <w:r w:rsidRPr="0029647C">
        <w:t>______________________________________________________________________</w:t>
      </w:r>
    </w:p>
    <w:p w:rsidR="002060E5" w:rsidRPr="0029647C" w:rsidRDefault="002060E5" w:rsidP="002060E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</w:pPr>
      <w:r w:rsidRPr="0029647C">
        <w:t>Правильные сведен</w:t>
      </w:r>
      <w:r w:rsidR="00625094" w:rsidRPr="0029647C">
        <w:t>ия: ___________________________________________________</w:t>
      </w:r>
    </w:p>
    <w:p w:rsidR="00625094" w:rsidRPr="0029647C" w:rsidRDefault="00625094" w:rsidP="002060E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u w:val="single"/>
        </w:rPr>
      </w:pPr>
      <w:r w:rsidRPr="0029647C">
        <w:t>______________________________________________________________________</w:t>
      </w:r>
    </w:p>
    <w:p w:rsidR="002060E5" w:rsidRPr="0029647C" w:rsidRDefault="002060E5" w:rsidP="002060E5">
      <w:pPr>
        <w:pStyle w:val="22"/>
        <w:shd w:val="clear" w:color="auto" w:fill="auto"/>
        <w:spacing w:line="317" w:lineRule="exact"/>
        <w:ind w:firstLine="567"/>
      </w:pPr>
      <w:r w:rsidRPr="0029647C"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2060E5" w:rsidRPr="0029647C" w:rsidRDefault="002060E5" w:rsidP="002060E5">
      <w:pPr>
        <w:pStyle w:val="22"/>
        <w:shd w:val="clear" w:color="auto" w:fill="auto"/>
        <w:spacing w:line="317" w:lineRule="exact"/>
        <w:ind w:firstLine="360"/>
        <w:jc w:val="left"/>
      </w:pPr>
      <w:r w:rsidRPr="0029647C">
        <w:t>Прилагаю следующие документы:</w:t>
      </w:r>
    </w:p>
    <w:p w:rsidR="002060E5" w:rsidRPr="0029647C" w:rsidRDefault="002060E5" w:rsidP="002060E5">
      <w:pPr>
        <w:pStyle w:val="13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29647C">
        <w:rPr>
          <w:rStyle w:val="1Arial13pt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bookmarkEnd w:id="1"/>
      <w:r w:rsidR="004C5B9B" w:rsidRPr="0029647C">
        <w:rPr>
          <w:rStyle w:val="1Arial13pt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29647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060E5" w:rsidRPr="0029647C" w:rsidRDefault="002060E5" w:rsidP="002060E5">
      <w:pPr>
        <w:pStyle w:val="32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29647C">
        <w:rPr>
          <w:rStyle w:val="3TimesNewRoman14pt"/>
          <w:rFonts w:eastAsia="Lucida Sans Unicode"/>
          <w:b w:val="0"/>
          <w:color w:val="auto"/>
        </w:rPr>
        <w:t>2</w:t>
      </w:r>
      <w:r w:rsidRPr="0029647C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29647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060E5" w:rsidRPr="0029647C" w:rsidRDefault="002060E5" w:rsidP="002060E5">
      <w:pPr>
        <w:pStyle w:val="321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29647C">
        <w:rPr>
          <w:rStyle w:val="32TimesNewRoman14pt"/>
          <w:rFonts w:eastAsia="Courier New"/>
          <w:color w:val="auto"/>
        </w:rPr>
        <w:t>3</w:t>
      </w:r>
      <w:r w:rsidRPr="0029647C">
        <w:rPr>
          <w:rFonts w:ascii="Times New Roman" w:hAnsi="Times New Roman" w:cs="Times New Roman"/>
          <w:sz w:val="28"/>
          <w:szCs w:val="28"/>
        </w:rPr>
        <w:t>.</w:t>
      </w:r>
      <w:bookmarkEnd w:id="3"/>
      <w:r w:rsidRPr="0029647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060E5" w:rsidRPr="0029647C" w:rsidRDefault="002060E5" w:rsidP="002060E5">
      <w:pPr>
        <w:pStyle w:val="22"/>
        <w:shd w:val="clear" w:color="auto" w:fill="auto"/>
        <w:spacing w:line="317" w:lineRule="exact"/>
        <w:ind w:firstLine="567"/>
        <w:jc w:val="left"/>
      </w:pPr>
      <w:r w:rsidRPr="0029647C">
        <w:t>В случае принятия решения об отклонении заявления об исправлении технической ошибки прошу уведомить:</w:t>
      </w:r>
    </w:p>
    <w:p w:rsidR="002060E5" w:rsidRPr="0029647C" w:rsidRDefault="002060E5" w:rsidP="002060E5">
      <w:pPr>
        <w:pStyle w:val="22"/>
        <w:shd w:val="clear" w:color="auto" w:fill="auto"/>
        <w:spacing w:line="317" w:lineRule="exact"/>
        <w:ind w:firstLine="567"/>
        <w:jc w:val="left"/>
        <w:rPr>
          <w:lang w:eastAsia="en-US" w:bidi="en-US"/>
        </w:rPr>
      </w:pPr>
      <w:r w:rsidRPr="0029647C">
        <w:t xml:space="preserve">посредством отправления электронного документа на адрес </w:t>
      </w:r>
      <w:r w:rsidRPr="0029647C">
        <w:rPr>
          <w:lang w:val="en-US" w:eastAsia="en-US" w:bidi="en-US"/>
        </w:rPr>
        <w:t>E</w:t>
      </w:r>
      <w:r w:rsidRPr="0029647C">
        <w:rPr>
          <w:lang w:eastAsia="en-US" w:bidi="en-US"/>
        </w:rPr>
        <w:t>-</w:t>
      </w:r>
      <w:r w:rsidRPr="0029647C">
        <w:rPr>
          <w:lang w:val="en-US" w:eastAsia="en-US" w:bidi="en-US"/>
        </w:rPr>
        <w:t>mail</w:t>
      </w:r>
      <w:r w:rsidRPr="0029647C">
        <w:rPr>
          <w:lang w:eastAsia="en-US" w:bidi="en-US"/>
        </w:rPr>
        <w:t>:</w:t>
      </w:r>
    </w:p>
    <w:p w:rsidR="002060E5" w:rsidRPr="0029647C" w:rsidRDefault="002060E5" w:rsidP="002060E5">
      <w:pPr>
        <w:pStyle w:val="22"/>
        <w:shd w:val="clear" w:color="auto" w:fill="auto"/>
        <w:spacing w:line="317" w:lineRule="exact"/>
        <w:ind w:firstLine="360"/>
        <w:jc w:val="left"/>
      </w:pPr>
      <w:r w:rsidRPr="0029647C">
        <w:rPr>
          <w:lang w:eastAsia="en-US" w:bidi="en-US"/>
        </w:rPr>
        <w:lastRenderedPageBreak/>
        <w:t>_________________________</w:t>
      </w:r>
    </w:p>
    <w:p w:rsidR="002060E5" w:rsidRPr="0029647C" w:rsidRDefault="002060E5" w:rsidP="002060E5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</w:rPr>
      </w:pPr>
      <w:r w:rsidRPr="0029647C">
        <w:rPr>
          <w:sz w:val="28"/>
          <w:szCs w:val="28"/>
        </w:rPr>
        <w:t>в виде заверенной копии на бумажном носителе почтовым отправлением по адресу:</w:t>
      </w:r>
    </w:p>
    <w:p w:rsidR="002060E5" w:rsidRPr="0029647C" w:rsidRDefault="002060E5" w:rsidP="002060E5">
      <w:pPr>
        <w:autoSpaceDE w:val="0"/>
        <w:autoSpaceDN w:val="0"/>
        <w:adjustRightInd w:val="0"/>
        <w:spacing w:after="60"/>
        <w:ind w:left="284" w:firstLine="142"/>
        <w:jc w:val="both"/>
        <w:rPr>
          <w:sz w:val="28"/>
          <w:szCs w:val="28"/>
        </w:rPr>
      </w:pPr>
      <w:r w:rsidRPr="0029647C">
        <w:rPr>
          <w:sz w:val="28"/>
          <w:szCs w:val="28"/>
        </w:rPr>
        <w:t>___________________________________________________________________</w:t>
      </w:r>
    </w:p>
    <w:p w:rsidR="002060E5" w:rsidRPr="0029647C" w:rsidRDefault="002060E5" w:rsidP="002060E5">
      <w:pPr>
        <w:autoSpaceDE w:val="0"/>
        <w:autoSpaceDN w:val="0"/>
        <w:adjustRightInd w:val="0"/>
        <w:spacing w:after="60"/>
        <w:ind w:firstLine="851"/>
        <w:jc w:val="both"/>
        <w:rPr>
          <w:sz w:val="28"/>
          <w:szCs w:val="28"/>
        </w:rPr>
      </w:pPr>
      <w:r w:rsidRPr="0029647C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2060E5" w:rsidRPr="0029647C" w:rsidRDefault="002060E5" w:rsidP="002060E5">
      <w:pPr>
        <w:autoSpaceDE w:val="0"/>
        <w:autoSpaceDN w:val="0"/>
        <w:adjustRightInd w:val="0"/>
        <w:spacing w:after="60"/>
        <w:ind w:firstLine="851"/>
        <w:jc w:val="both"/>
        <w:rPr>
          <w:sz w:val="28"/>
          <w:szCs w:val="28"/>
        </w:rPr>
      </w:pPr>
    </w:p>
    <w:p w:rsidR="002060E5" w:rsidRPr="0029647C" w:rsidRDefault="002060E5" w:rsidP="002060E5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29647C">
        <w:rPr>
          <w:sz w:val="28"/>
          <w:szCs w:val="28"/>
        </w:rPr>
        <w:t>________________                      ________________                 _______________________</w:t>
      </w:r>
    </w:p>
    <w:p w:rsidR="00625094" w:rsidRPr="0029647C" w:rsidRDefault="002060E5" w:rsidP="00BA7285">
      <w:pPr>
        <w:pStyle w:val="70"/>
        <w:shd w:val="clear" w:color="auto" w:fill="auto"/>
        <w:ind w:firstLine="709"/>
        <w:rPr>
          <w:i w:val="0"/>
          <w:sz w:val="24"/>
          <w:szCs w:val="24"/>
        </w:rPr>
        <w:sectPr w:rsidR="00625094" w:rsidRPr="0029647C">
          <w:pgSz w:w="11904" w:h="16834"/>
          <w:pgMar w:top="1134" w:right="851" w:bottom="1134" w:left="1134" w:header="720" w:footer="720" w:gutter="0"/>
          <w:cols w:space="720"/>
        </w:sectPr>
      </w:pPr>
      <w:r w:rsidRPr="0029647C">
        <w:rPr>
          <w:i w:val="0"/>
          <w:sz w:val="24"/>
          <w:szCs w:val="24"/>
        </w:rPr>
        <w:t xml:space="preserve">(дата)                (подпись)                   </w:t>
      </w:r>
      <w:r w:rsidR="00343AE1" w:rsidRPr="0029647C">
        <w:rPr>
          <w:i w:val="0"/>
          <w:sz w:val="24"/>
          <w:szCs w:val="24"/>
        </w:rPr>
        <w:t xml:space="preserve">                                </w:t>
      </w:r>
      <w:r w:rsidRPr="0029647C">
        <w:rPr>
          <w:i w:val="0"/>
          <w:sz w:val="24"/>
          <w:szCs w:val="24"/>
        </w:rPr>
        <w:t>(Ф.И.О.</w:t>
      </w:r>
      <w:r w:rsidR="0001659B" w:rsidRPr="0029647C">
        <w:rPr>
          <w:i w:val="0"/>
          <w:sz w:val="24"/>
          <w:szCs w:val="24"/>
        </w:rPr>
        <w:t xml:space="preserve"> (последнее при наличи</w:t>
      </w:r>
      <w:r w:rsidR="00343AE1" w:rsidRPr="0029647C">
        <w:rPr>
          <w:i w:val="0"/>
          <w:sz w:val="24"/>
          <w:szCs w:val="24"/>
        </w:rPr>
        <w:t>и</w:t>
      </w:r>
      <w:r w:rsidR="0001659B" w:rsidRPr="0029647C">
        <w:rPr>
          <w:i w:val="0"/>
          <w:sz w:val="24"/>
          <w:szCs w:val="24"/>
        </w:rPr>
        <w:t>)</w:t>
      </w:r>
      <w:r w:rsidRPr="0029647C">
        <w:rPr>
          <w:i w:val="0"/>
          <w:sz w:val="24"/>
          <w:szCs w:val="24"/>
        </w:rPr>
        <w:t>)</w:t>
      </w:r>
    </w:p>
    <w:p w:rsidR="00257C2A" w:rsidRPr="0029647C" w:rsidRDefault="00257C2A" w:rsidP="00257C2A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29647C">
        <w:rPr>
          <w:sz w:val="28"/>
          <w:szCs w:val="28"/>
        </w:rPr>
        <w:lastRenderedPageBreak/>
        <w:t xml:space="preserve">Приложение </w:t>
      </w:r>
    </w:p>
    <w:p w:rsidR="009A2AA4" w:rsidRPr="0029647C" w:rsidRDefault="009A2AA4" w:rsidP="00257C2A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29647C">
        <w:rPr>
          <w:sz w:val="28"/>
          <w:szCs w:val="28"/>
        </w:rPr>
        <w:t>(справочно)</w:t>
      </w:r>
    </w:p>
    <w:p w:rsidR="00257C2A" w:rsidRPr="0029647C" w:rsidRDefault="00257C2A" w:rsidP="00257C2A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29647C">
        <w:rPr>
          <w:sz w:val="28"/>
          <w:szCs w:val="28"/>
        </w:rPr>
        <w:t>к Административному регламенту предоставления государственной услуги по согласованию расч</w:t>
      </w:r>
      <w:r w:rsidR="003D2FDC" w:rsidRPr="0029647C">
        <w:rPr>
          <w:sz w:val="28"/>
          <w:szCs w:val="28"/>
        </w:rPr>
        <w:t>е</w:t>
      </w:r>
      <w:r w:rsidRPr="0029647C">
        <w:rPr>
          <w:sz w:val="28"/>
          <w:szCs w:val="28"/>
        </w:rPr>
        <w:t>та вероятного вреда, который может быть причин</w:t>
      </w:r>
      <w:r w:rsidR="003D2FDC" w:rsidRPr="0029647C">
        <w:rPr>
          <w:sz w:val="28"/>
          <w:szCs w:val="28"/>
        </w:rPr>
        <w:t>е</w:t>
      </w:r>
      <w:r w:rsidRPr="0029647C">
        <w:rPr>
          <w:sz w:val="28"/>
          <w:szCs w:val="28"/>
        </w:rPr>
        <w:t>н жизни, здоровью физических лиц, имуществу физических и юридических лиц в результате аварии гидро</w:t>
      </w:r>
      <w:r w:rsidR="00343AE1" w:rsidRPr="0029647C">
        <w:rPr>
          <w:sz w:val="28"/>
          <w:szCs w:val="28"/>
        </w:rPr>
        <w:t>-</w:t>
      </w:r>
      <w:r w:rsidRPr="0029647C">
        <w:rPr>
          <w:sz w:val="28"/>
          <w:szCs w:val="28"/>
        </w:rPr>
        <w:t xml:space="preserve">технического сооружения </w:t>
      </w:r>
      <w:r w:rsidR="003D2FDC" w:rsidRPr="0029647C">
        <w:rPr>
          <w:sz w:val="28"/>
          <w:szCs w:val="28"/>
        </w:rPr>
        <w:t>на территории Республики Татарстан</w:t>
      </w:r>
    </w:p>
    <w:p w:rsidR="00257C2A" w:rsidRPr="0029647C" w:rsidRDefault="00257C2A" w:rsidP="00257C2A">
      <w:pPr>
        <w:pStyle w:val="70"/>
        <w:shd w:val="clear" w:color="auto" w:fill="auto"/>
        <w:ind w:firstLine="709"/>
        <w:rPr>
          <w:i w:val="0"/>
          <w:sz w:val="24"/>
          <w:szCs w:val="24"/>
        </w:rPr>
      </w:pPr>
    </w:p>
    <w:p w:rsidR="00257C2A" w:rsidRPr="0029647C" w:rsidRDefault="00FA2280" w:rsidP="00257C2A">
      <w:pPr>
        <w:pStyle w:val="22"/>
        <w:shd w:val="clear" w:color="auto" w:fill="auto"/>
        <w:ind w:left="567" w:firstLine="0"/>
        <w:jc w:val="center"/>
      </w:pPr>
      <w:r w:rsidRPr="0029647C"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257C2A" w:rsidRPr="0029647C" w:rsidRDefault="00257C2A" w:rsidP="00257C2A">
      <w:pPr>
        <w:pStyle w:val="22"/>
        <w:shd w:val="clear" w:color="auto" w:fill="auto"/>
        <w:ind w:left="567" w:firstLine="0"/>
        <w:jc w:val="center"/>
      </w:pPr>
    </w:p>
    <w:p w:rsidR="00257C2A" w:rsidRPr="0029647C" w:rsidRDefault="00257C2A" w:rsidP="00257C2A">
      <w:pPr>
        <w:pStyle w:val="22"/>
        <w:shd w:val="clear" w:color="auto" w:fill="auto"/>
        <w:ind w:firstLine="0"/>
        <w:jc w:val="center"/>
      </w:pPr>
      <w:r w:rsidRPr="0029647C">
        <w:t>Министерство экологии и природных ресурсов Республики Татарстан</w:t>
      </w:r>
    </w:p>
    <w:p w:rsidR="00257C2A" w:rsidRPr="0029647C" w:rsidRDefault="00257C2A" w:rsidP="00257C2A">
      <w:pPr>
        <w:pStyle w:val="22"/>
        <w:shd w:val="clear" w:color="auto" w:fill="auto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402"/>
        <w:gridCol w:w="3437"/>
      </w:tblGrid>
      <w:tr w:rsidR="0029647C" w:rsidRPr="0029647C" w:rsidTr="004A5220">
        <w:trPr>
          <w:trHeight w:val="34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29647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Должность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29647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Телефон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C2A" w:rsidRPr="0029647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Электронный адрес</w:t>
            </w:r>
          </w:p>
        </w:tc>
      </w:tr>
      <w:tr w:rsidR="0029647C" w:rsidRPr="0029647C" w:rsidTr="00C2022C">
        <w:trPr>
          <w:trHeight w:val="33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C2A" w:rsidRPr="0029647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Министр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C2A" w:rsidRPr="0029647C" w:rsidRDefault="00257C2A" w:rsidP="004A5220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9647C">
              <w:rPr>
                <w:rStyle w:val="213pt"/>
                <w:color w:val="auto"/>
                <w:lang w:bidi="ru-RU"/>
              </w:rPr>
              <w:t>267-68-01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2A" w:rsidRPr="0029647C" w:rsidRDefault="00F740F1" w:rsidP="004A5220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14" w:history="1">
              <w:r w:rsidR="00257C2A" w:rsidRPr="0029647C">
                <w:rPr>
                  <w:rStyle w:val="a4"/>
                  <w:color w:val="auto"/>
                  <w:u w:val="none"/>
                </w:rPr>
                <w:t>eco@tatar.ru</w:t>
              </w:r>
            </w:hyperlink>
          </w:p>
        </w:tc>
      </w:tr>
      <w:tr w:rsidR="0029647C" w:rsidRPr="0029647C" w:rsidTr="004A5220">
        <w:trPr>
          <w:trHeight w:val="33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844B09" w:rsidP="00844B09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Заместитель министра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9647C">
              <w:rPr>
                <w:rStyle w:val="213pt"/>
                <w:color w:val="auto"/>
                <w:lang w:bidi="ru-RU"/>
              </w:rPr>
              <w:t>267-68-60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B09" w:rsidRPr="0029647C" w:rsidRDefault="00F740F1" w:rsidP="00065FC7">
            <w:pPr>
              <w:rPr>
                <w:sz w:val="28"/>
                <w:szCs w:val="28"/>
              </w:rPr>
            </w:pPr>
            <w:hyperlink r:id="rId15" w:history="1">
              <w:r w:rsidR="00065FC7" w:rsidRPr="0029647C">
                <w:rPr>
                  <w:rStyle w:val="a4"/>
                  <w:color w:val="auto"/>
                  <w:sz w:val="28"/>
                  <w:szCs w:val="28"/>
                  <w:u w:val="none"/>
                  <w:shd w:val="clear" w:color="auto" w:fill="FFFFFF"/>
                </w:rPr>
                <w:t>Ilnur.Gubaydullin@tatar.ru</w:t>
              </w:r>
            </w:hyperlink>
          </w:p>
        </w:tc>
      </w:tr>
      <w:tr w:rsidR="0029647C" w:rsidRPr="0029647C" w:rsidTr="00C2022C">
        <w:trPr>
          <w:trHeight w:val="658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844B09" w:rsidP="00844B09">
            <w:pPr>
              <w:pStyle w:val="22"/>
              <w:shd w:val="clear" w:color="auto" w:fill="auto"/>
              <w:ind w:firstLine="0"/>
              <w:jc w:val="left"/>
            </w:pPr>
            <w:r w:rsidRPr="0029647C">
              <w:t>Начальник Управления минерально- сырьевых и водных ресурсов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  <w:rPr>
                <w:rStyle w:val="213pt"/>
                <w:color w:val="auto"/>
                <w:lang w:bidi="ru-RU"/>
              </w:rPr>
            </w:pPr>
            <w:r w:rsidRPr="0029647C">
              <w:rPr>
                <w:rStyle w:val="213pt"/>
                <w:color w:val="auto"/>
                <w:lang w:bidi="ru-RU"/>
              </w:rPr>
              <w:t>267-68-95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F740F1" w:rsidP="00FA3B43">
            <w:pPr>
              <w:rPr>
                <w:rStyle w:val="213pt"/>
                <w:color w:val="auto"/>
                <w:lang w:bidi="ru-RU"/>
              </w:rPr>
            </w:pPr>
            <w:hyperlink r:id="rId16" w:history="1">
              <w:r w:rsidR="00FA3B43" w:rsidRPr="0029647C">
                <w:rPr>
                  <w:rStyle w:val="a4"/>
                  <w:color w:val="auto"/>
                  <w:sz w:val="28"/>
                  <w:szCs w:val="28"/>
                  <w:u w:val="none"/>
                </w:rPr>
                <w:t>Aleksey.Chinarev@tatar.ru</w:t>
              </w:r>
            </w:hyperlink>
          </w:p>
        </w:tc>
      </w:tr>
      <w:tr w:rsidR="0029647C" w:rsidRPr="0029647C" w:rsidTr="00C2022C">
        <w:trPr>
          <w:trHeight w:val="653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844B09" w:rsidP="00844B09">
            <w:pPr>
              <w:pStyle w:val="22"/>
              <w:shd w:val="clear" w:color="auto" w:fill="auto"/>
              <w:ind w:firstLine="0"/>
              <w:jc w:val="left"/>
            </w:pPr>
            <w:r w:rsidRPr="0029647C">
              <w:t>Начальник отдела углеводородного сырья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9647C">
              <w:rPr>
                <w:rStyle w:val="213pt"/>
                <w:color w:val="auto"/>
                <w:lang w:bidi="ru-RU"/>
              </w:rPr>
              <w:t>267-68-96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F740F1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17" w:history="1">
              <w:r w:rsidR="00844B09" w:rsidRPr="0029647C">
                <w:rPr>
                  <w:rStyle w:val="a4"/>
                  <w:color w:val="auto"/>
                  <w:u w:val="none"/>
                </w:rPr>
                <w:t>Tatyana.Ahmanova@tatar.ru</w:t>
              </w:r>
            </w:hyperlink>
          </w:p>
        </w:tc>
      </w:tr>
      <w:tr w:rsidR="0029647C" w:rsidRPr="0029647C" w:rsidTr="00C2022C">
        <w:trPr>
          <w:trHeight w:val="672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B09" w:rsidRPr="0029647C" w:rsidRDefault="00844B09" w:rsidP="00844B09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Начальник отдела делопроизводства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B09" w:rsidRPr="0029647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9647C">
              <w:rPr>
                <w:rStyle w:val="213pt"/>
                <w:color w:val="auto"/>
                <w:lang w:bidi="ru-RU"/>
              </w:rPr>
              <w:t>267-68-04</w:t>
            </w:r>
          </w:p>
          <w:p w:rsidR="00844B09" w:rsidRPr="0029647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9647C">
              <w:rPr>
                <w:rStyle w:val="213pt"/>
                <w:color w:val="auto"/>
                <w:lang w:bidi="ru-RU"/>
              </w:rPr>
              <w:t>267-68-05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29647C" w:rsidRDefault="00F740F1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18" w:history="1">
              <w:r w:rsidR="00844B09" w:rsidRPr="0029647C">
                <w:rPr>
                  <w:rStyle w:val="a4"/>
                  <w:color w:val="auto"/>
                  <w:u w:val="none"/>
                </w:rPr>
                <w:t>eco@tatar.ru</w:t>
              </w:r>
            </w:hyperlink>
          </w:p>
        </w:tc>
      </w:tr>
    </w:tbl>
    <w:p w:rsidR="00257C2A" w:rsidRPr="0029647C" w:rsidRDefault="00257C2A" w:rsidP="00257C2A">
      <w:pPr>
        <w:rPr>
          <w:sz w:val="2"/>
          <w:szCs w:val="2"/>
        </w:rPr>
      </w:pPr>
    </w:p>
    <w:p w:rsidR="00C2022C" w:rsidRPr="0029647C" w:rsidRDefault="00C2022C" w:rsidP="00257C2A">
      <w:pPr>
        <w:pStyle w:val="af8"/>
        <w:shd w:val="clear" w:color="auto" w:fill="auto"/>
        <w:spacing w:line="280" w:lineRule="exact"/>
      </w:pPr>
    </w:p>
    <w:p w:rsidR="00257C2A" w:rsidRPr="0029647C" w:rsidRDefault="009A2AA4" w:rsidP="00C2022C">
      <w:pPr>
        <w:pStyle w:val="af8"/>
        <w:shd w:val="clear" w:color="auto" w:fill="auto"/>
        <w:spacing w:line="280" w:lineRule="exact"/>
        <w:jc w:val="center"/>
      </w:pPr>
      <w:r w:rsidRPr="0029647C">
        <w:t xml:space="preserve">Аппарат </w:t>
      </w:r>
      <w:r w:rsidR="00257C2A" w:rsidRPr="0029647C">
        <w:t>Кабинет</w:t>
      </w:r>
      <w:r w:rsidRPr="0029647C">
        <w:t>а</w:t>
      </w:r>
      <w:r w:rsidR="00257C2A" w:rsidRPr="0029647C">
        <w:t xml:space="preserve"> Министров Республики Татарстан</w:t>
      </w:r>
    </w:p>
    <w:p w:rsidR="00C2022C" w:rsidRPr="0029647C" w:rsidRDefault="00C2022C" w:rsidP="00257C2A">
      <w:pPr>
        <w:pStyle w:val="af8"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421"/>
        <w:gridCol w:w="3379"/>
      </w:tblGrid>
      <w:tr w:rsidR="0029647C" w:rsidRPr="0029647C" w:rsidTr="004A5220">
        <w:trPr>
          <w:trHeight w:val="3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29647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29647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Телефон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C2A" w:rsidRPr="0029647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9647C">
              <w:t>Электронный адрес</w:t>
            </w:r>
          </w:p>
        </w:tc>
      </w:tr>
      <w:tr w:rsidR="0029647C" w:rsidRPr="0029647C" w:rsidTr="00C2022C">
        <w:trPr>
          <w:trHeight w:val="98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C2A" w:rsidRPr="0029647C" w:rsidRDefault="00257C2A" w:rsidP="00C2022C">
            <w:pPr>
              <w:pStyle w:val="22"/>
              <w:shd w:val="clear" w:color="auto" w:fill="auto"/>
              <w:spacing w:line="317" w:lineRule="exact"/>
              <w:ind w:firstLine="0"/>
              <w:jc w:val="left"/>
            </w:pPr>
            <w:r w:rsidRPr="0029647C"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C2A" w:rsidRPr="0029647C" w:rsidRDefault="00257C2A" w:rsidP="00C2022C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9647C">
              <w:rPr>
                <w:rStyle w:val="213pt"/>
                <w:color w:val="auto"/>
                <w:lang w:bidi="ru-RU"/>
              </w:rPr>
              <w:t>264-77-78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2A" w:rsidRPr="0029647C" w:rsidRDefault="00F740F1" w:rsidP="00065FC7">
            <w:pPr>
              <w:pStyle w:val="22"/>
              <w:shd w:val="clear" w:color="auto" w:fill="auto"/>
              <w:spacing w:line="260" w:lineRule="exact"/>
              <w:ind w:firstLine="0"/>
              <w:jc w:val="left"/>
              <w:rPr>
                <w:lang w:val="en-US"/>
              </w:rPr>
            </w:pPr>
            <w:hyperlink r:id="rId19" w:history="1">
              <w:r w:rsidR="00065FC7" w:rsidRPr="0029647C">
                <w:rPr>
                  <w:rStyle w:val="a4"/>
                  <w:color w:val="auto"/>
                  <w:u w:val="none"/>
                  <w:shd w:val="clear" w:color="auto" w:fill="FFFFFF"/>
                  <w:lang w:val="en-US" w:eastAsia="en-US" w:bidi="en-US"/>
                </w:rPr>
                <w:t>Marat.Fashutdinov@tatar. ru</w:t>
              </w:r>
            </w:hyperlink>
          </w:p>
        </w:tc>
      </w:tr>
    </w:tbl>
    <w:p w:rsidR="00257C2A" w:rsidRPr="009169BC" w:rsidRDefault="00257C2A" w:rsidP="00257C2A">
      <w:pPr>
        <w:autoSpaceDE w:val="0"/>
        <w:autoSpaceDN w:val="0"/>
        <w:adjustRightInd w:val="0"/>
        <w:spacing w:after="60"/>
        <w:ind w:firstLine="851"/>
        <w:jc w:val="both"/>
        <w:rPr>
          <w:sz w:val="28"/>
          <w:szCs w:val="28"/>
          <w:lang w:val="en-US"/>
        </w:rPr>
      </w:pPr>
    </w:p>
    <w:sectPr w:rsidR="00257C2A" w:rsidRPr="009169BC" w:rsidSect="00B91264">
      <w:footerReference w:type="default" r:id="rId20"/>
      <w:pgSz w:w="11906" w:h="16838" w:code="9"/>
      <w:pgMar w:top="680" w:right="680" w:bottom="680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F1" w:rsidRDefault="00F740F1" w:rsidP="00530224">
      <w:r>
        <w:separator/>
      </w:r>
    </w:p>
  </w:endnote>
  <w:endnote w:type="continuationSeparator" w:id="0">
    <w:p w:rsidR="00F740F1" w:rsidRDefault="00F740F1" w:rsidP="0053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5" w:rsidRDefault="002533B5">
    <w:pPr>
      <w:pStyle w:val="aa"/>
      <w:jc w:val="center"/>
    </w:pPr>
  </w:p>
  <w:p w:rsidR="002533B5" w:rsidRDefault="002533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F1" w:rsidRDefault="00F740F1" w:rsidP="00530224">
      <w:r>
        <w:separator/>
      </w:r>
    </w:p>
  </w:footnote>
  <w:footnote w:type="continuationSeparator" w:id="0">
    <w:p w:rsidR="00F740F1" w:rsidRDefault="00F740F1" w:rsidP="0053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E2"/>
    <w:multiLevelType w:val="multilevel"/>
    <w:tmpl w:val="5E16E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7CE20F2"/>
    <w:multiLevelType w:val="hybridMultilevel"/>
    <w:tmpl w:val="5B821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6265C"/>
    <w:multiLevelType w:val="multilevel"/>
    <w:tmpl w:val="2410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66965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E163A9"/>
    <w:multiLevelType w:val="multilevel"/>
    <w:tmpl w:val="10D876A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EA5C25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5A175B"/>
    <w:multiLevelType w:val="multilevel"/>
    <w:tmpl w:val="F1C49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78230D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0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03475B"/>
    <w:multiLevelType w:val="multilevel"/>
    <w:tmpl w:val="CEAA0BCC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2D19DD"/>
    <w:multiLevelType w:val="multilevel"/>
    <w:tmpl w:val="C860B2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1F88640D"/>
    <w:multiLevelType w:val="hybridMultilevel"/>
    <w:tmpl w:val="35D0FC48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EE5F63"/>
    <w:multiLevelType w:val="hybridMultilevel"/>
    <w:tmpl w:val="E2F21D60"/>
    <w:lvl w:ilvl="0" w:tplc="326A9666">
      <w:start w:val="1"/>
      <w:numFmt w:val="bullet"/>
      <w:lvlText w:val="-"/>
      <w:lvlJc w:val="left"/>
      <w:pPr>
        <w:ind w:left="12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261E11F0"/>
    <w:multiLevelType w:val="multilevel"/>
    <w:tmpl w:val="B3B488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554998"/>
    <w:multiLevelType w:val="hybridMultilevel"/>
    <w:tmpl w:val="1C8A3832"/>
    <w:lvl w:ilvl="0" w:tplc="18C6D5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D40DD6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1B259E"/>
    <w:multiLevelType w:val="multilevel"/>
    <w:tmpl w:val="9F4234DA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F75E47"/>
    <w:multiLevelType w:val="hybridMultilevel"/>
    <w:tmpl w:val="0B74BB92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94161D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E00FFB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BB5D59"/>
    <w:multiLevelType w:val="multilevel"/>
    <w:tmpl w:val="E0B4FB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2)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F6E76A5"/>
    <w:multiLevelType w:val="multilevel"/>
    <w:tmpl w:val="D7B85D4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A3695"/>
    <w:multiLevelType w:val="multilevel"/>
    <w:tmpl w:val="51D24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9A02F1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DB3864"/>
    <w:multiLevelType w:val="multilevel"/>
    <w:tmpl w:val="4BFC9B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30E5C63"/>
    <w:multiLevelType w:val="multilevel"/>
    <w:tmpl w:val="DACA13E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661E61B6"/>
    <w:multiLevelType w:val="hybridMultilevel"/>
    <w:tmpl w:val="BD089280"/>
    <w:lvl w:ilvl="0" w:tplc="C2AE0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65810"/>
    <w:multiLevelType w:val="hybridMultilevel"/>
    <w:tmpl w:val="28EEA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E8D7480"/>
    <w:multiLevelType w:val="hybridMultilevel"/>
    <w:tmpl w:val="3076A4FA"/>
    <w:lvl w:ilvl="0" w:tplc="18C6D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0C97"/>
    <w:multiLevelType w:val="multilevel"/>
    <w:tmpl w:val="62F0F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0096B"/>
    <w:multiLevelType w:val="multilevel"/>
    <w:tmpl w:val="183AE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C5E74"/>
    <w:multiLevelType w:val="multilevel"/>
    <w:tmpl w:val="C82CBE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6F11B4"/>
    <w:multiLevelType w:val="hybridMultilevel"/>
    <w:tmpl w:val="C2FCBB56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4" w15:restartNumberingAfterBreak="0">
    <w:nsid w:val="7C28601E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16"/>
  </w:num>
  <w:num w:numId="5">
    <w:abstractNumId w:val="10"/>
  </w:num>
  <w:num w:numId="6">
    <w:abstractNumId w:val="29"/>
  </w:num>
  <w:num w:numId="7">
    <w:abstractNumId w:val="23"/>
  </w:num>
  <w:num w:numId="8">
    <w:abstractNumId w:val="3"/>
  </w:num>
  <w:num w:numId="9">
    <w:abstractNumId w:val="0"/>
  </w:num>
  <w:num w:numId="10">
    <w:abstractNumId w:val="24"/>
  </w:num>
  <w:num w:numId="11">
    <w:abstractNumId w:val="14"/>
  </w:num>
  <w:num w:numId="12">
    <w:abstractNumId w:val="27"/>
  </w:num>
  <w:num w:numId="13">
    <w:abstractNumId w:val="13"/>
  </w:num>
  <w:num w:numId="14">
    <w:abstractNumId w:val="1"/>
  </w:num>
  <w:num w:numId="15">
    <w:abstractNumId w:val="26"/>
  </w:num>
  <w:num w:numId="16">
    <w:abstractNumId w:val="7"/>
  </w:num>
  <w:num w:numId="17">
    <w:abstractNumId w:val="6"/>
  </w:num>
  <w:num w:numId="18">
    <w:abstractNumId w:val="34"/>
  </w:num>
  <w:num w:numId="19">
    <w:abstractNumId w:val="18"/>
  </w:num>
  <w:num w:numId="20">
    <w:abstractNumId w:val="9"/>
  </w:num>
  <w:num w:numId="21">
    <w:abstractNumId w:val="5"/>
  </w:num>
  <w:num w:numId="22">
    <w:abstractNumId w:val="8"/>
  </w:num>
  <w:num w:numId="23">
    <w:abstractNumId w:val="31"/>
  </w:num>
  <w:num w:numId="24">
    <w:abstractNumId w:val="32"/>
  </w:num>
  <w:num w:numId="25">
    <w:abstractNumId w:val="2"/>
  </w:num>
  <w:num w:numId="26">
    <w:abstractNumId w:val="12"/>
  </w:num>
  <w:num w:numId="27">
    <w:abstractNumId w:val="30"/>
  </w:num>
  <w:num w:numId="28">
    <w:abstractNumId w:val="21"/>
  </w:num>
  <w:num w:numId="29">
    <w:abstractNumId w:val="17"/>
  </w:num>
  <w:num w:numId="30">
    <w:abstractNumId w:val="22"/>
  </w:num>
  <w:num w:numId="31">
    <w:abstractNumId w:val="33"/>
  </w:num>
  <w:num w:numId="32">
    <w:abstractNumId w:val="11"/>
  </w:num>
  <w:num w:numId="33">
    <w:abstractNumId w:val="15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4250"/>
    <w:rsid w:val="000142EF"/>
    <w:rsid w:val="0001659B"/>
    <w:rsid w:val="0001761A"/>
    <w:rsid w:val="00020138"/>
    <w:rsid w:val="00025465"/>
    <w:rsid w:val="000273B3"/>
    <w:rsid w:val="000276CA"/>
    <w:rsid w:val="0003002C"/>
    <w:rsid w:val="000556F8"/>
    <w:rsid w:val="00055810"/>
    <w:rsid w:val="00056C18"/>
    <w:rsid w:val="000650E9"/>
    <w:rsid w:val="00065FC7"/>
    <w:rsid w:val="0007011A"/>
    <w:rsid w:val="00074BC0"/>
    <w:rsid w:val="00076280"/>
    <w:rsid w:val="00084221"/>
    <w:rsid w:val="000844BF"/>
    <w:rsid w:val="000875DC"/>
    <w:rsid w:val="000A733A"/>
    <w:rsid w:val="000B2D41"/>
    <w:rsid w:val="000C0548"/>
    <w:rsid w:val="000C2776"/>
    <w:rsid w:val="000C6C1E"/>
    <w:rsid w:val="000D2478"/>
    <w:rsid w:val="000D3AA9"/>
    <w:rsid w:val="000D5653"/>
    <w:rsid w:val="000D5FD8"/>
    <w:rsid w:val="000E0114"/>
    <w:rsid w:val="000E5D3A"/>
    <w:rsid w:val="000F0D7D"/>
    <w:rsid w:val="000F0DBB"/>
    <w:rsid w:val="000F5B6C"/>
    <w:rsid w:val="000F7751"/>
    <w:rsid w:val="00115D4C"/>
    <w:rsid w:val="001207D2"/>
    <w:rsid w:val="00121F45"/>
    <w:rsid w:val="00122FA3"/>
    <w:rsid w:val="0012709F"/>
    <w:rsid w:val="001305DC"/>
    <w:rsid w:val="001379CB"/>
    <w:rsid w:val="00141A39"/>
    <w:rsid w:val="00147697"/>
    <w:rsid w:val="00147E4B"/>
    <w:rsid w:val="00151A64"/>
    <w:rsid w:val="00161242"/>
    <w:rsid w:val="0016134D"/>
    <w:rsid w:val="00162DE1"/>
    <w:rsid w:val="00172FA6"/>
    <w:rsid w:val="00175FAE"/>
    <w:rsid w:val="00176D2C"/>
    <w:rsid w:val="00182ACA"/>
    <w:rsid w:val="00192490"/>
    <w:rsid w:val="00193509"/>
    <w:rsid w:val="00195075"/>
    <w:rsid w:val="001965BA"/>
    <w:rsid w:val="001A4999"/>
    <w:rsid w:val="001A6935"/>
    <w:rsid w:val="001A7804"/>
    <w:rsid w:val="001B2356"/>
    <w:rsid w:val="001B29EA"/>
    <w:rsid w:val="001B3533"/>
    <w:rsid w:val="001C0393"/>
    <w:rsid w:val="001C17F0"/>
    <w:rsid w:val="001C25DA"/>
    <w:rsid w:val="001C3316"/>
    <w:rsid w:val="001C5D1C"/>
    <w:rsid w:val="001C64AA"/>
    <w:rsid w:val="001C75FF"/>
    <w:rsid w:val="001E0208"/>
    <w:rsid w:val="001F41DA"/>
    <w:rsid w:val="001F4348"/>
    <w:rsid w:val="001F6A31"/>
    <w:rsid w:val="00200949"/>
    <w:rsid w:val="00204794"/>
    <w:rsid w:val="00205143"/>
    <w:rsid w:val="0020533C"/>
    <w:rsid w:val="002060E5"/>
    <w:rsid w:val="0020639A"/>
    <w:rsid w:val="00211732"/>
    <w:rsid w:val="00213E1E"/>
    <w:rsid w:val="002148E0"/>
    <w:rsid w:val="00214A20"/>
    <w:rsid w:val="002165C7"/>
    <w:rsid w:val="00223119"/>
    <w:rsid w:val="00230C1E"/>
    <w:rsid w:val="0023287F"/>
    <w:rsid w:val="0023444B"/>
    <w:rsid w:val="00236749"/>
    <w:rsid w:val="00244C0D"/>
    <w:rsid w:val="00245360"/>
    <w:rsid w:val="002533B5"/>
    <w:rsid w:val="00257C2A"/>
    <w:rsid w:val="002727BC"/>
    <w:rsid w:val="0027319F"/>
    <w:rsid w:val="00275ACA"/>
    <w:rsid w:val="00277B3A"/>
    <w:rsid w:val="00280556"/>
    <w:rsid w:val="00286189"/>
    <w:rsid w:val="002876AB"/>
    <w:rsid w:val="00290B11"/>
    <w:rsid w:val="002957F4"/>
    <w:rsid w:val="0029647C"/>
    <w:rsid w:val="002A0E19"/>
    <w:rsid w:val="002A2335"/>
    <w:rsid w:val="002A4731"/>
    <w:rsid w:val="002A62FF"/>
    <w:rsid w:val="002B13A3"/>
    <w:rsid w:val="002B5B2B"/>
    <w:rsid w:val="002B5FED"/>
    <w:rsid w:val="002C187A"/>
    <w:rsid w:val="002C3217"/>
    <w:rsid w:val="002C332C"/>
    <w:rsid w:val="002C485A"/>
    <w:rsid w:val="002C4D10"/>
    <w:rsid w:val="002D4F39"/>
    <w:rsid w:val="002E4D78"/>
    <w:rsid w:val="002E62E7"/>
    <w:rsid w:val="002E7F47"/>
    <w:rsid w:val="002F00F3"/>
    <w:rsid w:val="002F5B24"/>
    <w:rsid w:val="0030259F"/>
    <w:rsid w:val="00303F72"/>
    <w:rsid w:val="00306C17"/>
    <w:rsid w:val="0030746F"/>
    <w:rsid w:val="00310791"/>
    <w:rsid w:val="0032014F"/>
    <w:rsid w:val="00323A21"/>
    <w:rsid w:val="0032525A"/>
    <w:rsid w:val="003277CA"/>
    <w:rsid w:val="00330EEC"/>
    <w:rsid w:val="0033396E"/>
    <w:rsid w:val="003418B5"/>
    <w:rsid w:val="00342BAA"/>
    <w:rsid w:val="00343AE1"/>
    <w:rsid w:val="003444FA"/>
    <w:rsid w:val="003463E1"/>
    <w:rsid w:val="00347AF4"/>
    <w:rsid w:val="00350D75"/>
    <w:rsid w:val="0035140C"/>
    <w:rsid w:val="00351CEB"/>
    <w:rsid w:val="003537A4"/>
    <w:rsid w:val="00353F8C"/>
    <w:rsid w:val="00366348"/>
    <w:rsid w:val="00370FBC"/>
    <w:rsid w:val="0037379F"/>
    <w:rsid w:val="00381298"/>
    <w:rsid w:val="003848A0"/>
    <w:rsid w:val="00384FF6"/>
    <w:rsid w:val="00386333"/>
    <w:rsid w:val="00392046"/>
    <w:rsid w:val="003957EC"/>
    <w:rsid w:val="00397466"/>
    <w:rsid w:val="00397541"/>
    <w:rsid w:val="003A44F9"/>
    <w:rsid w:val="003A6A48"/>
    <w:rsid w:val="003B118D"/>
    <w:rsid w:val="003B777C"/>
    <w:rsid w:val="003C267E"/>
    <w:rsid w:val="003C4BE0"/>
    <w:rsid w:val="003C7553"/>
    <w:rsid w:val="003D17A7"/>
    <w:rsid w:val="003D2FDC"/>
    <w:rsid w:val="003D6BBD"/>
    <w:rsid w:val="003E30B7"/>
    <w:rsid w:val="003E6CB0"/>
    <w:rsid w:val="00400385"/>
    <w:rsid w:val="004032CC"/>
    <w:rsid w:val="004074F6"/>
    <w:rsid w:val="00411309"/>
    <w:rsid w:val="004206D1"/>
    <w:rsid w:val="00421989"/>
    <w:rsid w:val="0042426E"/>
    <w:rsid w:val="0042775B"/>
    <w:rsid w:val="00440158"/>
    <w:rsid w:val="00440E93"/>
    <w:rsid w:val="00451E34"/>
    <w:rsid w:val="00452D75"/>
    <w:rsid w:val="0045349C"/>
    <w:rsid w:val="00454F95"/>
    <w:rsid w:val="00465B07"/>
    <w:rsid w:val="00473A18"/>
    <w:rsid w:val="004752AB"/>
    <w:rsid w:val="00480E90"/>
    <w:rsid w:val="00482EA3"/>
    <w:rsid w:val="004839B6"/>
    <w:rsid w:val="004958E5"/>
    <w:rsid w:val="004A5220"/>
    <w:rsid w:val="004B1274"/>
    <w:rsid w:val="004B167B"/>
    <w:rsid w:val="004B6B66"/>
    <w:rsid w:val="004C0E69"/>
    <w:rsid w:val="004C5B9B"/>
    <w:rsid w:val="004D56B6"/>
    <w:rsid w:val="004E41C2"/>
    <w:rsid w:val="004F378E"/>
    <w:rsid w:val="004F427B"/>
    <w:rsid w:val="004F5348"/>
    <w:rsid w:val="0050158C"/>
    <w:rsid w:val="00501FA3"/>
    <w:rsid w:val="00511643"/>
    <w:rsid w:val="0051294C"/>
    <w:rsid w:val="005139C1"/>
    <w:rsid w:val="00517A81"/>
    <w:rsid w:val="00523406"/>
    <w:rsid w:val="00527352"/>
    <w:rsid w:val="00530224"/>
    <w:rsid w:val="005351A4"/>
    <w:rsid w:val="0053561C"/>
    <w:rsid w:val="00535F29"/>
    <w:rsid w:val="00537A2B"/>
    <w:rsid w:val="00540D3E"/>
    <w:rsid w:val="00541D57"/>
    <w:rsid w:val="00543C3D"/>
    <w:rsid w:val="00546F42"/>
    <w:rsid w:val="00551D48"/>
    <w:rsid w:val="005533A9"/>
    <w:rsid w:val="00554C27"/>
    <w:rsid w:val="00554EE6"/>
    <w:rsid w:val="005563EA"/>
    <w:rsid w:val="00556995"/>
    <w:rsid w:val="0055758C"/>
    <w:rsid w:val="00571743"/>
    <w:rsid w:val="00571FBE"/>
    <w:rsid w:val="00585E4F"/>
    <w:rsid w:val="00586E4B"/>
    <w:rsid w:val="00587E83"/>
    <w:rsid w:val="0059152B"/>
    <w:rsid w:val="00593101"/>
    <w:rsid w:val="005931BE"/>
    <w:rsid w:val="00595AD7"/>
    <w:rsid w:val="005A08EF"/>
    <w:rsid w:val="005A5585"/>
    <w:rsid w:val="005A63D6"/>
    <w:rsid w:val="005A6A06"/>
    <w:rsid w:val="005B33D6"/>
    <w:rsid w:val="005B6A60"/>
    <w:rsid w:val="005C36F9"/>
    <w:rsid w:val="005C545E"/>
    <w:rsid w:val="005C5732"/>
    <w:rsid w:val="005D28B2"/>
    <w:rsid w:val="005D291D"/>
    <w:rsid w:val="005D3842"/>
    <w:rsid w:val="005D62FA"/>
    <w:rsid w:val="005E1A3A"/>
    <w:rsid w:val="005E4DA9"/>
    <w:rsid w:val="005E749B"/>
    <w:rsid w:val="00601B13"/>
    <w:rsid w:val="0060262B"/>
    <w:rsid w:val="00606347"/>
    <w:rsid w:val="00611174"/>
    <w:rsid w:val="00611A4C"/>
    <w:rsid w:val="006121B6"/>
    <w:rsid w:val="00612F55"/>
    <w:rsid w:val="006154A5"/>
    <w:rsid w:val="006220A6"/>
    <w:rsid w:val="00622322"/>
    <w:rsid w:val="00625094"/>
    <w:rsid w:val="006257EA"/>
    <w:rsid w:val="00627663"/>
    <w:rsid w:val="00633746"/>
    <w:rsid w:val="006413EC"/>
    <w:rsid w:val="0064595E"/>
    <w:rsid w:val="00650B9D"/>
    <w:rsid w:val="00653EDE"/>
    <w:rsid w:val="006632CE"/>
    <w:rsid w:val="00666394"/>
    <w:rsid w:val="00675B82"/>
    <w:rsid w:val="00694FD3"/>
    <w:rsid w:val="006A241E"/>
    <w:rsid w:val="006B321D"/>
    <w:rsid w:val="006C0E4C"/>
    <w:rsid w:val="006C649D"/>
    <w:rsid w:val="006C677D"/>
    <w:rsid w:val="006D0672"/>
    <w:rsid w:val="006D38A1"/>
    <w:rsid w:val="006D772B"/>
    <w:rsid w:val="006F07F1"/>
    <w:rsid w:val="006F6FE2"/>
    <w:rsid w:val="0070176C"/>
    <w:rsid w:val="00702F4D"/>
    <w:rsid w:val="0070357B"/>
    <w:rsid w:val="00706A5F"/>
    <w:rsid w:val="00707CD4"/>
    <w:rsid w:val="0071073C"/>
    <w:rsid w:val="0071590F"/>
    <w:rsid w:val="00716E98"/>
    <w:rsid w:val="00720C91"/>
    <w:rsid w:val="00724C0E"/>
    <w:rsid w:val="0072590D"/>
    <w:rsid w:val="00732705"/>
    <w:rsid w:val="00734FBF"/>
    <w:rsid w:val="007373D4"/>
    <w:rsid w:val="00740282"/>
    <w:rsid w:val="00750A70"/>
    <w:rsid w:val="00755239"/>
    <w:rsid w:val="0075573C"/>
    <w:rsid w:val="00755BC2"/>
    <w:rsid w:val="00756801"/>
    <w:rsid w:val="007571B7"/>
    <w:rsid w:val="00760792"/>
    <w:rsid w:val="007609B1"/>
    <w:rsid w:val="0076128D"/>
    <w:rsid w:val="00766133"/>
    <w:rsid w:val="007672DD"/>
    <w:rsid w:val="007723FD"/>
    <w:rsid w:val="0077289A"/>
    <w:rsid w:val="007760CB"/>
    <w:rsid w:val="0078416A"/>
    <w:rsid w:val="00784258"/>
    <w:rsid w:val="00785B65"/>
    <w:rsid w:val="00792298"/>
    <w:rsid w:val="007923A7"/>
    <w:rsid w:val="00795A49"/>
    <w:rsid w:val="00796EEA"/>
    <w:rsid w:val="007A08FB"/>
    <w:rsid w:val="007A3C8F"/>
    <w:rsid w:val="007B2E1C"/>
    <w:rsid w:val="007B42B7"/>
    <w:rsid w:val="007B50C0"/>
    <w:rsid w:val="007B6FD4"/>
    <w:rsid w:val="007C0305"/>
    <w:rsid w:val="007C0698"/>
    <w:rsid w:val="007C31EF"/>
    <w:rsid w:val="007C49EA"/>
    <w:rsid w:val="007C60E7"/>
    <w:rsid w:val="007D65BC"/>
    <w:rsid w:val="007E0347"/>
    <w:rsid w:val="007E17DB"/>
    <w:rsid w:val="007E1DDB"/>
    <w:rsid w:val="007E1E9D"/>
    <w:rsid w:val="007F0A62"/>
    <w:rsid w:val="007F15FD"/>
    <w:rsid w:val="007F322F"/>
    <w:rsid w:val="007F77D7"/>
    <w:rsid w:val="00805AD6"/>
    <w:rsid w:val="00806B37"/>
    <w:rsid w:val="00820B89"/>
    <w:rsid w:val="00825049"/>
    <w:rsid w:val="00844B09"/>
    <w:rsid w:val="00846ABB"/>
    <w:rsid w:val="008535E1"/>
    <w:rsid w:val="00855091"/>
    <w:rsid w:val="008568B6"/>
    <w:rsid w:val="00866801"/>
    <w:rsid w:val="00877DD3"/>
    <w:rsid w:val="008850D5"/>
    <w:rsid w:val="00892AEB"/>
    <w:rsid w:val="0089325B"/>
    <w:rsid w:val="0089730C"/>
    <w:rsid w:val="008A0CB9"/>
    <w:rsid w:val="008A1050"/>
    <w:rsid w:val="008C325D"/>
    <w:rsid w:val="008C3A74"/>
    <w:rsid w:val="008C400C"/>
    <w:rsid w:val="008C5CF7"/>
    <w:rsid w:val="008C6AC2"/>
    <w:rsid w:val="008D29BC"/>
    <w:rsid w:val="008D37AF"/>
    <w:rsid w:val="008D4FB4"/>
    <w:rsid w:val="008D71E2"/>
    <w:rsid w:val="008F1824"/>
    <w:rsid w:val="008F3B62"/>
    <w:rsid w:val="008F3CC9"/>
    <w:rsid w:val="009074FD"/>
    <w:rsid w:val="009100AF"/>
    <w:rsid w:val="00912235"/>
    <w:rsid w:val="009169BC"/>
    <w:rsid w:val="009244FE"/>
    <w:rsid w:val="00924666"/>
    <w:rsid w:val="00925FFD"/>
    <w:rsid w:val="00926780"/>
    <w:rsid w:val="00933179"/>
    <w:rsid w:val="00933335"/>
    <w:rsid w:val="0093515B"/>
    <w:rsid w:val="00936912"/>
    <w:rsid w:val="00937832"/>
    <w:rsid w:val="009407D2"/>
    <w:rsid w:val="00940ABA"/>
    <w:rsid w:val="00950ADD"/>
    <w:rsid w:val="0095250D"/>
    <w:rsid w:val="00952CE9"/>
    <w:rsid w:val="009546AC"/>
    <w:rsid w:val="00960C20"/>
    <w:rsid w:val="0096108D"/>
    <w:rsid w:val="009634DB"/>
    <w:rsid w:val="00967171"/>
    <w:rsid w:val="00967317"/>
    <w:rsid w:val="0097061E"/>
    <w:rsid w:val="00983354"/>
    <w:rsid w:val="00986B36"/>
    <w:rsid w:val="009873B7"/>
    <w:rsid w:val="0099179E"/>
    <w:rsid w:val="009926FB"/>
    <w:rsid w:val="009A2AA4"/>
    <w:rsid w:val="009A5276"/>
    <w:rsid w:val="009B5E1A"/>
    <w:rsid w:val="009C0A23"/>
    <w:rsid w:val="009C7A7C"/>
    <w:rsid w:val="009D183D"/>
    <w:rsid w:val="009D4B6A"/>
    <w:rsid w:val="009D53D5"/>
    <w:rsid w:val="009E1DB2"/>
    <w:rsid w:val="009E306A"/>
    <w:rsid w:val="009E5E5C"/>
    <w:rsid w:val="009F0335"/>
    <w:rsid w:val="009F2B22"/>
    <w:rsid w:val="009F3CDF"/>
    <w:rsid w:val="009F4F60"/>
    <w:rsid w:val="009F63AA"/>
    <w:rsid w:val="00A00410"/>
    <w:rsid w:val="00A027FB"/>
    <w:rsid w:val="00A04E23"/>
    <w:rsid w:val="00A10671"/>
    <w:rsid w:val="00A12423"/>
    <w:rsid w:val="00A1417A"/>
    <w:rsid w:val="00A16ED6"/>
    <w:rsid w:val="00A17033"/>
    <w:rsid w:val="00A24BF7"/>
    <w:rsid w:val="00A250B0"/>
    <w:rsid w:val="00A31963"/>
    <w:rsid w:val="00A4257B"/>
    <w:rsid w:val="00A44B27"/>
    <w:rsid w:val="00A459AB"/>
    <w:rsid w:val="00A5001D"/>
    <w:rsid w:val="00A51769"/>
    <w:rsid w:val="00A52C6F"/>
    <w:rsid w:val="00A6189E"/>
    <w:rsid w:val="00A637DE"/>
    <w:rsid w:val="00A716F5"/>
    <w:rsid w:val="00A752EF"/>
    <w:rsid w:val="00A8036F"/>
    <w:rsid w:val="00A83862"/>
    <w:rsid w:val="00A84339"/>
    <w:rsid w:val="00A86019"/>
    <w:rsid w:val="00A86AA2"/>
    <w:rsid w:val="00A86E5E"/>
    <w:rsid w:val="00A91088"/>
    <w:rsid w:val="00A915C7"/>
    <w:rsid w:val="00A96A60"/>
    <w:rsid w:val="00AA5013"/>
    <w:rsid w:val="00AA53A3"/>
    <w:rsid w:val="00AB4793"/>
    <w:rsid w:val="00AB4BE5"/>
    <w:rsid w:val="00AB5C87"/>
    <w:rsid w:val="00AD6226"/>
    <w:rsid w:val="00AD6940"/>
    <w:rsid w:val="00AE0463"/>
    <w:rsid w:val="00AE2C4B"/>
    <w:rsid w:val="00AE4E42"/>
    <w:rsid w:val="00B0120F"/>
    <w:rsid w:val="00B0607C"/>
    <w:rsid w:val="00B07297"/>
    <w:rsid w:val="00B07C73"/>
    <w:rsid w:val="00B1099C"/>
    <w:rsid w:val="00B10AC5"/>
    <w:rsid w:val="00B12959"/>
    <w:rsid w:val="00B21892"/>
    <w:rsid w:val="00B274D3"/>
    <w:rsid w:val="00B32D4B"/>
    <w:rsid w:val="00B36926"/>
    <w:rsid w:val="00B37084"/>
    <w:rsid w:val="00B4014F"/>
    <w:rsid w:val="00B4301A"/>
    <w:rsid w:val="00B53A07"/>
    <w:rsid w:val="00B56B0A"/>
    <w:rsid w:val="00B573DF"/>
    <w:rsid w:val="00B61308"/>
    <w:rsid w:val="00B623A7"/>
    <w:rsid w:val="00B63C59"/>
    <w:rsid w:val="00B65CA2"/>
    <w:rsid w:val="00B71DEA"/>
    <w:rsid w:val="00B82ACC"/>
    <w:rsid w:val="00B83AEA"/>
    <w:rsid w:val="00B91264"/>
    <w:rsid w:val="00B948C5"/>
    <w:rsid w:val="00B949CC"/>
    <w:rsid w:val="00BA554F"/>
    <w:rsid w:val="00BA7285"/>
    <w:rsid w:val="00BA7975"/>
    <w:rsid w:val="00BD182A"/>
    <w:rsid w:val="00BD33A4"/>
    <w:rsid w:val="00BD7D13"/>
    <w:rsid w:val="00BE0998"/>
    <w:rsid w:val="00BE3B47"/>
    <w:rsid w:val="00BE5FFA"/>
    <w:rsid w:val="00BE6BCC"/>
    <w:rsid w:val="00BE76AA"/>
    <w:rsid w:val="00BF06F6"/>
    <w:rsid w:val="00BF3769"/>
    <w:rsid w:val="00BF5159"/>
    <w:rsid w:val="00BF5DA8"/>
    <w:rsid w:val="00BF5ED4"/>
    <w:rsid w:val="00BF6861"/>
    <w:rsid w:val="00BF7973"/>
    <w:rsid w:val="00C0352A"/>
    <w:rsid w:val="00C114C4"/>
    <w:rsid w:val="00C2022C"/>
    <w:rsid w:val="00C223A2"/>
    <w:rsid w:val="00C30AE0"/>
    <w:rsid w:val="00C31278"/>
    <w:rsid w:val="00C34DD6"/>
    <w:rsid w:val="00C35B49"/>
    <w:rsid w:val="00C4008B"/>
    <w:rsid w:val="00C42B9E"/>
    <w:rsid w:val="00C47016"/>
    <w:rsid w:val="00C53AD5"/>
    <w:rsid w:val="00C5558D"/>
    <w:rsid w:val="00C559E3"/>
    <w:rsid w:val="00C60193"/>
    <w:rsid w:val="00C62DA6"/>
    <w:rsid w:val="00C644E0"/>
    <w:rsid w:val="00C66691"/>
    <w:rsid w:val="00C707B1"/>
    <w:rsid w:val="00C74217"/>
    <w:rsid w:val="00C774FD"/>
    <w:rsid w:val="00C80646"/>
    <w:rsid w:val="00C819C0"/>
    <w:rsid w:val="00C85363"/>
    <w:rsid w:val="00C90646"/>
    <w:rsid w:val="00C920B6"/>
    <w:rsid w:val="00C95E1D"/>
    <w:rsid w:val="00C978E7"/>
    <w:rsid w:val="00C97E76"/>
    <w:rsid w:val="00CA3EEF"/>
    <w:rsid w:val="00CB49AF"/>
    <w:rsid w:val="00CB5F0C"/>
    <w:rsid w:val="00CB611F"/>
    <w:rsid w:val="00CB7E2F"/>
    <w:rsid w:val="00CC02BC"/>
    <w:rsid w:val="00CC7188"/>
    <w:rsid w:val="00CD0CE4"/>
    <w:rsid w:val="00CD1A15"/>
    <w:rsid w:val="00CD21C7"/>
    <w:rsid w:val="00CD559A"/>
    <w:rsid w:val="00CD5BBE"/>
    <w:rsid w:val="00CE386D"/>
    <w:rsid w:val="00CE6D4B"/>
    <w:rsid w:val="00CF023B"/>
    <w:rsid w:val="00D00A63"/>
    <w:rsid w:val="00D071E3"/>
    <w:rsid w:val="00D10437"/>
    <w:rsid w:val="00D10F35"/>
    <w:rsid w:val="00D15AEE"/>
    <w:rsid w:val="00D16860"/>
    <w:rsid w:val="00D172B0"/>
    <w:rsid w:val="00D23790"/>
    <w:rsid w:val="00D238C6"/>
    <w:rsid w:val="00D30578"/>
    <w:rsid w:val="00D35F0A"/>
    <w:rsid w:val="00D44FE7"/>
    <w:rsid w:val="00D45EE7"/>
    <w:rsid w:val="00D46389"/>
    <w:rsid w:val="00D50618"/>
    <w:rsid w:val="00D515E8"/>
    <w:rsid w:val="00D52B00"/>
    <w:rsid w:val="00D55B7B"/>
    <w:rsid w:val="00D55F20"/>
    <w:rsid w:val="00D70789"/>
    <w:rsid w:val="00D72BF4"/>
    <w:rsid w:val="00D75DBF"/>
    <w:rsid w:val="00D77DEF"/>
    <w:rsid w:val="00D807C9"/>
    <w:rsid w:val="00D80969"/>
    <w:rsid w:val="00D813AC"/>
    <w:rsid w:val="00D813F0"/>
    <w:rsid w:val="00D8165F"/>
    <w:rsid w:val="00D836CC"/>
    <w:rsid w:val="00D84B76"/>
    <w:rsid w:val="00D8555B"/>
    <w:rsid w:val="00D86614"/>
    <w:rsid w:val="00D91F5C"/>
    <w:rsid w:val="00D92403"/>
    <w:rsid w:val="00DA55BE"/>
    <w:rsid w:val="00DB1266"/>
    <w:rsid w:val="00DB59DE"/>
    <w:rsid w:val="00DC7E92"/>
    <w:rsid w:val="00DD1FA2"/>
    <w:rsid w:val="00DE06EB"/>
    <w:rsid w:val="00DE29D5"/>
    <w:rsid w:val="00DE5D04"/>
    <w:rsid w:val="00DF03CE"/>
    <w:rsid w:val="00DF2AFD"/>
    <w:rsid w:val="00E016FA"/>
    <w:rsid w:val="00E02E1E"/>
    <w:rsid w:val="00E039B4"/>
    <w:rsid w:val="00E21D43"/>
    <w:rsid w:val="00E22130"/>
    <w:rsid w:val="00E22375"/>
    <w:rsid w:val="00E24725"/>
    <w:rsid w:val="00E300D3"/>
    <w:rsid w:val="00E30CB5"/>
    <w:rsid w:val="00E30CEF"/>
    <w:rsid w:val="00E33C8F"/>
    <w:rsid w:val="00E41188"/>
    <w:rsid w:val="00E414C3"/>
    <w:rsid w:val="00E42AC0"/>
    <w:rsid w:val="00E46C50"/>
    <w:rsid w:val="00E504ED"/>
    <w:rsid w:val="00E50835"/>
    <w:rsid w:val="00E54568"/>
    <w:rsid w:val="00E6107C"/>
    <w:rsid w:val="00E615F8"/>
    <w:rsid w:val="00E66C46"/>
    <w:rsid w:val="00E731E9"/>
    <w:rsid w:val="00E73FE9"/>
    <w:rsid w:val="00E76AF9"/>
    <w:rsid w:val="00E83A2C"/>
    <w:rsid w:val="00E852A2"/>
    <w:rsid w:val="00E93C2F"/>
    <w:rsid w:val="00EA2CC5"/>
    <w:rsid w:val="00EA5811"/>
    <w:rsid w:val="00EA623D"/>
    <w:rsid w:val="00EA7E5A"/>
    <w:rsid w:val="00EB23C1"/>
    <w:rsid w:val="00EB5D50"/>
    <w:rsid w:val="00EB7352"/>
    <w:rsid w:val="00EC40A0"/>
    <w:rsid w:val="00ED2674"/>
    <w:rsid w:val="00ED7CE7"/>
    <w:rsid w:val="00EE06B4"/>
    <w:rsid w:val="00EE3AC4"/>
    <w:rsid w:val="00EF0518"/>
    <w:rsid w:val="00EF25C5"/>
    <w:rsid w:val="00EF47C6"/>
    <w:rsid w:val="00EF787D"/>
    <w:rsid w:val="00F00E19"/>
    <w:rsid w:val="00F12312"/>
    <w:rsid w:val="00F1263A"/>
    <w:rsid w:val="00F15A04"/>
    <w:rsid w:val="00F15ADF"/>
    <w:rsid w:val="00F1610D"/>
    <w:rsid w:val="00F20F10"/>
    <w:rsid w:val="00F22752"/>
    <w:rsid w:val="00F24F2B"/>
    <w:rsid w:val="00F2631A"/>
    <w:rsid w:val="00F27621"/>
    <w:rsid w:val="00F322A8"/>
    <w:rsid w:val="00F3352C"/>
    <w:rsid w:val="00F40100"/>
    <w:rsid w:val="00F406F3"/>
    <w:rsid w:val="00F4165C"/>
    <w:rsid w:val="00F423D3"/>
    <w:rsid w:val="00F43BC8"/>
    <w:rsid w:val="00F4790E"/>
    <w:rsid w:val="00F5115B"/>
    <w:rsid w:val="00F52186"/>
    <w:rsid w:val="00F54A0C"/>
    <w:rsid w:val="00F5535F"/>
    <w:rsid w:val="00F55A1D"/>
    <w:rsid w:val="00F62CA9"/>
    <w:rsid w:val="00F62E57"/>
    <w:rsid w:val="00F6501B"/>
    <w:rsid w:val="00F719FF"/>
    <w:rsid w:val="00F740F1"/>
    <w:rsid w:val="00F75348"/>
    <w:rsid w:val="00F77CB3"/>
    <w:rsid w:val="00F858CA"/>
    <w:rsid w:val="00F901D8"/>
    <w:rsid w:val="00F92E4C"/>
    <w:rsid w:val="00F93DA5"/>
    <w:rsid w:val="00F94110"/>
    <w:rsid w:val="00F96DBD"/>
    <w:rsid w:val="00FA2280"/>
    <w:rsid w:val="00FA39C6"/>
    <w:rsid w:val="00FA3B43"/>
    <w:rsid w:val="00FA683F"/>
    <w:rsid w:val="00FB034B"/>
    <w:rsid w:val="00FB4324"/>
    <w:rsid w:val="00FC093B"/>
    <w:rsid w:val="00FC318E"/>
    <w:rsid w:val="00FC3978"/>
    <w:rsid w:val="00FC3D2E"/>
    <w:rsid w:val="00FC74ED"/>
    <w:rsid w:val="00FE522F"/>
    <w:rsid w:val="00FE773A"/>
    <w:rsid w:val="00FE7CB5"/>
    <w:rsid w:val="00FF2852"/>
    <w:rsid w:val="00FF4FEE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420D47-AB69-4E83-BDF6-608766A2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21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basedOn w:val="a0"/>
    <w:uiPriority w:val="99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customStyle="1" w:styleId="10">
    <w:name w:val="Название1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6">
    <w:name w:val="Balloon Text"/>
    <w:basedOn w:val="a"/>
    <w:link w:val="a7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56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05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a">
    <w:name w:val="footer"/>
    <w:basedOn w:val="a"/>
    <w:link w:val="ab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c">
    <w:name w:val="List Paragraph"/>
    <w:basedOn w:val="a"/>
    <w:uiPriority w:val="34"/>
    <w:qFormat/>
    <w:rsid w:val="00056C18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styleId="ad">
    <w:name w:val="page number"/>
    <w:basedOn w:val="a0"/>
    <w:rsid w:val="00056C18"/>
  </w:style>
  <w:style w:type="character" w:customStyle="1" w:styleId="a7">
    <w:name w:val="Текст выноски Знак"/>
    <w:basedOn w:val="a0"/>
    <w:link w:val="a6"/>
    <w:uiPriority w:val="99"/>
    <w:semiHidden/>
    <w:rsid w:val="00056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6C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FollowedHyperlink"/>
    <w:basedOn w:val="a0"/>
    <w:rsid w:val="00056C18"/>
    <w:rPr>
      <w:color w:val="800080"/>
      <w:u w:val="single"/>
    </w:rPr>
  </w:style>
  <w:style w:type="paragraph" w:styleId="af">
    <w:name w:val="footnote text"/>
    <w:basedOn w:val="a"/>
    <w:link w:val="af0"/>
    <w:uiPriority w:val="99"/>
    <w:rsid w:val="00056C18"/>
  </w:style>
  <w:style w:type="character" w:customStyle="1" w:styleId="af0">
    <w:name w:val="Текст сноски Знак"/>
    <w:basedOn w:val="a0"/>
    <w:link w:val="af"/>
    <w:uiPriority w:val="99"/>
    <w:rsid w:val="00056C18"/>
  </w:style>
  <w:style w:type="character" w:styleId="af1">
    <w:name w:val="footnote reference"/>
    <w:basedOn w:val="a0"/>
    <w:rsid w:val="00056C18"/>
    <w:rPr>
      <w:vertAlign w:val="superscript"/>
    </w:rPr>
  </w:style>
  <w:style w:type="paragraph" w:customStyle="1" w:styleId="Default">
    <w:name w:val="Default"/>
    <w:rsid w:val="00056C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D7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66133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Основной текст_"/>
    <w:basedOn w:val="a0"/>
    <w:link w:val="11"/>
    <w:rsid w:val="008C400C"/>
    <w:rPr>
      <w:shd w:val="clear" w:color="auto" w:fill="FFFFFF"/>
    </w:rPr>
  </w:style>
  <w:style w:type="paragraph" w:customStyle="1" w:styleId="11">
    <w:name w:val="Основной текст1"/>
    <w:basedOn w:val="a"/>
    <w:link w:val="af4"/>
    <w:rsid w:val="008C400C"/>
    <w:pPr>
      <w:widowControl w:val="0"/>
      <w:shd w:val="clear" w:color="auto" w:fill="FFFFFF"/>
      <w:spacing w:line="298" w:lineRule="exact"/>
    </w:pPr>
  </w:style>
  <w:style w:type="paragraph" w:customStyle="1" w:styleId="30">
    <w:name w:val="Знак Знак3 Знак"/>
    <w:basedOn w:val="a"/>
    <w:rsid w:val="0096731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44">
    <w:name w:val="Font Style44"/>
    <w:basedOn w:val="a0"/>
    <w:rsid w:val="00A9108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A91088"/>
    <w:pPr>
      <w:widowControl w:val="0"/>
      <w:autoSpaceDE w:val="0"/>
      <w:autoSpaceDN w:val="0"/>
      <w:adjustRightInd w:val="0"/>
      <w:spacing w:line="360" w:lineRule="exact"/>
      <w:ind w:firstLine="725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E504E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04ED"/>
    <w:pPr>
      <w:widowControl w:val="0"/>
      <w:shd w:val="clear" w:color="auto" w:fill="FFFFFF"/>
      <w:spacing w:line="322" w:lineRule="exact"/>
      <w:ind w:hanging="1940"/>
      <w:jc w:val="both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B91264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1264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</w:rPr>
  </w:style>
  <w:style w:type="character" w:customStyle="1" w:styleId="23">
    <w:name w:val="Заголовок №2_"/>
    <w:basedOn w:val="a0"/>
    <w:link w:val="24"/>
    <w:rsid w:val="00554C27"/>
    <w:rPr>
      <w:spacing w:val="-10"/>
      <w:sz w:val="40"/>
      <w:szCs w:val="4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54C27"/>
    <w:rPr>
      <w:shd w:val="clear" w:color="auto" w:fill="FFFFFF"/>
    </w:rPr>
  </w:style>
  <w:style w:type="paragraph" w:customStyle="1" w:styleId="24">
    <w:name w:val="Заголовок №2"/>
    <w:basedOn w:val="a"/>
    <w:link w:val="23"/>
    <w:rsid w:val="00554C27"/>
    <w:pPr>
      <w:widowControl w:val="0"/>
      <w:shd w:val="clear" w:color="auto" w:fill="FFFFFF"/>
      <w:spacing w:line="0" w:lineRule="atLeast"/>
      <w:outlineLvl w:val="1"/>
    </w:pPr>
    <w:rPr>
      <w:spacing w:val="-10"/>
      <w:sz w:val="40"/>
      <w:szCs w:val="40"/>
    </w:rPr>
  </w:style>
  <w:style w:type="paragraph" w:customStyle="1" w:styleId="60">
    <w:name w:val="Основной текст (6)"/>
    <w:basedOn w:val="a"/>
    <w:link w:val="6"/>
    <w:rsid w:val="00554C27"/>
    <w:pPr>
      <w:widowControl w:val="0"/>
      <w:shd w:val="clear" w:color="auto" w:fill="FFFFFF"/>
      <w:spacing w:line="264" w:lineRule="exact"/>
    </w:pPr>
  </w:style>
  <w:style w:type="character" w:customStyle="1" w:styleId="7">
    <w:name w:val="Основной текст (7)_"/>
    <w:basedOn w:val="a0"/>
    <w:link w:val="70"/>
    <w:rsid w:val="00937832"/>
    <w:rPr>
      <w:i/>
      <w:iCs/>
      <w:shd w:val="clear" w:color="auto" w:fill="FFFFFF"/>
    </w:rPr>
  </w:style>
  <w:style w:type="character" w:customStyle="1" w:styleId="12">
    <w:name w:val="Заголовок №1_"/>
    <w:basedOn w:val="a0"/>
    <w:link w:val="13"/>
    <w:rsid w:val="00937832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basedOn w:val="12"/>
    <w:rsid w:val="00937832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937832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basedOn w:val="31"/>
    <w:rsid w:val="009378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937832"/>
    <w:rPr>
      <w:rFonts w:ascii="Courier New" w:eastAsia="Courier New" w:hAnsi="Courier New" w:cs="Courier New"/>
      <w:sz w:val="22"/>
      <w:szCs w:val="22"/>
      <w:shd w:val="clear" w:color="auto" w:fill="FFFFFF"/>
    </w:rPr>
  </w:style>
  <w:style w:type="character" w:customStyle="1" w:styleId="32TimesNewRoman14pt">
    <w:name w:val="Заголовок №3 (2) + Times New Roman;14 pt"/>
    <w:basedOn w:val="320"/>
    <w:rsid w:val="0093783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937832"/>
    <w:pPr>
      <w:widowControl w:val="0"/>
      <w:shd w:val="clear" w:color="auto" w:fill="FFFFFF"/>
      <w:spacing w:line="317" w:lineRule="exact"/>
    </w:pPr>
    <w:rPr>
      <w:i/>
      <w:iCs/>
    </w:rPr>
  </w:style>
  <w:style w:type="paragraph" w:customStyle="1" w:styleId="13">
    <w:name w:val="Заголовок №1"/>
    <w:basedOn w:val="a"/>
    <w:link w:val="12"/>
    <w:rsid w:val="00937832"/>
    <w:pPr>
      <w:widowControl w:val="0"/>
      <w:shd w:val="clear" w:color="auto" w:fill="FFFFFF"/>
      <w:spacing w:line="317" w:lineRule="exact"/>
      <w:ind w:firstLine="440"/>
      <w:jc w:val="both"/>
      <w:outlineLvl w:val="0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32">
    <w:name w:val="Заголовок №3"/>
    <w:basedOn w:val="a"/>
    <w:link w:val="31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321">
    <w:name w:val="Заголовок №3 (2)"/>
    <w:basedOn w:val="a"/>
    <w:link w:val="320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Courier New" w:eastAsia="Courier New" w:hAnsi="Courier New" w:cs="Courier New"/>
      <w:sz w:val="22"/>
      <w:szCs w:val="22"/>
    </w:rPr>
  </w:style>
  <w:style w:type="paragraph" w:styleId="af5">
    <w:name w:val="Subtitle"/>
    <w:basedOn w:val="a"/>
    <w:next w:val="a"/>
    <w:link w:val="af6"/>
    <w:qFormat/>
    <w:rsid w:val="00257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rsid w:val="00257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пись к таблице_"/>
    <w:basedOn w:val="a0"/>
    <w:link w:val="af8"/>
    <w:rsid w:val="00257C2A"/>
    <w:rPr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257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FranklinGothicHeavy10pt">
    <w:name w:val="Основной текст (2) + Franklin Gothic Heavy;10 pt"/>
    <w:basedOn w:val="21"/>
    <w:rsid w:val="00257C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257C2A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9">
    <w:name w:val="Emphasis"/>
    <w:basedOn w:val="a0"/>
    <w:uiPriority w:val="20"/>
    <w:qFormat/>
    <w:rsid w:val="00172FA6"/>
    <w:rPr>
      <w:i/>
      <w:iCs/>
    </w:rPr>
  </w:style>
  <w:style w:type="paragraph" w:customStyle="1" w:styleId="s1">
    <w:name w:val="s_1"/>
    <w:basedOn w:val="a"/>
    <w:rsid w:val="00172FA6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93C2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mailto:eco@tata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slugi.tatarstan.ru" TargetMode="External"/><Relationship Id="rId17" Type="http://schemas.openxmlformats.org/officeDocument/2006/relationships/hyperlink" Target="mailto:Tatyana.Ahmanova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eksey.Chinarev@tata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o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lnur.Gubaydullin@tatar.ru" TargetMode="External"/><Relationship Id="rId10" Type="http://schemas.openxmlformats.org/officeDocument/2006/relationships/hyperlink" Target="consultantplus://offline/ref=31F7BCA193E15C5FA58572FE6A4EFFBCDF86F4D42ED74310BC5AA18EA34DF50E1A7AEDDB6B3BC73A609A92E4D29C101389BBD2243BE8A13DoDy2N" TargetMode="External"/><Relationship Id="rId19" Type="http://schemas.openxmlformats.org/officeDocument/2006/relationships/hyperlink" Target="mailto:Marat.Fashutdinov@tatar.%20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F7BCA193E15C5FA58572FE6A4EFFBCDB85F6D12CD91E1AB403AD8CA442AA191D33E1DA6B3BC7326BC597F1C3C41D1296A4D13827EAA3o3yEN" TargetMode="External"/><Relationship Id="rId14" Type="http://schemas.openxmlformats.org/officeDocument/2006/relationships/hyperlink" Target="mailto:eco@tata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6186D-99F6-4CF8-BD8F-A017D01F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7937</Words>
  <Characters>45247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53078</CharactersWithSpaces>
  <SharedDoc>false</SharedDoc>
  <HLinks>
    <vt:vector size="30" baseType="variant">
      <vt:variant>
        <vt:i4>4718665</vt:i4>
      </vt:variant>
      <vt:variant>
        <vt:i4>12</vt:i4>
      </vt:variant>
      <vt:variant>
        <vt:i4>0</vt:i4>
      </vt:variant>
      <vt:variant>
        <vt:i4>5</vt:i4>
      </vt:variant>
      <vt:variant>
        <vt:lpwstr>../../../ЗСО_12/АДМИНИСТРАТИВНЫЙ РЕГЛАМЕНТ/регламент_ЗСО.doc</vt:lpwstr>
      </vt:variant>
      <vt:variant>
        <vt:lpwstr>sub_1000</vt:lpwstr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consultantplus://offline/ref=A3AE9AC140E564D64501C40567A0A81A9CC0D85B52D1C695AF7824D616WAP3K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http://www.eco.tatarstan.ru/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mailto:Tatyana.Vasileva@tatar.ru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2021-09-15T07:02:00Z</cp:lastPrinted>
  <dcterms:created xsi:type="dcterms:W3CDTF">2022-05-27T11:34:00Z</dcterms:created>
  <dcterms:modified xsi:type="dcterms:W3CDTF">2022-05-27T11:34:00Z</dcterms:modified>
</cp:coreProperties>
</file>