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AC" w:rsidRPr="00C013AC" w:rsidRDefault="00C013AC" w:rsidP="00C013A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>проект</w:t>
      </w:r>
    </w:p>
    <w:p w:rsidR="00C013AC" w:rsidRPr="00C013AC" w:rsidRDefault="00C013AC" w:rsidP="00C013A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C013AC" w:rsidRPr="00C013AC" w:rsidRDefault="00C013AC" w:rsidP="00C013A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>вносится</w:t>
      </w:r>
    </w:p>
    <w:p w:rsidR="00C013AC" w:rsidRPr="00C013AC" w:rsidRDefault="00C013AC" w:rsidP="00C013A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:rsidR="00C013AC" w:rsidRPr="00C013AC" w:rsidRDefault="00C013AC" w:rsidP="00C013A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13AC" w:rsidRPr="00C013AC" w:rsidRDefault="00C013AC" w:rsidP="00C01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AC" w:rsidRPr="00C013AC" w:rsidRDefault="00C013AC" w:rsidP="00C01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>ЗАКОН</w:t>
      </w:r>
    </w:p>
    <w:p w:rsidR="00C013AC" w:rsidRPr="00C013AC" w:rsidRDefault="00C013AC" w:rsidP="00C01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3A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13AC" w:rsidRPr="00C013AC" w:rsidRDefault="00C013AC" w:rsidP="00C01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0D8" w:rsidRPr="00C013AC" w:rsidRDefault="002500D8" w:rsidP="0025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0717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внесении изменений в Закон Республики Татарстан «Об установлении </w:t>
      </w:r>
      <w:r w:rsidR="008777B5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налоговых ставок для налогоплательщиков, применяющих упрощенную систему налогообложения</w:t>
      </w:r>
      <w:bookmarkStart w:id="0" w:name="_GoBack"/>
      <w:bookmarkEnd w:id="0"/>
      <w:r w:rsidR="00C013AC" w:rsidRPr="00C013A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C01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500D8" w:rsidRDefault="002500D8" w:rsidP="00C01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013AC" w:rsidRPr="00C013AC" w:rsidRDefault="00C013AC" w:rsidP="00C01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D8" w:rsidRPr="00C013AC" w:rsidRDefault="002500D8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00D8" w:rsidRPr="00C013AC" w:rsidRDefault="002500D8" w:rsidP="00250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00D8" w:rsidRPr="00C013AC" w:rsidRDefault="002500D8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B6BDE" w:rsidRPr="00C013AC" w:rsidRDefault="002500D8" w:rsidP="00EB6BD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EB6BDE" w:rsidRPr="00C013AC">
        <w:rPr>
          <w:rFonts w:ascii="Times New Roman" w:eastAsia="Times New Roman" w:hAnsi="Times New Roman" w:cs="Times New Roman"/>
          <w:sz w:val="28"/>
          <w:szCs w:val="28"/>
        </w:rPr>
        <w:t>в Закон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17 июня 2009 года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19-ЗРТ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>Об установлении налоговых ставок для налогоплательщиков, применяющих упр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ощенную систему налогообложения»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(Ведомости Государственного Совета Татарстана, 2009,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№ 6, № 9-10; 2011, № 5; 2012, № 6 (I часть); 2015, № 8-9; 2016, №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5; Собрание законодательст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ва Республики Татарстан, 2017, № 50 (часть I); 2018, № 54 (часть I); 2019, № 49 (часть I); 2020, № 26 (часть I), № 57 (часть I), №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77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 xml:space="preserve"> (часть I), № 94 (часть I); 2021, №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36 (часть I),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№ 49 (ч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асть I)) </w:t>
      </w:r>
      <w:r w:rsidR="00EB6BDE" w:rsidRPr="00C013AC">
        <w:rPr>
          <w:rFonts w:ascii="Times New Roman" w:eastAsia="Times New Roman" w:hAnsi="Times New Roman" w:cs="Times New Roman"/>
          <w:sz w:val="28"/>
          <w:szCs w:val="28"/>
        </w:rPr>
        <w:t xml:space="preserve">следующие изменения: </w:t>
      </w:r>
    </w:p>
    <w:p w:rsidR="002500D8" w:rsidRPr="00C013AC" w:rsidRDefault="00EB6BDE" w:rsidP="00250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Pr="00C01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3 части 2 статьи 1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0717C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500D8" w:rsidRPr="00C013A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>90</w:t>
      </w:r>
      <w:r w:rsidR="002500D8" w:rsidRPr="00C013A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заменить цифр</w:t>
      </w:r>
      <w:r w:rsidR="000717C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2500D8" w:rsidRPr="00C013A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46083B" w:rsidRPr="00C013AC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46083B" w:rsidRPr="00C013AC" w:rsidRDefault="0046083B" w:rsidP="00250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BDE" w:rsidRPr="00C013AC" w:rsidRDefault="00EB6BDE" w:rsidP="00EB6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6083B" w:rsidRPr="00C013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083B" w:rsidRPr="00C01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1 части 2 статьи 1.1</w:t>
      </w:r>
      <w:r w:rsidR="0046083B" w:rsidRPr="00C01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0717C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83B" w:rsidRPr="00C013AC">
        <w:rPr>
          <w:rFonts w:ascii="Times New Roman" w:eastAsia="Times New Roman" w:hAnsi="Times New Roman" w:cs="Times New Roman"/>
          <w:sz w:val="28"/>
          <w:szCs w:val="28"/>
        </w:rPr>
        <w:t xml:space="preserve">"90"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>заменить цифр</w:t>
      </w:r>
      <w:r w:rsidR="000717C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46083B" w:rsidRPr="00C013AC">
        <w:rPr>
          <w:rFonts w:ascii="Times New Roman" w:eastAsia="Times New Roman" w:hAnsi="Times New Roman" w:cs="Times New Roman"/>
          <w:sz w:val="28"/>
          <w:szCs w:val="28"/>
        </w:rPr>
        <w:t xml:space="preserve"> "70";</w:t>
      </w:r>
    </w:p>
    <w:p w:rsidR="0046083B" w:rsidRPr="00C013AC" w:rsidRDefault="0046083B" w:rsidP="00EB6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BDE" w:rsidRPr="00C013AC" w:rsidRDefault="00EB6BDE" w:rsidP="00EB6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01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3 части 1 статьи 2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"с 1 января 2023 года" </w:t>
      </w:r>
      <w:r w:rsidR="0013443C">
        <w:rPr>
          <w:rFonts w:ascii="Times New Roman" w:eastAsia="Times New Roman" w:hAnsi="Times New Roman" w:cs="Times New Roman"/>
          <w:sz w:val="28"/>
          <w:szCs w:val="28"/>
        </w:rPr>
        <w:t xml:space="preserve">заменить 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>словами "с 1 января 2026 года".</w:t>
      </w:r>
    </w:p>
    <w:p w:rsidR="002500D8" w:rsidRPr="00C013AC" w:rsidRDefault="002500D8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00D8" w:rsidRPr="00C013AC" w:rsidRDefault="002500D8" w:rsidP="00250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</w:t>
      </w: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00D8" w:rsidRPr="00C013AC" w:rsidRDefault="002500D8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00D8" w:rsidRPr="00C013AC" w:rsidRDefault="002500D8" w:rsidP="00250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с 1 января 2023 года. </w:t>
      </w:r>
    </w:p>
    <w:p w:rsidR="002500D8" w:rsidRDefault="002500D8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717C4" w:rsidRDefault="000717C4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7C4" w:rsidRPr="00C013AC" w:rsidRDefault="000717C4" w:rsidP="0025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D8" w:rsidRPr="00C013AC" w:rsidRDefault="002500D8" w:rsidP="00C01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Президент </w:t>
      </w:r>
    </w:p>
    <w:p w:rsidR="002500D8" w:rsidRPr="00C013AC" w:rsidRDefault="002500D8" w:rsidP="00C01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3AC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2500D8" w:rsidRPr="00C0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7"/>
    <w:rsid w:val="000717C4"/>
    <w:rsid w:val="00102EE0"/>
    <w:rsid w:val="0013443C"/>
    <w:rsid w:val="00201FA9"/>
    <w:rsid w:val="002500D8"/>
    <w:rsid w:val="00303C30"/>
    <w:rsid w:val="0046083B"/>
    <w:rsid w:val="004A36A7"/>
    <w:rsid w:val="008777B5"/>
    <w:rsid w:val="009874D7"/>
    <w:rsid w:val="00AD34A3"/>
    <w:rsid w:val="00C013AC"/>
    <w:rsid w:val="00E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77B5"/>
  <w15:chartTrackingRefBased/>
  <w15:docId w15:val="{8EBD55C7-3148-4F89-BF6F-D6323501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Радиф Ришатович Залялов</dc:creator>
  <cp:keywords/>
  <dc:description/>
  <cp:lastModifiedBy>Тихонова Елена Вячеславовна</cp:lastModifiedBy>
  <cp:revision>9</cp:revision>
  <dcterms:created xsi:type="dcterms:W3CDTF">2022-05-17T09:27:00Z</dcterms:created>
  <dcterms:modified xsi:type="dcterms:W3CDTF">2022-06-16T10:58:00Z</dcterms:modified>
</cp:coreProperties>
</file>