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281"/>
        <w:gridCol w:w="5287"/>
        <w:gridCol w:w="2286"/>
      </w:tblGrid>
      <w:tr w:rsidR="00BF69BA" w:rsidRPr="009759D8" w:rsidTr="00897634">
        <w:tc>
          <w:tcPr>
            <w:tcW w:w="2408" w:type="dxa"/>
          </w:tcPr>
          <w:p w:rsidR="00BF69BA" w:rsidRPr="009759D8" w:rsidRDefault="00BF69BA" w:rsidP="009759D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00" w:type="dxa"/>
          </w:tcPr>
          <w:p w:rsidR="00BF69BA" w:rsidRPr="009759D8" w:rsidRDefault="00BF69BA" w:rsidP="009759D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413" w:type="dxa"/>
          </w:tcPr>
          <w:p w:rsidR="00BF69BA" w:rsidRPr="009759D8" w:rsidRDefault="00BF69BA" w:rsidP="009759D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D0215F" w:rsidRPr="009759D8" w:rsidRDefault="00D0215F" w:rsidP="009759D8">
      <w:pPr>
        <w:spacing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F69BA" w:rsidRPr="009759D8" w:rsidRDefault="00BF69BA" w:rsidP="009759D8">
      <w:pPr>
        <w:spacing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F69BA" w:rsidRPr="009759D8" w:rsidRDefault="00BF69BA" w:rsidP="009759D8">
      <w:pPr>
        <w:spacing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F69BA" w:rsidRPr="009759D8" w:rsidRDefault="00BF69BA" w:rsidP="009759D8">
      <w:pPr>
        <w:spacing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F69BA" w:rsidRDefault="00BF69BA" w:rsidP="009759D8">
      <w:pPr>
        <w:spacing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759D8" w:rsidRDefault="009759D8" w:rsidP="009759D8">
      <w:pPr>
        <w:spacing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759D8" w:rsidRDefault="009759D8" w:rsidP="009759D8">
      <w:pPr>
        <w:spacing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759D8" w:rsidRPr="009759D8" w:rsidRDefault="009759D8" w:rsidP="009759D8">
      <w:pPr>
        <w:spacing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E496C" w:rsidRPr="009759D8" w:rsidRDefault="00BF69BA" w:rsidP="009759D8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759D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</w:t>
      </w:r>
      <w:r w:rsidR="001E496C" w:rsidRPr="009759D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внесении изменений в </w:t>
      </w:r>
      <w:r w:rsidR="000A42DD" w:rsidRPr="009759D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постановлени</w:t>
      </w:r>
      <w:r w:rsidR="000A42D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</w:t>
      </w:r>
      <w:r w:rsidR="000A42DD" w:rsidRPr="009759D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1E496C" w:rsidRPr="009759D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Исполнительного </w:t>
      </w:r>
    </w:p>
    <w:p w:rsidR="001E496C" w:rsidRPr="009759D8" w:rsidRDefault="001E496C" w:rsidP="009759D8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759D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комитета г.Казани от 25.02.2020 №575 «Об утверждении </w:t>
      </w:r>
    </w:p>
    <w:p w:rsidR="001E496C" w:rsidRPr="009759D8" w:rsidRDefault="00BF69BA" w:rsidP="009759D8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759D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муниципальной целевой программы </w:t>
      </w:r>
      <w:r w:rsidR="00BB76D3" w:rsidRPr="009759D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“</w:t>
      </w:r>
      <w:r w:rsidRPr="009759D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Обеспечение </w:t>
      </w:r>
      <w:proofErr w:type="gramStart"/>
      <w:r w:rsidRPr="009759D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первичных</w:t>
      </w:r>
      <w:proofErr w:type="gramEnd"/>
      <w:r w:rsidRPr="009759D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BF69BA" w:rsidRPr="009759D8" w:rsidRDefault="00BF69BA" w:rsidP="009759D8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759D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мер пожарной безопасности в границах </w:t>
      </w:r>
      <w:proofErr w:type="gramStart"/>
      <w:r w:rsidRPr="009759D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муниципального</w:t>
      </w:r>
      <w:proofErr w:type="gramEnd"/>
    </w:p>
    <w:p w:rsidR="00BF69BA" w:rsidRPr="009759D8" w:rsidRDefault="00BF69BA" w:rsidP="00030665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759D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образования города Казани на 2020</w:t>
      </w:r>
      <w:r w:rsidR="00D35310" w:rsidRPr="009759D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</w:t>
      </w:r>
      <w:r w:rsidRPr="009759D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2022 годы</w:t>
      </w:r>
      <w:r w:rsidR="00BB76D3" w:rsidRPr="009759D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”</w:t>
      </w:r>
      <w:r w:rsidRPr="009759D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  <w:r w:rsidR="009D5F92" w:rsidRPr="009759D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BF69BA" w:rsidRPr="009759D8" w:rsidRDefault="00BF69BA" w:rsidP="009759D8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B0AC1" w:rsidRDefault="008B0AC1" w:rsidP="009759D8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496C" w:rsidRPr="009759D8" w:rsidRDefault="001E496C" w:rsidP="009759D8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9759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статьи 179 Бюджетного кодекса Российской Федерации, с учетом постановления Исполнительного комитета г.Казани от 08.08.2014 №4720 «Об утверждении Порядка разработки, реализации и оценки эффективности муниципальных программ г.Казани» </w:t>
      </w:r>
      <w:r w:rsidR="00CB2424" w:rsidRPr="009759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части приведения объемов финансирования </w:t>
      </w:r>
      <w:r w:rsidR="00FF7D60" w:rsidRPr="009759D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 в соответстви</w:t>
      </w:r>
      <w:r w:rsidR="00840A37" w:rsidRPr="009759D8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FF7D60" w:rsidRPr="009759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бюджетом г.Казани </w:t>
      </w:r>
      <w:r w:rsidR="009D5F92" w:rsidRPr="009759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согласно решению Казанской городской Думы от 16.12.2021 №17-11  «О бюджете муниципального образования города Казани на 2022 год и на плановый период 2023 и 2024 годов» </w:t>
      </w:r>
      <w:r w:rsidRPr="009759D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постановляю</w:t>
      </w:r>
      <w:r w:rsidRPr="009759D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05735A" w:rsidRPr="00C1291F" w:rsidRDefault="001E496C" w:rsidP="00C1291F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91F">
        <w:rPr>
          <w:rFonts w:ascii="Times New Roman" w:eastAsia="Times New Roman" w:hAnsi="Times New Roman" w:cs="Times New Roman"/>
          <w:sz w:val="26"/>
          <w:szCs w:val="26"/>
          <w:lang w:eastAsia="ru-RU"/>
        </w:rPr>
        <w:t>1. Внести в постановление Исполнительного комитета г.Казани от</w:t>
      </w:r>
      <w:r w:rsidR="00193BD4" w:rsidRPr="00C1291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C129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25.02.2020 №575 «Об утверждении муниципальной целевой программы </w:t>
      </w:r>
      <w:r w:rsidR="00D35310" w:rsidRPr="00C1291F">
        <w:rPr>
          <w:rFonts w:ascii="Times New Roman" w:eastAsia="Times New Roman" w:hAnsi="Times New Roman" w:cs="Times New Roman"/>
          <w:sz w:val="26"/>
          <w:szCs w:val="26"/>
          <w:lang w:eastAsia="ru-RU"/>
        </w:rPr>
        <w:t>“</w:t>
      </w:r>
      <w:r w:rsidRPr="00C1291F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первичных мер пожарной безопасности в границах муниципального образования города Казани на 2020-2022 годы</w:t>
      </w:r>
      <w:r w:rsidR="00D35310" w:rsidRPr="00C1291F">
        <w:rPr>
          <w:rFonts w:ascii="Times New Roman" w:eastAsia="Times New Roman" w:hAnsi="Times New Roman" w:cs="Times New Roman"/>
          <w:sz w:val="26"/>
          <w:szCs w:val="26"/>
          <w:lang w:eastAsia="ru-RU"/>
        </w:rPr>
        <w:t>”</w:t>
      </w:r>
      <w:r w:rsidRPr="00C1291F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9D5F92" w:rsidRPr="00C129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35310" w:rsidRPr="00C1291F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следующие изменения:</w:t>
      </w:r>
    </w:p>
    <w:p w:rsidR="00C1291F" w:rsidRPr="00C1291F" w:rsidRDefault="00C1291F" w:rsidP="00C1291F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в наименовании муниципальной целевой программы в пунктах 1, 3(1).2. слова «на 2020-2022 годы» заменить словами «на 2020-2024 годы». </w:t>
      </w:r>
    </w:p>
    <w:p w:rsidR="00511B1E" w:rsidRDefault="00937A6C" w:rsidP="009759D8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59D8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B64E48" w:rsidRPr="009759D8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D35310" w:rsidRPr="009759D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9759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11B1E" w:rsidRPr="009759D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</w:t>
      </w:r>
      <w:r w:rsidR="00682381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511B1E" w:rsidRPr="009759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№1 признать утратившими силу;</w:t>
      </w:r>
    </w:p>
    <w:p w:rsidR="004A725C" w:rsidRPr="009759D8" w:rsidRDefault="004A725C" w:rsidP="009759D8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1.2. приложение №3 считать приложением №2;</w:t>
      </w:r>
    </w:p>
    <w:p w:rsidR="00AD233E" w:rsidRPr="009759D8" w:rsidRDefault="00702D9E" w:rsidP="009759D8">
      <w:pPr>
        <w:spacing w:after="0" w:line="264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59D8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4A725C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AD233E" w:rsidRPr="009759D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9759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11B1E" w:rsidRPr="009759D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</w:t>
      </w:r>
      <w:r w:rsidR="004A725C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511B1E" w:rsidRPr="009759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настоящему постановлению считать  приложени</w:t>
      </w:r>
      <w:r w:rsidR="004A725C">
        <w:rPr>
          <w:rFonts w:ascii="Times New Roman" w:eastAsia="Times New Roman" w:hAnsi="Times New Roman" w:cs="Times New Roman"/>
          <w:sz w:val="26"/>
          <w:szCs w:val="26"/>
          <w:lang w:eastAsia="ru-RU"/>
        </w:rPr>
        <w:t>ем</w:t>
      </w:r>
      <w:r w:rsidR="00511B1E" w:rsidRPr="009759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№1 к постановлению Исполнительного комитета г.Казани от 25.02.2020 №575 «Об утверждении муниципальной целевой программы “Обеспечение первичных мер пожарной безопасности в границах муниципального образования города Казани на 2020-2022 годы”».</w:t>
      </w:r>
    </w:p>
    <w:p w:rsidR="007167CE" w:rsidRPr="009759D8" w:rsidRDefault="007167CE" w:rsidP="009759D8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59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Опубликовать настоящее постановление в Сборнике документов и правовых актов муниципального образования города Казани и </w:t>
      </w:r>
      <w:proofErr w:type="gramStart"/>
      <w:r w:rsidRPr="009759D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разместить его</w:t>
      </w:r>
      <w:proofErr w:type="gramEnd"/>
      <w:r w:rsidRPr="009759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официальном портале органов местного самоуправления города Казани (www.kzn.ru).</w:t>
      </w:r>
    </w:p>
    <w:p w:rsidR="00BF69BA" w:rsidRPr="009759D8" w:rsidRDefault="007167CE" w:rsidP="009759D8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759D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3</w:t>
      </w:r>
      <w:r w:rsidR="0005735A" w:rsidRPr="009759D8">
        <w:rPr>
          <w:rFonts w:ascii="Times New Roman" w:eastAsia="Times New Roman" w:hAnsi="Times New Roman" w:cs="Times New Roman"/>
          <w:sz w:val="26"/>
          <w:szCs w:val="26"/>
          <w:lang w:eastAsia="ru-RU"/>
        </w:rPr>
        <w:t>. </w:t>
      </w:r>
      <w:proofErr w:type="gramStart"/>
      <w:r w:rsidR="0005735A" w:rsidRPr="009759D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="0005735A" w:rsidRPr="009759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настоящего постановления возложить на заместителя Руководителя Исполнительного комитета г.Казани</w:t>
      </w:r>
      <w:r w:rsidR="001E496C" w:rsidRPr="009759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1E496C" w:rsidRPr="009759D8">
        <w:rPr>
          <w:rFonts w:ascii="Times New Roman" w:eastAsia="Times New Roman" w:hAnsi="Times New Roman" w:cs="Times New Roman"/>
          <w:sz w:val="26"/>
          <w:szCs w:val="26"/>
          <w:lang w:eastAsia="ru-RU"/>
        </w:rPr>
        <w:t>И.А.Гиниятуллина</w:t>
      </w:r>
      <w:proofErr w:type="spellEnd"/>
      <w:r w:rsidR="001E496C" w:rsidRPr="009759D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F69BA" w:rsidRPr="009759D8" w:rsidRDefault="00BF69BA" w:rsidP="009759D8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F69BA" w:rsidRPr="009759D8" w:rsidRDefault="00AF446B" w:rsidP="009759D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6"/>
          <w:szCs w:val="26"/>
        </w:rPr>
      </w:pPr>
      <w:r w:rsidRPr="009759D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Руководитель </w:t>
      </w:r>
      <w:r w:rsidRPr="009759D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</w:r>
      <w:r w:rsidRPr="009759D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</w:r>
      <w:r w:rsidRPr="009759D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</w:r>
      <w:r w:rsidRPr="009759D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</w:r>
      <w:r w:rsidRPr="009759D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</w:r>
      <w:r w:rsidRPr="009759D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</w:r>
      <w:r w:rsidRPr="009759D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</w:r>
      <w:r w:rsidRPr="009759D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</w:r>
      <w:r w:rsidRPr="009759D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  <w:t xml:space="preserve">   </w:t>
      </w:r>
      <w:r w:rsidR="001E496C" w:rsidRPr="009759D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Р.Г.Гафаров</w:t>
      </w:r>
    </w:p>
    <w:sectPr w:rsidR="00BF69BA" w:rsidRPr="009759D8" w:rsidSect="00581F8C"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157" w:rsidRDefault="00132157" w:rsidP="00581F8C">
      <w:pPr>
        <w:spacing w:after="0" w:line="240" w:lineRule="auto"/>
      </w:pPr>
      <w:r>
        <w:separator/>
      </w:r>
    </w:p>
  </w:endnote>
  <w:endnote w:type="continuationSeparator" w:id="0">
    <w:p w:rsidR="00132157" w:rsidRDefault="00132157" w:rsidP="00581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157" w:rsidRDefault="00132157" w:rsidP="00581F8C">
      <w:pPr>
        <w:spacing w:after="0" w:line="240" w:lineRule="auto"/>
      </w:pPr>
      <w:r>
        <w:separator/>
      </w:r>
    </w:p>
  </w:footnote>
  <w:footnote w:type="continuationSeparator" w:id="0">
    <w:p w:rsidR="00132157" w:rsidRDefault="00132157" w:rsidP="00581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3727556"/>
      <w:docPartObj>
        <w:docPartGallery w:val="Page Numbers (Top of Page)"/>
        <w:docPartUnique/>
      </w:docPartObj>
    </w:sdtPr>
    <w:sdtEndPr/>
    <w:sdtContent>
      <w:p w:rsidR="00581F8C" w:rsidRDefault="00581F8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0AC1">
          <w:rPr>
            <w:noProof/>
          </w:rPr>
          <w:t>2</w:t>
        </w:r>
        <w:r>
          <w:fldChar w:fldCharType="end"/>
        </w:r>
      </w:p>
    </w:sdtContent>
  </w:sdt>
  <w:p w:rsidR="00581F8C" w:rsidRDefault="00581F8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11AD3"/>
    <w:multiLevelType w:val="hybridMultilevel"/>
    <w:tmpl w:val="0092310A"/>
    <w:lvl w:ilvl="0" w:tplc="C0621062">
      <w:start w:val="1"/>
      <w:numFmt w:val="decimal"/>
      <w:lvlText w:val="%1."/>
      <w:lvlJc w:val="left"/>
      <w:pPr>
        <w:ind w:left="1681" w:hanging="9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CA4931"/>
    <w:multiLevelType w:val="multilevel"/>
    <w:tmpl w:val="5554F7E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B3F425C"/>
    <w:multiLevelType w:val="hybridMultilevel"/>
    <w:tmpl w:val="C13CA00A"/>
    <w:lvl w:ilvl="0" w:tplc="2AE600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D29"/>
    <w:rsid w:val="00012A2C"/>
    <w:rsid w:val="00030665"/>
    <w:rsid w:val="0005735A"/>
    <w:rsid w:val="000A42DD"/>
    <w:rsid w:val="000A5C85"/>
    <w:rsid w:val="00132157"/>
    <w:rsid w:val="00132736"/>
    <w:rsid w:val="00193730"/>
    <w:rsid w:val="00193BD4"/>
    <w:rsid w:val="001E496C"/>
    <w:rsid w:val="00224911"/>
    <w:rsid w:val="00257491"/>
    <w:rsid w:val="0026439D"/>
    <w:rsid w:val="00310065"/>
    <w:rsid w:val="003469AD"/>
    <w:rsid w:val="00352C40"/>
    <w:rsid w:val="004053DB"/>
    <w:rsid w:val="00406B47"/>
    <w:rsid w:val="00426B3C"/>
    <w:rsid w:val="004508B3"/>
    <w:rsid w:val="004765B6"/>
    <w:rsid w:val="004A725C"/>
    <w:rsid w:val="004F33B1"/>
    <w:rsid w:val="00511B1E"/>
    <w:rsid w:val="005518A6"/>
    <w:rsid w:val="00581F8C"/>
    <w:rsid w:val="005D0261"/>
    <w:rsid w:val="005E0D96"/>
    <w:rsid w:val="0061338B"/>
    <w:rsid w:val="00614614"/>
    <w:rsid w:val="006466C7"/>
    <w:rsid w:val="00682381"/>
    <w:rsid w:val="006D0AB3"/>
    <w:rsid w:val="00702D9E"/>
    <w:rsid w:val="0070444E"/>
    <w:rsid w:val="0070684F"/>
    <w:rsid w:val="007167CE"/>
    <w:rsid w:val="00776743"/>
    <w:rsid w:val="007919C7"/>
    <w:rsid w:val="007B6918"/>
    <w:rsid w:val="00811BF6"/>
    <w:rsid w:val="008169EA"/>
    <w:rsid w:val="00840A37"/>
    <w:rsid w:val="008B0AC1"/>
    <w:rsid w:val="008F0CAD"/>
    <w:rsid w:val="00937750"/>
    <w:rsid w:val="00937A6C"/>
    <w:rsid w:val="009759D8"/>
    <w:rsid w:val="009B7D29"/>
    <w:rsid w:val="009D5F92"/>
    <w:rsid w:val="00A21C8D"/>
    <w:rsid w:val="00AD233E"/>
    <w:rsid w:val="00AF446B"/>
    <w:rsid w:val="00B3422F"/>
    <w:rsid w:val="00B46B62"/>
    <w:rsid w:val="00B64E48"/>
    <w:rsid w:val="00BB76D3"/>
    <w:rsid w:val="00BF69BA"/>
    <w:rsid w:val="00C1291F"/>
    <w:rsid w:val="00CB2424"/>
    <w:rsid w:val="00CC019C"/>
    <w:rsid w:val="00D0215F"/>
    <w:rsid w:val="00D30C8B"/>
    <w:rsid w:val="00D35310"/>
    <w:rsid w:val="00DC1671"/>
    <w:rsid w:val="00DE4654"/>
    <w:rsid w:val="00E935C1"/>
    <w:rsid w:val="00EB06AC"/>
    <w:rsid w:val="00ED1857"/>
    <w:rsid w:val="00ED61A0"/>
    <w:rsid w:val="00F50BD3"/>
    <w:rsid w:val="00FE3CDA"/>
    <w:rsid w:val="00FF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1F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1F8C"/>
  </w:style>
  <w:style w:type="paragraph" w:styleId="a5">
    <w:name w:val="footer"/>
    <w:basedOn w:val="a"/>
    <w:link w:val="a6"/>
    <w:uiPriority w:val="99"/>
    <w:unhideWhenUsed/>
    <w:rsid w:val="00581F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1F8C"/>
  </w:style>
  <w:style w:type="paragraph" w:styleId="a7">
    <w:name w:val="Balloon Text"/>
    <w:basedOn w:val="a"/>
    <w:link w:val="a8"/>
    <w:uiPriority w:val="99"/>
    <w:semiHidden/>
    <w:unhideWhenUsed/>
    <w:rsid w:val="00BB7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76D3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BB76D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B76D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B76D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B76D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B76D3"/>
    <w:rPr>
      <w:b/>
      <w:bCs/>
      <w:sz w:val="20"/>
      <w:szCs w:val="20"/>
    </w:rPr>
  </w:style>
  <w:style w:type="paragraph" w:styleId="ae">
    <w:name w:val="List Paragraph"/>
    <w:basedOn w:val="a"/>
    <w:uiPriority w:val="34"/>
    <w:qFormat/>
    <w:rsid w:val="00C129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1F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1F8C"/>
  </w:style>
  <w:style w:type="paragraph" w:styleId="a5">
    <w:name w:val="footer"/>
    <w:basedOn w:val="a"/>
    <w:link w:val="a6"/>
    <w:uiPriority w:val="99"/>
    <w:unhideWhenUsed/>
    <w:rsid w:val="00581F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1F8C"/>
  </w:style>
  <w:style w:type="paragraph" w:styleId="a7">
    <w:name w:val="Balloon Text"/>
    <w:basedOn w:val="a"/>
    <w:link w:val="a8"/>
    <w:uiPriority w:val="99"/>
    <w:semiHidden/>
    <w:unhideWhenUsed/>
    <w:rsid w:val="00BB7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76D3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BB76D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B76D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B76D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B76D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B76D3"/>
    <w:rPr>
      <w:b/>
      <w:bCs/>
      <w:sz w:val="20"/>
      <w:szCs w:val="20"/>
    </w:rPr>
  </w:style>
  <w:style w:type="paragraph" w:styleId="ae">
    <w:name w:val="List Paragraph"/>
    <w:basedOn w:val="a"/>
    <w:uiPriority w:val="34"/>
    <w:qFormat/>
    <w:rsid w:val="00C129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опер№1</dc:creator>
  <cp:lastModifiedBy>опер№1</cp:lastModifiedBy>
  <cp:revision>10</cp:revision>
  <cp:lastPrinted>2021-09-16T11:19:00Z</cp:lastPrinted>
  <dcterms:created xsi:type="dcterms:W3CDTF">2022-06-01T08:28:00Z</dcterms:created>
  <dcterms:modified xsi:type="dcterms:W3CDTF">2022-06-14T11:31:00Z</dcterms:modified>
</cp:coreProperties>
</file>