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4D64" w:rsidRPr="00C04D64" w:rsidRDefault="00C04D64" w:rsidP="00C04D64">
      <w:pPr>
        <w:spacing w:line="264" w:lineRule="auto"/>
        <w:contextualSpacing/>
        <w:jc w:val="right"/>
        <w:rPr>
          <w:b/>
          <w:sz w:val="26"/>
          <w:szCs w:val="26"/>
        </w:rPr>
      </w:pPr>
      <w:r w:rsidRPr="00C04D64">
        <w:rPr>
          <w:b/>
          <w:sz w:val="26"/>
          <w:szCs w:val="26"/>
        </w:rPr>
        <w:t xml:space="preserve">Дата размещения – </w:t>
      </w:r>
      <w:r w:rsidR="00102EB8">
        <w:rPr>
          <w:b/>
          <w:sz w:val="26"/>
          <w:szCs w:val="26"/>
        </w:rPr>
        <w:t>2</w:t>
      </w:r>
      <w:r w:rsidR="008F74BB" w:rsidRPr="008F74BB">
        <w:rPr>
          <w:b/>
          <w:sz w:val="26"/>
          <w:szCs w:val="26"/>
        </w:rPr>
        <w:t>7</w:t>
      </w:r>
      <w:r w:rsidRPr="00C04D64">
        <w:rPr>
          <w:b/>
          <w:sz w:val="26"/>
          <w:szCs w:val="26"/>
        </w:rPr>
        <w:t>.0</w:t>
      </w:r>
      <w:r w:rsidR="00102EB8">
        <w:rPr>
          <w:b/>
          <w:sz w:val="26"/>
          <w:szCs w:val="26"/>
        </w:rPr>
        <w:t>6</w:t>
      </w:r>
      <w:r w:rsidRPr="00C04D64">
        <w:rPr>
          <w:b/>
          <w:sz w:val="26"/>
          <w:szCs w:val="26"/>
        </w:rPr>
        <w:t>.2022</w:t>
      </w:r>
    </w:p>
    <w:p w:rsidR="00C04D64" w:rsidRPr="00C04D64" w:rsidRDefault="00C04D64" w:rsidP="00C04D64">
      <w:pPr>
        <w:spacing w:line="264" w:lineRule="auto"/>
        <w:contextualSpacing/>
        <w:jc w:val="right"/>
        <w:rPr>
          <w:b/>
          <w:sz w:val="26"/>
          <w:szCs w:val="26"/>
        </w:rPr>
      </w:pPr>
      <w:r w:rsidRPr="00C04D64">
        <w:rPr>
          <w:b/>
          <w:sz w:val="26"/>
          <w:szCs w:val="26"/>
        </w:rPr>
        <w:t xml:space="preserve">Дата истечения срока проведения независимой антикоррупционной экспертизы (не менее 5 рабочих дней с даты размещения) - </w:t>
      </w:r>
      <w:r w:rsidR="008F74BB">
        <w:rPr>
          <w:b/>
          <w:sz w:val="26"/>
          <w:szCs w:val="26"/>
        </w:rPr>
        <w:t>04</w:t>
      </w:r>
      <w:bookmarkStart w:id="0" w:name="_GoBack"/>
      <w:bookmarkEnd w:id="0"/>
      <w:r w:rsidR="008F74BB">
        <w:rPr>
          <w:b/>
          <w:sz w:val="26"/>
          <w:szCs w:val="26"/>
        </w:rPr>
        <w:t>.07</w:t>
      </w:r>
      <w:r w:rsidRPr="00C04D64">
        <w:rPr>
          <w:b/>
          <w:sz w:val="26"/>
          <w:szCs w:val="26"/>
        </w:rPr>
        <w:t>.2022</w:t>
      </w:r>
    </w:p>
    <w:p w:rsidR="00C04D64" w:rsidRPr="00C04D64" w:rsidRDefault="00C04D64" w:rsidP="00C04D64">
      <w:pPr>
        <w:spacing w:line="264" w:lineRule="auto"/>
        <w:contextualSpacing/>
        <w:jc w:val="right"/>
        <w:rPr>
          <w:b/>
          <w:sz w:val="26"/>
          <w:szCs w:val="26"/>
        </w:rPr>
      </w:pPr>
      <w:r w:rsidRPr="00C04D64">
        <w:rPr>
          <w:b/>
          <w:sz w:val="26"/>
          <w:szCs w:val="26"/>
        </w:rPr>
        <w:t xml:space="preserve">Почтовый адрес для направления результатов независимой антикоррупционной </w:t>
      </w:r>
      <w:proofErr w:type="gramStart"/>
      <w:r w:rsidRPr="00C04D64">
        <w:rPr>
          <w:b/>
          <w:sz w:val="26"/>
          <w:szCs w:val="26"/>
        </w:rPr>
        <w:t>экспертизы  -</w:t>
      </w:r>
      <w:proofErr w:type="gramEnd"/>
      <w:r w:rsidRPr="00C04D64">
        <w:rPr>
          <w:b/>
          <w:sz w:val="26"/>
          <w:szCs w:val="26"/>
        </w:rPr>
        <w:t xml:space="preserve"> 420012,  </w:t>
      </w:r>
      <w:proofErr w:type="spellStart"/>
      <w:r w:rsidRPr="00C04D64">
        <w:rPr>
          <w:b/>
          <w:sz w:val="26"/>
          <w:szCs w:val="26"/>
        </w:rPr>
        <w:t>г.Казань</w:t>
      </w:r>
      <w:proofErr w:type="spellEnd"/>
      <w:r w:rsidRPr="00C04D64">
        <w:rPr>
          <w:b/>
          <w:sz w:val="26"/>
          <w:szCs w:val="26"/>
        </w:rPr>
        <w:t xml:space="preserve">, </w:t>
      </w:r>
      <w:proofErr w:type="spellStart"/>
      <w:r w:rsidRPr="00C04D64">
        <w:rPr>
          <w:b/>
          <w:sz w:val="26"/>
          <w:szCs w:val="26"/>
        </w:rPr>
        <w:t>ул.Груздева</w:t>
      </w:r>
      <w:proofErr w:type="spellEnd"/>
      <w:r w:rsidRPr="00C04D64">
        <w:rPr>
          <w:b/>
          <w:sz w:val="26"/>
          <w:szCs w:val="26"/>
        </w:rPr>
        <w:t>, д.5</w:t>
      </w:r>
    </w:p>
    <w:p w:rsidR="00C04D64" w:rsidRPr="00C04D64" w:rsidRDefault="00C04D64" w:rsidP="00C04D64">
      <w:pPr>
        <w:spacing w:line="264" w:lineRule="auto"/>
        <w:contextualSpacing/>
        <w:jc w:val="right"/>
        <w:rPr>
          <w:b/>
          <w:sz w:val="26"/>
          <w:szCs w:val="26"/>
          <w:lang w:val="en-US"/>
        </w:rPr>
      </w:pPr>
      <w:r w:rsidRPr="00C04D64">
        <w:rPr>
          <w:b/>
          <w:sz w:val="26"/>
          <w:szCs w:val="26"/>
          <w:lang w:val="en-US"/>
        </w:rPr>
        <w:t>e-mail – danila.politov@tatar.ru</w:t>
      </w:r>
    </w:p>
    <w:p w:rsidR="00C04D64" w:rsidRPr="00C04D64" w:rsidRDefault="00C04D64" w:rsidP="00C04D64">
      <w:pPr>
        <w:spacing w:line="264" w:lineRule="auto"/>
        <w:contextualSpacing/>
        <w:jc w:val="right"/>
        <w:rPr>
          <w:b/>
          <w:sz w:val="26"/>
          <w:szCs w:val="26"/>
        </w:rPr>
      </w:pPr>
      <w:r w:rsidRPr="00C04D64">
        <w:rPr>
          <w:b/>
          <w:sz w:val="26"/>
          <w:szCs w:val="26"/>
        </w:rPr>
        <w:t xml:space="preserve">На имя начальника отдела проектов планировок МКУ "Управление архитектуры и градостроительства </w:t>
      </w:r>
    </w:p>
    <w:p w:rsidR="00C04D64" w:rsidRPr="00C04D64" w:rsidRDefault="00C04D64" w:rsidP="00C04D64">
      <w:pPr>
        <w:spacing w:line="264" w:lineRule="auto"/>
        <w:contextualSpacing/>
        <w:jc w:val="right"/>
        <w:rPr>
          <w:b/>
          <w:sz w:val="26"/>
          <w:szCs w:val="26"/>
        </w:rPr>
      </w:pPr>
      <w:r w:rsidRPr="00C04D64">
        <w:rPr>
          <w:b/>
          <w:sz w:val="26"/>
          <w:szCs w:val="26"/>
        </w:rPr>
        <w:t xml:space="preserve">                                        ИК МО </w:t>
      </w:r>
      <w:proofErr w:type="spellStart"/>
      <w:r w:rsidRPr="00C04D64">
        <w:rPr>
          <w:b/>
          <w:sz w:val="26"/>
          <w:szCs w:val="26"/>
        </w:rPr>
        <w:t>г.Казани</w:t>
      </w:r>
      <w:proofErr w:type="spellEnd"/>
      <w:r w:rsidRPr="00C04D64">
        <w:rPr>
          <w:b/>
          <w:sz w:val="26"/>
          <w:szCs w:val="26"/>
        </w:rPr>
        <w:t xml:space="preserve">" </w:t>
      </w:r>
      <w:proofErr w:type="spellStart"/>
      <w:r w:rsidRPr="00C04D64">
        <w:rPr>
          <w:b/>
          <w:sz w:val="26"/>
          <w:szCs w:val="26"/>
        </w:rPr>
        <w:t>Д.С.Политов</w:t>
      </w:r>
      <w:r>
        <w:rPr>
          <w:b/>
          <w:sz w:val="26"/>
          <w:szCs w:val="26"/>
        </w:rPr>
        <w:t>а</w:t>
      </w:r>
      <w:proofErr w:type="spellEnd"/>
    </w:p>
    <w:p w:rsidR="00C04D64" w:rsidRPr="00C04D64" w:rsidRDefault="00C04D64" w:rsidP="00C04D64">
      <w:pPr>
        <w:spacing w:line="264" w:lineRule="auto"/>
        <w:contextualSpacing/>
        <w:jc w:val="right"/>
        <w:rPr>
          <w:b/>
          <w:sz w:val="26"/>
          <w:szCs w:val="26"/>
        </w:rPr>
      </w:pPr>
    </w:p>
    <w:p w:rsidR="00C04D64" w:rsidRPr="00C04D64" w:rsidRDefault="00C04D64" w:rsidP="00C04D64">
      <w:pPr>
        <w:spacing w:line="264" w:lineRule="auto"/>
        <w:contextualSpacing/>
        <w:jc w:val="right"/>
        <w:rPr>
          <w:b/>
          <w:sz w:val="26"/>
          <w:szCs w:val="26"/>
        </w:rPr>
      </w:pPr>
      <w:r w:rsidRPr="00C04D64">
        <w:rPr>
          <w:b/>
          <w:sz w:val="26"/>
          <w:szCs w:val="26"/>
        </w:rPr>
        <w:t>Проект постановления</w:t>
      </w:r>
    </w:p>
    <w:p w:rsidR="00C04D64" w:rsidRPr="00C04D64" w:rsidRDefault="00C04D64" w:rsidP="00C04D64">
      <w:pPr>
        <w:spacing w:line="264" w:lineRule="auto"/>
        <w:contextualSpacing/>
        <w:jc w:val="right"/>
        <w:rPr>
          <w:b/>
          <w:sz w:val="26"/>
          <w:szCs w:val="26"/>
        </w:rPr>
      </w:pPr>
      <w:r w:rsidRPr="00C04D64">
        <w:rPr>
          <w:b/>
          <w:sz w:val="26"/>
          <w:szCs w:val="26"/>
        </w:rPr>
        <w:t xml:space="preserve">Исполнительного комитета </w:t>
      </w:r>
      <w:proofErr w:type="spellStart"/>
      <w:r w:rsidRPr="00C04D64">
        <w:rPr>
          <w:b/>
          <w:sz w:val="26"/>
          <w:szCs w:val="26"/>
        </w:rPr>
        <w:t>г.Казани</w:t>
      </w:r>
      <w:proofErr w:type="spellEnd"/>
    </w:p>
    <w:p w:rsidR="00DE1AEE" w:rsidRDefault="00DE1AEE" w:rsidP="00DE1AEE">
      <w:pPr>
        <w:widowControl w:val="0"/>
        <w:spacing w:line="264" w:lineRule="auto"/>
        <w:contextualSpacing/>
        <w:jc w:val="center"/>
        <w:rPr>
          <w:b/>
          <w:sz w:val="26"/>
          <w:szCs w:val="26"/>
        </w:rPr>
      </w:pPr>
    </w:p>
    <w:p w:rsidR="00A6159B" w:rsidRPr="00DE1AEE" w:rsidRDefault="00356EF8" w:rsidP="00DE1AEE">
      <w:pPr>
        <w:widowControl w:val="0"/>
        <w:spacing w:line="264" w:lineRule="auto"/>
        <w:contextualSpacing/>
        <w:jc w:val="center"/>
        <w:rPr>
          <w:b/>
          <w:sz w:val="26"/>
          <w:szCs w:val="26"/>
        </w:rPr>
      </w:pPr>
      <w:r w:rsidRPr="00356EF8">
        <w:rPr>
          <w:b/>
          <w:sz w:val="26"/>
          <w:szCs w:val="26"/>
        </w:rPr>
        <w:t xml:space="preserve">Об утверждении проекта планировки территории по улице Комиссара </w:t>
      </w:r>
      <w:proofErr w:type="spellStart"/>
      <w:r w:rsidRPr="00356EF8">
        <w:rPr>
          <w:b/>
          <w:sz w:val="26"/>
          <w:szCs w:val="26"/>
        </w:rPr>
        <w:t>Габишева</w:t>
      </w:r>
      <w:proofErr w:type="spellEnd"/>
      <w:r w:rsidRPr="00356EF8">
        <w:rPr>
          <w:b/>
          <w:sz w:val="26"/>
          <w:szCs w:val="26"/>
        </w:rPr>
        <w:t xml:space="preserve"> в Приволжском районе </w:t>
      </w:r>
      <w:proofErr w:type="spellStart"/>
      <w:r w:rsidRPr="00356EF8">
        <w:rPr>
          <w:b/>
          <w:sz w:val="26"/>
          <w:szCs w:val="26"/>
        </w:rPr>
        <w:t>г.Казани</w:t>
      </w:r>
      <w:proofErr w:type="spellEnd"/>
    </w:p>
    <w:p w:rsidR="000A6E35" w:rsidRPr="00DE1AEE" w:rsidRDefault="000A6E35" w:rsidP="00DE1AEE">
      <w:pPr>
        <w:widowControl w:val="0"/>
        <w:spacing w:line="264" w:lineRule="auto"/>
        <w:contextualSpacing/>
        <w:jc w:val="center"/>
        <w:rPr>
          <w:b/>
          <w:sz w:val="26"/>
          <w:szCs w:val="26"/>
        </w:rPr>
      </w:pPr>
    </w:p>
    <w:p w:rsidR="00356EF8" w:rsidRPr="00356EF8" w:rsidRDefault="00356EF8" w:rsidP="00356EF8">
      <w:pPr>
        <w:spacing w:line="264" w:lineRule="auto"/>
        <w:ind w:firstLine="709"/>
        <w:jc w:val="both"/>
        <w:rPr>
          <w:sz w:val="26"/>
          <w:szCs w:val="26"/>
        </w:rPr>
      </w:pPr>
      <w:r w:rsidRPr="00356EF8">
        <w:rPr>
          <w:sz w:val="26"/>
          <w:szCs w:val="26"/>
        </w:rPr>
        <w:t>В целях обеспечения территории градостроительной документацией, на основании заявления «Торговая компания “</w:t>
      </w:r>
      <w:proofErr w:type="spellStart"/>
      <w:r w:rsidRPr="00356EF8">
        <w:rPr>
          <w:sz w:val="26"/>
          <w:szCs w:val="26"/>
        </w:rPr>
        <w:t>Глобалсити</w:t>
      </w:r>
      <w:proofErr w:type="spellEnd"/>
      <w:r w:rsidRPr="00356EF8">
        <w:rPr>
          <w:sz w:val="26"/>
          <w:szCs w:val="26"/>
        </w:rPr>
        <w:t xml:space="preserve">”», в соответствии со статьями 42, 45, 46 Градостроительного кодекса Российской Федерации, согласно постановлениям Исполнительного комитета </w:t>
      </w:r>
      <w:proofErr w:type="spellStart"/>
      <w:r w:rsidRPr="00356EF8">
        <w:rPr>
          <w:sz w:val="26"/>
          <w:szCs w:val="26"/>
        </w:rPr>
        <w:t>г.Казани</w:t>
      </w:r>
      <w:proofErr w:type="spellEnd"/>
      <w:r w:rsidRPr="00356EF8">
        <w:rPr>
          <w:sz w:val="26"/>
          <w:szCs w:val="26"/>
        </w:rPr>
        <w:t xml:space="preserve"> от 03.11.2021 №2861, постановлению Мэра </w:t>
      </w:r>
      <w:proofErr w:type="spellStart"/>
      <w:r w:rsidRPr="00356EF8">
        <w:rPr>
          <w:sz w:val="26"/>
          <w:szCs w:val="26"/>
        </w:rPr>
        <w:t>г.Казани</w:t>
      </w:r>
      <w:proofErr w:type="spellEnd"/>
      <w:r w:rsidRPr="00356EF8">
        <w:rPr>
          <w:sz w:val="26"/>
          <w:szCs w:val="26"/>
        </w:rPr>
        <w:t xml:space="preserve"> от 25.05.2022 №</w:t>
      </w:r>
      <w:r>
        <w:rPr>
          <w:sz w:val="26"/>
          <w:szCs w:val="26"/>
        </w:rPr>
        <w:t>63</w:t>
      </w:r>
      <w:r w:rsidRPr="00356EF8">
        <w:rPr>
          <w:sz w:val="26"/>
          <w:szCs w:val="26"/>
        </w:rPr>
        <w:t>, учитывая заключение по результатам общественных обсуждений, проведенных с 02.06.2022 по 23.06.2022, постановляю:</w:t>
      </w:r>
    </w:p>
    <w:p w:rsidR="00356EF8" w:rsidRPr="00356EF8" w:rsidRDefault="00356EF8" w:rsidP="00356EF8">
      <w:pPr>
        <w:spacing w:line="264" w:lineRule="auto"/>
        <w:ind w:firstLine="709"/>
        <w:jc w:val="both"/>
        <w:rPr>
          <w:sz w:val="26"/>
          <w:szCs w:val="26"/>
        </w:rPr>
      </w:pPr>
      <w:r w:rsidRPr="00356EF8">
        <w:rPr>
          <w:sz w:val="26"/>
          <w:szCs w:val="26"/>
        </w:rPr>
        <w:t xml:space="preserve">1. Утвердить проект планировки территории по улице Комиссара </w:t>
      </w:r>
      <w:proofErr w:type="spellStart"/>
      <w:r w:rsidRPr="00356EF8">
        <w:rPr>
          <w:sz w:val="26"/>
          <w:szCs w:val="26"/>
        </w:rPr>
        <w:t>Габишева</w:t>
      </w:r>
      <w:proofErr w:type="spellEnd"/>
      <w:r w:rsidRPr="00356EF8">
        <w:rPr>
          <w:sz w:val="26"/>
          <w:szCs w:val="26"/>
        </w:rPr>
        <w:t xml:space="preserve"> в Приволжском районе </w:t>
      </w:r>
      <w:proofErr w:type="spellStart"/>
      <w:r w:rsidRPr="00356EF8">
        <w:rPr>
          <w:sz w:val="26"/>
          <w:szCs w:val="26"/>
        </w:rPr>
        <w:t>г.Казани</w:t>
      </w:r>
      <w:proofErr w:type="spellEnd"/>
      <w:r w:rsidRPr="00356EF8">
        <w:rPr>
          <w:sz w:val="26"/>
          <w:szCs w:val="26"/>
        </w:rPr>
        <w:t xml:space="preserve"> (прилагается).</w:t>
      </w:r>
    </w:p>
    <w:p w:rsidR="00356EF8" w:rsidRPr="00356EF8" w:rsidRDefault="00356EF8" w:rsidP="00356EF8">
      <w:pPr>
        <w:spacing w:line="264" w:lineRule="auto"/>
        <w:ind w:firstLine="709"/>
        <w:jc w:val="both"/>
        <w:rPr>
          <w:sz w:val="26"/>
          <w:szCs w:val="26"/>
        </w:rPr>
      </w:pPr>
      <w:r w:rsidRPr="00356EF8">
        <w:rPr>
          <w:sz w:val="26"/>
          <w:szCs w:val="26"/>
        </w:rPr>
        <w:t>2. Опубликовать настоящее постановление, за исключением перечня координат характерных точек устанавливаемых красных линий (приложение к чертежу проекта планировки с указанием красных линий) (материал для служебного пользования), в Сборнике документов и правовых актов муниципального образования города Казани.</w:t>
      </w:r>
    </w:p>
    <w:p w:rsidR="00356EF8" w:rsidRPr="00356EF8" w:rsidRDefault="00356EF8" w:rsidP="00356EF8">
      <w:pPr>
        <w:spacing w:line="264" w:lineRule="auto"/>
        <w:ind w:firstLine="709"/>
        <w:jc w:val="both"/>
        <w:rPr>
          <w:sz w:val="26"/>
          <w:szCs w:val="26"/>
        </w:rPr>
      </w:pPr>
      <w:r w:rsidRPr="00356EF8">
        <w:rPr>
          <w:sz w:val="26"/>
          <w:szCs w:val="26"/>
        </w:rPr>
        <w:t>3. Разместить настоящее постановление, за исключением перечня координат характерных точек устанавливаемых красных линий (приложение к чертежу проекта планировки с указанием красных линий) (материал для служебного пользования), на официальном портале органов местного самоуправления города Казани (www.kzn.ru).</w:t>
      </w:r>
    </w:p>
    <w:p w:rsidR="00356EF8" w:rsidRPr="00356EF8" w:rsidRDefault="00356EF8" w:rsidP="00356EF8">
      <w:pPr>
        <w:spacing w:line="264" w:lineRule="auto"/>
        <w:ind w:firstLine="709"/>
        <w:jc w:val="both"/>
        <w:rPr>
          <w:sz w:val="26"/>
          <w:szCs w:val="26"/>
        </w:rPr>
      </w:pPr>
      <w:r w:rsidRPr="00356EF8">
        <w:rPr>
          <w:sz w:val="26"/>
          <w:szCs w:val="26"/>
        </w:rPr>
        <w:t>4. Установить, что настоящее постановление вступает в силу со дня его официального опубликования.</w:t>
      </w:r>
    </w:p>
    <w:p w:rsidR="00356EF8" w:rsidRDefault="00356EF8" w:rsidP="00356EF8">
      <w:pPr>
        <w:spacing w:line="264" w:lineRule="auto"/>
        <w:ind w:firstLine="709"/>
        <w:jc w:val="both"/>
        <w:rPr>
          <w:sz w:val="26"/>
          <w:szCs w:val="26"/>
        </w:rPr>
      </w:pPr>
      <w:r w:rsidRPr="00356EF8">
        <w:rPr>
          <w:sz w:val="26"/>
          <w:szCs w:val="26"/>
        </w:rPr>
        <w:t xml:space="preserve">5. Контроль за выполнением настоящего постановления возложить на первого заместителя Руководителя Исполнительного комитета </w:t>
      </w:r>
      <w:proofErr w:type="spellStart"/>
      <w:r w:rsidRPr="00356EF8">
        <w:rPr>
          <w:sz w:val="26"/>
          <w:szCs w:val="26"/>
        </w:rPr>
        <w:t>г.Казани</w:t>
      </w:r>
      <w:proofErr w:type="spellEnd"/>
      <w:r w:rsidRPr="00356EF8">
        <w:rPr>
          <w:sz w:val="26"/>
          <w:szCs w:val="26"/>
        </w:rPr>
        <w:t xml:space="preserve"> </w:t>
      </w:r>
      <w:proofErr w:type="spellStart"/>
      <w:r w:rsidRPr="00356EF8">
        <w:rPr>
          <w:sz w:val="26"/>
          <w:szCs w:val="26"/>
        </w:rPr>
        <w:t>А.Р.Нигматзянова</w:t>
      </w:r>
      <w:proofErr w:type="spellEnd"/>
      <w:r w:rsidRPr="00356EF8">
        <w:rPr>
          <w:sz w:val="26"/>
          <w:szCs w:val="26"/>
        </w:rPr>
        <w:t>.</w:t>
      </w:r>
    </w:p>
    <w:p w:rsidR="00102EB8" w:rsidRDefault="00102EB8" w:rsidP="00356EF8">
      <w:pPr>
        <w:spacing w:line="264" w:lineRule="auto"/>
        <w:ind w:firstLine="709"/>
        <w:jc w:val="center"/>
        <w:rPr>
          <w:sz w:val="26"/>
          <w:szCs w:val="26"/>
        </w:rPr>
      </w:pPr>
      <w:r>
        <w:rPr>
          <w:sz w:val="26"/>
          <w:szCs w:val="26"/>
        </w:rPr>
        <w:t>_______________</w:t>
      </w:r>
    </w:p>
    <w:p w:rsidR="00356EF8" w:rsidRDefault="00356EF8" w:rsidP="00356EF8">
      <w:pPr>
        <w:spacing w:line="264" w:lineRule="auto"/>
        <w:ind w:left="5103" w:right="-2"/>
        <w:jc w:val="both"/>
        <w:rPr>
          <w:sz w:val="26"/>
          <w:szCs w:val="26"/>
        </w:rPr>
      </w:pPr>
    </w:p>
    <w:p w:rsidR="00356EF8" w:rsidRDefault="00356EF8" w:rsidP="00356EF8">
      <w:pPr>
        <w:spacing w:line="264" w:lineRule="auto"/>
        <w:ind w:left="5103" w:right="-2"/>
        <w:jc w:val="both"/>
        <w:rPr>
          <w:sz w:val="26"/>
          <w:szCs w:val="26"/>
        </w:rPr>
      </w:pPr>
    </w:p>
    <w:p w:rsidR="00356EF8" w:rsidRDefault="00356EF8" w:rsidP="00356EF8">
      <w:pPr>
        <w:spacing w:line="264" w:lineRule="auto"/>
        <w:ind w:left="5103" w:right="-2"/>
        <w:jc w:val="both"/>
        <w:rPr>
          <w:sz w:val="26"/>
          <w:szCs w:val="26"/>
        </w:rPr>
      </w:pPr>
    </w:p>
    <w:p w:rsidR="00356EF8" w:rsidRDefault="00356EF8" w:rsidP="00356EF8">
      <w:pPr>
        <w:spacing w:line="264" w:lineRule="auto"/>
        <w:ind w:left="5103" w:right="-2"/>
        <w:jc w:val="both"/>
        <w:rPr>
          <w:sz w:val="26"/>
          <w:szCs w:val="26"/>
        </w:rPr>
      </w:pPr>
    </w:p>
    <w:p w:rsidR="00356EF8" w:rsidRDefault="00356EF8" w:rsidP="00356EF8">
      <w:pPr>
        <w:spacing w:line="264" w:lineRule="auto"/>
        <w:ind w:left="5103" w:right="-2"/>
        <w:jc w:val="both"/>
        <w:rPr>
          <w:sz w:val="26"/>
          <w:szCs w:val="26"/>
        </w:rPr>
      </w:pPr>
    </w:p>
    <w:p w:rsidR="00356EF8" w:rsidRDefault="00356EF8" w:rsidP="00356EF8">
      <w:pPr>
        <w:spacing w:line="264" w:lineRule="auto"/>
        <w:ind w:left="5103" w:right="-2"/>
        <w:jc w:val="both"/>
        <w:rPr>
          <w:sz w:val="26"/>
          <w:szCs w:val="26"/>
        </w:rPr>
      </w:pPr>
    </w:p>
    <w:p w:rsidR="00C04D64" w:rsidRPr="000B3281" w:rsidRDefault="00C04D64" w:rsidP="00356EF8">
      <w:pPr>
        <w:spacing w:line="264" w:lineRule="auto"/>
        <w:ind w:left="5103" w:right="-2"/>
        <w:jc w:val="both"/>
        <w:rPr>
          <w:sz w:val="26"/>
          <w:szCs w:val="26"/>
        </w:rPr>
      </w:pPr>
      <w:r w:rsidRPr="000B3281">
        <w:rPr>
          <w:sz w:val="26"/>
          <w:szCs w:val="26"/>
        </w:rPr>
        <w:lastRenderedPageBreak/>
        <w:t>Приложение к постановлению</w:t>
      </w:r>
    </w:p>
    <w:p w:rsidR="00C04D64" w:rsidRPr="000B3281" w:rsidRDefault="00C04D64" w:rsidP="00356EF8">
      <w:pPr>
        <w:spacing w:line="264" w:lineRule="auto"/>
        <w:ind w:firstLine="5103"/>
        <w:jc w:val="both"/>
        <w:rPr>
          <w:sz w:val="26"/>
          <w:szCs w:val="26"/>
        </w:rPr>
      </w:pPr>
      <w:r w:rsidRPr="000B3281">
        <w:rPr>
          <w:sz w:val="26"/>
          <w:szCs w:val="26"/>
        </w:rPr>
        <w:t xml:space="preserve">Исполнительного комитета </w:t>
      </w:r>
      <w:proofErr w:type="spellStart"/>
      <w:r w:rsidRPr="000B3281">
        <w:rPr>
          <w:sz w:val="26"/>
          <w:szCs w:val="26"/>
        </w:rPr>
        <w:t>г.Казани</w:t>
      </w:r>
      <w:proofErr w:type="spellEnd"/>
    </w:p>
    <w:p w:rsidR="00C04D64" w:rsidRPr="000B3281" w:rsidRDefault="00C04D64" w:rsidP="00356EF8">
      <w:pPr>
        <w:spacing w:line="264" w:lineRule="auto"/>
        <w:ind w:firstLine="5103"/>
        <w:jc w:val="both"/>
        <w:rPr>
          <w:sz w:val="26"/>
          <w:szCs w:val="26"/>
        </w:rPr>
      </w:pPr>
      <w:r w:rsidRPr="000B3281">
        <w:rPr>
          <w:sz w:val="26"/>
          <w:szCs w:val="26"/>
        </w:rPr>
        <w:t>от _____________ №______</w:t>
      </w:r>
    </w:p>
    <w:p w:rsidR="00C04D64" w:rsidRPr="000B3281" w:rsidRDefault="00C04D64" w:rsidP="00C04D64">
      <w:pPr>
        <w:spacing w:line="264" w:lineRule="auto"/>
        <w:jc w:val="both"/>
        <w:rPr>
          <w:sz w:val="26"/>
          <w:szCs w:val="26"/>
        </w:rPr>
      </w:pPr>
    </w:p>
    <w:p w:rsidR="00356EF8" w:rsidRPr="0013547C" w:rsidRDefault="00356EF8" w:rsidP="00356EF8">
      <w:pPr>
        <w:widowControl w:val="0"/>
        <w:tabs>
          <w:tab w:val="left" w:pos="0"/>
        </w:tabs>
        <w:spacing w:line="264" w:lineRule="auto"/>
        <w:jc w:val="center"/>
        <w:outlineLvl w:val="0"/>
        <w:rPr>
          <w:b/>
          <w:sz w:val="26"/>
          <w:szCs w:val="26"/>
        </w:rPr>
      </w:pPr>
      <w:r w:rsidRPr="0013547C">
        <w:rPr>
          <w:b/>
          <w:sz w:val="26"/>
          <w:szCs w:val="26"/>
        </w:rPr>
        <w:t xml:space="preserve">Проект планировки территории по улице </w:t>
      </w:r>
      <w:r w:rsidRPr="0013547C">
        <w:rPr>
          <w:b/>
          <w:sz w:val="26"/>
          <w:szCs w:val="26"/>
          <w:shd w:val="clear" w:color="auto" w:fill="FFFFFF"/>
        </w:rPr>
        <w:t xml:space="preserve">Комиссара </w:t>
      </w:r>
      <w:proofErr w:type="spellStart"/>
      <w:r w:rsidRPr="0013547C">
        <w:rPr>
          <w:b/>
          <w:sz w:val="26"/>
          <w:szCs w:val="26"/>
          <w:shd w:val="clear" w:color="auto" w:fill="FFFFFF"/>
        </w:rPr>
        <w:t>Габишева</w:t>
      </w:r>
      <w:proofErr w:type="spellEnd"/>
      <w:r w:rsidRPr="0013547C">
        <w:rPr>
          <w:b/>
          <w:sz w:val="26"/>
          <w:szCs w:val="26"/>
        </w:rPr>
        <w:t xml:space="preserve"> </w:t>
      </w:r>
    </w:p>
    <w:p w:rsidR="00356EF8" w:rsidRPr="0013547C" w:rsidRDefault="00356EF8" w:rsidP="00356EF8">
      <w:pPr>
        <w:widowControl w:val="0"/>
        <w:tabs>
          <w:tab w:val="left" w:pos="0"/>
        </w:tabs>
        <w:spacing w:line="264" w:lineRule="auto"/>
        <w:jc w:val="center"/>
        <w:outlineLvl w:val="0"/>
        <w:rPr>
          <w:b/>
          <w:sz w:val="26"/>
          <w:szCs w:val="26"/>
        </w:rPr>
      </w:pPr>
      <w:r w:rsidRPr="0013547C">
        <w:rPr>
          <w:b/>
          <w:sz w:val="26"/>
          <w:szCs w:val="26"/>
        </w:rPr>
        <w:t xml:space="preserve">в Приволжском районе </w:t>
      </w:r>
      <w:proofErr w:type="spellStart"/>
      <w:r w:rsidRPr="0013547C">
        <w:rPr>
          <w:b/>
          <w:sz w:val="26"/>
          <w:szCs w:val="26"/>
        </w:rPr>
        <w:t>г.Казани</w:t>
      </w:r>
      <w:proofErr w:type="spellEnd"/>
    </w:p>
    <w:p w:rsidR="00356EF8" w:rsidRPr="0013547C" w:rsidRDefault="00356EF8" w:rsidP="00356EF8">
      <w:pPr>
        <w:widowControl w:val="0"/>
        <w:spacing w:line="264" w:lineRule="auto"/>
        <w:ind w:firstLine="709"/>
        <w:jc w:val="both"/>
        <w:rPr>
          <w:sz w:val="26"/>
          <w:szCs w:val="26"/>
        </w:rPr>
      </w:pPr>
    </w:p>
    <w:p w:rsidR="00356EF8" w:rsidRPr="0013547C" w:rsidRDefault="00356EF8" w:rsidP="00356EF8">
      <w:pPr>
        <w:widowControl w:val="0"/>
        <w:spacing w:line="264" w:lineRule="auto"/>
        <w:ind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 xml:space="preserve">Основная часть проекта планировки территории по улице </w:t>
      </w:r>
      <w:r w:rsidRPr="0013547C">
        <w:rPr>
          <w:sz w:val="26"/>
          <w:szCs w:val="26"/>
          <w:shd w:val="clear" w:color="auto" w:fill="FFFFFF"/>
        </w:rPr>
        <w:t xml:space="preserve">Комиссара </w:t>
      </w:r>
      <w:proofErr w:type="spellStart"/>
      <w:r w:rsidRPr="0013547C">
        <w:rPr>
          <w:sz w:val="26"/>
          <w:szCs w:val="26"/>
          <w:shd w:val="clear" w:color="auto" w:fill="FFFFFF"/>
        </w:rPr>
        <w:t>Габишева</w:t>
      </w:r>
      <w:proofErr w:type="spellEnd"/>
      <w:r>
        <w:rPr>
          <w:sz w:val="26"/>
          <w:szCs w:val="26"/>
          <w:shd w:val="clear" w:color="auto" w:fill="FFFFFF"/>
        </w:rPr>
        <w:t xml:space="preserve"> </w:t>
      </w:r>
      <w:r w:rsidRPr="00093F2E">
        <w:rPr>
          <w:sz w:val="26"/>
          <w:szCs w:val="26"/>
        </w:rPr>
        <w:t xml:space="preserve">в Приволжском районе </w:t>
      </w:r>
      <w:proofErr w:type="spellStart"/>
      <w:r w:rsidRPr="00093F2E">
        <w:rPr>
          <w:sz w:val="26"/>
          <w:szCs w:val="26"/>
        </w:rPr>
        <w:t>г.Казани</w:t>
      </w:r>
      <w:proofErr w:type="spellEnd"/>
      <w:r>
        <w:rPr>
          <w:sz w:val="26"/>
          <w:szCs w:val="26"/>
        </w:rPr>
        <w:t xml:space="preserve"> </w:t>
      </w:r>
      <w:r w:rsidRPr="0013547C">
        <w:rPr>
          <w:sz w:val="26"/>
          <w:szCs w:val="26"/>
        </w:rPr>
        <w:t>состоит из следующих проектных материалов:</w:t>
      </w:r>
    </w:p>
    <w:p w:rsidR="00356EF8" w:rsidRPr="0013547C" w:rsidRDefault="00356EF8" w:rsidP="00356EF8">
      <w:pPr>
        <w:spacing w:line="264" w:lineRule="auto"/>
        <w:ind w:left="142" w:firstLine="567"/>
        <w:jc w:val="both"/>
        <w:rPr>
          <w:sz w:val="26"/>
          <w:szCs w:val="26"/>
        </w:rPr>
      </w:pPr>
      <w:r w:rsidRPr="0013547C">
        <w:rPr>
          <w:sz w:val="26"/>
          <w:szCs w:val="26"/>
          <w:lang w:val="en-US"/>
        </w:rPr>
        <w:t>I</w:t>
      </w:r>
      <w:r w:rsidRPr="0013547C">
        <w:rPr>
          <w:sz w:val="26"/>
          <w:szCs w:val="26"/>
        </w:rPr>
        <w:t xml:space="preserve">. Чертежа </w:t>
      </w:r>
      <w:r>
        <w:rPr>
          <w:sz w:val="26"/>
          <w:szCs w:val="26"/>
        </w:rPr>
        <w:t>п</w:t>
      </w:r>
      <w:r w:rsidRPr="0013547C">
        <w:rPr>
          <w:sz w:val="26"/>
          <w:szCs w:val="26"/>
        </w:rPr>
        <w:t>роекта планировки</w:t>
      </w:r>
      <w:r>
        <w:rPr>
          <w:sz w:val="26"/>
          <w:szCs w:val="26"/>
        </w:rPr>
        <w:t xml:space="preserve"> территории</w:t>
      </w:r>
      <w:r w:rsidRPr="0013547C">
        <w:rPr>
          <w:sz w:val="26"/>
          <w:szCs w:val="26"/>
        </w:rPr>
        <w:t xml:space="preserve"> с указанием красных линий, </w:t>
      </w:r>
      <w:r w:rsidRPr="0013547C">
        <w:rPr>
          <w:iCs/>
          <w:sz w:val="26"/>
          <w:szCs w:val="26"/>
        </w:rPr>
        <w:t>границ существующих и планируемых элементов планировочной структуры, границ зон планируемого размещения объектов капитального строительства.</w:t>
      </w:r>
    </w:p>
    <w:p w:rsidR="00356EF8" w:rsidRPr="0087349E" w:rsidRDefault="00356EF8" w:rsidP="00356EF8">
      <w:pPr>
        <w:spacing w:line="264" w:lineRule="auto"/>
        <w:ind w:firstLine="709"/>
        <w:jc w:val="both"/>
        <w:rPr>
          <w:sz w:val="26"/>
          <w:szCs w:val="26"/>
        </w:rPr>
      </w:pPr>
      <w:r w:rsidRPr="0013547C">
        <w:rPr>
          <w:sz w:val="26"/>
          <w:szCs w:val="26"/>
          <w:lang w:val="en-US"/>
        </w:rPr>
        <w:t>II</w:t>
      </w:r>
      <w:r w:rsidRPr="0013547C">
        <w:rPr>
          <w:sz w:val="26"/>
          <w:szCs w:val="26"/>
        </w:rPr>
        <w:t xml:space="preserve">. Чертежа </w:t>
      </w:r>
      <w:r>
        <w:rPr>
          <w:sz w:val="26"/>
          <w:szCs w:val="26"/>
        </w:rPr>
        <w:t>п</w:t>
      </w:r>
      <w:r w:rsidRPr="0013547C">
        <w:rPr>
          <w:sz w:val="26"/>
          <w:szCs w:val="26"/>
        </w:rPr>
        <w:t xml:space="preserve">роекта планировки с указанием красных </w:t>
      </w:r>
      <w:r w:rsidRPr="0087349E">
        <w:rPr>
          <w:sz w:val="26"/>
          <w:szCs w:val="26"/>
        </w:rPr>
        <w:t>линий с приложением перечня координат характерных точек устанавливаемых красных линий.</w:t>
      </w:r>
    </w:p>
    <w:p w:rsidR="00356EF8" w:rsidRPr="00A939B5" w:rsidRDefault="00356EF8" w:rsidP="00356EF8">
      <w:pPr>
        <w:widowControl w:val="0"/>
        <w:spacing w:line="264" w:lineRule="auto"/>
        <w:jc w:val="both"/>
        <w:rPr>
          <w:sz w:val="26"/>
          <w:szCs w:val="26"/>
        </w:rPr>
      </w:pPr>
      <w:r w:rsidRPr="0013547C">
        <w:rPr>
          <w:sz w:val="26"/>
          <w:szCs w:val="26"/>
        </w:rPr>
        <w:t xml:space="preserve">          </w:t>
      </w:r>
      <w:r w:rsidRPr="0013547C">
        <w:rPr>
          <w:sz w:val="26"/>
          <w:szCs w:val="26"/>
          <w:lang w:val="en-US"/>
        </w:rPr>
        <w:t>III</w:t>
      </w:r>
      <w:r w:rsidRPr="0013547C">
        <w:rPr>
          <w:sz w:val="26"/>
          <w:szCs w:val="26"/>
        </w:rPr>
        <w:t>. Положения о характеристиках планируемого развития территории</w:t>
      </w:r>
      <w:r>
        <w:rPr>
          <w:sz w:val="26"/>
          <w:szCs w:val="26"/>
        </w:rPr>
        <w:t xml:space="preserve">, </w:t>
      </w:r>
      <w:r w:rsidRPr="00A939B5">
        <w:rPr>
          <w:sz w:val="26"/>
          <w:szCs w:val="26"/>
        </w:rPr>
        <w:t>о характеристиках объектов капитального строительства жилого, общественно-делового и иного назначения и необходимых для функционирования таких объектов и обеспечения жизнедеятельности граждан объектов коммунальной, транспортной, социальной инфраструктур.</w:t>
      </w:r>
    </w:p>
    <w:p w:rsidR="00356EF8" w:rsidRPr="0013547C" w:rsidRDefault="00356EF8" w:rsidP="00356EF8">
      <w:pPr>
        <w:spacing w:line="264" w:lineRule="auto"/>
        <w:jc w:val="both"/>
        <w:rPr>
          <w:sz w:val="26"/>
          <w:szCs w:val="26"/>
        </w:rPr>
      </w:pPr>
      <w:r w:rsidRPr="0013547C">
        <w:rPr>
          <w:sz w:val="26"/>
          <w:szCs w:val="26"/>
        </w:rPr>
        <w:t xml:space="preserve">          </w:t>
      </w:r>
      <w:r w:rsidRPr="0013547C">
        <w:rPr>
          <w:sz w:val="26"/>
          <w:szCs w:val="26"/>
          <w:lang w:val="en-US"/>
        </w:rPr>
        <w:t>IV</w:t>
      </w:r>
      <w:r w:rsidRPr="0013547C">
        <w:rPr>
          <w:sz w:val="26"/>
          <w:szCs w:val="26"/>
        </w:rPr>
        <w:t>. Положения об очередности планируемого развития территории.</w:t>
      </w:r>
    </w:p>
    <w:p w:rsidR="00356EF8" w:rsidRPr="0013547C" w:rsidRDefault="00356EF8" w:rsidP="00356EF8">
      <w:pPr>
        <w:spacing w:line="264" w:lineRule="auto"/>
        <w:ind w:firstLine="567"/>
        <w:jc w:val="both"/>
        <w:rPr>
          <w:sz w:val="26"/>
          <w:szCs w:val="26"/>
        </w:rPr>
      </w:pPr>
      <w:r w:rsidRPr="0013547C">
        <w:rPr>
          <w:sz w:val="26"/>
          <w:szCs w:val="26"/>
        </w:rPr>
        <w:t xml:space="preserve">       Перечень координат </w:t>
      </w:r>
      <w:r>
        <w:rPr>
          <w:sz w:val="26"/>
          <w:szCs w:val="26"/>
        </w:rPr>
        <w:t>характерных</w:t>
      </w:r>
      <w:r w:rsidRPr="0013547C">
        <w:rPr>
          <w:sz w:val="26"/>
          <w:szCs w:val="26"/>
        </w:rPr>
        <w:t xml:space="preserve"> точек </w:t>
      </w:r>
      <w:r>
        <w:rPr>
          <w:sz w:val="26"/>
          <w:szCs w:val="26"/>
        </w:rPr>
        <w:t xml:space="preserve">устанавливаемых </w:t>
      </w:r>
      <w:r w:rsidRPr="0013547C">
        <w:rPr>
          <w:sz w:val="26"/>
          <w:szCs w:val="26"/>
        </w:rPr>
        <w:t xml:space="preserve">красных линий (приложение к </w:t>
      </w:r>
      <w:r>
        <w:rPr>
          <w:sz w:val="26"/>
          <w:szCs w:val="26"/>
        </w:rPr>
        <w:t>ч</w:t>
      </w:r>
      <w:r w:rsidRPr="0013547C">
        <w:rPr>
          <w:sz w:val="26"/>
          <w:szCs w:val="26"/>
        </w:rPr>
        <w:t xml:space="preserve">ертежу </w:t>
      </w:r>
      <w:r>
        <w:rPr>
          <w:sz w:val="26"/>
          <w:szCs w:val="26"/>
        </w:rPr>
        <w:t xml:space="preserve">проекта </w:t>
      </w:r>
      <w:r w:rsidRPr="0013547C">
        <w:rPr>
          <w:sz w:val="26"/>
          <w:szCs w:val="26"/>
        </w:rPr>
        <w:t xml:space="preserve">планировки с указанием красных линий) </w:t>
      </w:r>
      <w:r w:rsidRPr="0013547C">
        <w:rPr>
          <w:rFonts w:eastAsia="Calibri"/>
          <w:sz w:val="26"/>
          <w:szCs w:val="26"/>
        </w:rPr>
        <w:t>является материалом для служебного пользования и не подлеж</w:t>
      </w:r>
      <w:r>
        <w:rPr>
          <w:rFonts w:eastAsia="Calibri"/>
          <w:sz w:val="26"/>
          <w:szCs w:val="26"/>
        </w:rPr>
        <w:t>и</w:t>
      </w:r>
      <w:r w:rsidRPr="0013547C">
        <w:rPr>
          <w:rFonts w:eastAsia="Calibri"/>
          <w:sz w:val="26"/>
          <w:szCs w:val="26"/>
        </w:rPr>
        <w:t>т публикации в Сборнике документов и правовых актов муниципального образования города Казани и размещению на официальном портале органов местного самоуправления города Казани (</w:t>
      </w:r>
      <w:r w:rsidRPr="0013547C">
        <w:rPr>
          <w:rFonts w:eastAsia="Calibri"/>
          <w:sz w:val="26"/>
          <w:szCs w:val="26"/>
          <w:lang w:val="en-US"/>
        </w:rPr>
        <w:t>www</w:t>
      </w:r>
      <w:r w:rsidRPr="0013547C">
        <w:rPr>
          <w:rFonts w:eastAsia="Calibri"/>
          <w:sz w:val="26"/>
          <w:szCs w:val="26"/>
        </w:rPr>
        <w:t>.</w:t>
      </w:r>
      <w:proofErr w:type="spellStart"/>
      <w:r w:rsidRPr="0013547C">
        <w:rPr>
          <w:rFonts w:eastAsia="Calibri"/>
          <w:sz w:val="26"/>
          <w:szCs w:val="26"/>
          <w:lang w:val="en-US"/>
        </w:rPr>
        <w:t>kzn</w:t>
      </w:r>
      <w:proofErr w:type="spellEnd"/>
      <w:r w:rsidRPr="0013547C">
        <w:rPr>
          <w:rFonts w:eastAsia="Calibri"/>
          <w:sz w:val="26"/>
          <w:szCs w:val="26"/>
        </w:rPr>
        <w:t>.</w:t>
      </w:r>
      <w:proofErr w:type="spellStart"/>
      <w:r w:rsidRPr="0013547C">
        <w:rPr>
          <w:rFonts w:eastAsia="Calibri"/>
          <w:sz w:val="26"/>
          <w:szCs w:val="26"/>
          <w:lang w:val="en-US"/>
        </w:rPr>
        <w:t>ru</w:t>
      </w:r>
      <w:proofErr w:type="spellEnd"/>
      <w:r w:rsidRPr="0013547C">
        <w:rPr>
          <w:rFonts w:eastAsia="Calibri"/>
          <w:sz w:val="26"/>
          <w:szCs w:val="26"/>
        </w:rPr>
        <w:t>).</w:t>
      </w: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102EB8" w:rsidRDefault="00102EB8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102EB8" w:rsidRDefault="00102EB8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102EB8" w:rsidRDefault="00102EB8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Pr="000B3281" w:rsidRDefault="00C04D64" w:rsidP="00C04D64">
      <w:pPr>
        <w:spacing w:line="264" w:lineRule="auto"/>
        <w:ind w:firstLine="709"/>
        <w:jc w:val="both"/>
        <w:rPr>
          <w:sz w:val="26"/>
          <w:szCs w:val="26"/>
        </w:rPr>
      </w:pPr>
    </w:p>
    <w:p w:rsidR="00C04D64" w:rsidRDefault="00C04D64" w:rsidP="00C04D64">
      <w:pPr>
        <w:spacing w:line="264" w:lineRule="auto"/>
        <w:jc w:val="both"/>
        <w:rPr>
          <w:sz w:val="26"/>
          <w:szCs w:val="26"/>
        </w:rPr>
      </w:pPr>
    </w:p>
    <w:p w:rsidR="00102EB8" w:rsidRDefault="00102EB8" w:rsidP="00C04D64">
      <w:pPr>
        <w:spacing w:line="264" w:lineRule="auto"/>
        <w:jc w:val="both"/>
        <w:rPr>
          <w:sz w:val="26"/>
          <w:szCs w:val="26"/>
        </w:rPr>
      </w:pPr>
    </w:p>
    <w:p w:rsidR="00356EF8" w:rsidRDefault="00356EF8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356EF8" w:rsidRDefault="00356EF8" w:rsidP="00C04D64">
      <w:pPr>
        <w:spacing w:line="264" w:lineRule="auto"/>
        <w:jc w:val="both"/>
        <w:rPr>
          <w:sz w:val="26"/>
          <w:szCs w:val="26"/>
        </w:rPr>
        <w:sectPr w:rsidR="00356EF8" w:rsidSect="00356EF8">
          <w:headerReference w:type="even" r:id="rId7"/>
          <w:headerReference w:type="default" r:id="rId8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102EB8" w:rsidRDefault="00356EF8" w:rsidP="00C04D64">
      <w:pPr>
        <w:spacing w:line="264" w:lineRule="auto"/>
        <w:jc w:val="both"/>
        <w:rPr>
          <w:sz w:val="26"/>
          <w:szCs w:val="26"/>
        </w:rPr>
      </w:pPr>
      <w:r w:rsidRPr="00356EF8">
        <w:rPr>
          <w:sz w:val="26"/>
          <w:szCs w:val="26"/>
        </w:rPr>
        <w:object w:dxaOrig="1788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5pt;height:498pt" o:ole="">
            <v:imagedata r:id="rId9" o:title=""/>
          </v:shape>
          <o:OLEObject Type="Embed" ProgID="AcroExch.Document.7" ShapeID="_x0000_i1025" DrawAspect="Content" ObjectID="_1717828747" r:id="rId10"/>
        </w:object>
      </w:r>
    </w:p>
    <w:p w:rsidR="00356EF8" w:rsidRDefault="00356EF8" w:rsidP="00C04D64">
      <w:pPr>
        <w:spacing w:line="264" w:lineRule="auto"/>
        <w:jc w:val="both"/>
        <w:rPr>
          <w:sz w:val="26"/>
          <w:szCs w:val="26"/>
        </w:rPr>
        <w:sectPr w:rsidR="00356EF8" w:rsidSect="00356EF8">
          <w:pgSz w:w="16838" w:h="11906" w:orient="landscape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135EBD" w:rsidRDefault="00135EBD" w:rsidP="00135EBD">
      <w:pPr>
        <w:spacing w:line="264" w:lineRule="auto"/>
        <w:jc w:val="both"/>
        <w:rPr>
          <w:sz w:val="26"/>
          <w:szCs w:val="26"/>
        </w:rPr>
        <w:sectPr w:rsidR="00135EBD" w:rsidSect="00135EBD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135EBD">
        <w:rPr>
          <w:sz w:val="26"/>
          <w:szCs w:val="26"/>
        </w:rPr>
        <w:object w:dxaOrig="17865" w:dyaOrig="12630">
          <v:shape id="_x0000_i1026" type="#_x0000_t75" style="width:704.25pt;height:497.25pt" o:ole="">
            <v:imagedata r:id="rId11" o:title=""/>
          </v:shape>
          <o:OLEObject Type="Embed" ProgID="AcroExch.Document.7" ShapeID="_x0000_i1026" DrawAspect="Content" ObjectID="_1717828748" r:id="rId12"/>
        </w:object>
      </w:r>
    </w:p>
    <w:p w:rsidR="00135EBD" w:rsidRPr="00A939B5" w:rsidRDefault="00135EBD" w:rsidP="00135EBD">
      <w:pPr>
        <w:widowControl w:val="0"/>
        <w:spacing w:line="264" w:lineRule="auto"/>
        <w:jc w:val="both"/>
        <w:rPr>
          <w:b/>
          <w:sz w:val="26"/>
          <w:szCs w:val="26"/>
        </w:rPr>
      </w:pPr>
      <w:r w:rsidRPr="0013547C">
        <w:rPr>
          <w:b/>
          <w:sz w:val="26"/>
          <w:szCs w:val="26"/>
        </w:rPr>
        <w:lastRenderedPageBreak/>
        <w:tab/>
      </w:r>
      <w:r w:rsidRPr="0013547C">
        <w:rPr>
          <w:b/>
          <w:sz w:val="26"/>
          <w:szCs w:val="26"/>
          <w:lang w:val="en-US"/>
        </w:rPr>
        <w:t>III</w:t>
      </w:r>
      <w:r w:rsidRPr="0013547C">
        <w:rPr>
          <w:b/>
          <w:sz w:val="26"/>
          <w:szCs w:val="26"/>
        </w:rPr>
        <w:t xml:space="preserve">. Положение о характеристиках планируемого развития территории, </w:t>
      </w:r>
      <w:r w:rsidRPr="00A939B5">
        <w:rPr>
          <w:sz w:val="26"/>
          <w:szCs w:val="26"/>
        </w:rPr>
        <w:t xml:space="preserve">о </w:t>
      </w:r>
      <w:r w:rsidRPr="00A939B5">
        <w:rPr>
          <w:b/>
          <w:sz w:val="26"/>
          <w:szCs w:val="26"/>
        </w:rPr>
        <w:t>характеристиках объектов капитального строительства жилого, общественно-делового и иного назначения и необходимых для функционирования таких объектов и обеспечения жизнедеятельности граждан объектов коммунальной, транспортной, социальной инфраструктур.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b/>
          <w:bCs/>
          <w:sz w:val="26"/>
          <w:szCs w:val="26"/>
        </w:rPr>
      </w:pPr>
    </w:p>
    <w:p w:rsidR="00135EBD" w:rsidRPr="0013547C" w:rsidRDefault="00135EBD" w:rsidP="00135EBD">
      <w:pPr>
        <w:spacing w:line="264" w:lineRule="auto"/>
        <w:ind w:right="226" w:firstLine="709"/>
        <w:jc w:val="both"/>
        <w:rPr>
          <w:b/>
          <w:sz w:val="26"/>
          <w:szCs w:val="26"/>
        </w:rPr>
      </w:pPr>
      <w:r w:rsidRPr="0013547C">
        <w:rPr>
          <w:b/>
          <w:sz w:val="26"/>
          <w:szCs w:val="26"/>
        </w:rPr>
        <w:t xml:space="preserve">1. Границы территории проекта планировки. </w:t>
      </w:r>
    </w:p>
    <w:p w:rsidR="00135EBD" w:rsidRPr="0013547C" w:rsidRDefault="00135EBD" w:rsidP="00135EBD">
      <w:pPr>
        <w:spacing w:line="264" w:lineRule="auto"/>
        <w:ind w:right="84"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Границами проекта планировки территории (ППТ) являются:</w:t>
      </w:r>
    </w:p>
    <w:p w:rsidR="00135EBD" w:rsidRPr="0013547C" w:rsidRDefault="00135EBD" w:rsidP="00135EBD">
      <w:pPr>
        <w:spacing w:line="264" w:lineRule="auto"/>
        <w:ind w:right="84"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- с север</w:t>
      </w:r>
      <w:r>
        <w:rPr>
          <w:sz w:val="26"/>
          <w:szCs w:val="26"/>
        </w:rPr>
        <w:t>о-</w:t>
      </w:r>
      <w:r w:rsidRPr="0013547C">
        <w:rPr>
          <w:sz w:val="26"/>
          <w:szCs w:val="26"/>
        </w:rPr>
        <w:t xml:space="preserve">запада – </w:t>
      </w:r>
      <w:proofErr w:type="spellStart"/>
      <w:r w:rsidRPr="0013547C">
        <w:rPr>
          <w:sz w:val="26"/>
          <w:szCs w:val="26"/>
          <w:shd w:val="clear" w:color="auto" w:fill="FFFFFF"/>
        </w:rPr>
        <w:t>ул.Комиссара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 </w:t>
      </w:r>
      <w:proofErr w:type="spellStart"/>
      <w:r w:rsidRPr="0013547C">
        <w:rPr>
          <w:sz w:val="26"/>
          <w:szCs w:val="26"/>
          <w:shd w:val="clear" w:color="auto" w:fill="FFFFFF"/>
        </w:rPr>
        <w:t>Габишева</w:t>
      </w:r>
      <w:proofErr w:type="spellEnd"/>
      <w:r>
        <w:rPr>
          <w:sz w:val="26"/>
          <w:szCs w:val="26"/>
        </w:rPr>
        <w:t>;</w:t>
      </w:r>
    </w:p>
    <w:p w:rsidR="00135EBD" w:rsidRPr="0013547C" w:rsidRDefault="00135EBD" w:rsidP="00135EBD">
      <w:pPr>
        <w:spacing w:line="264" w:lineRule="auto"/>
        <w:ind w:right="84" w:firstLine="709"/>
        <w:jc w:val="both"/>
        <w:rPr>
          <w:sz w:val="26"/>
          <w:szCs w:val="26"/>
          <w:shd w:val="clear" w:color="auto" w:fill="FFFFFF"/>
        </w:rPr>
      </w:pPr>
      <w:r w:rsidRPr="0013547C">
        <w:rPr>
          <w:sz w:val="26"/>
          <w:szCs w:val="26"/>
        </w:rPr>
        <w:t xml:space="preserve">- с северо-востока и востока – </w:t>
      </w:r>
      <w:proofErr w:type="spellStart"/>
      <w:r w:rsidRPr="0013547C">
        <w:rPr>
          <w:sz w:val="26"/>
          <w:szCs w:val="26"/>
          <w:shd w:val="clear" w:color="auto" w:fill="FFFFFF"/>
        </w:rPr>
        <w:t>ул.Сафиуллина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, жилой массив </w:t>
      </w:r>
      <w:proofErr w:type="spellStart"/>
      <w:r w:rsidRPr="0013547C">
        <w:rPr>
          <w:sz w:val="26"/>
          <w:szCs w:val="26"/>
          <w:shd w:val="clear" w:color="auto" w:fill="FFFFFF"/>
        </w:rPr>
        <w:t>Алтан</w:t>
      </w:r>
      <w:proofErr w:type="spellEnd"/>
      <w:r w:rsidRPr="0013547C">
        <w:rPr>
          <w:sz w:val="26"/>
          <w:szCs w:val="26"/>
          <w:shd w:val="clear" w:color="auto" w:fill="FFFFFF"/>
        </w:rPr>
        <w:t>, жилой массив Плодопитомник;</w:t>
      </w:r>
    </w:p>
    <w:p w:rsidR="00135EBD" w:rsidRPr="0013547C" w:rsidRDefault="00135EBD" w:rsidP="00135EBD">
      <w:pPr>
        <w:spacing w:line="264" w:lineRule="auto"/>
        <w:ind w:right="84" w:firstLine="709"/>
        <w:jc w:val="both"/>
        <w:rPr>
          <w:sz w:val="26"/>
          <w:szCs w:val="26"/>
          <w:shd w:val="clear" w:color="auto" w:fill="FFFFFF"/>
        </w:rPr>
      </w:pPr>
      <w:r w:rsidRPr="0013547C">
        <w:rPr>
          <w:sz w:val="26"/>
          <w:szCs w:val="26"/>
        </w:rPr>
        <w:t xml:space="preserve">- с юго-запада – </w:t>
      </w:r>
      <w:proofErr w:type="spellStart"/>
      <w:r w:rsidRPr="0013547C">
        <w:rPr>
          <w:sz w:val="26"/>
          <w:szCs w:val="26"/>
          <w:shd w:val="clear" w:color="auto" w:fill="FFFFFF"/>
        </w:rPr>
        <w:t>ул.Жимешле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. </w:t>
      </w:r>
    </w:p>
    <w:p w:rsidR="00135EBD" w:rsidRPr="0013547C" w:rsidRDefault="00135EBD" w:rsidP="00135EBD">
      <w:pPr>
        <w:spacing w:line="264" w:lineRule="auto"/>
        <w:ind w:right="84"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 xml:space="preserve">Площадь территории ППТ в границах проекта планировки составляет 8,16 га. </w:t>
      </w:r>
    </w:p>
    <w:p w:rsidR="00135EBD" w:rsidRPr="0013547C" w:rsidRDefault="00135EBD" w:rsidP="00135EBD">
      <w:pPr>
        <w:spacing w:line="264" w:lineRule="auto"/>
        <w:ind w:right="84" w:firstLine="709"/>
        <w:jc w:val="both"/>
        <w:rPr>
          <w:sz w:val="26"/>
          <w:szCs w:val="26"/>
        </w:rPr>
      </w:pPr>
    </w:p>
    <w:p w:rsidR="00135EBD" w:rsidRPr="0013547C" w:rsidRDefault="00135EBD" w:rsidP="00135EBD">
      <w:pPr>
        <w:pStyle w:val="14"/>
        <w:spacing w:line="264" w:lineRule="auto"/>
        <w:rPr>
          <w:b/>
          <w:sz w:val="26"/>
          <w:szCs w:val="26"/>
        </w:rPr>
      </w:pPr>
      <w:r w:rsidRPr="0013547C">
        <w:rPr>
          <w:b/>
          <w:sz w:val="26"/>
          <w:szCs w:val="26"/>
        </w:rPr>
        <w:t>2. Характеристики рассматриваемой территории.</w:t>
      </w:r>
    </w:p>
    <w:p w:rsidR="00135EBD" w:rsidRDefault="00135EBD" w:rsidP="00135EBD">
      <w:pPr>
        <w:pStyle w:val="14"/>
        <w:spacing w:line="264" w:lineRule="auto"/>
        <w:rPr>
          <w:rStyle w:val="markedcontent"/>
          <w:sz w:val="26"/>
          <w:szCs w:val="26"/>
        </w:rPr>
      </w:pPr>
      <w:r w:rsidRPr="00B06D2A">
        <w:rPr>
          <w:sz w:val="26"/>
          <w:szCs w:val="26"/>
        </w:rPr>
        <w:t xml:space="preserve">В соответствии с Генеральным планом </w:t>
      </w:r>
      <w:r w:rsidRPr="004316F8">
        <w:rPr>
          <w:sz w:val="26"/>
          <w:szCs w:val="26"/>
        </w:rPr>
        <w:t>городского округа Казань, утвержденном решением Казанской городской Думы от 28.02.2020 №5-38</w:t>
      </w:r>
      <w:r>
        <w:rPr>
          <w:color w:val="FF0000"/>
          <w:sz w:val="26"/>
          <w:szCs w:val="26"/>
        </w:rPr>
        <w:t xml:space="preserve"> </w:t>
      </w:r>
      <w:r w:rsidRPr="00B06D2A">
        <w:rPr>
          <w:sz w:val="26"/>
          <w:szCs w:val="26"/>
        </w:rPr>
        <w:t xml:space="preserve">на </w:t>
      </w:r>
      <w:r>
        <w:rPr>
          <w:sz w:val="26"/>
          <w:szCs w:val="26"/>
        </w:rPr>
        <w:t>рассматриваемую</w:t>
      </w:r>
      <w:r w:rsidRPr="00B06D2A">
        <w:rPr>
          <w:sz w:val="26"/>
          <w:szCs w:val="26"/>
        </w:rPr>
        <w:t xml:space="preserve"> территорию установлена 120 территориальная зона</w:t>
      </w:r>
      <w:r>
        <w:rPr>
          <w:sz w:val="26"/>
          <w:szCs w:val="26"/>
        </w:rPr>
        <w:t>,</w:t>
      </w:r>
      <w:r w:rsidRPr="00F60BBD">
        <w:rPr>
          <w:sz w:val="26"/>
          <w:szCs w:val="26"/>
        </w:rPr>
        <w:t xml:space="preserve"> </w:t>
      </w:r>
      <w:r w:rsidRPr="00F60BBD">
        <w:rPr>
          <w:rFonts w:eastAsia="TimesNewRoman"/>
          <w:sz w:val="26"/>
          <w:szCs w:val="26"/>
        </w:rPr>
        <w:t>ID</w:t>
      </w:r>
      <w:r>
        <w:rPr>
          <w:rFonts w:eastAsia="TimesNewRoman"/>
          <w:sz w:val="26"/>
          <w:szCs w:val="26"/>
        </w:rPr>
        <w:t xml:space="preserve"> –</w:t>
      </w:r>
      <w:r w:rsidRPr="00F60BBD">
        <w:rPr>
          <w:rFonts w:eastAsia="TimesNewRoman"/>
          <w:sz w:val="26"/>
          <w:szCs w:val="26"/>
        </w:rPr>
        <w:t xml:space="preserve"> 1435</w:t>
      </w:r>
      <w:r>
        <w:rPr>
          <w:rFonts w:eastAsia="TimesNewRoman"/>
          <w:sz w:val="26"/>
          <w:szCs w:val="26"/>
        </w:rPr>
        <w:t xml:space="preserve"> -</w:t>
      </w:r>
      <w:r w:rsidRPr="00F60BBD">
        <w:rPr>
          <w:sz w:val="26"/>
          <w:szCs w:val="26"/>
        </w:rPr>
        <w:t xml:space="preserve"> </w:t>
      </w:r>
      <w:r>
        <w:rPr>
          <w:sz w:val="26"/>
          <w:szCs w:val="26"/>
        </w:rPr>
        <w:t>з</w:t>
      </w:r>
      <w:r w:rsidRPr="00F60BBD">
        <w:rPr>
          <w:rFonts w:eastAsia="TimesNewRoman"/>
          <w:sz w:val="26"/>
          <w:szCs w:val="26"/>
        </w:rPr>
        <w:t>она смешанного размещения общественно-деловой и жилой застройки</w:t>
      </w:r>
      <w:r>
        <w:rPr>
          <w:rFonts w:eastAsia="TimesNewRoman"/>
          <w:sz w:val="26"/>
          <w:szCs w:val="26"/>
        </w:rPr>
        <w:t>. М</w:t>
      </w:r>
      <w:r w:rsidRPr="00F60BBD">
        <w:rPr>
          <w:rFonts w:eastAsia="TimesNewRoman"/>
          <w:sz w:val="26"/>
          <w:szCs w:val="26"/>
        </w:rPr>
        <w:t>аксимальная площадь жилищного фонда определяется проектом планировки территории</w:t>
      </w:r>
      <w:r>
        <w:rPr>
          <w:rFonts w:eastAsia="TimesNewRoman"/>
          <w:sz w:val="26"/>
          <w:szCs w:val="26"/>
        </w:rPr>
        <w:t>.</w:t>
      </w:r>
      <w:r w:rsidRPr="009711D8">
        <w:t xml:space="preserve"> </w:t>
      </w:r>
      <w:r>
        <w:t>В</w:t>
      </w:r>
      <w:r>
        <w:rPr>
          <w:rStyle w:val="markedcontent"/>
          <w:sz w:val="26"/>
          <w:szCs w:val="26"/>
        </w:rPr>
        <w:t xml:space="preserve"> границах проекта планировки располагается </w:t>
      </w:r>
      <w:proofErr w:type="spellStart"/>
      <w:r w:rsidRPr="009711D8">
        <w:rPr>
          <w:rStyle w:val="markedcontent"/>
          <w:sz w:val="26"/>
          <w:szCs w:val="26"/>
        </w:rPr>
        <w:t>подзон</w:t>
      </w:r>
      <w:r>
        <w:rPr>
          <w:rStyle w:val="markedcontent"/>
          <w:sz w:val="26"/>
          <w:szCs w:val="26"/>
        </w:rPr>
        <w:t>а</w:t>
      </w:r>
      <w:proofErr w:type="spellEnd"/>
      <w:r w:rsidRPr="009711D8">
        <w:rPr>
          <w:rStyle w:val="markedcontent"/>
          <w:sz w:val="26"/>
          <w:szCs w:val="26"/>
        </w:rPr>
        <w:t xml:space="preserve"> комплексного развития территории</w:t>
      </w:r>
      <w:r w:rsidRPr="002444BF">
        <w:rPr>
          <w:rStyle w:val="markedcontent"/>
        </w:rPr>
        <w:t>.</w:t>
      </w:r>
      <w:r>
        <w:rPr>
          <w:rStyle w:val="markedcontent"/>
        </w:rPr>
        <w:t xml:space="preserve"> </w:t>
      </w:r>
      <w:r w:rsidRPr="009711D8">
        <w:rPr>
          <w:sz w:val="26"/>
          <w:szCs w:val="26"/>
        </w:rPr>
        <w:t>О</w:t>
      </w:r>
      <w:r w:rsidRPr="009711D8">
        <w:rPr>
          <w:rStyle w:val="markedcontent"/>
          <w:sz w:val="26"/>
          <w:szCs w:val="26"/>
        </w:rPr>
        <w:t>бъект</w:t>
      </w:r>
      <w:r>
        <w:rPr>
          <w:rStyle w:val="markedcontent"/>
          <w:sz w:val="26"/>
          <w:szCs w:val="26"/>
        </w:rPr>
        <w:t>ы</w:t>
      </w:r>
      <w:r w:rsidRPr="009711D8">
        <w:rPr>
          <w:rStyle w:val="markedcontent"/>
          <w:sz w:val="26"/>
          <w:szCs w:val="26"/>
        </w:rPr>
        <w:t xml:space="preserve"> природно-рекреационного комплекса</w:t>
      </w:r>
      <w:r>
        <w:rPr>
          <w:rStyle w:val="markedcontent"/>
          <w:sz w:val="26"/>
          <w:szCs w:val="26"/>
        </w:rPr>
        <w:t xml:space="preserve"> в границах проекта планировки отсутствуют</w:t>
      </w:r>
      <w:r w:rsidRPr="009711D8">
        <w:rPr>
          <w:rStyle w:val="markedcontent"/>
          <w:sz w:val="26"/>
          <w:szCs w:val="26"/>
        </w:rPr>
        <w:t xml:space="preserve">. </w:t>
      </w:r>
    </w:p>
    <w:p w:rsidR="00135EBD" w:rsidRPr="0013547C" w:rsidRDefault="00135EBD" w:rsidP="00135EBD">
      <w:pPr>
        <w:pStyle w:val="14"/>
        <w:spacing w:line="264" w:lineRule="auto"/>
        <w:rPr>
          <w:sz w:val="26"/>
          <w:szCs w:val="26"/>
        </w:rPr>
      </w:pPr>
      <w:r w:rsidRPr="0013547C">
        <w:rPr>
          <w:sz w:val="26"/>
          <w:szCs w:val="26"/>
        </w:rPr>
        <w:t xml:space="preserve"> В соответствии </w:t>
      </w:r>
      <w:r w:rsidRPr="004316F8">
        <w:rPr>
          <w:sz w:val="26"/>
          <w:szCs w:val="26"/>
        </w:rPr>
        <w:t xml:space="preserve">с Правилами землепользования и застройки </w:t>
      </w:r>
      <w:proofErr w:type="spellStart"/>
      <w:r w:rsidRPr="004316F8">
        <w:rPr>
          <w:sz w:val="26"/>
          <w:szCs w:val="26"/>
        </w:rPr>
        <w:t>г.Казани</w:t>
      </w:r>
      <w:proofErr w:type="spellEnd"/>
      <w:r w:rsidRPr="004316F8">
        <w:rPr>
          <w:sz w:val="26"/>
          <w:szCs w:val="26"/>
        </w:rPr>
        <w:t>, утвержденными решением Казанской городской Думы от 16.08.2021 №5-8</w:t>
      </w:r>
      <w:r w:rsidRPr="00E24EE4">
        <w:rPr>
          <w:color w:val="FF0000"/>
          <w:sz w:val="26"/>
          <w:szCs w:val="26"/>
        </w:rPr>
        <w:t xml:space="preserve"> </w:t>
      </w:r>
      <w:r w:rsidRPr="0013547C">
        <w:rPr>
          <w:sz w:val="26"/>
          <w:szCs w:val="26"/>
        </w:rPr>
        <w:t>территория расположена в зон</w:t>
      </w:r>
      <w:r>
        <w:rPr>
          <w:sz w:val="26"/>
          <w:szCs w:val="26"/>
        </w:rPr>
        <w:t>ах</w:t>
      </w:r>
      <w:r w:rsidRPr="0013547C">
        <w:rPr>
          <w:sz w:val="26"/>
          <w:szCs w:val="26"/>
        </w:rPr>
        <w:t xml:space="preserve"> ОЖ - </w:t>
      </w:r>
      <w:r>
        <w:rPr>
          <w:sz w:val="26"/>
          <w:szCs w:val="26"/>
        </w:rPr>
        <w:t>з</w:t>
      </w:r>
      <w:r w:rsidRPr="0013547C">
        <w:rPr>
          <w:sz w:val="26"/>
          <w:szCs w:val="26"/>
        </w:rPr>
        <w:t>он</w:t>
      </w:r>
      <w:r>
        <w:rPr>
          <w:sz w:val="26"/>
          <w:szCs w:val="26"/>
        </w:rPr>
        <w:t>е</w:t>
      </w:r>
      <w:r w:rsidRPr="0013547C">
        <w:rPr>
          <w:sz w:val="26"/>
          <w:szCs w:val="26"/>
        </w:rPr>
        <w:t xml:space="preserve"> смешанной жилой и общественной застройки, ОД - </w:t>
      </w:r>
      <w:r>
        <w:rPr>
          <w:sz w:val="26"/>
          <w:szCs w:val="26"/>
        </w:rPr>
        <w:t>з</w:t>
      </w:r>
      <w:r w:rsidRPr="0013547C">
        <w:rPr>
          <w:sz w:val="26"/>
          <w:szCs w:val="26"/>
        </w:rPr>
        <w:t>он</w:t>
      </w:r>
      <w:r>
        <w:rPr>
          <w:sz w:val="26"/>
          <w:szCs w:val="26"/>
        </w:rPr>
        <w:t>е</w:t>
      </w:r>
      <w:r w:rsidRPr="0013547C">
        <w:rPr>
          <w:sz w:val="26"/>
          <w:szCs w:val="26"/>
        </w:rPr>
        <w:t xml:space="preserve"> размещения объектов общественно-делового назначения, Ж4 - </w:t>
      </w:r>
      <w:r>
        <w:rPr>
          <w:sz w:val="26"/>
          <w:szCs w:val="26"/>
        </w:rPr>
        <w:t>з</w:t>
      </w:r>
      <w:r w:rsidRPr="0013547C">
        <w:rPr>
          <w:sz w:val="26"/>
          <w:szCs w:val="26"/>
        </w:rPr>
        <w:t>он</w:t>
      </w:r>
      <w:r>
        <w:rPr>
          <w:sz w:val="26"/>
          <w:szCs w:val="26"/>
        </w:rPr>
        <w:t>е</w:t>
      </w:r>
      <w:r w:rsidRPr="0013547C">
        <w:rPr>
          <w:sz w:val="26"/>
          <w:szCs w:val="26"/>
        </w:rPr>
        <w:t xml:space="preserve"> многоэтажной жилой застройки.</w:t>
      </w:r>
    </w:p>
    <w:p w:rsidR="00135EBD" w:rsidRPr="0013547C" w:rsidRDefault="00135EBD" w:rsidP="00135EBD">
      <w:pPr>
        <w:pStyle w:val="14"/>
        <w:spacing w:line="264" w:lineRule="auto"/>
        <w:rPr>
          <w:sz w:val="26"/>
          <w:szCs w:val="26"/>
        </w:rPr>
      </w:pPr>
      <w:r w:rsidRPr="0013547C">
        <w:rPr>
          <w:sz w:val="26"/>
          <w:szCs w:val="26"/>
        </w:rPr>
        <w:t>Территория ППТ ограничена улицами районного значения</w:t>
      </w:r>
      <w:r>
        <w:rPr>
          <w:sz w:val="26"/>
          <w:szCs w:val="26"/>
        </w:rPr>
        <w:t xml:space="preserve"> (</w:t>
      </w:r>
      <w:r w:rsidRPr="0013547C">
        <w:rPr>
          <w:sz w:val="26"/>
          <w:szCs w:val="26"/>
          <w:shd w:val="clear" w:color="auto" w:fill="FFFFFF"/>
        </w:rPr>
        <w:t xml:space="preserve">Комиссара </w:t>
      </w:r>
      <w:proofErr w:type="spellStart"/>
      <w:r w:rsidRPr="0013547C">
        <w:rPr>
          <w:sz w:val="26"/>
          <w:szCs w:val="26"/>
          <w:shd w:val="clear" w:color="auto" w:fill="FFFFFF"/>
        </w:rPr>
        <w:t>Габишева</w:t>
      </w:r>
      <w:proofErr w:type="spellEnd"/>
      <w:r w:rsidRPr="0013547C">
        <w:rPr>
          <w:sz w:val="26"/>
          <w:szCs w:val="26"/>
        </w:rPr>
        <w:t xml:space="preserve">, </w:t>
      </w:r>
      <w:r w:rsidRPr="0013547C">
        <w:rPr>
          <w:sz w:val="26"/>
          <w:szCs w:val="26"/>
          <w:shd w:val="clear" w:color="auto" w:fill="FFFFFF"/>
        </w:rPr>
        <w:t>Сафиуллина</w:t>
      </w:r>
      <w:r w:rsidRPr="0013547C">
        <w:rPr>
          <w:sz w:val="26"/>
          <w:szCs w:val="26"/>
        </w:rPr>
        <w:t>)</w:t>
      </w:r>
      <w:r>
        <w:rPr>
          <w:sz w:val="26"/>
          <w:szCs w:val="26"/>
        </w:rPr>
        <w:t>,</w:t>
      </w:r>
      <w:r w:rsidRPr="0013547C">
        <w:rPr>
          <w:sz w:val="26"/>
          <w:szCs w:val="26"/>
        </w:rPr>
        <w:t xml:space="preserve"> общегородского значения регулируемого движения (Рихарда Зорге), местного значения (</w:t>
      </w:r>
      <w:proofErr w:type="spellStart"/>
      <w:r w:rsidRPr="0013547C">
        <w:rPr>
          <w:sz w:val="26"/>
          <w:szCs w:val="26"/>
          <w:shd w:val="clear" w:color="auto" w:fill="FFFFFF"/>
        </w:rPr>
        <w:t>Жимешле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, </w:t>
      </w:r>
      <w:proofErr w:type="spellStart"/>
      <w:r w:rsidRPr="0013547C">
        <w:rPr>
          <w:sz w:val="26"/>
          <w:szCs w:val="26"/>
          <w:shd w:val="clear" w:color="auto" w:fill="FFFFFF"/>
        </w:rPr>
        <w:t>Каенлы</w:t>
      </w:r>
      <w:proofErr w:type="spellEnd"/>
      <w:r w:rsidRPr="0013547C">
        <w:rPr>
          <w:sz w:val="26"/>
          <w:szCs w:val="26"/>
          <w:shd w:val="clear" w:color="auto" w:fill="FFFFFF"/>
        </w:rPr>
        <w:t>)</w:t>
      </w:r>
      <w:r w:rsidRPr="0013547C">
        <w:rPr>
          <w:sz w:val="26"/>
          <w:szCs w:val="26"/>
        </w:rPr>
        <w:t>.</w:t>
      </w:r>
    </w:p>
    <w:p w:rsidR="00135EBD" w:rsidRPr="0013547C" w:rsidRDefault="00135EBD" w:rsidP="00135EBD">
      <w:pPr>
        <w:pStyle w:val="14"/>
        <w:spacing w:line="264" w:lineRule="auto"/>
        <w:rPr>
          <w:sz w:val="26"/>
          <w:szCs w:val="26"/>
        </w:rPr>
      </w:pPr>
      <w:r w:rsidRPr="0013547C">
        <w:rPr>
          <w:sz w:val="26"/>
          <w:szCs w:val="26"/>
        </w:rPr>
        <w:t xml:space="preserve">В границах проекта планировки располагается жилой квартал со смешанной жилой и общественной застройкой. </w:t>
      </w:r>
    </w:p>
    <w:p w:rsidR="00135EBD" w:rsidRPr="0013547C" w:rsidRDefault="00135EBD" w:rsidP="00135EBD">
      <w:pPr>
        <w:pStyle w:val="14"/>
        <w:spacing w:line="264" w:lineRule="auto"/>
        <w:rPr>
          <w:sz w:val="26"/>
          <w:szCs w:val="26"/>
        </w:rPr>
      </w:pPr>
      <w:r w:rsidRPr="0013547C">
        <w:rPr>
          <w:sz w:val="26"/>
          <w:szCs w:val="26"/>
        </w:rPr>
        <w:t xml:space="preserve">В зоне многоэтажной жилой застройки расположено 7 жилых домов высотностью в 10-21 этаж: </w:t>
      </w:r>
    </w:p>
    <w:p w:rsidR="00135EBD" w:rsidRPr="0013547C" w:rsidRDefault="00135EBD" w:rsidP="00135EBD">
      <w:pPr>
        <w:spacing w:line="264" w:lineRule="auto"/>
        <w:ind w:right="226"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- жилой комплекс (</w:t>
      </w:r>
      <w:proofErr w:type="spellStart"/>
      <w:r w:rsidRPr="0013547C">
        <w:rPr>
          <w:sz w:val="26"/>
          <w:szCs w:val="26"/>
        </w:rPr>
        <w:t>ул.</w:t>
      </w:r>
      <w:r w:rsidRPr="0013547C">
        <w:rPr>
          <w:sz w:val="26"/>
          <w:szCs w:val="26"/>
          <w:shd w:val="clear" w:color="auto" w:fill="FFFFFF"/>
        </w:rPr>
        <w:t>Комиссара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 </w:t>
      </w:r>
      <w:proofErr w:type="spellStart"/>
      <w:r w:rsidRPr="0013547C">
        <w:rPr>
          <w:sz w:val="26"/>
          <w:szCs w:val="26"/>
          <w:shd w:val="clear" w:color="auto" w:fill="FFFFFF"/>
        </w:rPr>
        <w:t>Габишева</w:t>
      </w:r>
      <w:proofErr w:type="spellEnd"/>
      <w:r>
        <w:rPr>
          <w:sz w:val="26"/>
          <w:szCs w:val="26"/>
          <w:shd w:val="clear" w:color="auto" w:fill="FFFFFF"/>
        </w:rPr>
        <w:t>,</w:t>
      </w:r>
      <w:r w:rsidRPr="0013547C">
        <w:rPr>
          <w:sz w:val="26"/>
          <w:szCs w:val="26"/>
          <w:shd w:val="clear" w:color="auto" w:fill="FFFFFF"/>
        </w:rPr>
        <w:t xml:space="preserve"> дом</w:t>
      </w:r>
      <w:r>
        <w:rPr>
          <w:sz w:val="26"/>
          <w:szCs w:val="26"/>
          <w:shd w:val="clear" w:color="auto" w:fill="FFFFFF"/>
        </w:rPr>
        <w:t>а</w:t>
      </w:r>
      <w:r w:rsidRPr="0013547C">
        <w:rPr>
          <w:sz w:val="26"/>
          <w:szCs w:val="26"/>
          <w:shd w:val="clear" w:color="auto" w:fill="FFFFFF"/>
        </w:rPr>
        <w:t xml:space="preserve"> №4, 6, 8, 10</w:t>
      </w:r>
      <w:r w:rsidRPr="0013547C">
        <w:rPr>
          <w:sz w:val="26"/>
          <w:szCs w:val="26"/>
        </w:rPr>
        <w:t xml:space="preserve"> общей площадью квартир </w:t>
      </w:r>
      <w:r>
        <w:rPr>
          <w:sz w:val="26"/>
          <w:szCs w:val="26"/>
        </w:rPr>
        <w:t xml:space="preserve">– </w:t>
      </w:r>
      <w:r w:rsidRPr="0013547C">
        <w:rPr>
          <w:sz w:val="26"/>
          <w:szCs w:val="26"/>
        </w:rPr>
        <w:t xml:space="preserve">22919,5 </w:t>
      </w:r>
      <w:proofErr w:type="spellStart"/>
      <w:r w:rsidRPr="0013547C">
        <w:rPr>
          <w:sz w:val="26"/>
          <w:szCs w:val="26"/>
        </w:rPr>
        <w:t>кв.м</w:t>
      </w:r>
      <w:proofErr w:type="spellEnd"/>
      <w:r w:rsidRPr="0013547C">
        <w:rPr>
          <w:sz w:val="26"/>
          <w:szCs w:val="26"/>
        </w:rPr>
        <w:t>, 1019 жителей</w:t>
      </w:r>
      <w:r>
        <w:rPr>
          <w:sz w:val="26"/>
          <w:szCs w:val="26"/>
        </w:rPr>
        <w:t>)</w:t>
      </w:r>
      <w:r w:rsidRPr="0013547C">
        <w:rPr>
          <w:sz w:val="26"/>
          <w:szCs w:val="26"/>
        </w:rPr>
        <w:t>;</w:t>
      </w:r>
    </w:p>
    <w:p w:rsidR="00135EBD" w:rsidRPr="0013547C" w:rsidRDefault="00135EBD" w:rsidP="00135EBD">
      <w:pPr>
        <w:spacing w:line="264" w:lineRule="auto"/>
        <w:ind w:right="226"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 xml:space="preserve">- жилой комплекс </w:t>
      </w:r>
      <w:r w:rsidRPr="0013547C">
        <w:rPr>
          <w:sz w:val="26"/>
          <w:szCs w:val="26"/>
          <w:shd w:val="clear" w:color="auto" w:fill="FFFFFF"/>
        </w:rPr>
        <w:t>с подземной парковкой (</w:t>
      </w:r>
      <w:proofErr w:type="spellStart"/>
      <w:r w:rsidRPr="0013547C">
        <w:rPr>
          <w:sz w:val="26"/>
          <w:szCs w:val="26"/>
          <w:shd w:val="clear" w:color="auto" w:fill="FFFFFF"/>
        </w:rPr>
        <w:t>ул.Комиссара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 </w:t>
      </w:r>
      <w:proofErr w:type="spellStart"/>
      <w:r w:rsidRPr="0013547C">
        <w:rPr>
          <w:sz w:val="26"/>
          <w:szCs w:val="26"/>
          <w:shd w:val="clear" w:color="auto" w:fill="FFFFFF"/>
        </w:rPr>
        <w:t>Габишева</w:t>
      </w:r>
      <w:proofErr w:type="spellEnd"/>
      <w:r>
        <w:rPr>
          <w:sz w:val="26"/>
          <w:szCs w:val="26"/>
          <w:shd w:val="clear" w:color="auto" w:fill="FFFFFF"/>
        </w:rPr>
        <w:t>, д</w:t>
      </w:r>
      <w:r w:rsidRPr="0013547C">
        <w:rPr>
          <w:sz w:val="26"/>
          <w:szCs w:val="26"/>
          <w:shd w:val="clear" w:color="auto" w:fill="FFFFFF"/>
        </w:rPr>
        <w:t>ом</w:t>
      </w:r>
      <w:r>
        <w:rPr>
          <w:sz w:val="26"/>
          <w:szCs w:val="26"/>
          <w:shd w:val="clear" w:color="auto" w:fill="FFFFFF"/>
        </w:rPr>
        <w:t>а</w:t>
      </w:r>
      <w:r w:rsidRPr="0013547C">
        <w:rPr>
          <w:sz w:val="26"/>
          <w:szCs w:val="26"/>
          <w:shd w:val="clear" w:color="auto" w:fill="FFFFFF"/>
        </w:rPr>
        <w:t xml:space="preserve"> №16, 16А</w:t>
      </w:r>
      <w:r w:rsidRPr="0013547C">
        <w:rPr>
          <w:sz w:val="26"/>
          <w:szCs w:val="26"/>
        </w:rPr>
        <w:t xml:space="preserve"> общей площадью квартир </w:t>
      </w:r>
      <w:r>
        <w:rPr>
          <w:sz w:val="26"/>
          <w:szCs w:val="26"/>
        </w:rPr>
        <w:t xml:space="preserve">– </w:t>
      </w:r>
      <w:r w:rsidRPr="0013547C">
        <w:rPr>
          <w:sz w:val="26"/>
          <w:szCs w:val="26"/>
        </w:rPr>
        <w:t>29048</w:t>
      </w:r>
      <w:r>
        <w:rPr>
          <w:sz w:val="26"/>
          <w:szCs w:val="26"/>
        </w:rPr>
        <w:t>,0</w:t>
      </w:r>
      <w:r w:rsidRPr="0013547C">
        <w:rPr>
          <w:sz w:val="26"/>
          <w:szCs w:val="26"/>
        </w:rPr>
        <w:t xml:space="preserve"> </w:t>
      </w:r>
      <w:proofErr w:type="spellStart"/>
      <w:r w:rsidRPr="0013547C">
        <w:rPr>
          <w:sz w:val="26"/>
          <w:szCs w:val="26"/>
        </w:rPr>
        <w:t>кв.м</w:t>
      </w:r>
      <w:proofErr w:type="spellEnd"/>
      <w:r w:rsidRPr="0013547C">
        <w:rPr>
          <w:sz w:val="26"/>
          <w:szCs w:val="26"/>
        </w:rPr>
        <w:t>, 1291 жител</w:t>
      </w:r>
      <w:r>
        <w:rPr>
          <w:sz w:val="26"/>
          <w:szCs w:val="26"/>
        </w:rPr>
        <w:t>ь</w:t>
      </w:r>
      <w:r w:rsidRPr="0013547C">
        <w:rPr>
          <w:sz w:val="26"/>
          <w:szCs w:val="26"/>
          <w:shd w:val="clear" w:color="auto" w:fill="FFFFFF"/>
        </w:rPr>
        <w:t>)</w:t>
      </w:r>
      <w:r w:rsidRPr="0013547C">
        <w:rPr>
          <w:sz w:val="26"/>
          <w:szCs w:val="26"/>
        </w:rPr>
        <w:t xml:space="preserve"> (не сданные в эксплуатацию);</w:t>
      </w:r>
    </w:p>
    <w:p w:rsidR="00135EBD" w:rsidRPr="0013547C" w:rsidRDefault="00135EBD" w:rsidP="00135EBD">
      <w:pPr>
        <w:spacing w:line="264" w:lineRule="auto"/>
        <w:ind w:right="226"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- жилой дом «</w:t>
      </w:r>
      <w:r w:rsidRPr="0013547C">
        <w:rPr>
          <w:sz w:val="26"/>
          <w:szCs w:val="26"/>
          <w:shd w:val="clear" w:color="auto" w:fill="FFFFFF"/>
        </w:rPr>
        <w:t>Мелодия» с подземной парковкой (</w:t>
      </w:r>
      <w:proofErr w:type="spellStart"/>
      <w:r w:rsidRPr="0013547C">
        <w:rPr>
          <w:sz w:val="26"/>
          <w:szCs w:val="26"/>
          <w:shd w:val="clear" w:color="auto" w:fill="FFFFFF"/>
        </w:rPr>
        <w:t>ул.Комиссара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 </w:t>
      </w:r>
      <w:proofErr w:type="spellStart"/>
      <w:r w:rsidRPr="0013547C">
        <w:rPr>
          <w:sz w:val="26"/>
          <w:szCs w:val="26"/>
          <w:shd w:val="clear" w:color="auto" w:fill="FFFFFF"/>
        </w:rPr>
        <w:t>Габишева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 </w:t>
      </w:r>
      <w:r w:rsidRPr="0013547C">
        <w:rPr>
          <w:sz w:val="26"/>
          <w:szCs w:val="26"/>
        </w:rPr>
        <w:t xml:space="preserve">общей площадью квартир </w:t>
      </w:r>
      <w:r>
        <w:rPr>
          <w:sz w:val="26"/>
          <w:szCs w:val="26"/>
        </w:rPr>
        <w:t>–</w:t>
      </w:r>
      <w:r w:rsidRPr="0013547C">
        <w:rPr>
          <w:sz w:val="26"/>
          <w:szCs w:val="26"/>
        </w:rPr>
        <w:t xml:space="preserve">7570,5 </w:t>
      </w:r>
      <w:proofErr w:type="spellStart"/>
      <w:r w:rsidRPr="0013547C">
        <w:rPr>
          <w:sz w:val="26"/>
          <w:szCs w:val="26"/>
        </w:rPr>
        <w:t>кв.м</w:t>
      </w:r>
      <w:proofErr w:type="spellEnd"/>
      <w:r w:rsidRPr="0013547C">
        <w:rPr>
          <w:sz w:val="26"/>
          <w:szCs w:val="26"/>
        </w:rPr>
        <w:t>, 337 жителей</w:t>
      </w:r>
      <w:r w:rsidRPr="0013547C">
        <w:rPr>
          <w:sz w:val="26"/>
          <w:szCs w:val="26"/>
          <w:shd w:val="clear" w:color="auto" w:fill="FFFFFF"/>
        </w:rPr>
        <w:t>)</w:t>
      </w:r>
      <w:r w:rsidRPr="0013547C">
        <w:rPr>
          <w:sz w:val="26"/>
          <w:szCs w:val="26"/>
        </w:rPr>
        <w:t xml:space="preserve"> (не сданный в эксплуатацию).</w:t>
      </w:r>
    </w:p>
    <w:p w:rsidR="00135EBD" w:rsidRDefault="00135EBD" w:rsidP="00135EBD">
      <w:pPr>
        <w:spacing w:line="264" w:lineRule="auto"/>
        <w:ind w:right="226"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 xml:space="preserve">В квартале располагаются: детский сад №90 на 120 мест, многоуровневый отдельно стоящий паркинг со встроенной коммерческой функцией, здание </w:t>
      </w:r>
      <w:r w:rsidRPr="0013547C">
        <w:rPr>
          <w:sz w:val="26"/>
          <w:szCs w:val="26"/>
        </w:rPr>
        <w:lastRenderedPageBreak/>
        <w:t>автосалона, торговое здание, гаражно-кооперативный комплекс «</w:t>
      </w:r>
      <w:proofErr w:type="spellStart"/>
      <w:r w:rsidRPr="0013547C">
        <w:rPr>
          <w:sz w:val="26"/>
          <w:szCs w:val="26"/>
        </w:rPr>
        <w:t>Юлдаш</w:t>
      </w:r>
      <w:proofErr w:type="spellEnd"/>
      <w:r w:rsidRPr="0013547C">
        <w:rPr>
          <w:sz w:val="26"/>
          <w:szCs w:val="26"/>
        </w:rPr>
        <w:t xml:space="preserve">», здания автосервиса, здания станции технического обслуживания.             </w:t>
      </w:r>
    </w:p>
    <w:p w:rsidR="00135EBD" w:rsidRPr="0013547C" w:rsidRDefault="00135EBD" w:rsidP="00135EBD">
      <w:pPr>
        <w:pStyle w:val="14"/>
        <w:spacing w:line="264" w:lineRule="auto"/>
        <w:rPr>
          <w:sz w:val="26"/>
          <w:szCs w:val="26"/>
        </w:rPr>
      </w:pPr>
      <w:r>
        <w:rPr>
          <w:sz w:val="26"/>
          <w:szCs w:val="26"/>
        </w:rPr>
        <w:t xml:space="preserve">Необходимое количество мест в общеобразовательных учреждениях для обслуживания жилой застройки предусмотрено </w:t>
      </w:r>
      <w:r w:rsidRPr="0013547C">
        <w:rPr>
          <w:sz w:val="26"/>
          <w:szCs w:val="26"/>
        </w:rPr>
        <w:t>общеобразовательн</w:t>
      </w:r>
      <w:r>
        <w:rPr>
          <w:sz w:val="26"/>
          <w:szCs w:val="26"/>
        </w:rPr>
        <w:t>ым</w:t>
      </w:r>
      <w:r w:rsidRPr="0013547C">
        <w:rPr>
          <w:sz w:val="26"/>
          <w:szCs w:val="26"/>
        </w:rPr>
        <w:t xml:space="preserve"> учреждени</w:t>
      </w:r>
      <w:r>
        <w:rPr>
          <w:sz w:val="26"/>
          <w:szCs w:val="26"/>
        </w:rPr>
        <w:t>ем</w:t>
      </w:r>
      <w:r w:rsidRPr="0013547C">
        <w:rPr>
          <w:sz w:val="26"/>
          <w:szCs w:val="26"/>
        </w:rPr>
        <w:t xml:space="preserve"> </w:t>
      </w:r>
      <w:r>
        <w:rPr>
          <w:sz w:val="26"/>
          <w:szCs w:val="26"/>
        </w:rPr>
        <w:t>«</w:t>
      </w:r>
      <w:r w:rsidRPr="0013547C">
        <w:rPr>
          <w:sz w:val="26"/>
          <w:szCs w:val="26"/>
        </w:rPr>
        <w:t>Гимназия №138</w:t>
      </w:r>
      <w:r>
        <w:rPr>
          <w:sz w:val="26"/>
          <w:szCs w:val="26"/>
        </w:rPr>
        <w:t>»</w:t>
      </w:r>
      <w:r w:rsidRPr="0013547C">
        <w:rPr>
          <w:sz w:val="26"/>
          <w:szCs w:val="26"/>
        </w:rPr>
        <w:t>, расположенн</w:t>
      </w:r>
      <w:r>
        <w:rPr>
          <w:sz w:val="26"/>
          <w:szCs w:val="26"/>
        </w:rPr>
        <w:t>ым</w:t>
      </w:r>
      <w:r w:rsidRPr="0013547C">
        <w:rPr>
          <w:sz w:val="26"/>
          <w:szCs w:val="26"/>
        </w:rPr>
        <w:t xml:space="preserve"> в смежном квартале в радиусе пешеходной доступности.                        </w:t>
      </w:r>
    </w:p>
    <w:p w:rsidR="00135EBD" w:rsidRPr="0013547C" w:rsidRDefault="00135EBD" w:rsidP="00135EBD">
      <w:pPr>
        <w:pStyle w:val="14"/>
        <w:spacing w:line="264" w:lineRule="auto"/>
        <w:rPr>
          <w:sz w:val="26"/>
          <w:szCs w:val="26"/>
        </w:rPr>
      </w:pPr>
    </w:p>
    <w:p w:rsidR="00135EBD" w:rsidRPr="0013547C" w:rsidRDefault="00135EBD" w:rsidP="00135EBD">
      <w:pPr>
        <w:autoSpaceDE w:val="0"/>
        <w:autoSpaceDN w:val="0"/>
        <w:adjustRightInd w:val="0"/>
        <w:spacing w:line="264" w:lineRule="auto"/>
        <w:ind w:right="-1" w:firstLine="720"/>
        <w:jc w:val="both"/>
        <w:rPr>
          <w:b/>
          <w:sz w:val="26"/>
          <w:szCs w:val="26"/>
        </w:rPr>
      </w:pPr>
      <w:r w:rsidRPr="0013547C">
        <w:rPr>
          <w:b/>
          <w:bCs/>
          <w:sz w:val="26"/>
          <w:szCs w:val="26"/>
        </w:rPr>
        <w:t xml:space="preserve">3. Основные градостроительные направления развития </w:t>
      </w:r>
      <w:r w:rsidRPr="0013547C">
        <w:rPr>
          <w:b/>
          <w:sz w:val="26"/>
          <w:szCs w:val="26"/>
        </w:rPr>
        <w:t>территории.</w:t>
      </w:r>
    </w:p>
    <w:p w:rsidR="00135EBD" w:rsidRPr="0013547C" w:rsidRDefault="00135EBD" w:rsidP="00135EBD">
      <w:pPr>
        <w:autoSpaceDE w:val="0"/>
        <w:autoSpaceDN w:val="0"/>
        <w:adjustRightInd w:val="0"/>
        <w:spacing w:line="264" w:lineRule="auto"/>
        <w:ind w:right="-1"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Проектом планировки территории предусматривается:</w:t>
      </w:r>
    </w:p>
    <w:p w:rsidR="00135EBD" w:rsidRPr="0013547C" w:rsidRDefault="00135EBD" w:rsidP="00135EBD">
      <w:pPr>
        <w:autoSpaceDE w:val="0"/>
        <w:autoSpaceDN w:val="0"/>
        <w:adjustRightInd w:val="0"/>
        <w:spacing w:line="264" w:lineRule="auto"/>
        <w:ind w:right="-1" w:firstLine="708"/>
        <w:jc w:val="both"/>
        <w:rPr>
          <w:iCs/>
          <w:sz w:val="26"/>
          <w:szCs w:val="26"/>
        </w:rPr>
      </w:pPr>
      <w:r w:rsidRPr="0013547C">
        <w:rPr>
          <w:sz w:val="26"/>
          <w:szCs w:val="26"/>
        </w:rPr>
        <w:t>1. Развитие системы обслуживания населения в целях обеспечения населения детским дошкольным учреждением, местами хранения автотранспорта, объектами торговли и обслуживания.</w:t>
      </w:r>
      <w:r w:rsidRPr="0013547C">
        <w:rPr>
          <w:iCs/>
          <w:sz w:val="26"/>
          <w:szCs w:val="26"/>
        </w:rPr>
        <w:t xml:space="preserve">         </w:t>
      </w:r>
    </w:p>
    <w:p w:rsidR="00135EBD" w:rsidRPr="0013547C" w:rsidRDefault="00135EBD" w:rsidP="00135EBD">
      <w:pPr>
        <w:autoSpaceDE w:val="0"/>
        <w:autoSpaceDN w:val="0"/>
        <w:adjustRightInd w:val="0"/>
        <w:spacing w:line="264" w:lineRule="auto"/>
        <w:ind w:right="-1" w:firstLine="180"/>
        <w:jc w:val="both"/>
        <w:rPr>
          <w:bCs/>
          <w:sz w:val="26"/>
          <w:szCs w:val="26"/>
        </w:rPr>
      </w:pPr>
      <w:r w:rsidRPr="0013547C">
        <w:rPr>
          <w:iCs/>
          <w:sz w:val="26"/>
          <w:szCs w:val="26"/>
        </w:rPr>
        <w:t xml:space="preserve">         2. Создание и р</w:t>
      </w:r>
      <w:r w:rsidRPr="0013547C">
        <w:rPr>
          <w:bCs/>
          <w:sz w:val="26"/>
          <w:szCs w:val="26"/>
        </w:rPr>
        <w:t xml:space="preserve">еконструкция </w:t>
      </w:r>
      <w:r w:rsidRPr="0013547C">
        <w:rPr>
          <w:sz w:val="26"/>
          <w:szCs w:val="26"/>
        </w:rPr>
        <w:t xml:space="preserve">улично-дорожной сети квартала с целью улучшения </w:t>
      </w:r>
      <w:r w:rsidRPr="0013547C">
        <w:rPr>
          <w:bCs/>
          <w:sz w:val="26"/>
          <w:szCs w:val="26"/>
        </w:rPr>
        <w:t>транспортных связей с существующими и проектируемыми объектами.</w:t>
      </w:r>
    </w:p>
    <w:p w:rsidR="00135EBD" w:rsidRPr="0013547C" w:rsidRDefault="00135EBD" w:rsidP="00135EBD">
      <w:pPr>
        <w:spacing w:line="264" w:lineRule="auto"/>
        <w:ind w:right="226" w:firstLine="709"/>
        <w:jc w:val="both"/>
        <w:rPr>
          <w:sz w:val="26"/>
          <w:szCs w:val="26"/>
        </w:rPr>
      </w:pPr>
    </w:p>
    <w:p w:rsidR="00135EBD" w:rsidRPr="0013547C" w:rsidRDefault="00135EBD" w:rsidP="00135EBD">
      <w:pPr>
        <w:spacing w:line="264" w:lineRule="auto"/>
        <w:rPr>
          <w:b/>
          <w:sz w:val="26"/>
          <w:szCs w:val="26"/>
        </w:rPr>
      </w:pPr>
      <w:r w:rsidRPr="0013547C">
        <w:rPr>
          <w:sz w:val="26"/>
          <w:szCs w:val="26"/>
        </w:rPr>
        <w:t xml:space="preserve">           </w:t>
      </w:r>
      <w:r w:rsidRPr="0013547C">
        <w:rPr>
          <w:b/>
          <w:sz w:val="26"/>
          <w:szCs w:val="26"/>
        </w:rPr>
        <w:t xml:space="preserve">4.  Характеристики планируемого развития территории и характеристика </w:t>
      </w:r>
    </w:p>
    <w:p w:rsidR="00135EBD" w:rsidRPr="0013547C" w:rsidRDefault="00135EBD" w:rsidP="00135EBD">
      <w:pPr>
        <w:spacing w:line="264" w:lineRule="auto"/>
        <w:rPr>
          <w:b/>
          <w:sz w:val="26"/>
          <w:szCs w:val="26"/>
        </w:rPr>
      </w:pPr>
      <w:r w:rsidRPr="0013547C">
        <w:rPr>
          <w:b/>
          <w:sz w:val="26"/>
          <w:szCs w:val="26"/>
        </w:rPr>
        <w:t xml:space="preserve">           развития систем социального обслуживания, параметры застройки.</w:t>
      </w:r>
    </w:p>
    <w:p w:rsidR="00135EBD" w:rsidRPr="0013547C" w:rsidRDefault="00135EBD" w:rsidP="00135EBD">
      <w:pPr>
        <w:pStyle w:val="14"/>
        <w:spacing w:line="264" w:lineRule="auto"/>
        <w:rPr>
          <w:sz w:val="26"/>
          <w:szCs w:val="26"/>
        </w:rPr>
      </w:pPr>
      <w:r w:rsidRPr="0013547C">
        <w:rPr>
          <w:sz w:val="26"/>
          <w:szCs w:val="26"/>
        </w:rPr>
        <w:t>В границах квартала планируется размещение отдельно</w:t>
      </w:r>
      <w:r>
        <w:rPr>
          <w:sz w:val="26"/>
          <w:szCs w:val="26"/>
        </w:rPr>
        <w:t xml:space="preserve"> </w:t>
      </w:r>
      <w:r w:rsidRPr="0013547C">
        <w:rPr>
          <w:sz w:val="26"/>
          <w:szCs w:val="26"/>
        </w:rPr>
        <w:t>стоящего многоуровневого паркинга, станции технического обслуживания, объектов торговли и общественного питания, детского дошкольного учреждения.</w:t>
      </w:r>
    </w:p>
    <w:p w:rsidR="00135EBD" w:rsidRPr="0013547C" w:rsidRDefault="00135EBD" w:rsidP="00135EBD">
      <w:pPr>
        <w:spacing w:line="264" w:lineRule="auto"/>
        <w:ind w:firstLine="709"/>
        <w:jc w:val="both"/>
        <w:rPr>
          <w:sz w:val="26"/>
          <w:szCs w:val="26"/>
        </w:rPr>
      </w:pPr>
      <w:r w:rsidRPr="0013547C">
        <w:rPr>
          <w:rFonts w:eastAsia="Calibri"/>
          <w:sz w:val="26"/>
          <w:szCs w:val="26"/>
          <w:lang w:eastAsia="en-US"/>
        </w:rPr>
        <w:t xml:space="preserve">Многоуровневый паркинг с наземной автостоянкой </w:t>
      </w:r>
      <w:r>
        <w:rPr>
          <w:sz w:val="26"/>
          <w:szCs w:val="26"/>
        </w:rPr>
        <w:t>необходим для</w:t>
      </w:r>
      <w:r w:rsidRPr="000A7B1C">
        <w:rPr>
          <w:sz w:val="26"/>
          <w:szCs w:val="26"/>
        </w:rPr>
        <w:t xml:space="preserve"> </w:t>
      </w:r>
      <w:r w:rsidRPr="0013547C">
        <w:rPr>
          <w:sz w:val="26"/>
          <w:szCs w:val="26"/>
        </w:rPr>
        <w:t xml:space="preserve">обеспечения дефицита </w:t>
      </w:r>
      <w:proofErr w:type="spellStart"/>
      <w:r w:rsidRPr="0013547C">
        <w:rPr>
          <w:sz w:val="26"/>
          <w:szCs w:val="26"/>
        </w:rPr>
        <w:t>машино</w:t>
      </w:r>
      <w:proofErr w:type="spellEnd"/>
      <w:r w:rsidRPr="0013547C">
        <w:rPr>
          <w:sz w:val="26"/>
          <w:szCs w:val="26"/>
        </w:rPr>
        <w:t xml:space="preserve">-мест (261 место) для жилых домов </w:t>
      </w:r>
      <w:r>
        <w:rPr>
          <w:sz w:val="26"/>
          <w:szCs w:val="26"/>
        </w:rPr>
        <w:t>№</w:t>
      </w:r>
      <w:r w:rsidRPr="0013547C">
        <w:rPr>
          <w:sz w:val="26"/>
          <w:szCs w:val="26"/>
          <w:shd w:val="clear" w:color="auto" w:fill="FFFFFF"/>
        </w:rPr>
        <w:t>16, 16А</w:t>
      </w:r>
      <w:r w:rsidRPr="0013547C">
        <w:rPr>
          <w:sz w:val="26"/>
          <w:szCs w:val="26"/>
        </w:rPr>
        <w:t xml:space="preserve"> по</w:t>
      </w:r>
      <w:r w:rsidRPr="0013547C">
        <w:rPr>
          <w:sz w:val="26"/>
          <w:szCs w:val="26"/>
          <w:shd w:val="clear" w:color="auto" w:fill="FFFFFF"/>
        </w:rPr>
        <w:t xml:space="preserve"> </w:t>
      </w:r>
      <w:proofErr w:type="spellStart"/>
      <w:r w:rsidRPr="0013547C">
        <w:rPr>
          <w:sz w:val="26"/>
          <w:szCs w:val="26"/>
          <w:shd w:val="clear" w:color="auto" w:fill="FFFFFF"/>
        </w:rPr>
        <w:t>ул.Комиссара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 </w:t>
      </w:r>
      <w:proofErr w:type="spellStart"/>
      <w:r w:rsidRPr="0013547C">
        <w:rPr>
          <w:sz w:val="26"/>
          <w:szCs w:val="26"/>
          <w:shd w:val="clear" w:color="auto" w:fill="FFFFFF"/>
        </w:rPr>
        <w:t>Габишева</w:t>
      </w:r>
      <w:proofErr w:type="spellEnd"/>
      <w:r w:rsidRPr="0013547C">
        <w:rPr>
          <w:sz w:val="26"/>
          <w:szCs w:val="26"/>
        </w:rPr>
        <w:t xml:space="preserve">.     </w:t>
      </w:r>
    </w:p>
    <w:p w:rsidR="00135EBD" w:rsidRPr="0013547C" w:rsidRDefault="00135EBD" w:rsidP="00135EBD">
      <w:pPr>
        <w:spacing w:line="264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Станцию</w:t>
      </w:r>
      <w:r w:rsidRPr="00B84249">
        <w:rPr>
          <w:sz w:val="26"/>
          <w:szCs w:val="26"/>
        </w:rPr>
        <w:t xml:space="preserve"> технического обслуживания</w:t>
      </w:r>
      <w:r w:rsidRPr="0013547C">
        <w:rPr>
          <w:sz w:val="26"/>
          <w:szCs w:val="26"/>
        </w:rPr>
        <w:t xml:space="preserve"> на 8 постов возможно разместить после разработки проекта санитарно-защитной зоны, так как территория существующего детского дошкольного учреждения попадает в границы ориентировочной санитарно-защитной зоны </w:t>
      </w:r>
      <w:r w:rsidRPr="00B84249">
        <w:rPr>
          <w:sz w:val="26"/>
          <w:szCs w:val="26"/>
        </w:rPr>
        <w:t>станции технического обслуживания</w:t>
      </w:r>
      <w:r w:rsidRPr="0013547C">
        <w:rPr>
          <w:sz w:val="26"/>
          <w:szCs w:val="26"/>
        </w:rPr>
        <w:t xml:space="preserve">. </w:t>
      </w:r>
    </w:p>
    <w:p w:rsidR="00135EBD" w:rsidRPr="0013547C" w:rsidRDefault="00135EBD" w:rsidP="00135EBD">
      <w:pPr>
        <w:spacing w:line="264" w:lineRule="auto"/>
        <w:ind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На территории бывшей автомастерской (</w:t>
      </w:r>
      <w:proofErr w:type="spellStart"/>
      <w:r w:rsidRPr="0013547C">
        <w:rPr>
          <w:sz w:val="26"/>
          <w:szCs w:val="26"/>
          <w:shd w:val="clear" w:color="auto" w:fill="FFFFFF"/>
        </w:rPr>
        <w:t>ул</w:t>
      </w:r>
      <w:r>
        <w:rPr>
          <w:sz w:val="26"/>
          <w:szCs w:val="26"/>
          <w:shd w:val="clear" w:color="auto" w:fill="FFFFFF"/>
        </w:rPr>
        <w:t>.</w:t>
      </w:r>
      <w:r w:rsidRPr="0013547C">
        <w:rPr>
          <w:sz w:val="26"/>
          <w:szCs w:val="26"/>
          <w:shd w:val="clear" w:color="auto" w:fill="FFFFFF"/>
        </w:rPr>
        <w:t>Комиссара</w:t>
      </w:r>
      <w:proofErr w:type="spellEnd"/>
      <w:r w:rsidRPr="0013547C">
        <w:rPr>
          <w:sz w:val="26"/>
          <w:szCs w:val="26"/>
          <w:shd w:val="clear" w:color="auto" w:fill="FFFFFF"/>
        </w:rPr>
        <w:t xml:space="preserve"> </w:t>
      </w:r>
      <w:proofErr w:type="spellStart"/>
      <w:r w:rsidRPr="0013547C">
        <w:rPr>
          <w:sz w:val="26"/>
          <w:szCs w:val="26"/>
          <w:shd w:val="clear" w:color="auto" w:fill="FFFFFF"/>
        </w:rPr>
        <w:t>Габишева</w:t>
      </w:r>
      <w:proofErr w:type="spellEnd"/>
      <w:r w:rsidRPr="0013547C">
        <w:rPr>
          <w:sz w:val="26"/>
          <w:szCs w:val="26"/>
          <w:shd w:val="clear" w:color="auto" w:fill="FFFFFF"/>
        </w:rPr>
        <w:t>, 8А</w:t>
      </w:r>
      <w:r w:rsidRPr="0013547C">
        <w:rPr>
          <w:sz w:val="26"/>
          <w:szCs w:val="26"/>
        </w:rPr>
        <w:t>) в связи с переносом на другой участок образуется мини</w:t>
      </w:r>
      <w:r>
        <w:rPr>
          <w:sz w:val="26"/>
          <w:szCs w:val="26"/>
        </w:rPr>
        <w:t>-</w:t>
      </w:r>
      <w:r w:rsidRPr="0013547C">
        <w:rPr>
          <w:sz w:val="26"/>
          <w:szCs w:val="26"/>
        </w:rPr>
        <w:t xml:space="preserve">сквер данного района площадью </w:t>
      </w:r>
      <w:r>
        <w:rPr>
          <w:sz w:val="26"/>
          <w:szCs w:val="26"/>
        </w:rPr>
        <w:t xml:space="preserve">              </w:t>
      </w:r>
      <w:r w:rsidRPr="0013547C">
        <w:rPr>
          <w:sz w:val="26"/>
          <w:szCs w:val="26"/>
        </w:rPr>
        <w:t xml:space="preserve">980 </w:t>
      </w:r>
      <w:proofErr w:type="spellStart"/>
      <w:r w:rsidRPr="0013547C">
        <w:rPr>
          <w:sz w:val="26"/>
          <w:szCs w:val="26"/>
        </w:rPr>
        <w:t>кв.м</w:t>
      </w:r>
      <w:proofErr w:type="spellEnd"/>
      <w:r w:rsidRPr="0013547C">
        <w:rPr>
          <w:sz w:val="26"/>
          <w:szCs w:val="26"/>
        </w:rPr>
        <w:t>.</w:t>
      </w:r>
    </w:p>
    <w:p w:rsidR="00135EBD" w:rsidRPr="004168E4" w:rsidRDefault="00135EBD" w:rsidP="00135EBD">
      <w:pPr>
        <w:spacing w:line="264" w:lineRule="auto"/>
        <w:ind w:firstLine="709"/>
        <w:jc w:val="both"/>
        <w:rPr>
          <w:color w:val="000000"/>
          <w:sz w:val="26"/>
          <w:szCs w:val="26"/>
        </w:rPr>
      </w:pPr>
      <w:r w:rsidRPr="004168E4">
        <w:rPr>
          <w:color w:val="000000"/>
          <w:sz w:val="26"/>
          <w:szCs w:val="26"/>
        </w:rPr>
        <w:t>Объект дошкольного образования (ДОУ на 260 мест) предполагается разместить на территории ГСК «</w:t>
      </w:r>
      <w:proofErr w:type="spellStart"/>
      <w:r w:rsidRPr="004168E4">
        <w:rPr>
          <w:color w:val="000000"/>
          <w:sz w:val="26"/>
          <w:szCs w:val="26"/>
        </w:rPr>
        <w:t>Юлдаш</w:t>
      </w:r>
      <w:proofErr w:type="spellEnd"/>
      <w:r w:rsidRPr="004168E4">
        <w:rPr>
          <w:color w:val="000000"/>
          <w:sz w:val="26"/>
          <w:szCs w:val="26"/>
        </w:rPr>
        <w:t>» (</w:t>
      </w:r>
      <w:r w:rsidRPr="004168E4">
        <w:rPr>
          <w:color w:val="000000"/>
          <w:sz w:val="26"/>
          <w:szCs w:val="26"/>
          <w:lang w:val="en-US"/>
        </w:rPr>
        <w:t>S</w:t>
      </w:r>
      <w:r w:rsidRPr="004168E4">
        <w:rPr>
          <w:color w:val="000000"/>
          <w:sz w:val="26"/>
          <w:szCs w:val="26"/>
        </w:rPr>
        <w:t xml:space="preserve"> уч. = 9560 </w:t>
      </w:r>
      <w:proofErr w:type="spellStart"/>
      <w:r w:rsidRPr="004168E4">
        <w:rPr>
          <w:color w:val="000000"/>
          <w:sz w:val="26"/>
          <w:szCs w:val="26"/>
        </w:rPr>
        <w:t>кв.м</w:t>
      </w:r>
      <w:proofErr w:type="spellEnd"/>
      <w:r w:rsidRPr="004168E4">
        <w:rPr>
          <w:color w:val="000000"/>
          <w:sz w:val="26"/>
          <w:szCs w:val="26"/>
        </w:rPr>
        <w:t xml:space="preserve">), который в соответствии с </w:t>
      </w:r>
      <w:r>
        <w:rPr>
          <w:color w:val="000000"/>
          <w:sz w:val="26"/>
          <w:szCs w:val="26"/>
        </w:rPr>
        <w:t xml:space="preserve">Правилами землепользования и застройки </w:t>
      </w:r>
      <w:proofErr w:type="spellStart"/>
      <w:r>
        <w:rPr>
          <w:color w:val="000000"/>
          <w:sz w:val="26"/>
          <w:szCs w:val="26"/>
        </w:rPr>
        <w:t>г.Казани</w:t>
      </w:r>
      <w:proofErr w:type="spellEnd"/>
      <w:r w:rsidRPr="004168E4">
        <w:rPr>
          <w:color w:val="000000"/>
          <w:sz w:val="26"/>
          <w:szCs w:val="26"/>
        </w:rPr>
        <w:t xml:space="preserve"> располагается в </w:t>
      </w:r>
      <w:proofErr w:type="spellStart"/>
      <w:r w:rsidRPr="004168E4">
        <w:rPr>
          <w:color w:val="000000"/>
          <w:sz w:val="26"/>
          <w:szCs w:val="26"/>
        </w:rPr>
        <w:t>подзоне</w:t>
      </w:r>
      <w:proofErr w:type="spellEnd"/>
      <w:r w:rsidRPr="004168E4">
        <w:rPr>
          <w:color w:val="000000"/>
          <w:sz w:val="26"/>
          <w:szCs w:val="26"/>
        </w:rPr>
        <w:t xml:space="preserve"> комплексного развития территории (КРТ).</w:t>
      </w:r>
    </w:p>
    <w:p w:rsidR="00135EBD" w:rsidRDefault="00135EBD" w:rsidP="00135EBD">
      <w:pPr>
        <w:spacing w:line="264" w:lineRule="auto"/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Л</w:t>
      </w:r>
      <w:r w:rsidRPr="0013547C">
        <w:rPr>
          <w:sz w:val="26"/>
          <w:szCs w:val="26"/>
        </w:rPr>
        <w:t>ини</w:t>
      </w:r>
      <w:r>
        <w:rPr>
          <w:sz w:val="26"/>
          <w:szCs w:val="26"/>
        </w:rPr>
        <w:t>я</w:t>
      </w:r>
      <w:r w:rsidRPr="0013547C">
        <w:rPr>
          <w:sz w:val="26"/>
          <w:szCs w:val="26"/>
        </w:rPr>
        <w:t xml:space="preserve"> регулирования застройки</w:t>
      </w:r>
      <w:r>
        <w:rPr>
          <w:sz w:val="26"/>
          <w:szCs w:val="26"/>
        </w:rPr>
        <w:t xml:space="preserve"> по </w:t>
      </w:r>
      <w:proofErr w:type="spellStart"/>
      <w:r>
        <w:rPr>
          <w:sz w:val="26"/>
          <w:szCs w:val="26"/>
        </w:rPr>
        <w:t>ул.</w:t>
      </w:r>
      <w:r w:rsidRPr="00656054">
        <w:rPr>
          <w:sz w:val="26"/>
          <w:szCs w:val="26"/>
        </w:rPr>
        <w:t>Комиссара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Габишева</w:t>
      </w:r>
      <w:proofErr w:type="spellEnd"/>
      <w:r>
        <w:rPr>
          <w:sz w:val="26"/>
          <w:szCs w:val="26"/>
        </w:rPr>
        <w:t xml:space="preserve"> </w:t>
      </w:r>
      <w:r w:rsidRPr="0013547C">
        <w:rPr>
          <w:sz w:val="26"/>
          <w:szCs w:val="26"/>
        </w:rPr>
        <w:t>совпада</w:t>
      </w:r>
      <w:r>
        <w:rPr>
          <w:sz w:val="26"/>
          <w:szCs w:val="26"/>
        </w:rPr>
        <w:t>ет</w:t>
      </w:r>
      <w:r w:rsidRPr="0013547C">
        <w:rPr>
          <w:sz w:val="26"/>
          <w:szCs w:val="26"/>
        </w:rPr>
        <w:t xml:space="preserve"> с красн</w:t>
      </w:r>
      <w:r>
        <w:rPr>
          <w:sz w:val="26"/>
          <w:szCs w:val="26"/>
        </w:rPr>
        <w:t xml:space="preserve">ой </w:t>
      </w:r>
      <w:r w:rsidRPr="0013547C">
        <w:rPr>
          <w:sz w:val="26"/>
          <w:szCs w:val="26"/>
        </w:rPr>
        <w:t>лини</w:t>
      </w:r>
      <w:r>
        <w:rPr>
          <w:sz w:val="26"/>
          <w:szCs w:val="26"/>
        </w:rPr>
        <w:t xml:space="preserve">ей. </w:t>
      </w:r>
    </w:p>
    <w:p w:rsidR="00135EBD" w:rsidRPr="0013547C" w:rsidRDefault="00135EBD" w:rsidP="00135EBD">
      <w:pPr>
        <w:spacing w:line="264" w:lineRule="auto"/>
        <w:ind w:firstLine="708"/>
        <w:jc w:val="both"/>
        <w:rPr>
          <w:sz w:val="26"/>
          <w:szCs w:val="26"/>
        </w:rPr>
      </w:pPr>
    </w:p>
    <w:p w:rsidR="00135EBD" w:rsidRPr="0013547C" w:rsidRDefault="00135EBD" w:rsidP="00135EBD">
      <w:pPr>
        <w:tabs>
          <w:tab w:val="left" w:pos="709"/>
        </w:tabs>
        <w:spacing w:line="264" w:lineRule="auto"/>
        <w:ind w:firstLine="709"/>
        <w:jc w:val="right"/>
        <w:rPr>
          <w:sz w:val="26"/>
          <w:szCs w:val="26"/>
        </w:rPr>
      </w:pPr>
      <w:r w:rsidRPr="0013547C">
        <w:rPr>
          <w:sz w:val="26"/>
          <w:szCs w:val="26"/>
        </w:rPr>
        <w:t>Характеристики объектов общественного назначения представлены в таблице.</w:t>
      </w:r>
      <w:r w:rsidRPr="00656054">
        <w:rPr>
          <w:bCs/>
          <w:sz w:val="26"/>
          <w:szCs w:val="26"/>
        </w:rPr>
        <w:t xml:space="preserve"> </w:t>
      </w:r>
      <w:r w:rsidRPr="0013547C">
        <w:rPr>
          <w:bCs/>
          <w:sz w:val="26"/>
          <w:szCs w:val="26"/>
        </w:rPr>
        <w:t xml:space="preserve">Таблица </w:t>
      </w:r>
    </w:p>
    <w:p w:rsidR="00135EBD" w:rsidRDefault="00135EBD" w:rsidP="00135EBD">
      <w:pPr>
        <w:spacing w:line="264" w:lineRule="auto"/>
        <w:jc w:val="center"/>
        <w:rPr>
          <w:sz w:val="26"/>
          <w:szCs w:val="26"/>
        </w:rPr>
      </w:pPr>
    </w:p>
    <w:p w:rsidR="00135EBD" w:rsidRDefault="00135EBD" w:rsidP="00135EBD">
      <w:pPr>
        <w:spacing w:line="264" w:lineRule="auto"/>
        <w:jc w:val="center"/>
        <w:rPr>
          <w:sz w:val="26"/>
          <w:szCs w:val="26"/>
        </w:rPr>
      </w:pPr>
    </w:p>
    <w:p w:rsidR="00135EBD" w:rsidRDefault="00135EBD" w:rsidP="00135EBD">
      <w:pPr>
        <w:spacing w:line="264" w:lineRule="auto"/>
        <w:jc w:val="center"/>
        <w:rPr>
          <w:sz w:val="26"/>
          <w:szCs w:val="26"/>
        </w:rPr>
      </w:pPr>
    </w:p>
    <w:p w:rsidR="00135EBD" w:rsidRPr="0013547C" w:rsidRDefault="00135EBD" w:rsidP="00135EBD">
      <w:pPr>
        <w:widowControl w:val="0"/>
        <w:spacing w:line="264" w:lineRule="auto"/>
        <w:ind w:firstLine="709"/>
        <w:jc w:val="center"/>
        <w:rPr>
          <w:b/>
          <w:bCs/>
          <w:sz w:val="26"/>
          <w:szCs w:val="26"/>
        </w:rPr>
      </w:pPr>
      <w:r w:rsidRPr="0013547C">
        <w:rPr>
          <w:b/>
          <w:bCs/>
          <w:sz w:val="26"/>
          <w:szCs w:val="26"/>
        </w:rPr>
        <w:t>Характеристики объектов общественного назначения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88"/>
        <w:gridCol w:w="1559"/>
      </w:tblGrid>
      <w:tr w:rsidR="00135EBD" w:rsidRPr="0013547C" w:rsidTr="004879F8">
        <w:trPr>
          <w:trHeight w:val="445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jc w:val="center"/>
              <w:rPr>
                <w:rFonts w:eastAsia="Calibri"/>
                <w:lang w:eastAsia="en-US"/>
              </w:rPr>
            </w:pPr>
            <w:r w:rsidRPr="00864E4A">
              <w:rPr>
                <w:rFonts w:eastAsia="Calibri"/>
                <w:lang w:eastAsia="en-US"/>
              </w:rPr>
              <w:lastRenderedPageBreak/>
              <w:t>Наименование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jc w:val="center"/>
              <w:rPr>
                <w:rFonts w:eastAsia="Calibri"/>
                <w:lang w:eastAsia="en-US"/>
              </w:rPr>
            </w:pPr>
            <w:r w:rsidRPr="00864E4A">
              <w:rPr>
                <w:rFonts w:eastAsia="Calibri"/>
                <w:lang w:eastAsia="en-US"/>
              </w:rPr>
              <w:t>Мощность</w:t>
            </w:r>
          </w:p>
        </w:tc>
      </w:tr>
      <w:tr w:rsidR="00135EBD" w:rsidRPr="0013547C" w:rsidTr="004879F8">
        <w:trPr>
          <w:trHeight w:val="880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tabs>
                <w:tab w:val="left" w:pos="636"/>
              </w:tabs>
              <w:spacing w:line="264" w:lineRule="auto"/>
              <w:ind w:right="-115"/>
              <w:rPr>
                <w:rFonts w:eastAsia="Calibri"/>
                <w:lang w:eastAsia="en-US"/>
              </w:rPr>
            </w:pPr>
            <w:r w:rsidRPr="00864E4A">
              <w:rPr>
                <w:rFonts w:eastAsia="Calibri"/>
                <w:lang w:eastAsia="en-US"/>
              </w:rPr>
              <w:t xml:space="preserve">Дошкольная образовательная организация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jc w:val="center"/>
              <w:rPr>
                <w:rFonts w:eastAsia="Calibri"/>
                <w:lang w:eastAsia="en-US"/>
              </w:rPr>
            </w:pPr>
            <w:r w:rsidRPr="00864E4A">
              <w:rPr>
                <w:rFonts w:eastAsia="Calibri"/>
                <w:lang w:eastAsia="en-US"/>
              </w:rPr>
              <w:t>260 мест</w:t>
            </w:r>
          </w:p>
        </w:tc>
      </w:tr>
      <w:tr w:rsidR="00135EBD" w:rsidRPr="0013547C" w:rsidTr="004879F8">
        <w:trPr>
          <w:trHeight w:val="406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 w:rsidRPr="00864E4A">
              <w:rPr>
                <w:rFonts w:eastAsia="Calibri"/>
                <w:lang w:eastAsia="en-US"/>
              </w:rPr>
              <w:t xml:space="preserve">Многоуровневый паркинг со встроенной коммерцией </w:t>
            </w:r>
          </w:p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 w:rsidRPr="00864E4A">
              <w:rPr>
                <w:rFonts w:eastAsia="Calibri"/>
                <w:lang w:eastAsia="en-US"/>
              </w:rPr>
              <w:t xml:space="preserve"> и наземной автостоянкой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 xml:space="preserve">261 </w:t>
            </w:r>
            <w:proofErr w:type="spellStart"/>
            <w:r w:rsidRPr="00864E4A">
              <w:rPr>
                <w:lang w:eastAsia="en-US"/>
              </w:rPr>
              <w:t>машино</w:t>
            </w:r>
            <w:proofErr w:type="spellEnd"/>
            <w:r>
              <w:rPr>
                <w:lang w:eastAsia="en-US"/>
              </w:rPr>
              <w:t>-</w:t>
            </w:r>
            <w:r w:rsidRPr="00864E4A">
              <w:rPr>
                <w:lang w:eastAsia="en-US"/>
              </w:rPr>
              <w:t>мест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Станция</w:t>
            </w:r>
            <w:r w:rsidRPr="00B84249">
              <w:rPr>
                <w:rFonts w:eastAsia="Calibri"/>
                <w:lang w:eastAsia="en-US"/>
              </w:rPr>
              <w:t xml:space="preserve"> технического обслуживания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8 постов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 w:rsidRPr="00864E4A">
              <w:t>Торговый центр*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-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 w:rsidRPr="00864E4A">
              <w:rPr>
                <w:rFonts w:eastAsia="Calibri"/>
                <w:lang w:eastAsia="en-US"/>
              </w:rPr>
              <w:t>- аптеки*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 xml:space="preserve">не менее 89 </w:t>
            </w:r>
            <w:proofErr w:type="spellStart"/>
            <w:r>
              <w:rPr>
                <w:lang w:eastAsia="en-US"/>
              </w:rPr>
              <w:t>кв.м</w:t>
            </w:r>
            <w:proofErr w:type="spellEnd"/>
            <w:r w:rsidRPr="00864E4A">
              <w:rPr>
                <w:lang w:eastAsia="en-US"/>
              </w:rPr>
              <w:t xml:space="preserve"> общей площади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 w:rsidRPr="00864E4A">
              <w:rPr>
                <w:rFonts w:eastAsia="Calibri"/>
                <w:lang w:eastAsia="en-US"/>
              </w:rPr>
              <w:t>- магазин*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2 объекта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 w:rsidRPr="00864E4A">
              <w:t>- приемные пункты химчисток и прачечных</w:t>
            </w:r>
            <w:r w:rsidRPr="00864E4A">
              <w:rPr>
                <w:rFonts w:eastAsia="Calibri"/>
                <w:lang w:eastAsia="en-US"/>
              </w:rPr>
              <w:t>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1 объект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 w:rsidRPr="00864E4A">
              <w:t>- парикмахерские</w:t>
            </w:r>
            <w:r w:rsidRPr="00864E4A">
              <w:rPr>
                <w:rFonts w:eastAsia="Calibri"/>
                <w:lang w:eastAsia="en-US"/>
              </w:rPr>
              <w:t>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1 объект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 w:rsidRPr="00864E4A">
              <w:t>- ремонтные мастерские, приемные пункты мастерских, пункты проката</w:t>
            </w:r>
            <w:r w:rsidRPr="00864E4A">
              <w:rPr>
                <w:rFonts w:eastAsia="Calibri"/>
                <w:lang w:eastAsia="en-US"/>
              </w:rPr>
              <w:t>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1 объект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  <w:rPr>
                <w:rFonts w:eastAsia="Calibri"/>
                <w:lang w:eastAsia="en-US"/>
              </w:rPr>
            </w:pPr>
            <w:r w:rsidRPr="00864E4A">
              <w:t>- фотоуслуги</w:t>
            </w:r>
            <w:r w:rsidRPr="00864E4A">
              <w:rPr>
                <w:rFonts w:eastAsia="Calibri"/>
                <w:lang w:eastAsia="en-US"/>
              </w:rPr>
              <w:t>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1 объект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</w:pPr>
            <w:r w:rsidRPr="00864E4A">
              <w:t>- ателье</w:t>
            </w:r>
            <w:r w:rsidRPr="00864E4A">
              <w:rPr>
                <w:rFonts w:eastAsia="Calibri"/>
                <w:lang w:eastAsia="en-US"/>
              </w:rPr>
              <w:t>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1 объект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</w:pPr>
            <w:r w:rsidRPr="00864E4A">
              <w:t>- отделения связи</w:t>
            </w:r>
            <w:r w:rsidRPr="00864E4A">
              <w:rPr>
                <w:rFonts w:eastAsia="Calibri"/>
                <w:lang w:eastAsia="en-US"/>
              </w:rPr>
              <w:t>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1 объект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</w:pPr>
            <w:r w:rsidRPr="00864E4A">
              <w:t>- отделения банков</w:t>
            </w:r>
            <w:r w:rsidRPr="00864E4A">
              <w:rPr>
                <w:rFonts w:eastAsia="Calibri"/>
                <w:lang w:eastAsia="en-US"/>
              </w:rPr>
              <w:t>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1 объект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</w:pPr>
            <w:r w:rsidRPr="00864E4A">
              <w:t>- опорные пункты охраны порядка</w:t>
            </w:r>
            <w:r w:rsidRPr="00864E4A">
              <w:rPr>
                <w:rFonts w:eastAsia="Calibri"/>
                <w:lang w:eastAsia="en-US"/>
              </w:rPr>
              <w:t>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1 объект</w:t>
            </w:r>
          </w:p>
        </w:tc>
      </w:tr>
      <w:tr w:rsidR="00135EBD" w:rsidRPr="0013547C" w:rsidTr="004879F8">
        <w:trPr>
          <w:trHeight w:val="268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EBD" w:rsidRPr="00864E4A" w:rsidRDefault="00135EBD" w:rsidP="004879F8">
            <w:pPr>
              <w:spacing w:line="264" w:lineRule="auto"/>
            </w:pPr>
            <w:r w:rsidRPr="00864E4A">
              <w:t>- жилищно-эксплуатационные организации</w:t>
            </w:r>
            <w:r w:rsidRPr="00864E4A">
              <w:rPr>
                <w:rFonts w:eastAsia="Calibri"/>
                <w:lang w:eastAsia="en-US"/>
              </w:rPr>
              <w:t>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EBD" w:rsidRPr="00864E4A" w:rsidRDefault="00135EBD" w:rsidP="004879F8">
            <w:pPr>
              <w:spacing w:line="264" w:lineRule="auto"/>
              <w:jc w:val="center"/>
              <w:rPr>
                <w:lang w:eastAsia="en-US"/>
              </w:rPr>
            </w:pPr>
            <w:r w:rsidRPr="00864E4A">
              <w:rPr>
                <w:lang w:eastAsia="en-US"/>
              </w:rPr>
              <w:t>1 объект</w:t>
            </w:r>
          </w:p>
        </w:tc>
      </w:tr>
    </w:tbl>
    <w:p w:rsidR="00135EBD" w:rsidRPr="0013547C" w:rsidRDefault="00135EBD" w:rsidP="00135EBD">
      <w:pPr>
        <w:spacing w:line="264" w:lineRule="auto"/>
        <w:ind w:left="-142"/>
        <w:jc w:val="both"/>
        <w:rPr>
          <w:sz w:val="26"/>
          <w:szCs w:val="26"/>
        </w:rPr>
      </w:pPr>
      <w:bookmarkStart w:id="1" w:name="_Hlk34138622"/>
      <w:r w:rsidRPr="0013547C">
        <w:rPr>
          <w:sz w:val="26"/>
          <w:szCs w:val="26"/>
        </w:rPr>
        <w:t>Примечание: * Указанные объекты располагаются в зоне коммерческого и бытового обслуживания (К-БО), параметры объектов определяются по заданию на проектирование.</w:t>
      </w:r>
      <w:bookmarkEnd w:id="1"/>
    </w:p>
    <w:p w:rsidR="00135EBD" w:rsidRPr="0013547C" w:rsidRDefault="00135EBD" w:rsidP="00135EBD">
      <w:pPr>
        <w:spacing w:line="264" w:lineRule="auto"/>
        <w:ind w:firstLine="708"/>
        <w:jc w:val="both"/>
        <w:rPr>
          <w:sz w:val="26"/>
          <w:szCs w:val="26"/>
        </w:rPr>
      </w:pPr>
    </w:p>
    <w:p w:rsidR="00135EBD" w:rsidRPr="0013547C" w:rsidRDefault="00135EBD" w:rsidP="00135EBD">
      <w:pPr>
        <w:spacing w:line="264" w:lineRule="auto"/>
        <w:jc w:val="both"/>
        <w:rPr>
          <w:b/>
          <w:sz w:val="26"/>
          <w:szCs w:val="26"/>
        </w:rPr>
      </w:pPr>
      <w:r w:rsidRPr="0013547C">
        <w:rPr>
          <w:b/>
          <w:sz w:val="26"/>
          <w:szCs w:val="26"/>
        </w:rPr>
        <w:t xml:space="preserve">            5. Характеристики развития системы транспортного обслуживания.</w:t>
      </w:r>
    </w:p>
    <w:p w:rsidR="00135EBD" w:rsidRPr="0013547C" w:rsidRDefault="00135EBD" w:rsidP="00135EBD">
      <w:pPr>
        <w:pStyle w:val="4--"/>
        <w:spacing w:before="0" w:after="0" w:line="264" w:lineRule="auto"/>
        <w:ind w:firstLine="720"/>
        <w:rPr>
          <w:sz w:val="26"/>
          <w:szCs w:val="26"/>
        </w:rPr>
      </w:pPr>
      <w:r w:rsidRPr="0013547C">
        <w:rPr>
          <w:b/>
          <w:sz w:val="26"/>
          <w:szCs w:val="26"/>
        </w:rPr>
        <w:t>5.1. Развитие улично-дорожной сети района.</w:t>
      </w:r>
      <w:r w:rsidRPr="0013547C">
        <w:rPr>
          <w:sz w:val="26"/>
          <w:szCs w:val="26"/>
        </w:rPr>
        <w:t xml:space="preserve"> </w:t>
      </w:r>
    </w:p>
    <w:p w:rsidR="00135EBD" w:rsidRPr="0013547C" w:rsidRDefault="00135EBD" w:rsidP="00135EBD">
      <w:pPr>
        <w:autoSpaceDE w:val="0"/>
        <w:autoSpaceDN w:val="0"/>
        <w:adjustRightInd w:val="0"/>
        <w:spacing w:line="264" w:lineRule="auto"/>
        <w:ind w:right="-1"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Проектом планировки территории предусматривается:</w:t>
      </w:r>
    </w:p>
    <w:p w:rsidR="00135EBD" w:rsidRPr="0013547C" w:rsidRDefault="00135EBD" w:rsidP="00135EBD">
      <w:pPr>
        <w:spacing w:line="264" w:lineRule="auto"/>
        <w:ind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-  формирование внутриквартального местного проезда шириной 10 метров для обеспечения подъезда к объектам</w:t>
      </w:r>
      <w:r>
        <w:rPr>
          <w:sz w:val="26"/>
          <w:szCs w:val="26"/>
        </w:rPr>
        <w:t>,</w:t>
      </w:r>
      <w:r w:rsidRPr="0013547C">
        <w:rPr>
          <w:sz w:val="26"/>
          <w:szCs w:val="26"/>
        </w:rPr>
        <w:t xml:space="preserve"> расположенным внутри квартала;</w:t>
      </w:r>
    </w:p>
    <w:p w:rsidR="00135EBD" w:rsidRPr="0013547C" w:rsidRDefault="00135EBD" w:rsidP="00135EBD">
      <w:pPr>
        <w:spacing w:line="264" w:lineRule="auto"/>
        <w:ind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- установление сервитутов для обеспечения проездов к объектам детского дошкольного учреждения и планируемому автосервису.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Парковки автомобилей расположены при основных объектах общественного, коммунально-складского и социального значения, на территории многоквартирной жилой застройки, в отдельно</w:t>
      </w:r>
      <w:r>
        <w:rPr>
          <w:sz w:val="26"/>
          <w:szCs w:val="26"/>
        </w:rPr>
        <w:t xml:space="preserve"> </w:t>
      </w:r>
      <w:r w:rsidRPr="0013547C">
        <w:rPr>
          <w:sz w:val="26"/>
          <w:szCs w:val="26"/>
        </w:rPr>
        <w:t xml:space="preserve">стоящем многоуровневом паркинге. </w:t>
      </w:r>
    </w:p>
    <w:p w:rsidR="00135EBD" w:rsidRPr="0013547C" w:rsidRDefault="00135EBD" w:rsidP="00135EBD">
      <w:pPr>
        <w:pStyle w:val="4--"/>
        <w:spacing w:line="264" w:lineRule="auto"/>
        <w:ind w:right="-1" w:firstLine="720"/>
        <w:rPr>
          <w:b/>
          <w:sz w:val="26"/>
          <w:szCs w:val="26"/>
        </w:rPr>
      </w:pPr>
    </w:p>
    <w:p w:rsidR="00135EBD" w:rsidRPr="0013547C" w:rsidRDefault="00135EBD" w:rsidP="00135EBD">
      <w:pPr>
        <w:pStyle w:val="4--"/>
        <w:spacing w:line="264" w:lineRule="auto"/>
        <w:ind w:right="-1" w:firstLine="720"/>
        <w:rPr>
          <w:b/>
          <w:sz w:val="26"/>
          <w:szCs w:val="26"/>
        </w:rPr>
      </w:pPr>
      <w:r w:rsidRPr="0013547C">
        <w:rPr>
          <w:b/>
          <w:sz w:val="26"/>
          <w:szCs w:val="26"/>
        </w:rPr>
        <w:t>5.2. Транспортное обслуживание.</w:t>
      </w:r>
    </w:p>
    <w:p w:rsidR="00135EBD" w:rsidRPr="0013547C" w:rsidRDefault="00135EBD" w:rsidP="00135EBD">
      <w:pPr>
        <w:pStyle w:val="12-----"/>
        <w:numPr>
          <w:ilvl w:val="0"/>
          <w:numId w:val="0"/>
        </w:numPr>
        <w:spacing w:before="0" w:after="0" w:line="264" w:lineRule="auto"/>
        <w:rPr>
          <w:rFonts w:cs="Times New Roman"/>
          <w:sz w:val="26"/>
          <w:szCs w:val="26"/>
        </w:rPr>
      </w:pPr>
      <w:r w:rsidRPr="0013547C">
        <w:rPr>
          <w:rFonts w:cs="Times New Roman"/>
          <w:sz w:val="26"/>
          <w:szCs w:val="26"/>
        </w:rPr>
        <w:lastRenderedPageBreak/>
        <w:t xml:space="preserve">            Территория обеспечена и обслуживается всеми видами городского общественного транспорта (трамвайные, троллейбусные, автобусные линии по улицам Комиссара </w:t>
      </w:r>
      <w:proofErr w:type="spellStart"/>
      <w:r w:rsidRPr="0013547C">
        <w:rPr>
          <w:rFonts w:cs="Times New Roman"/>
          <w:sz w:val="26"/>
          <w:szCs w:val="26"/>
        </w:rPr>
        <w:t>Габишева</w:t>
      </w:r>
      <w:proofErr w:type="spellEnd"/>
      <w:r w:rsidRPr="0013547C">
        <w:rPr>
          <w:rFonts w:cs="Times New Roman"/>
          <w:sz w:val="26"/>
          <w:szCs w:val="26"/>
        </w:rPr>
        <w:t xml:space="preserve">, </w:t>
      </w:r>
      <w:proofErr w:type="spellStart"/>
      <w:r w:rsidRPr="0013547C">
        <w:rPr>
          <w:rFonts w:cs="Times New Roman"/>
          <w:sz w:val="26"/>
          <w:szCs w:val="26"/>
        </w:rPr>
        <w:t>Р.Зорге</w:t>
      </w:r>
      <w:proofErr w:type="spellEnd"/>
      <w:r w:rsidRPr="0013547C">
        <w:rPr>
          <w:rFonts w:cs="Times New Roman"/>
          <w:sz w:val="26"/>
          <w:szCs w:val="26"/>
        </w:rPr>
        <w:t xml:space="preserve">, Дубравная). По </w:t>
      </w:r>
      <w:proofErr w:type="spellStart"/>
      <w:r w:rsidRPr="0013547C">
        <w:rPr>
          <w:rFonts w:cs="Times New Roman"/>
          <w:sz w:val="26"/>
          <w:szCs w:val="26"/>
        </w:rPr>
        <w:t>ул.Р</w:t>
      </w:r>
      <w:r>
        <w:rPr>
          <w:rFonts w:cs="Times New Roman"/>
          <w:sz w:val="26"/>
          <w:szCs w:val="26"/>
        </w:rPr>
        <w:t>ихарда</w:t>
      </w:r>
      <w:proofErr w:type="spellEnd"/>
      <w:r>
        <w:rPr>
          <w:rFonts w:cs="Times New Roman"/>
          <w:sz w:val="26"/>
          <w:szCs w:val="26"/>
        </w:rPr>
        <w:t xml:space="preserve"> </w:t>
      </w:r>
      <w:r w:rsidRPr="0013547C">
        <w:rPr>
          <w:rFonts w:cs="Times New Roman"/>
          <w:sz w:val="26"/>
          <w:szCs w:val="26"/>
        </w:rPr>
        <w:t>Зорге расположена станция метро «Дубравная».</w:t>
      </w:r>
    </w:p>
    <w:p w:rsidR="00135EBD" w:rsidRPr="0013547C" w:rsidRDefault="00135EBD" w:rsidP="00135EBD">
      <w:pPr>
        <w:pStyle w:val="12-----"/>
        <w:numPr>
          <w:ilvl w:val="0"/>
          <w:numId w:val="0"/>
        </w:numPr>
        <w:spacing w:before="0" w:after="0" w:line="264" w:lineRule="auto"/>
        <w:ind w:right="-1" w:firstLine="720"/>
        <w:rPr>
          <w:rFonts w:cs="Times New Roman"/>
          <w:b/>
          <w:sz w:val="26"/>
          <w:szCs w:val="26"/>
        </w:rPr>
      </w:pPr>
      <w:r w:rsidRPr="0013547C">
        <w:rPr>
          <w:rFonts w:cs="Times New Roman"/>
          <w:sz w:val="26"/>
          <w:szCs w:val="26"/>
        </w:rPr>
        <w:t xml:space="preserve">Квартал обеспечен основными пешеходными связями по улицам Комиссара </w:t>
      </w:r>
      <w:proofErr w:type="spellStart"/>
      <w:r w:rsidRPr="0013547C">
        <w:rPr>
          <w:rFonts w:cs="Times New Roman"/>
          <w:sz w:val="26"/>
          <w:szCs w:val="26"/>
        </w:rPr>
        <w:t>Габишева</w:t>
      </w:r>
      <w:proofErr w:type="spellEnd"/>
      <w:r w:rsidRPr="0013547C">
        <w:rPr>
          <w:rFonts w:cs="Times New Roman"/>
          <w:sz w:val="26"/>
          <w:szCs w:val="26"/>
        </w:rPr>
        <w:t>, Р</w:t>
      </w:r>
      <w:r>
        <w:rPr>
          <w:rFonts w:cs="Times New Roman"/>
          <w:sz w:val="26"/>
          <w:szCs w:val="26"/>
        </w:rPr>
        <w:t>ихарда</w:t>
      </w:r>
      <w:r w:rsidRPr="0013547C" w:rsidDel="004316F8">
        <w:rPr>
          <w:rFonts w:cs="Times New Roman"/>
          <w:sz w:val="26"/>
          <w:szCs w:val="26"/>
        </w:rPr>
        <w:t xml:space="preserve"> </w:t>
      </w:r>
      <w:r w:rsidRPr="0013547C">
        <w:rPr>
          <w:rFonts w:cs="Times New Roman"/>
          <w:sz w:val="26"/>
          <w:szCs w:val="26"/>
        </w:rPr>
        <w:t xml:space="preserve">Зорге, Дубравная, </w:t>
      </w:r>
      <w:proofErr w:type="spellStart"/>
      <w:r w:rsidRPr="0013547C">
        <w:rPr>
          <w:rFonts w:cs="Times New Roman"/>
          <w:sz w:val="26"/>
          <w:szCs w:val="26"/>
        </w:rPr>
        <w:t>Ю.Фучика</w:t>
      </w:r>
      <w:proofErr w:type="spellEnd"/>
      <w:r w:rsidRPr="0013547C">
        <w:rPr>
          <w:rFonts w:cs="Times New Roman"/>
          <w:sz w:val="26"/>
          <w:szCs w:val="26"/>
        </w:rPr>
        <w:t xml:space="preserve">, </w:t>
      </w:r>
      <w:proofErr w:type="spellStart"/>
      <w:r w:rsidRPr="0013547C">
        <w:rPr>
          <w:rFonts w:cs="Times New Roman"/>
          <w:sz w:val="26"/>
          <w:szCs w:val="26"/>
          <w:shd w:val="clear" w:color="auto" w:fill="FFFFFF"/>
        </w:rPr>
        <w:t>Жимешле</w:t>
      </w:r>
      <w:proofErr w:type="spellEnd"/>
      <w:r w:rsidRPr="0013547C">
        <w:rPr>
          <w:rFonts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Pr="0013547C">
        <w:rPr>
          <w:rFonts w:cs="Times New Roman"/>
          <w:sz w:val="26"/>
          <w:szCs w:val="26"/>
          <w:shd w:val="clear" w:color="auto" w:fill="FFFFFF"/>
        </w:rPr>
        <w:t>Каенлы</w:t>
      </w:r>
      <w:proofErr w:type="spellEnd"/>
      <w:r w:rsidRPr="0013547C">
        <w:rPr>
          <w:rFonts w:cs="Times New Roman"/>
          <w:sz w:val="26"/>
          <w:szCs w:val="26"/>
          <w:shd w:val="clear" w:color="auto" w:fill="FFFFFF"/>
        </w:rPr>
        <w:t>.</w:t>
      </w:r>
    </w:p>
    <w:p w:rsidR="00135EBD" w:rsidRPr="0013547C" w:rsidRDefault="00135EBD" w:rsidP="00135EBD">
      <w:pPr>
        <w:pStyle w:val="12-----"/>
        <w:numPr>
          <w:ilvl w:val="0"/>
          <w:numId w:val="0"/>
        </w:numPr>
        <w:spacing w:line="264" w:lineRule="auto"/>
        <w:ind w:left="540" w:hanging="360"/>
        <w:rPr>
          <w:rFonts w:cs="Times New Roman"/>
          <w:b/>
          <w:sz w:val="26"/>
          <w:szCs w:val="26"/>
        </w:rPr>
      </w:pPr>
    </w:p>
    <w:p w:rsidR="00135EBD" w:rsidRPr="0013547C" w:rsidRDefault="00135EBD" w:rsidP="00135EBD">
      <w:pPr>
        <w:pStyle w:val="12-----"/>
        <w:numPr>
          <w:ilvl w:val="0"/>
          <w:numId w:val="0"/>
        </w:numPr>
        <w:spacing w:line="264" w:lineRule="auto"/>
        <w:ind w:left="540" w:hanging="360"/>
        <w:jc w:val="left"/>
        <w:rPr>
          <w:rFonts w:cs="Times New Roman"/>
          <w:b/>
          <w:sz w:val="26"/>
          <w:szCs w:val="26"/>
        </w:rPr>
      </w:pPr>
      <w:r w:rsidRPr="0013547C">
        <w:rPr>
          <w:rFonts w:cs="Times New Roman"/>
          <w:b/>
          <w:sz w:val="26"/>
          <w:szCs w:val="26"/>
        </w:rPr>
        <w:t>6.</w:t>
      </w:r>
      <w:r>
        <w:rPr>
          <w:rFonts w:cs="Times New Roman"/>
          <w:b/>
          <w:sz w:val="26"/>
          <w:szCs w:val="26"/>
        </w:rPr>
        <w:t xml:space="preserve"> </w:t>
      </w:r>
      <w:r w:rsidRPr="0013547C">
        <w:rPr>
          <w:rFonts w:cs="Times New Roman"/>
          <w:b/>
          <w:sz w:val="26"/>
          <w:szCs w:val="26"/>
        </w:rPr>
        <w:t>Характеристика развития системы инженерно-технического обеспечения.</w:t>
      </w:r>
    </w:p>
    <w:p w:rsidR="00135EBD" w:rsidRPr="0013547C" w:rsidRDefault="00135EBD" w:rsidP="00135EBD">
      <w:pPr>
        <w:widowControl w:val="0"/>
        <w:tabs>
          <w:tab w:val="left" w:pos="0"/>
        </w:tabs>
        <w:spacing w:line="264" w:lineRule="auto"/>
        <w:ind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6.1. Водопотребление – 48,33</w:t>
      </w:r>
      <w:r>
        <w:rPr>
          <w:sz w:val="26"/>
          <w:szCs w:val="26"/>
        </w:rPr>
        <w:t xml:space="preserve"> </w:t>
      </w:r>
      <w:proofErr w:type="spellStart"/>
      <w:r w:rsidRPr="0013547C">
        <w:rPr>
          <w:sz w:val="26"/>
          <w:szCs w:val="26"/>
        </w:rPr>
        <w:t>куб.м</w:t>
      </w:r>
      <w:proofErr w:type="spellEnd"/>
      <w:r w:rsidRPr="0013547C">
        <w:rPr>
          <w:sz w:val="26"/>
          <w:szCs w:val="26"/>
        </w:rPr>
        <w:t>/</w:t>
      </w:r>
      <w:proofErr w:type="spellStart"/>
      <w:r w:rsidRPr="0013547C">
        <w:rPr>
          <w:sz w:val="26"/>
          <w:szCs w:val="26"/>
        </w:rPr>
        <w:t>сут</w:t>
      </w:r>
      <w:proofErr w:type="spellEnd"/>
      <w:r w:rsidRPr="0013547C">
        <w:rPr>
          <w:sz w:val="26"/>
          <w:szCs w:val="26"/>
        </w:rPr>
        <w:t xml:space="preserve">. Предусмотрена прокладка сетей водоснабжения Ø315мм -144,19м, Ø216мм -368м, Ø110мм -190,4м. Также проектом предлагается вынос сетей, попадающих в зону строительства объектов. </w:t>
      </w:r>
    </w:p>
    <w:p w:rsidR="00135EBD" w:rsidRPr="0013547C" w:rsidRDefault="00135EBD" w:rsidP="00135EBD">
      <w:pPr>
        <w:widowControl w:val="0"/>
        <w:tabs>
          <w:tab w:val="left" w:pos="0"/>
        </w:tabs>
        <w:spacing w:line="264" w:lineRule="auto"/>
        <w:ind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6.2. Водоотведение – 25,08</w:t>
      </w:r>
      <w:r>
        <w:rPr>
          <w:sz w:val="26"/>
          <w:szCs w:val="26"/>
        </w:rPr>
        <w:t xml:space="preserve"> </w:t>
      </w:r>
      <w:proofErr w:type="spellStart"/>
      <w:r w:rsidRPr="0013547C">
        <w:rPr>
          <w:sz w:val="26"/>
          <w:szCs w:val="26"/>
        </w:rPr>
        <w:t>куб.м</w:t>
      </w:r>
      <w:proofErr w:type="spellEnd"/>
      <w:r w:rsidRPr="0013547C">
        <w:rPr>
          <w:sz w:val="26"/>
          <w:szCs w:val="26"/>
        </w:rPr>
        <w:t>/</w:t>
      </w:r>
      <w:proofErr w:type="spellStart"/>
      <w:r w:rsidRPr="0013547C">
        <w:rPr>
          <w:sz w:val="26"/>
          <w:szCs w:val="26"/>
        </w:rPr>
        <w:t>сут</w:t>
      </w:r>
      <w:proofErr w:type="spellEnd"/>
      <w:r w:rsidRPr="0013547C">
        <w:rPr>
          <w:sz w:val="26"/>
          <w:szCs w:val="26"/>
        </w:rPr>
        <w:t xml:space="preserve">. Предусмотрена прокладка сетей водоснабжения Ø225мм -100,0м, Ø160мм -356,4м, Ø110мм -50,0м. Также проектом предлагается вынос сетей, попадающих в зону строительства объектов.  </w:t>
      </w:r>
    </w:p>
    <w:p w:rsidR="00135EBD" w:rsidRPr="0013547C" w:rsidRDefault="00135EBD" w:rsidP="00135EBD">
      <w:pPr>
        <w:widowControl w:val="0"/>
        <w:tabs>
          <w:tab w:val="left" w:pos="0"/>
        </w:tabs>
        <w:spacing w:line="264" w:lineRule="auto"/>
        <w:ind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6.3. Дождевая канализация – 66,4л/сек. Для отвода дождевых и талых вод с территории ППТ предусматривается создание системы дождевой канализации с очисткой стоков в локальных очистных сооружениях ливневых стоков. Проектом предусматривается прокладка сетей ливневой канализации Ø400мм -</w:t>
      </w:r>
      <w:r>
        <w:rPr>
          <w:sz w:val="26"/>
          <w:szCs w:val="26"/>
        </w:rPr>
        <w:t xml:space="preserve"> </w:t>
      </w:r>
      <w:r w:rsidRPr="0013547C">
        <w:rPr>
          <w:sz w:val="26"/>
          <w:szCs w:val="26"/>
        </w:rPr>
        <w:t xml:space="preserve">661м, а также перекладка коллектора ливневой канализации по </w:t>
      </w:r>
      <w:proofErr w:type="spellStart"/>
      <w:r w:rsidRPr="0013547C">
        <w:rPr>
          <w:sz w:val="26"/>
          <w:szCs w:val="26"/>
        </w:rPr>
        <w:t>ул.Комис</w:t>
      </w:r>
      <w:r>
        <w:rPr>
          <w:sz w:val="26"/>
          <w:szCs w:val="26"/>
        </w:rPr>
        <w:t>с</w:t>
      </w:r>
      <w:r w:rsidRPr="0013547C">
        <w:rPr>
          <w:sz w:val="26"/>
          <w:szCs w:val="26"/>
        </w:rPr>
        <w:t>ара</w:t>
      </w:r>
      <w:proofErr w:type="spellEnd"/>
      <w:r w:rsidRPr="0013547C">
        <w:rPr>
          <w:sz w:val="26"/>
          <w:szCs w:val="26"/>
        </w:rPr>
        <w:t xml:space="preserve"> </w:t>
      </w:r>
      <w:proofErr w:type="spellStart"/>
      <w:r w:rsidRPr="0013547C">
        <w:rPr>
          <w:sz w:val="26"/>
          <w:szCs w:val="26"/>
        </w:rPr>
        <w:t>Габишева</w:t>
      </w:r>
      <w:proofErr w:type="spellEnd"/>
      <w:r w:rsidRPr="0013547C">
        <w:rPr>
          <w:sz w:val="26"/>
          <w:szCs w:val="26"/>
        </w:rPr>
        <w:t xml:space="preserve">, на участке от </w:t>
      </w:r>
      <w:proofErr w:type="spellStart"/>
      <w:r w:rsidRPr="0013547C">
        <w:rPr>
          <w:sz w:val="26"/>
          <w:szCs w:val="26"/>
        </w:rPr>
        <w:t>ул.Р.Зорге</w:t>
      </w:r>
      <w:proofErr w:type="spellEnd"/>
      <w:r w:rsidRPr="0013547C">
        <w:rPr>
          <w:sz w:val="26"/>
          <w:szCs w:val="26"/>
        </w:rPr>
        <w:t xml:space="preserve"> до </w:t>
      </w:r>
      <w:proofErr w:type="spellStart"/>
      <w:r w:rsidRPr="0013547C">
        <w:rPr>
          <w:sz w:val="26"/>
          <w:szCs w:val="26"/>
        </w:rPr>
        <w:t>ул.Сафиуллина</w:t>
      </w:r>
      <w:proofErr w:type="spellEnd"/>
      <w:r w:rsidRPr="0013547C">
        <w:rPr>
          <w:sz w:val="26"/>
          <w:szCs w:val="26"/>
        </w:rPr>
        <w:t xml:space="preserve"> Ø1000мм – 685м.</w:t>
      </w:r>
    </w:p>
    <w:p w:rsidR="00135EBD" w:rsidRPr="0013547C" w:rsidRDefault="00135EBD" w:rsidP="00135EBD">
      <w:pPr>
        <w:widowControl w:val="0"/>
        <w:tabs>
          <w:tab w:val="left" w:pos="0"/>
        </w:tabs>
        <w:spacing w:line="264" w:lineRule="auto"/>
        <w:ind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6.4. Электропотребление (мощность) – 1512,2</w:t>
      </w:r>
      <w:r>
        <w:rPr>
          <w:sz w:val="26"/>
          <w:szCs w:val="26"/>
        </w:rPr>
        <w:t xml:space="preserve"> </w:t>
      </w:r>
      <w:r w:rsidRPr="0013547C">
        <w:rPr>
          <w:sz w:val="26"/>
          <w:szCs w:val="26"/>
        </w:rPr>
        <w:t xml:space="preserve">кВт. Предусмотрено строительство БКТП 10/0,4 </w:t>
      </w:r>
      <w:proofErr w:type="spellStart"/>
      <w:r w:rsidRPr="0013547C">
        <w:rPr>
          <w:sz w:val="26"/>
          <w:szCs w:val="26"/>
        </w:rPr>
        <w:t>кВ</w:t>
      </w:r>
      <w:proofErr w:type="spellEnd"/>
      <w:r w:rsidRPr="0013547C">
        <w:rPr>
          <w:sz w:val="26"/>
          <w:szCs w:val="26"/>
        </w:rPr>
        <w:t xml:space="preserve"> (3шт.). Протяженность электрических сетей напряжением 10кВ ориентировочно составит 1305м. </w:t>
      </w:r>
    </w:p>
    <w:p w:rsidR="00135EBD" w:rsidRPr="0013547C" w:rsidRDefault="00135EBD" w:rsidP="00135EBD">
      <w:pPr>
        <w:widowControl w:val="0"/>
        <w:tabs>
          <w:tab w:val="left" w:pos="0"/>
        </w:tabs>
        <w:spacing w:line="264" w:lineRule="auto"/>
        <w:ind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6.5. Общее потребление тепла – 2,25МВт. Предусмотрено строительство тепловых сетей в двухтрубном исполнении:</w:t>
      </w:r>
    </w:p>
    <w:p w:rsidR="00135EBD" w:rsidRPr="0013547C" w:rsidRDefault="00135EBD" w:rsidP="00135EBD">
      <w:pPr>
        <w:widowControl w:val="0"/>
        <w:tabs>
          <w:tab w:val="left" w:pos="0"/>
        </w:tabs>
        <w:spacing w:line="264" w:lineRule="auto"/>
        <w:ind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- Ø219мм ориентировочно составит 195м;</w:t>
      </w:r>
    </w:p>
    <w:p w:rsidR="00135EBD" w:rsidRPr="0013547C" w:rsidRDefault="00135EBD" w:rsidP="00135EBD">
      <w:pPr>
        <w:widowControl w:val="0"/>
        <w:tabs>
          <w:tab w:val="left" w:pos="0"/>
        </w:tabs>
        <w:spacing w:line="264" w:lineRule="auto"/>
        <w:ind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- Ø133мм ориентировочно составит 35м;</w:t>
      </w:r>
    </w:p>
    <w:p w:rsidR="00135EBD" w:rsidRPr="0013547C" w:rsidRDefault="00135EBD" w:rsidP="00135EBD">
      <w:pPr>
        <w:widowControl w:val="0"/>
        <w:tabs>
          <w:tab w:val="left" w:pos="0"/>
        </w:tabs>
        <w:spacing w:line="264" w:lineRule="auto"/>
        <w:ind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- Ø108мм ориентировочно составит 187м;</w:t>
      </w:r>
    </w:p>
    <w:p w:rsidR="00135EBD" w:rsidRPr="0013547C" w:rsidRDefault="00135EBD" w:rsidP="00135EBD">
      <w:pPr>
        <w:widowControl w:val="0"/>
        <w:tabs>
          <w:tab w:val="left" w:pos="0"/>
        </w:tabs>
        <w:spacing w:line="264" w:lineRule="auto"/>
        <w:ind w:firstLine="720"/>
        <w:jc w:val="both"/>
        <w:rPr>
          <w:sz w:val="26"/>
          <w:szCs w:val="26"/>
        </w:rPr>
      </w:pPr>
      <w:r w:rsidRPr="0013547C">
        <w:rPr>
          <w:sz w:val="26"/>
          <w:szCs w:val="26"/>
        </w:rPr>
        <w:t>- Ø57мм ориентировочно составит 46,5м</w:t>
      </w:r>
      <w:r>
        <w:rPr>
          <w:sz w:val="26"/>
          <w:szCs w:val="26"/>
        </w:rPr>
        <w:t>.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sz w:val="26"/>
          <w:szCs w:val="26"/>
        </w:rPr>
      </w:pP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b/>
          <w:iCs/>
          <w:kern w:val="32"/>
          <w:sz w:val="26"/>
          <w:szCs w:val="26"/>
        </w:rPr>
      </w:pPr>
      <w:r w:rsidRPr="0013547C">
        <w:rPr>
          <w:b/>
          <w:iCs/>
          <w:kern w:val="32"/>
          <w:sz w:val="26"/>
          <w:szCs w:val="26"/>
          <w:lang w:val="en-US"/>
        </w:rPr>
        <w:t>IV</w:t>
      </w:r>
      <w:r w:rsidRPr="0013547C">
        <w:rPr>
          <w:b/>
          <w:iCs/>
          <w:kern w:val="32"/>
          <w:sz w:val="26"/>
          <w:szCs w:val="26"/>
        </w:rPr>
        <w:t>. Положение об очередности планируемого развития территории.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kern w:val="32"/>
          <w:sz w:val="26"/>
          <w:szCs w:val="26"/>
        </w:rPr>
      </w:pP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iCs/>
          <w:kern w:val="32"/>
          <w:sz w:val="26"/>
          <w:szCs w:val="26"/>
        </w:rPr>
      </w:pPr>
      <w:r w:rsidRPr="0013547C">
        <w:rPr>
          <w:b/>
          <w:iCs/>
          <w:kern w:val="32"/>
          <w:sz w:val="26"/>
          <w:szCs w:val="26"/>
        </w:rPr>
        <w:t>Первая очередь:</w:t>
      </w:r>
      <w:r w:rsidRPr="0013547C">
        <w:rPr>
          <w:iCs/>
          <w:kern w:val="32"/>
          <w:sz w:val="26"/>
          <w:szCs w:val="26"/>
        </w:rPr>
        <w:t xml:space="preserve"> 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iCs/>
          <w:kern w:val="32"/>
          <w:sz w:val="26"/>
          <w:szCs w:val="26"/>
        </w:rPr>
      </w:pPr>
      <w:r w:rsidRPr="0013547C">
        <w:rPr>
          <w:iCs/>
          <w:kern w:val="32"/>
          <w:sz w:val="26"/>
          <w:szCs w:val="26"/>
        </w:rPr>
        <w:t>-</w:t>
      </w:r>
      <w:r>
        <w:rPr>
          <w:iCs/>
          <w:kern w:val="32"/>
          <w:sz w:val="26"/>
          <w:szCs w:val="26"/>
        </w:rPr>
        <w:t xml:space="preserve"> </w:t>
      </w:r>
      <w:r w:rsidRPr="0013547C">
        <w:rPr>
          <w:iCs/>
          <w:kern w:val="32"/>
          <w:sz w:val="26"/>
          <w:szCs w:val="26"/>
        </w:rPr>
        <w:t xml:space="preserve">разработка проектной документации и </w:t>
      </w:r>
      <w:r>
        <w:rPr>
          <w:iCs/>
          <w:kern w:val="32"/>
          <w:sz w:val="26"/>
          <w:szCs w:val="26"/>
        </w:rPr>
        <w:t>получение разрешения на</w:t>
      </w:r>
      <w:r w:rsidRPr="0013547C">
        <w:rPr>
          <w:iCs/>
          <w:kern w:val="32"/>
          <w:sz w:val="26"/>
          <w:szCs w:val="26"/>
        </w:rPr>
        <w:t xml:space="preserve"> строительств</w:t>
      </w:r>
      <w:r>
        <w:rPr>
          <w:iCs/>
          <w:kern w:val="32"/>
          <w:sz w:val="26"/>
          <w:szCs w:val="26"/>
        </w:rPr>
        <w:t>о</w:t>
      </w:r>
      <w:r w:rsidRPr="0013547C">
        <w:rPr>
          <w:iCs/>
          <w:kern w:val="32"/>
          <w:sz w:val="26"/>
          <w:szCs w:val="26"/>
        </w:rPr>
        <w:t xml:space="preserve"> отдельно</w:t>
      </w:r>
      <w:r>
        <w:rPr>
          <w:iCs/>
          <w:kern w:val="32"/>
          <w:sz w:val="26"/>
          <w:szCs w:val="26"/>
        </w:rPr>
        <w:t xml:space="preserve"> </w:t>
      </w:r>
      <w:r w:rsidRPr="0013547C">
        <w:rPr>
          <w:iCs/>
          <w:kern w:val="32"/>
          <w:sz w:val="26"/>
          <w:szCs w:val="26"/>
        </w:rPr>
        <w:t xml:space="preserve">стоящего </w:t>
      </w:r>
      <w:r>
        <w:rPr>
          <w:iCs/>
          <w:kern w:val="32"/>
          <w:sz w:val="26"/>
          <w:szCs w:val="26"/>
        </w:rPr>
        <w:t xml:space="preserve">многоуровневого паркинга по </w:t>
      </w:r>
      <w:proofErr w:type="spellStart"/>
      <w:r>
        <w:rPr>
          <w:iCs/>
          <w:kern w:val="32"/>
          <w:sz w:val="26"/>
          <w:szCs w:val="26"/>
        </w:rPr>
        <w:t>ул.</w:t>
      </w:r>
      <w:r w:rsidRPr="0013547C">
        <w:rPr>
          <w:iCs/>
          <w:kern w:val="32"/>
          <w:sz w:val="26"/>
          <w:szCs w:val="26"/>
        </w:rPr>
        <w:t>Комиссара</w:t>
      </w:r>
      <w:proofErr w:type="spellEnd"/>
      <w:r w:rsidRPr="0013547C">
        <w:rPr>
          <w:iCs/>
          <w:kern w:val="32"/>
          <w:sz w:val="26"/>
          <w:szCs w:val="26"/>
        </w:rPr>
        <w:t xml:space="preserve"> </w:t>
      </w:r>
      <w:proofErr w:type="spellStart"/>
      <w:r w:rsidRPr="0013547C">
        <w:rPr>
          <w:iCs/>
          <w:kern w:val="32"/>
          <w:sz w:val="26"/>
          <w:szCs w:val="26"/>
        </w:rPr>
        <w:t>Габишева</w:t>
      </w:r>
      <w:proofErr w:type="spellEnd"/>
      <w:r w:rsidRPr="0013547C">
        <w:rPr>
          <w:iCs/>
          <w:kern w:val="32"/>
          <w:sz w:val="26"/>
          <w:szCs w:val="26"/>
        </w:rPr>
        <w:t>.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iCs/>
          <w:kern w:val="32"/>
          <w:sz w:val="26"/>
          <w:szCs w:val="26"/>
        </w:rPr>
      </w:pPr>
      <w:r w:rsidRPr="0013547C">
        <w:rPr>
          <w:b/>
          <w:iCs/>
          <w:kern w:val="32"/>
          <w:sz w:val="26"/>
          <w:szCs w:val="26"/>
        </w:rPr>
        <w:t>Вторая очередь:</w:t>
      </w:r>
      <w:r w:rsidRPr="0013547C">
        <w:rPr>
          <w:iCs/>
          <w:kern w:val="32"/>
          <w:sz w:val="26"/>
          <w:szCs w:val="26"/>
        </w:rPr>
        <w:t xml:space="preserve"> </w:t>
      </w:r>
    </w:p>
    <w:p w:rsidR="00135EBD" w:rsidRDefault="00135EBD" w:rsidP="00135EBD">
      <w:pPr>
        <w:widowControl w:val="0"/>
        <w:spacing w:line="264" w:lineRule="auto"/>
        <w:ind w:firstLine="709"/>
        <w:jc w:val="both"/>
        <w:rPr>
          <w:iCs/>
          <w:kern w:val="32"/>
          <w:sz w:val="26"/>
          <w:szCs w:val="26"/>
        </w:rPr>
      </w:pPr>
      <w:r w:rsidRPr="0013547C">
        <w:rPr>
          <w:iCs/>
          <w:kern w:val="32"/>
          <w:sz w:val="26"/>
          <w:szCs w:val="26"/>
        </w:rPr>
        <w:t xml:space="preserve">- ввод в эксплуатацию многоквартирных жилых домов №16 и 16А по </w:t>
      </w:r>
      <w:proofErr w:type="spellStart"/>
      <w:r w:rsidRPr="0013547C">
        <w:rPr>
          <w:iCs/>
          <w:kern w:val="32"/>
          <w:sz w:val="26"/>
          <w:szCs w:val="26"/>
        </w:rPr>
        <w:t>ул.Комиссара</w:t>
      </w:r>
      <w:proofErr w:type="spellEnd"/>
      <w:r w:rsidRPr="0013547C">
        <w:rPr>
          <w:iCs/>
          <w:kern w:val="32"/>
          <w:sz w:val="26"/>
          <w:szCs w:val="26"/>
        </w:rPr>
        <w:t xml:space="preserve"> </w:t>
      </w:r>
      <w:proofErr w:type="spellStart"/>
      <w:r w:rsidRPr="0013547C">
        <w:rPr>
          <w:iCs/>
          <w:kern w:val="32"/>
          <w:sz w:val="26"/>
          <w:szCs w:val="26"/>
        </w:rPr>
        <w:t>Габишева</w:t>
      </w:r>
      <w:proofErr w:type="spellEnd"/>
      <w:r>
        <w:rPr>
          <w:iCs/>
          <w:kern w:val="32"/>
          <w:sz w:val="26"/>
          <w:szCs w:val="26"/>
        </w:rPr>
        <w:t xml:space="preserve"> </w:t>
      </w:r>
      <w:r w:rsidRPr="0013547C">
        <w:rPr>
          <w:iCs/>
          <w:kern w:val="32"/>
          <w:sz w:val="26"/>
          <w:szCs w:val="26"/>
        </w:rPr>
        <w:t>и отдельно</w:t>
      </w:r>
      <w:r>
        <w:rPr>
          <w:iCs/>
          <w:kern w:val="32"/>
          <w:sz w:val="26"/>
          <w:szCs w:val="26"/>
        </w:rPr>
        <w:t xml:space="preserve"> </w:t>
      </w:r>
      <w:r w:rsidRPr="0013547C">
        <w:rPr>
          <w:iCs/>
          <w:kern w:val="32"/>
          <w:sz w:val="26"/>
          <w:szCs w:val="26"/>
        </w:rPr>
        <w:t xml:space="preserve">стоящего многоуровневого паркинга по </w:t>
      </w:r>
      <w:proofErr w:type="spellStart"/>
      <w:r w:rsidRPr="0013547C">
        <w:rPr>
          <w:iCs/>
          <w:kern w:val="32"/>
          <w:sz w:val="26"/>
          <w:szCs w:val="26"/>
        </w:rPr>
        <w:t>ул.Комиссара</w:t>
      </w:r>
      <w:proofErr w:type="spellEnd"/>
      <w:r w:rsidRPr="0013547C">
        <w:rPr>
          <w:iCs/>
          <w:kern w:val="32"/>
          <w:sz w:val="26"/>
          <w:szCs w:val="26"/>
        </w:rPr>
        <w:t xml:space="preserve"> </w:t>
      </w:r>
      <w:proofErr w:type="spellStart"/>
      <w:r w:rsidRPr="0013547C">
        <w:rPr>
          <w:iCs/>
          <w:kern w:val="32"/>
          <w:sz w:val="26"/>
          <w:szCs w:val="26"/>
        </w:rPr>
        <w:t>Габишева</w:t>
      </w:r>
      <w:proofErr w:type="spellEnd"/>
      <w:r>
        <w:rPr>
          <w:iCs/>
          <w:kern w:val="32"/>
          <w:sz w:val="26"/>
          <w:szCs w:val="26"/>
        </w:rPr>
        <w:t>.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iCs/>
          <w:kern w:val="32"/>
          <w:sz w:val="26"/>
          <w:szCs w:val="26"/>
        </w:rPr>
      </w:pPr>
      <w:r w:rsidRPr="0013547C">
        <w:rPr>
          <w:b/>
          <w:iCs/>
          <w:kern w:val="32"/>
          <w:sz w:val="26"/>
          <w:szCs w:val="26"/>
        </w:rPr>
        <w:t>Третья очередь:</w:t>
      </w:r>
      <w:r w:rsidRPr="0013547C">
        <w:rPr>
          <w:iCs/>
          <w:kern w:val="32"/>
          <w:sz w:val="26"/>
          <w:szCs w:val="26"/>
        </w:rPr>
        <w:t xml:space="preserve"> 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iCs/>
          <w:kern w:val="32"/>
          <w:sz w:val="26"/>
          <w:szCs w:val="26"/>
        </w:rPr>
      </w:pPr>
      <w:r w:rsidRPr="0013547C">
        <w:rPr>
          <w:iCs/>
          <w:kern w:val="32"/>
          <w:sz w:val="26"/>
          <w:szCs w:val="26"/>
        </w:rPr>
        <w:t>- разработка проектной документации, строительство и ввод в эксплуатацию здания станции технического обслуживания на 8 постов</w:t>
      </w:r>
      <w:r>
        <w:rPr>
          <w:iCs/>
          <w:kern w:val="32"/>
          <w:sz w:val="26"/>
          <w:szCs w:val="26"/>
        </w:rPr>
        <w:t xml:space="preserve"> с учетом сокращения санитарно-защитной зоны</w:t>
      </w:r>
      <w:r w:rsidRPr="0013547C">
        <w:rPr>
          <w:iCs/>
          <w:kern w:val="32"/>
          <w:sz w:val="26"/>
          <w:szCs w:val="26"/>
        </w:rPr>
        <w:t>;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iCs/>
          <w:kern w:val="32"/>
          <w:sz w:val="26"/>
          <w:szCs w:val="26"/>
        </w:rPr>
      </w:pPr>
      <w:r w:rsidRPr="0013547C">
        <w:rPr>
          <w:iCs/>
          <w:kern w:val="32"/>
          <w:sz w:val="26"/>
          <w:szCs w:val="26"/>
        </w:rPr>
        <w:lastRenderedPageBreak/>
        <w:t>- разработка проектной документации и строительство детского дошкольного учреждения на 260 мест;</w:t>
      </w:r>
    </w:p>
    <w:p w:rsidR="00135EBD" w:rsidRPr="0013547C" w:rsidRDefault="00135EBD" w:rsidP="00135EBD">
      <w:pPr>
        <w:spacing w:line="264" w:lineRule="auto"/>
        <w:ind w:right="226" w:firstLine="709"/>
        <w:jc w:val="both"/>
        <w:rPr>
          <w:sz w:val="26"/>
          <w:szCs w:val="26"/>
        </w:rPr>
      </w:pPr>
      <w:r w:rsidRPr="0013547C">
        <w:rPr>
          <w:iCs/>
          <w:kern w:val="32"/>
          <w:sz w:val="26"/>
          <w:szCs w:val="26"/>
        </w:rPr>
        <w:t>- благоустройство мини</w:t>
      </w:r>
      <w:r>
        <w:rPr>
          <w:iCs/>
          <w:kern w:val="32"/>
          <w:sz w:val="26"/>
          <w:szCs w:val="26"/>
        </w:rPr>
        <w:t>-</w:t>
      </w:r>
      <w:r w:rsidRPr="0013547C">
        <w:rPr>
          <w:iCs/>
          <w:kern w:val="32"/>
          <w:sz w:val="26"/>
          <w:szCs w:val="26"/>
        </w:rPr>
        <w:t>сквера площадью</w:t>
      </w:r>
      <w:r w:rsidRPr="0013547C">
        <w:rPr>
          <w:sz w:val="26"/>
          <w:szCs w:val="26"/>
        </w:rPr>
        <w:t xml:space="preserve"> 980 </w:t>
      </w:r>
      <w:proofErr w:type="spellStart"/>
      <w:r w:rsidRPr="0013547C">
        <w:rPr>
          <w:sz w:val="26"/>
          <w:szCs w:val="26"/>
        </w:rPr>
        <w:t>кв.м</w:t>
      </w:r>
      <w:proofErr w:type="spellEnd"/>
      <w:r w:rsidRPr="0013547C">
        <w:rPr>
          <w:iCs/>
          <w:kern w:val="32"/>
          <w:sz w:val="26"/>
          <w:szCs w:val="26"/>
        </w:rPr>
        <w:t xml:space="preserve"> по </w:t>
      </w:r>
      <w:proofErr w:type="spellStart"/>
      <w:r w:rsidRPr="0013547C">
        <w:rPr>
          <w:iCs/>
          <w:kern w:val="32"/>
          <w:sz w:val="26"/>
          <w:szCs w:val="26"/>
        </w:rPr>
        <w:t>ул.Комиссара</w:t>
      </w:r>
      <w:proofErr w:type="spellEnd"/>
      <w:r w:rsidRPr="0013547C">
        <w:rPr>
          <w:iCs/>
          <w:kern w:val="32"/>
          <w:sz w:val="26"/>
          <w:szCs w:val="26"/>
        </w:rPr>
        <w:t xml:space="preserve"> </w:t>
      </w:r>
      <w:proofErr w:type="spellStart"/>
      <w:r w:rsidRPr="0013547C">
        <w:rPr>
          <w:iCs/>
          <w:kern w:val="32"/>
          <w:sz w:val="26"/>
          <w:szCs w:val="26"/>
        </w:rPr>
        <w:t>Габишева</w:t>
      </w:r>
      <w:proofErr w:type="spellEnd"/>
      <w:r w:rsidRPr="0013547C">
        <w:rPr>
          <w:iCs/>
          <w:kern w:val="32"/>
          <w:sz w:val="26"/>
          <w:szCs w:val="26"/>
        </w:rPr>
        <w:t>;</w:t>
      </w:r>
    </w:p>
    <w:p w:rsidR="00135EBD" w:rsidRPr="0013547C" w:rsidRDefault="00135EBD" w:rsidP="00135EBD">
      <w:pPr>
        <w:widowControl w:val="0"/>
        <w:spacing w:line="264" w:lineRule="auto"/>
        <w:ind w:firstLine="709"/>
        <w:jc w:val="both"/>
        <w:rPr>
          <w:iCs/>
          <w:kern w:val="32"/>
          <w:sz w:val="26"/>
          <w:szCs w:val="26"/>
        </w:rPr>
      </w:pPr>
      <w:r w:rsidRPr="0013547C">
        <w:rPr>
          <w:iCs/>
          <w:kern w:val="32"/>
          <w:sz w:val="26"/>
          <w:szCs w:val="26"/>
        </w:rPr>
        <w:t xml:space="preserve">- строительство торгового центра по </w:t>
      </w:r>
      <w:proofErr w:type="spellStart"/>
      <w:r w:rsidRPr="0013547C">
        <w:rPr>
          <w:iCs/>
          <w:kern w:val="32"/>
          <w:sz w:val="26"/>
          <w:szCs w:val="26"/>
        </w:rPr>
        <w:t>ул.Комиссара</w:t>
      </w:r>
      <w:proofErr w:type="spellEnd"/>
      <w:r w:rsidRPr="0013547C">
        <w:rPr>
          <w:iCs/>
          <w:kern w:val="32"/>
          <w:sz w:val="26"/>
          <w:szCs w:val="26"/>
        </w:rPr>
        <w:t xml:space="preserve"> </w:t>
      </w:r>
      <w:proofErr w:type="spellStart"/>
      <w:r w:rsidRPr="0013547C">
        <w:rPr>
          <w:iCs/>
          <w:kern w:val="32"/>
          <w:sz w:val="26"/>
          <w:szCs w:val="26"/>
        </w:rPr>
        <w:t>Габишева</w:t>
      </w:r>
      <w:proofErr w:type="spellEnd"/>
      <w:r w:rsidRPr="0013547C">
        <w:rPr>
          <w:iCs/>
          <w:kern w:val="32"/>
          <w:sz w:val="26"/>
          <w:szCs w:val="26"/>
        </w:rPr>
        <w:t>.</w:t>
      </w:r>
    </w:p>
    <w:p w:rsidR="00102EB8" w:rsidRPr="00102EB8" w:rsidRDefault="00102EB8" w:rsidP="00135EBD">
      <w:pPr>
        <w:rPr>
          <w:sz w:val="26"/>
          <w:szCs w:val="26"/>
        </w:rPr>
      </w:pPr>
      <w:r w:rsidRPr="005A0E83">
        <w:rPr>
          <w:b/>
          <w:bCs/>
          <w:sz w:val="26"/>
          <w:szCs w:val="26"/>
        </w:rPr>
        <w:t xml:space="preserve"> </w:t>
      </w:r>
    </w:p>
    <w:sectPr w:rsidR="00102EB8" w:rsidRPr="00102EB8" w:rsidSect="00102EB8"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7E6B" w:rsidRDefault="008C7E6B">
      <w:r>
        <w:separator/>
      </w:r>
    </w:p>
  </w:endnote>
  <w:endnote w:type="continuationSeparator" w:id="0">
    <w:p w:rsidR="008C7E6B" w:rsidRDefault="008C7E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NewRoman">
    <w:altName w:val="Times New Roman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7E6B" w:rsidRDefault="008C7E6B">
      <w:r>
        <w:separator/>
      </w:r>
    </w:p>
  </w:footnote>
  <w:footnote w:type="continuationSeparator" w:id="0">
    <w:p w:rsidR="008C7E6B" w:rsidRDefault="008C7E6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6EF8" w:rsidRDefault="00356EF8" w:rsidP="00D75682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356EF8" w:rsidRDefault="00356EF8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6EF8" w:rsidRPr="008975F4" w:rsidRDefault="00356EF8" w:rsidP="00D75682">
    <w:pPr>
      <w:pStyle w:val="a4"/>
      <w:framePr w:wrap="around" w:vAnchor="text" w:hAnchor="margin" w:xAlign="center" w:y="1"/>
      <w:rPr>
        <w:rStyle w:val="a5"/>
        <w:sz w:val="24"/>
        <w:szCs w:val="24"/>
      </w:rPr>
    </w:pPr>
    <w:r w:rsidRPr="008975F4">
      <w:rPr>
        <w:rStyle w:val="a5"/>
        <w:sz w:val="24"/>
        <w:szCs w:val="24"/>
      </w:rPr>
      <w:fldChar w:fldCharType="begin"/>
    </w:r>
    <w:r w:rsidRPr="008975F4">
      <w:rPr>
        <w:rStyle w:val="a5"/>
        <w:sz w:val="24"/>
        <w:szCs w:val="24"/>
      </w:rPr>
      <w:instrText xml:space="preserve">PAGE  </w:instrText>
    </w:r>
    <w:r w:rsidRPr="008975F4">
      <w:rPr>
        <w:rStyle w:val="a5"/>
        <w:sz w:val="24"/>
        <w:szCs w:val="24"/>
      </w:rPr>
      <w:fldChar w:fldCharType="separate"/>
    </w:r>
    <w:r w:rsidR="008F74BB">
      <w:rPr>
        <w:rStyle w:val="a5"/>
        <w:noProof/>
        <w:sz w:val="24"/>
        <w:szCs w:val="24"/>
      </w:rPr>
      <w:t>9</w:t>
    </w:r>
    <w:r w:rsidRPr="008975F4">
      <w:rPr>
        <w:rStyle w:val="a5"/>
        <w:sz w:val="24"/>
        <w:szCs w:val="24"/>
      </w:rPr>
      <w:fldChar w:fldCharType="end"/>
    </w:r>
  </w:p>
  <w:p w:rsidR="00356EF8" w:rsidRDefault="00356EF8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1A6065"/>
    <w:multiLevelType w:val="multilevel"/>
    <w:tmpl w:val="B7F0234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5"/>
      <w:numFmt w:val="decimal"/>
      <w:lvlText w:val="%2.1."/>
      <w:lvlJc w:val="left"/>
      <w:pPr>
        <w:ind w:left="1032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2160"/>
      </w:pPr>
      <w:rPr>
        <w:rFonts w:hint="default"/>
      </w:rPr>
    </w:lvl>
  </w:abstractNum>
  <w:abstractNum w:abstractNumId="1">
    <w:nsid w:val="218700B9"/>
    <w:multiLevelType w:val="hybridMultilevel"/>
    <w:tmpl w:val="ACC6B774"/>
    <w:lvl w:ilvl="0" w:tplc="AD5C159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29C240B6"/>
    <w:multiLevelType w:val="hybridMultilevel"/>
    <w:tmpl w:val="A8D0DBF6"/>
    <w:lvl w:ilvl="0" w:tplc="AD5C1594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2E30319C"/>
    <w:multiLevelType w:val="hybridMultilevel"/>
    <w:tmpl w:val="FE7C7700"/>
    <w:lvl w:ilvl="0" w:tplc="3ED6F298">
      <w:start w:val="1"/>
      <w:numFmt w:val="upperRoman"/>
      <w:pStyle w:val="a"/>
      <w:lvlText w:val="%1."/>
      <w:lvlJc w:val="left"/>
      <w:pPr>
        <w:ind w:left="185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>
    <w:nsid w:val="4BB75D63"/>
    <w:multiLevelType w:val="hybridMultilevel"/>
    <w:tmpl w:val="AAA8977C"/>
    <w:lvl w:ilvl="0" w:tplc="64244208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5F5C0BAA"/>
    <w:multiLevelType w:val="hybridMultilevel"/>
    <w:tmpl w:val="83B668DA"/>
    <w:lvl w:ilvl="0" w:tplc="E24E6E8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624B13DF"/>
    <w:multiLevelType w:val="hybridMultilevel"/>
    <w:tmpl w:val="01D2180E"/>
    <w:lvl w:ilvl="0" w:tplc="AD5C159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6D77454F"/>
    <w:multiLevelType w:val="hybridMultilevel"/>
    <w:tmpl w:val="5E0095CE"/>
    <w:lvl w:ilvl="0" w:tplc="AD5C159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6DCB5043"/>
    <w:multiLevelType w:val="hybridMultilevel"/>
    <w:tmpl w:val="6C3A5604"/>
    <w:lvl w:ilvl="0" w:tplc="52E24012">
      <w:start w:val="1"/>
      <w:numFmt w:val="bullet"/>
      <w:pStyle w:val="12-----"/>
      <w:lvlText w:val=""/>
      <w:lvlJc w:val="left"/>
      <w:pPr>
        <w:tabs>
          <w:tab w:val="num" w:pos="1702"/>
        </w:tabs>
        <w:ind w:left="2127" w:hanging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9">
    <w:nsid w:val="7EC4798B"/>
    <w:multiLevelType w:val="hybridMultilevel"/>
    <w:tmpl w:val="B422F2A6"/>
    <w:lvl w:ilvl="0" w:tplc="1DC80AD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7"/>
  </w:num>
  <w:num w:numId="5">
    <w:abstractNumId w:val="2"/>
  </w:num>
  <w:num w:numId="6">
    <w:abstractNumId w:val="0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 w:numId="1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57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159B"/>
    <w:rsid w:val="00003174"/>
    <w:rsid w:val="000033AE"/>
    <w:rsid w:val="00005C3F"/>
    <w:rsid w:val="00007243"/>
    <w:rsid w:val="00007AFC"/>
    <w:rsid w:val="000124DC"/>
    <w:rsid w:val="000124EC"/>
    <w:rsid w:val="00013E53"/>
    <w:rsid w:val="00016711"/>
    <w:rsid w:val="0001682C"/>
    <w:rsid w:val="00020309"/>
    <w:rsid w:val="00025783"/>
    <w:rsid w:val="0002798F"/>
    <w:rsid w:val="00027C1A"/>
    <w:rsid w:val="000326A3"/>
    <w:rsid w:val="00033C30"/>
    <w:rsid w:val="00036769"/>
    <w:rsid w:val="00040B62"/>
    <w:rsid w:val="000430E4"/>
    <w:rsid w:val="00045227"/>
    <w:rsid w:val="0005070E"/>
    <w:rsid w:val="00052706"/>
    <w:rsid w:val="000537F3"/>
    <w:rsid w:val="00055045"/>
    <w:rsid w:val="000578A6"/>
    <w:rsid w:val="00061973"/>
    <w:rsid w:val="0006302E"/>
    <w:rsid w:val="00065616"/>
    <w:rsid w:val="00067504"/>
    <w:rsid w:val="00071583"/>
    <w:rsid w:val="00071F1B"/>
    <w:rsid w:val="000720A8"/>
    <w:rsid w:val="000721C9"/>
    <w:rsid w:val="000745FB"/>
    <w:rsid w:val="00075FDD"/>
    <w:rsid w:val="00077811"/>
    <w:rsid w:val="00080AE0"/>
    <w:rsid w:val="000811DD"/>
    <w:rsid w:val="0008175F"/>
    <w:rsid w:val="00084C35"/>
    <w:rsid w:val="00085282"/>
    <w:rsid w:val="000857C2"/>
    <w:rsid w:val="0008740B"/>
    <w:rsid w:val="0009188E"/>
    <w:rsid w:val="00092600"/>
    <w:rsid w:val="00093312"/>
    <w:rsid w:val="0009560A"/>
    <w:rsid w:val="00095D36"/>
    <w:rsid w:val="00096916"/>
    <w:rsid w:val="00096FD6"/>
    <w:rsid w:val="000A3258"/>
    <w:rsid w:val="000A41CD"/>
    <w:rsid w:val="000A5037"/>
    <w:rsid w:val="000A65FC"/>
    <w:rsid w:val="000A6984"/>
    <w:rsid w:val="000A6DA6"/>
    <w:rsid w:val="000A6E35"/>
    <w:rsid w:val="000A7E42"/>
    <w:rsid w:val="000A7EE6"/>
    <w:rsid w:val="000B1347"/>
    <w:rsid w:val="000B3E04"/>
    <w:rsid w:val="000B50BA"/>
    <w:rsid w:val="000B6939"/>
    <w:rsid w:val="000C1100"/>
    <w:rsid w:val="000C1F3D"/>
    <w:rsid w:val="000C2F32"/>
    <w:rsid w:val="000C7197"/>
    <w:rsid w:val="000D02B7"/>
    <w:rsid w:val="000D06D1"/>
    <w:rsid w:val="000D280D"/>
    <w:rsid w:val="000D4BCD"/>
    <w:rsid w:val="000D676D"/>
    <w:rsid w:val="000D708F"/>
    <w:rsid w:val="000E163C"/>
    <w:rsid w:val="000E1AD5"/>
    <w:rsid w:val="000E4220"/>
    <w:rsid w:val="000F07AD"/>
    <w:rsid w:val="000F101A"/>
    <w:rsid w:val="000F1E2B"/>
    <w:rsid w:val="000F4C0E"/>
    <w:rsid w:val="000F52FF"/>
    <w:rsid w:val="000F6FF3"/>
    <w:rsid w:val="000F7059"/>
    <w:rsid w:val="001029C4"/>
    <w:rsid w:val="00102EB8"/>
    <w:rsid w:val="00105EEA"/>
    <w:rsid w:val="00111A45"/>
    <w:rsid w:val="0011205B"/>
    <w:rsid w:val="001120E6"/>
    <w:rsid w:val="001132E4"/>
    <w:rsid w:val="001146DF"/>
    <w:rsid w:val="00115FB3"/>
    <w:rsid w:val="00121E35"/>
    <w:rsid w:val="001228C5"/>
    <w:rsid w:val="00124FC6"/>
    <w:rsid w:val="00126DDF"/>
    <w:rsid w:val="00127B86"/>
    <w:rsid w:val="0013252A"/>
    <w:rsid w:val="0013499E"/>
    <w:rsid w:val="00134BF9"/>
    <w:rsid w:val="001352FC"/>
    <w:rsid w:val="00135EBD"/>
    <w:rsid w:val="00140C7F"/>
    <w:rsid w:val="00141DAB"/>
    <w:rsid w:val="00143C68"/>
    <w:rsid w:val="001445CC"/>
    <w:rsid w:val="001454A0"/>
    <w:rsid w:val="00155021"/>
    <w:rsid w:val="00157F60"/>
    <w:rsid w:val="00160201"/>
    <w:rsid w:val="001612D6"/>
    <w:rsid w:val="001612FC"/>
    <w:rsid w:val="00162EC6"/>
    <w:rsid w:val="00163FBC"/>
    <w:rsid w:val="00165F11"/>
    <w:rsid w:val="00170B52"/>
    <w:rsid w:val="00171FEA"/>
    <w:rsid w:val="00175D90"/>
    <w:rsid w:val="001776D9"/>
    <w:rsid w:val="0018002C"/>
    <w:rsid w:val="00180973"/>
    <w:rsid w:val="00181F5F"/>
    <w:rsid w:val="001826AE"/>
    <w:rsid w:val="0018523C"/>
    <w:rsid w:val="00186DD2"/>
    <w:rsid w:val="00186EA9"/>
    <w:rsid w:val="00187931"/>
    <w:rsid w:val="00190E8F"/>
    <w:rsid w:val="00191AD5"/>
    <w:rsid w:val="001927F2"/>
    <w:rsid w:val="001930ED"/>
    <w:rsid w:val="00194482"/>
    <w:rsid w:val="001973F5"/>
    <w:rsid w:val="00197C04"/>
    <w:rsid w:val="001A0FD1"/>
    <w:rsid w:val="001A14DF"/>
    <w:rsid w:val="001A16DB"/>
    <w:rsid w:val="001A517E"/>
    <w:rsid w:val="001A5375"/>
    <w:rsid w:val="001A5779"/>
    <w:rsid w:val="001A7227"/>
    <w:rsid w:val="001A7954"/>
    <w:rsid w:val="001B1C44"/>
    <w:rsid w:val="001B3A78"/>
    <w:rsid w:val="001B4858"/>
    <w:rsid w:val="001B748C"/>
    <w:rsid w:val="001C091F"/>
    <w:rsid w:val="001C128B"/>
    <w:rsid w:val="001C25B7"/>
    <w:rsid w:val="001C323F"/>
    <w:rsid w:val="001D028D"/>
    <w:rsid w:val="001D3651"/>
    <w:rsid w:val="001D7F32"/>
    <w:rsid w:val="001E0418"/>
    <w:rsid w:val="001E29D6"/>
    <w:rsid w:val="001E2E7F"/>
    <w:rsid w:val="001E69AC"/>
    <w:rsid w:val="001E72CF"/>
    <w:rsid w:val="001E7929"/>
    <w:rsid w:val="001F1453"/>
    <w:rsid w:val="001F2FF6"/>
    <w:rsid w:val="001F3FE8"/>
    <w:rsid w:val="001F74D3"/>
    <w:rsid w:val="00200CD7"/>
    <w:rsid w:val="00203811"/>
    <w:rsid w:val="00203B8F"/>
    <w:rsid w:val="00204031"/>
    <w:rsid w:val="00204F98"/>
    <w:rsid w:val="0021136E"/>
    <w:rsid w:val="00212535"/>
    <w:rsid w:val="00215FCA"/>
    <w:rsid w:val="002178D7"/>
    <w:rsid w:val="00221361"/>
    <w:rsid w:val="002214AE"/>
    <w:rsid w:val="00222413"/>
    <w:rsid w:val="00224A39"/>
    <w:rsid w:val="002262CF"/>
    <w:rsid w:val="002264F9"/>
    <w:rsid w:val="0023466C"/>
    <w:rsid w:val="00234F39"/>
    <w:rsid w:val="00235656"/>
    <w:rsid w:val="0023718A"/>
    <w:rsid w:val="00240623"/>
    <w:rsid w:val="00242D86"/>
    <w:rsid w:val="00243828"/>
    <w:rsid w:val="00246051"/>
    <w:rsid w:val="002470FB"/>
    <w:rsid w:val="002511C4"/>
    <w:rsid w:val="00251A6D"/>
    <w:rsid w:val="00252A14"/>
    <w:rsid w:val="00254D74"/>
    <w:rsid w:val="002620A6"/>
    <w:rsid w:val="00265ADE"/>
    <w:rsid w:val="00265B21"/>
    <w:rsid w:val="00265F37"/>
    <w:rsid w:val="0027097E"/>
    <w:rsid w:val="0027237E"/>
    <w:rsid w:val="00273BB2"/>
    <w:rsid w:val="0027545A"/>
    <w:rsid w:val="00280D72"/>
    <w:rsid w:val="00282C3C"/>
    <w:rsid w:val="0028388C"/>
    <w:rsid w:val="00285C9C"/>
    <w:rsid w:val="00286405"/>
    <w:rsid w:val="00292798"/>
    <w:rsid w:val="00292960"/>
    <w:rsid w:val="00294CFE"/>
    <w:rsid w:val="00295B21"/>
    <w:rsid w:val="00296815"/>
    <w:rsid w:val="00297451"/>
    <w:rsid w:val="002A04F4"/>
    <w:rsid w:val="002A195E"/>
    <w:rsid w:val="002A267C"/>
    <w:rsid w:val="002A3688"/>
    <w:rsid w:val="002A371C"/>
    <w:rsid w:val="002A79FA"/>
    <w:rsid w:val="002A7C4E"/>
    <w:rsid w:val="002B13D1"/>
    <w:rsid w:val="002B3830"/>
    <w:rsid w:val="002B4B6F"/>
    <w:rsid w:val="002B501C"/>
    <w:rsid w:val="002B5F8C"/>
    <w:rsid w:val="002C11EA"/>
    <w:rsid w:val="002C78EB"/>
    <w:rsid w:val="002D3948"/>
    <w:rsid w:val="002D3B4F"/>
    <w:rsid w:val="002D3B61"/>
    <w:rsid w:val="002D5AC7"/>
    <w:rsid w:val="002D7502"/>
    <w:rsid w:val="002E6CF0"/>
    <w:rsid w:val="002F150C"/>
    <w:rsid w:val="002F16BD"/>
    <w:rsid w:val="002F23DE"/>
    <w:rsid w:val="002F2787"/>
    <w:rsid w:val="002F4F7B"/>
    <w:rsid w:val="002F7306"/>
    <w:rsid w:val="003003C6"/>
    <w:rsid w:val="00300792"/>
    <w:rsid w:val="0030127E"/>
    <w:rsid w:val="003026EC"/>
    <w:rsid w:val="003052AC"/>
    <w:rsid w:val="00306455"/>
    <w:rsid w:val="003074AC"/>
    <w:rsid w:val="00312306"/>
    <w:rsid w:val="00314363"/>
    <w:rsid w:val="00316FB0"/>
    <w:rsid w:val="003204A6"/>
    <w:rsid w:val="00320AD1"/>
    <w:rsid w:val="003215FB"/>
    <w:rsid w:val="00321BD4"/>
    <w:rsid w:val="0032408B"/>
    <w:rsid w:val="003240E4"/>
    <w:rsid w:val="00325F0B"/>
    <w:rsid w:val="003275A8"/>
    <w:rsid w:val="0033161B"/>
    <w:rsid w:val="00332385"/>
    <w:rsid w:val="00334471"/>
    <w:rsid w:val="00334B52"/>
    <w:rsid w:val="00336339"/>
    <w:rsid w:val="003373B9"/>
    <w:rsid w:val="00340B9C"/>
    <w:rsid w:val="00341984"/>
    <w:rsid w:val="0034423C"/>
    <w:rsid w:val="0034483B"/>
    <w:rsid w:val="00346CCE"/>
    <w:rsid w:val="00346CE6"/>
    <w:rsid w:val="00346D0C"/>
    <w:rsid w:val="003471F0"/>
    <w:rsid w:val="00353E6A"/>
    <w:rsid w:val="0035430E"/>
    <w:rsid w:val="00354E83"/>
    <w:rsid w:val="003568B3"/>
    <w:rsid w:val="00356EF8"/>
    <w:rsid w:val="0035786D"/>
    <w:rsid w:val="00360C59"/>
    <w:rsid w:val="0036138E"/>
    <w:rsid w:val="003614B0"/>
    <w:rsid w:val="003622C9"/>
    <w:rsid w:val="00362620"/>
    <w:rsid w:val="003656AE"/>
    <w:rsid w:val="0036761F"/>
    <w:rsid w:val="00370653"/>
    <w:rsid w:val="003710B7"/>
    <w:rsid w:val="00372E99"/>
    <w:rsid w:val="003747F8"/>
    <w:rsid w:val="00374CDF"/>
    <w:rsid w:val="00377085"/>
    <w:rsid w:val="00377C6C"/>
    <w:rsid w:val="00381A27"/>
    <w:rsid w:val="00381EE0"/>
    <w:rsid w:val="00381F08"/>
    <w:rsid w:val="0038261E"/>
    <w:rsid w:val="00385EEA"/>
    <w:rsid w:val="0039140F"/>
    <w:rsid w:val="0039517B"/>
    <w:rsid w:val="00396425"/>
    <w:rsid w:val="00396633"/>
    <w:rsid w:val="00397134"/>
    <w:rsid w:val="0039720F"/>
    <w:rsid w:val="003979F5"/>
    <w:rsid w:val="003A333D"/>
    <w:rsid w:val="003A46A5"/>
    <w:rsid w:val="003A4879"/>
    <w:rsid w:val="003A6A69"/>
    <w:rsid w:val="003A7D5D"/>
    <w:rsid w:val="003B1351"/>
    <w:rsid w:val="003B2645"/>
    <w:rsid w:val="003B2967"/>
    <w:rsid w:val="003B2AEB"/>
    <w:rsid w:val="003B5294"/>
    <w:rsid w:val="003B7456"/>
    <w:rsid w:val="003B7523"/>
    <w:rsid w:val="003C5518"/>
    <w:rsid w:val="003C5D49"/>
    <w:rsid w:val="003D0014"/>
    <w:rsid w:val="003D0C5B"/>
    <w:rsid w:val="003D10E4"/>
    <w:rsid w:val="003D1B3C"/>
    <w:rsid w:val="003D649C"/>
    <w:rsid w:val="003E10F6"/>
    <w:rsid w:val="003E34CB"/>
    <w:rsid w:val="003E4514"/>
    <w:rsid w:val="003E4DDA"/>
    <w:rsid w:val="003E79F4"/>
    <w:rsid w:val="003F1A31"/>
    <w:rsid w:val="003F3202"/>
    <w:rsid w:val="003F3EBE"/>
    <w:rsid w:val="003F6DB8"/>
    <w:rsid w:val="003F79B5"/>
    <w:rsid w:val="00401EE6"/>
    <w:rsid w:val="00402116"/>
    <w:rsid w:val="00402707"/>
    <w:rsid w:val="004038A3"/>
    <w:rsid w:val="00404908"/>
    <w:rsid w:val="00404D4F"/>
    <w:rsid w:val="0040697E"/>
    <w:rsid w:val="004100D8"/>
    <w:rsid w:val="00412539"/>
    <w:rsid w:val="004129AD"/>
    <w:rsid w:val="00413E65"/>
    <w:rsid w:val="00414B31"/>
    <w:rsid w:val="00414D2A"/>
    <w:rsid w:val="00416E70"/>
    <w:rsid w:val="00416EB2"/>
    <w:rsid w:val="0042033E"/>
    <w:rsid w:val="00422C54"/>
    <w:rsid w:val="00423A25"/>
    <w:rsid w:val="00423AD3"/>
    <w:rsid w:val="00431B66"/>
    <w:rsid w:val="0043400F"/>
    <w:rsid w:val="004351C6"/>
    <w:rsid w:val="004358B8"/>
    <w:rsid w:val="00435DB8"/>
    <w:rsid w:val="00436867"/>
    <w:rsid w:val="00437DB7"/>
    <w:rsid w:val="004405DD"/>
    <w:rsid w:val="00440719"/>
    <w:rsid w:val="00444300"/>
    <w:rsid w:val="00446599"/>
    <w:rsid w:val="0044728B"/>
    <w:rsid w:val="004477E8"/>
    <w:rsid w:val="00455B89"/>
    <w:rsid w:val="00456503"/>
    <w:rsid w:val="004578EB"/>
    <w:rsid w:val="00461459"/>
    <w:rsid w:val="00464C47"/>
    <w:rsid w:val="00465ECD"/>
    <w:rsid w:val="00465F4A"/>
    <w:rsid w:val="00466918"/>
    <w:rsid w:val="00467D8F"/>
    <w:rsid w:val="004702A9"/>
    <w:rsid w:val="004713B4"/>
    <w:rsid w:val="00471802"/>
    <w:rsid w:val="00471935"/>
    <w:rsid w:val="00473545"/>
    <w:rsid w:val="004739F6"/>
    <w:rsid w:val="00475706"/>
    <w:rsid w:val="00476528"/>
    <w:rsid w:val="00481469"/>
    <w:rsid w:val="00482036"/>
    <w:rsid w:val="00482C7F"/>
    <w:rsid w:val="00484EE0"/>
    <w:rsid w:val="004851FD"/>
    <w:rsid w:val="0048778D"/>
    <w:rsid w:val="004918D4"/>
    <w:rsid w:val="004940EF"/>
    <w:rsid w:val="0049769D"/>
    <w:rsid w:val="004A008F"/>
    <w:rsid w:val="004A28B0"/>
    <w:rsid w:val="004A3BC3"/>
    <w:rsid w:val="004A45D5"/>
    <w:rsid w:val="004B0822"/>
    <w:rsid w:val="004B2AC1"/>
    <w:rsid w:val="004B382B"/>
    <w:rsid w:val="004B3895"/>
    <w:rsid w:val="004B51AF"/>
    <w:rsid w:val="004C059F"/>
    <w:rsid w:val="004C0936"/>
    <w:rsid w:val="004C1A06"/>
    <w:rsid w:val="004C307E"/>
    <w:rsid w:val="004C3957"/>
    <w:rsid w:val="004C4C27"/>
    <w:rsid w:val="004C74A8"/>
    <w:rsid w:val="004C754E"/>
    <w:rsid w:val="004D0041"/>
    <w:rsid w:val="004D0858"/>
    <w:rsid w:val="004D0E25"/>
    <w:rsid w:val="004D11BD"/>
    <w:rsid w:val="004D367F"/>
    <w:rsid w:val="004D5143"/>
    <w:rsid w:val="004D533D"/>
    <w:rsid w:val="004D6204"/>
    <w:rsid w:val="004D7626"/>
    <w:rsid w:val="004D7958"/>
    <w:rsid w:val="004E0B09"/>
    <w:rsid w:val="004E1248"/>
    <w:rsid w:val="004E6B6C"/>
    <w:rsid w:val="004F0708"/>
    <w:rsid w:val="004F18FC"/>
    <w:rsid w:val="004F4FFC"/>
    <w:rsid w:val="004F5244"/>
    <w:rsid w:val="004F6449"/>
    <w:rsid w:val="004F6D9B"/>
    <w:rsid w:val="004F6F8C"/>
    <w:rsid w:val="004F722B"/>
    <w:rsid w:val="004F7F86"/>
    <w:rsid w:val="005003DB"/>
    <w:rsid w:val="00500E0E"/>
    <w:rsid w:val="005018E2"/>
    <w:rsid w:val="00502EB3"/>
    <w:rsid w:val="00503A13"/>
    <w:rsid w:val="0050663D"/>
    <w:rsid w:val="00511DE4"/>
    <w:rsid w:val="005147E3"/>
    <w:rsid w:val="00521842"/>
    <w:rsid w:val="00521BA4"/>
    <w:rsid w:val="00522900"/>
    <w:rsid w:val="0052408D"/>
    <w:rsid w:val="00524F95"/>
    <w:rsid w:val="00525AB8"/>
    <w:rsid w:val="005260F0"/>
    <w:rsid w:val="0052642C"/>
    <w:rsid w:val="0053022C"/>
    <w:rsid w:val="005328CF"/>
    <w:rsid w:val="00532EAB"/>
    <w:rsid w:val="00533FBC"/>
    <w:rsid w:val="005342AD"/>
    <w:rsid w:val="005370C6"/>
    <w:rsid w:val="00537370"/>
    <w:rsid w:val="0054129F"/>
    <w:rsid w:val="005412A4"/>
    <w:rsid w:val="0054194E"/>
    <w:rsid w:val="005436BB"/>
    <w:rsid w:val="005445B7"/>
    <w:rsid w:val="00545711"/>
    <w:rsid w:val="00546739"/>
    <w:rsid w:val="00547DD7"/>
    <w:rsid w:val="00554A17"/>
    <w:rsid w:val="0056169B"/>
    <w:rsid w:val="00565767"/>
    <w:rsid w:val="00567507"/>
    <w:rsid w:val="00567818"/>
    <w:rsid w:val="0057114E"/>
    <w:rsid w:val="00571E2C"/>
    <w:rsid w:val="00573466"/>
    <w:rsid w:val="00573E51"/>
    <w:rsid w:val="005770E7"/>
    <w:rsid w:val="00577C07"/>
    <w:rsid w:val="0058281E"/>
    <w:rsid w:val="00586200"/>
    <w:rsid w:val="00590377"/>
    <w:rsid w:val="005907C9"/>
    <w:rsid w:val="00595A6D"/>
    <w:rsid w:val="00597AEF"/>
    <w:rsid w:val="005A4AC3"/>
    <w:rsid w:val="005A4AFF"/>
    <w:rsid w:val="005A4EF6"/>
    <w:rsid w:val="005A608F"/>
    <w:rsid w:val="005A6D3B"/>
    <w:rsid w:val="005A7A8C"/>
    <w:rsid w:val="005A7D52"/>
    <w:rsid w:val="005B0AD0"/>
    <w:rsid w:val="005B3BCE"/>
    <w:rsid w:val="005B5889"/>
    <w:rsid w:val="005B5A3F"/>
    <w:rsid w:val="005B7E67"/>
    <w:rsid w:val="005C1EA1"/>
    <w:rsid w:val="005C226E"/>
    <w:rsid w:val="005C6E03"/>
    <w:rsid w:val="005C72D8"/>
    <w:rsid w:val="005C7F0E"/>
    <w:rsid w:val="005D0298"/>
    <w:rsid w:val="005D08C5"/>
    <w:rsid w:val="005D0CC7"/>
    <w:rsid w:val="005D12DB"/>
    <w:rsid w:val="005D133C"/>
    <w:rsid w:val="005D1B38"/>
    <w:rsid w:val="005D6318"/>
    <w:rsid w:val="005E07D0"/>
    <w:rsid w:val="005E2A91"/>
    <w:rsid w:val="005E5E72"/>
    <w:rsid w:val="005E664F"/>
    <w:rsid w:val="005F2B20"/>
    <w:rsid w:val="005F7A96"/>
    <w:rsid w:val="00601F21"/>
    <w:rsid w:val="00602002"/>
    <w:rsid w:val="00603C9D"/>
    <w:rsid w:val="00606D59"/>
    <w:rsid w:val="0060737F"/>
    <w:rsid w:val="00607830"/>
    <w:rsid w:val="00607942"/>
    <w:rsid w:val="00613329"/>
    <w:rsid w:val="006135A4"/>
    <w:rsid w:val="006158A9"/>
    <w:rsid w:val="00620C44"/>
    <w:rsid w:val="00624A0D"/>
    <w:rsid w:val="00624ACD"/>
    <w:rsid w:val="006257E8"/>
    <w:rsid w:val="006266D6"/>
    <w:rsid w:val="0062683F"/>
    <w:rsid w:val="0062707B"/>
    <w:rsid w:val="00630F2B"/>
    <w:rsid w:val="00631606"/>
    <w:rsid w:val="0063324E"/>
    <w:rsid w:val="0063483A"/>
    <w:rsid w:val="006371F1"/>
    <w:rsid w:val="0064276B"/>
    <w:rsid w:val="006467DF"/>
    <w:rsid w:val="006506D1"/>
    <w:rsid w:val="006560B9"/>
    <w:rsid w:val="006574FB"/>
    <w:rsid w:val="00661F8B"/>
    <w:rsid w:val="00663F23"/>
    <w:rsid w:val="00664755"/>
    <w:rsid w:val="0066559B"/>
    <w:rsid w:val="00670B5C"/>
    <w:rsid w:val="00671524"/>
    <w:rsid w:val="00672DEA"/>
    <w:rsid w:val="00675D22"/>
    <w:rsid w:val="00676C58"/>
    <w:rsid w:val="00680704"/>
    <w:rsid w:val="00685639"/>
    <w:rsid w:val="00691DB1"/>
    <w:rsid w:val="00694BDF"/>
    <w:rsid w:val="00694C00"/>
    <w:rsid w:val="00696093"/>
    <w:rsid w:val="0069653B"/>
    <w:rsid w:val="00696693"/>
    <w:rsid w:val="006A3909"/>
    <w:rsid w:val="006A697B"/>
    <w:rsid w:val="006A6FA6"/>
    <w:rsid w:val="006A7136"/>
    <w:rsid w:val="006B298E"/>
    <w:rsid w:val="006B2C7B"/>
    <w:rsid w:val="006B56CB"/>
    <w:rsid w:val="006B583F"/>
    <w:rsid w:val="006B5CFF"/>
    <w:rsid w:val="006B782C"/>
    <w:rsid w:val="006B7C02"/>
    <w:rsid w:val="006C2CCF"/>
    <w:rsid w:val="006C57F1"/>
    <w:rsid w:val="006C7DBF"/>
    <w:rsid w:val="006D13FE"/>
    <w:rsid w:val="006D369D"/>
    <w:rsid w:val="006D4597"/>
    <w:rsid w:val="006D5687"/>
    <w:rsid w:val="006D5FDF"/>
    <w:rsid w:val="006D6376"/>
    <w:rsid w:val="006E3332"/>
    <w:rsid w:val="006E54F2"/>
    <w:rsid w:val="006E73FC"/>
    <w:rsid w:val="006F0F2F"/>
    <w:rsid w:val="006F10AB"/>
    <w:rsid w:val="006F2560"/>
    <w:rsid w:val="006F6BBD"/>
    <w:rsid w:val="006F6D9D"/>
    <w:rsid w:val="00702266"/>
    <w:rsid w:val="007023A4"/>
    <w:rsid w:val="007064A5"/>
    <w:rsid w:val="00706A48"/>
    <w:rsid w:val="00710197"/>
    <w:rsid w:val="00710241"/>
    <w:rsid w:val="007102B9"/>
    <w:rsid w:val="007124F5"/>
    <w:rsid w:val="00713A8C"/>
    <w:rsid w:val="00714049"/>
    <w:rsid w:val="00714EB2"/>
    <w:rsid w:val="007178CA"/>
    <w:rsid w:val="00720D74"/>
    <w:rsid w:val="00722099"/>
    <w:rsid w:val="00723046"/>
    <w:rsid w:val="00724C58"/>
    <w:rsid w:val="007279C2"/>
    <w:rsid w:val="00732F7F"/>
    <w:rsid w:val="00733864"/>
    <w:rsid w:val="00740639"/>
    <w:rsid w:val="00740A80"/>
    <w:rsid w:val="007414AA"/>
    <w:rsid w:val="007414C1"/>
    <w:rsid w:val="007444A4"/>
    <w:rsid w:val="00746E4E"/>
    <w:rsid w:val="007479BC"/>
    <w:rsid w:val="007514EC"/>
    <w:rsid w:val="00751E1A"/>
    <w:rsid w:val="00752BE8"/>
    <w:rsid w:val="007530DB"/>
    <w:rsid w:val="00754740"/>
    <w:rsid w:val="0075507B"/>
    <w:rsid w:val="00755F57"/>
    <w:rsid w:val="00760C2B"/>
    <w:rsid w:val="00761057"/>
    <w:rsid w:val="00761864"/>
    <w:rsid w:val="00763011"/>
    <w:rsid w:val="007638EE"/>
    <w:rsid w:val="007649AB"/>
    <w:rsid w:val="00764E11"/>
    <w:rsid w:val="00771486"/>
    <w:rsid w:val="00771D0C"/>
    <w:rsid w:val="0077419F"/>
    <w:rsid w:val="0077456D"/>
    <w:rsid w:val="00775F00"/>
    <w:rsid w:val="007765D5"/>
    <w:rsid w:val="00776E0C"/>
    <w:rsid w:val="00777EB4"/>
    <w:rsid w:val="007800C1"/>
    <w:rsid w:val="00780F51"/>
    <w:rsid w:val="00781952"/>
    <w:rsid w:val="00786D13"/>
    <w:rsid w:val="00791B65"/>
    <w:rsid w:val="00792A09"/>
    <w:rsid w:val="00793598"/>
    <w:rsid w:val="00794BC1"/>
    <w:rsid w:val="007A253A"/>
    <w:rsid w:val="007A5508"/>
    <w:rsid w:val="007A5CBC"/>
    <w:rsid w:val="007A69EA"/>
    <w:rsid w:val="007B2B83"/>
    <w:rsid w:val="007B4126"/>
    <w:rsid w:val="007B4207"/>
    <w:rsid w:val="007B4642"/>
    <w:rsid w:val="007B66CB"/>
    <w:rsid w:val="007C092F"/>
    <w:rsid w:val="007C300E"/>
    <w:rsid w:val="007C6434"/>
    <w:rsid w:val="007C7241"/>
    <w:rsid w:val="007D2432"/>
    <w:rsid w:val="007E22AC"/>
    <w:rsid w:val="007E266D"/>
    <w:rsid w:val="007E2807"/>
    <w:rsid w:val="007E3977"/>
    <w:rsid w:val="007E3D77"/>
    <w:rsid w:val="007E462D"/>
    <w:rsid w:val="007E7F8E"/>
    <w:rsid w:val="007F01EE"/>
    <w:rsid w:val="007F4E5C"/>
    <w:rsid w:val="007F60EC"/>
    <w:rsid w:val="008003D7"/>
    <w:rsid w:val="0080355F"/>
    <w:rsid w:val="00804C72"/>
    <w:rsid w:val="00805F11"/>
    <w:rsid w:val="00806272"/>
    <w:rsid w:val="00807237"/>
    <w:rsid w:val="0081239B"/>
    <w:rsid w:val="00812FD2"/>
    <w:rsid w:val="00813217"/>
    <w:rsid w:val="0081433C"/>
    <w:rsid w:val="0081537A"/>
    <w:rsid w:val="0081601B"/>
    <w:rsid w:val="00823CB4"/>
    <w:rsid w:val="00825B14"/>
    <w:rsid w:val="00826483"/>
    <w:rsid w:val="00826B13"/>
    <w:rsid w:val="00827199"/>
    <w:rsid w:val="00835209"/>
    <w:rsid w:val="0083794B"/>
    <w:rsid w:val="00840654"/>
    <w:rsid w:val="00841267"/>
    <w:rsid w:val="008416EE"/>
    <w:rsid w:val="008435B2"/>
    <w:rsid w:val="008450C3"/>
    <w:rsid w:val="00845959"/>
    <w:rsid w:val="008459B9"/>
    <w:rsid w:val="00846AD4"/>
    <w:rsid w:val="00850504"/>
    <w:rsid w:val="00851092"/>
    <w:rsid w:val="00851102"/>
    <w:rsid w:val="008539E7"/>
    <w:rsid w:val="00853BC5"/>
    <w:rsid w:val="00853F3D"/>
    <w:rsid w:val="008547BF"/>
    <w:rsid w:val="008563F4"/>
    <w:rsid w:val="00856752"/>
    <w:rsid w:val="008637B3"/>
    <w:rsid w:val="00864578"/>
    <w:rsid w:val="00866357"/>
    <w:rsid w:val="00875800"/>
    <w:rsid w:val="00876558"/>
    <w:rsid w:val="00876838"/>
    <w:rsid w:val="00881E26"/>
    <w:rsid w:val="00882C89"/>
    <w:rsid w:val="00883F19"/>
    <w:rsid w:val="00886371"/>
    <w:rsid w:val="008901C8"/>
    <w:rsid w:val="00891104"/>
    <w:rsid w:val="00893659"/>
    <w:rsid w:val="008936F2"/>
    <w:rsid w:val="0089470B"/>
    <w:rsid w:val="0089655C"/>
    <w:rsid w:val="008975F4"/>
    <w:rsid w:val="00897983"/>
    <w:rsid w:val="00897E65"/>
    <w:rsid w:val="008A2F05"/>
    <w:rsid w:val="008A40F2"/>
    <w:rsid w:val="008A5A5E"/>
    <w:rsid w:val="008A66C0"/>
    <w:rsid w:val="008B08EF"/>
    <w:rsid w:val="008B0F9B"/>
    <w:rsid w:val="008B17D2"/>
    <w:rsid w:val="008B7731"/>
    <w:rsid w:val="008C0AB6"/>
    <w:rsid w:val="008C2C6E"/>
    <w:rsid w:val="008C6F7A"/>
    <w:rsid w:val="008C7943"/>
    <w:rsid w:val="008C7E6B"/>
    <w:rsid w:val="008D018E"/>
    <w:rsid w:val="008D1DF3"/>
    <w:rsid w:val="008D6584"/>
    <w:rsid w:val="008E09D0"/>
    <w:rsid w:val="008E135F"/>
    <w:rsid w:val="008E2815"/>
    <w:rsid w:val="008E41A8"/>
    <w:rsid w:val="008E5C4B"/>
    <w:rsid w:val="008F0A1D"/>
    <w:rsid w:val="008F6A47"/>
    <w:rsid w:val="008F6AEB"/>
    <w:rsid w:val="008F74BB"/>
    <w:rsid w:val="00900420"/>
    <w:rsid w:val="0090139C"/>
    <w:rsid w:val="00903D21"/>
    <w:rsid w:val="00910F8B"/>
    <w:rsid w:val="00910FD8"/>
    <w:rsid w:val="00912010"/>
    <w:rsid w:val="00913321"/>
    <w:rsid w:val="009136CB"/>
    <w:rsid w:val="009140B6"/>
    <w:rsid w:val="00920749"/>
    <w:rsid w:val="00920A78"/>
    <w:rsid w:val="00921588"/>
    <w:rsid w:val="009217A4"/>
    <w:rsid w:val="0092566F"/>
    <w:rsid w:val="0092574A"/>
    <w:rsid w:val="009277C5"/>
    <w:rsid w:val="0093014C"/>
    <w:rsid w:val="00930B5E"/>
    <w:rsid w:val="00933C52"/>
    <w:rsid w:val="00935A9D"/>
    <w:rsid w:val="0093697E"/>
    <w:rsid w:val="00941194"/>
    <w:rsid w:val="00941707"/>
    <w:rsid w:val="00943184"/>
    <w:rsid w:val="00943FF4"/>
    <w:rsid w:val="00950802"/>
    <w:rsid w:val="00950C82"/>
    <w:rsid w:val="00954CF7"/>
    <w:rsid w:val="00955689"/>
    <w:rsid w:val="00957157"/>
    <w:rsid w:val="009628D8"/>
    <w:rsid w:val="00962A18"/>
    <w:rsid w:val="0096391C"/>
    <w:rsid w:val="00965481"/>
    <w:rsid w:val="00965E87"/>
    <w:rsid w:val="00967244"/>
    <w:rsid w:val="00967443"/>
    <w:rsid w:val="00967895"/>
    <w:rsid w:val="009715F2"/>
    <w:rsid w:val="009739CA"/>
    <w:rsid w:val="00973BEA"/>
    <w:rsid w:val="0097402D"/>
    <w:rsid w:val="00975122"/>
    <w:rsid w:val="00975CD3"/>
    <w:rsid w:val="00976507"/>
    <w:rsid w:val="00976DEC"/>
    <w:rsid w:val="00977B69"/>
    <w:rsid w:val="009808F8"/>
    <w:rsid w:val="00981931"/>
    <w:rsid w:val="00982D22"/>
    <w:rsid w:val="00982F7D"/>
    <w:rsid w:val="00986255"/>
    <w:rsid w:val="00986EFA"/>
    <w:rsid w:val="0099268A"/>
    <w:rsid w:val="009926E7"/>
    <w:rsid w:val="00993CFD"/>
    <w:rsid w:val="0099427D"/>
    <w:rsid w:val="00997999"/>
    <w:rsid w:val="009A01F5"/>
    <w:rsid w:val="009A1CAA"/>
    <w:rsid w:val="009A2435"/>
    <w:rsid w:val="009A30E1"/>
    <w:rsid w:val="009A3595"/>
    <w:rsid w:val="009A5AA5"/>
    <w:rsid w:val="009A66CD"/>
    <w:rsid w:val="009A74CA"/>
    <w:rsid w:val="009B2175"/>
    <w:rsid w:val="009B4F5F"/>
    <w:rsid w:val="009B7243"/>
    <w:rsid w:val="009B7253"/>
    <w:rsid w:val="009C2187"/>
    <w:rsid w:val="009C47E1"/>
    <w:rsid w:val="009C670C"/>
    <w:rsid w:val="009C75FF"/>
    <w:rsid w:val="009D263F"/>
    <w:rsid w:val="009D2988"/>
    <w:rsid w:val="009D3187"/>
    <w:rsid w:val="009D76C9"/>
    <w:rsid w:val="009D7842"/>
    <w:rsid w:val="009D7D61"/>
    <w:rsid w:val="009E0D57"/>
    <w:rsid w:val="009E193B"/>
    <w:rsid w:val="009E3F51"/>
    <w:rsid w:val="009E4BC7"/>
    <w:rsid w:val="009E6F89"/>
    <w:rsid w:val="009E7C91"/>
    <w:rsid w:val="009F63EA"/>
    <w:rsid w:val="009F77C6"/>
    <w:rsid w:val="009F7D76"/>
    <w:rsid w:val="00A00E07"/>
    <w:rsid w:val="00A032DD"/>
    <w:rsid w:val="00A07BF5"/>
    <w:rsid w:val="00A12F5B"/>
    <w:rsid w:val="00A1460A"/>
    <w:rsid w:val="00A1659A"/>
    <w:rsid w:val="00A17E02"/>
    <w:rsid w:val="00A20439"/>
    <w:rsid w:val="00A212EF"/>
    <w:rsid w:val="00A2334D"/>
    <w:rsid w:val="00A233AF"/>
    <w:rsid w:val="00A23D14"/>
    <w:rsid w:val="00A25E0E"/>
    <w:rsid w:val="00A30E01"/>
    <w:rsid w:val="00A310A4"/>
    <w:rsid w:val="00A317B3"/>
    <w:rsid w:val="00A33768"/>
    <w:rsid w:val="00A349F9"/>
    <w:rsid w:val="00A364AF"/>
    <w:rsid w:val="00A43CE7"/>
    <w:rsid w:val="00A44CE0"/>
    <w:rsid w:val="00A45DB8"/>
    <w:rsid w:val="00A47BC3"/>
    <w:rsid w:val="00A50557"/>
    <w:rsid w:val="00A50B92"/>
    <w:rsid w:val="00A519B9"/>
    <w:rsid w:val="00A5254D"/>
    <w:rsid w:val="00A5446F"/>
    <w:rsid w:val="00A5510B"/>
    <w:rsid w:val="00A5629E"/>
    <w:rsid w:val="00A56767"/>
    <w:rsid w:val="00A6159B"/>
    <w:rsid w:val="00A62AA8"/>
    <w:rsid w:val="00A63266"/>
    <w:rsid w:val="00A7026E"/>
    <w:rsid w:val="00A728B5"/>
    <w:rsid w:val="00A76AA3"/>
    <w:rsid w:val="00A77527"/>
    <w:rsid w:val="00A8231D"/>
    <w:rsid w:val="00A82C2B"/>
    <w:rsid w:val="00A857ED"/>
    <w:rsid w:val="00A86195"/>
    <w:rsid w:val="00A87783"/>
    <w:rsid w:val="00A91070"/>
    <w:rsid w:val="00A92EDD"/>
    <w:rsid w:val="00A94D9D"/>
    <w:rsid w:val="00A94F6C"/>
    <w:rsid w:val="00A95A6F"/>
    <w:rsid w:val="00A97453"/>
    <w:rsid w:val="00AA0BD7"/>
    <w:rsid w:val="00AA0C20"/>
    <w:rsid w:val="00AA20B3"/>
    <w:rsid w:val="00AA2F09"/>
    <w:rsid w:val="00AA510D"/>
    <w:rsid w:val="00AA7DB5"/>
    <w:rsid w:val="00AB3222"/>
    <w:rsid w:val="00AB389B"/>
    <w:rsid w:val="00AB468C"/>
    <w:rsid w:val="00AB4918"/>
    <w:rsid w:val="00AB4C09"/>
    <w:rsid w:val="00AB7F84"/>
    <w:rsid w:val="00AC032D"/>
    <w:rsid w:val="00AC2D34"/>
    <w:rsid w:val="00AC572A"/>
    <w:rsid w:val="00AC6BB5"/>
    <w:rsid w:val="00AD05D4"/>
    <w:rsid w:val="00AD1927"/>
    <w:rsid w:val="00AD3FA3"/>
    <w:rsid w:val="00AD62E7"/>
    <w:rsid w:val="00AD7592"/>
    <w:rsid w:val="00AD7C87"/>
    <w:rsid w:val="00AD7F53"/>
    <w:rsid w:val="00AE22F0"/>
    <w:rsid w:val="00AE29F7"/>
    <w:rsid w:val="00AE5987"/>
    <w:rsid w:val="00AF3144"/>
    <w:rsid w:val="00AF4C30"/>
    <w:rsid w:val="00AF50F4"/>
    <w:rsid w:val="00AF6F83"/>
    <w:rsid w:val="00B014DB"/>
    <w:rsid w:val="00B03DA6"/>
    <w:rsid w:val="00B04D8D"/>
    <w:rsid w:val="00B05878"/>
    <w:rsid w:val="00B0616F"/>
    <w:rsid w:val="00B1351A"/>
    <w:rsid w:val="00B1355E"/>
    <w:rsid w:val="00B16A55"/>
    <w:rsid w:val="00B16D78"/>
    <w:rsid w:val="00B17F18"/>
    <w:rsid w:val="00B22C75"/>
    <w:rsid w:val="00B2359E"/>
    <w:rsid w:val="00B2542C"/>
    <w:rsid w:val="00B3091C"/>
    <w:rsid w:val="00B32F85"/>
    <w:rsid w:val="00B35ADA"/>
    <w:rsid w:val="00B418CA"/>
    <w:rsid w:val="00B42713"/>
    <w:rsid w:val="00B4290B"/>
    <w:rsid w:val="00B4308E"/>
    <w:rsid w:val="00B45670"/>
    <w:rsid w:val="00B4675B"/>
    <w:rsid w:val="00B472EE"/>
    <w:rsid w:val="00B667AA"/>
    <w:rsid w:val="00B67A1B"/>
    <w:rsid w:val="00B67E4A"/>
    <w:rsid w:val="00B711AD"/>
    <w:rsid w:val="00B74333"/>
    <w:rsid w:val="00B7778F"/>
    <w:rsid w:val="00B8075C"/>
    <w:rsid w:val="00B81A04"/>
    <w:rsid w:val="00B93425"/>
    <w:rsid w:val="00B97368"/>
    <w:rsid w:val="00BA0FD7"/>
    <w:rsid w:val="00BA2AF4"/>
    <w:rsid w:val="00BA3712"/>
    <w:rsid w:val="00BA4374"/>
    <w:rsid w:val="00BA6BC5"/>
    <w:rsid w:val="00BA6D4B"/>
    <w:rsid w:val="00BB269D"/>
    <w:rsid w:val="00BB540B"/>
    <w:rsid w:val="00BB69F8"/>
    <w:rsid w:val="00BB751E"/>
    <w:rsid w:val="00BC0420"/>
    <w:rsid w:val="00BC0A3E"/>
    <w:rsid w:val="00BC3633"/>
    <w:rsid w:val="00BC4704"/>
    <w:rsid w:val="00BC4CE1"/>
    <w:rsid w:val="00BC4D22"/>
    <w:rsid w:val="00BC623F"/>
    <w:rsid w:val="00BC6318"/>
    <w:rsid w:val="00BC6783"/>
    <w:rsid w:val="00BC7BB1"/>
    <w:rsid w:val="00BD502D"/>
    <w:rsid w:val="00BD5AE8"/>
    <w:rsid w:val="00BD6A23"/>
    <w:rsid w:val="00BE0564"/>
    <w:rsid w:val="00BE1593"/>
    <w:rsid w:val="00BE1B9F"/>
    <w:rsid w:val="00BE2B55"/>
    <w:rsid w:val="00BE3E58"/>
    <w:rsid w:val="00BE47FE"/>
    <w:rsid w:val="00BE4AB0"/>
    <w:rsid w:val="00BF054F"/>
    <w:rsid w:val="00BF1831"/>
    <w:rsid w:val="00BF25A8"/>
    <w:rsid w:val="00BF35AD"/>
    <w:rsid w:val="00BF7228"/>
    <w:rsid w:val="00C008AF"/>
    <w:rsid w:val="00C03B40"/>
    <w:rsid w:val="00C04BC3"/>
    <w:rsid w:val="00C04D64"/>
    <w:rsid w:val="00C0503E"/>
    <w:rsid w:val="00C053EA"/>
    <w:rsid w:val="00C11762"/>
    <w:rsid w:val="00C11F2D"/>
    <w:rsid w:val="00C1254F"/>
    <w:rsid w:val="00C14939"/>
    <w:rsid w:val="00C14984"/>
    <w:rsid w:val="00C15975"/>
    <w:rsid w:val="00C1626C"/>
    <w:rsid w:val="00C206FD"/>
    <w:rsid w:val="00C208C4"/>
    <w:rsid w:val="00C20B5C"/>
    <w:rsid w:val="00C22045"/>
    <w:rsid w:val="00C2299F"/>
    <w:rsid w:val="00C22BAB"/>
    <w:rsid w:val="00C2423E"/>
    <w:rsid w:val="00C254BD"/>
    <w:rsid w:val="00C27ED7"/>
    <w:rsid w:val="00C27EFE"/>
    <w:rsid w:val="00C3061C"/>
    <w:rsid w:val="00C3062D"/>
    <w:rsid w:val="00C344A5"/>
    <w:rsid w:val="00C40443"/>
    <w:rsid w:val="00C41899"/>
    <w:rsid w:val="00C4260E"/>
    <w:rsid w:val="00C455F3"/>
    <w:rsid w:val="00C4593C"/>
    <w:rsid w:val="00C46047"/>
    <w:rsid w:val="00C46990"/>
    <w:rsid w:val="00C5310F"/>
    <w:rsid w:val="00C53C89"/>
    <w:rsid w:val="00C606B8"/>
    <w:rsid w:val="00C626EC"/>
    <w:rsid w:val="00C635B8"/>
    <w:rsid w:val="00C6444C"/>
    <w:rsid w:val="00C65C8D"/>
    <w:rsid w:val="00C6659C"/>
    <w:rsid w:val="00C66E21"/>
    <w:rsid w:val="00C714B8"/>
    <w:rsid w:val="00C72795"/>
    <w:rsid w:val="00C77929"/>
    <w:rsid w:val="00C8163C"/>
    <w:rsid w:val="00C81F7F"/>
    <w:rsid w:val="00C82776"/>
    <w:rsid w:val="00C82DB4"/>
    <w:rsid w:val="00C841AD"/>
    <w:rsid w:val="00C84A14"/>
    <w:rsid w:val="00C87C0F"/>
    <w:rsid w:val="00C90AAD"/>
    <w:rsid w:val="00C92BE4"/>
    <w:rsid w:val="00C95381"/>
    <w:rsid w:val="00CA0A43"/>
    <w:rsid w:val="00CA0F8B"/>
    <w:rsid w:val="00CA2B80"/>
    <w:rsid w:val="00CA68CF"/>
    <w:rsid w:val="00CA791D"/>
    <w:rsid w:val="00CB4801"/>
    <w:rsid w:val="00CB4CFA"/>
    <w:rsid w:val="00CB7DF7"/>
    <w:rsid w:val="00CC01E8"/>
    <w:rsid w:val="00CC22E6"/>
    <w:rsid w:val="00CC2A69"/>
    <w:rsid w:val="00CC2E91"/>
    <w:rsid w:val="00CC4517"/>
    <w:rsid w:val="00CC4B0C"/>
    <w:rsid w:val="00CC5314"/>
    <w:rsid w:val="00CD07C5"/>
    <w:rsid w:val="00CD329C"/>
    <w:rsid w:val="00CD5869"/>
    <w:rsid w:val="00CD5EF5"/>
    <w:rsid w:val="00CD6897"/>
    <w:rsid w:val="00CD731F"/>
    <w:rsid w:val="00CD7B1F"/>
    <w:rsid w:val="00CE1868"/>
    <w:rsid w:val="00CE2A31"/>
    <w:rsid w:val="00CE3B0C"/>
    <w:rsid w:val="00CE46AE"/>
    <w:rsid w:val="00CE5FE3"/>
    <w:rsid w:val="00CE7432"/>
    <w:rsid w:val="00CE78D2"/>
    <w:rsid w:val="00CF058F"/>
    <w:rsid w:val="00CF1734"/>
    <w:rsid w:val="00CF186D"/>
    <w:rsid w:val="00CF1D17"/>
    <w:rsid w:val="00CF423A"/>
    <w:rsid w:val="00CF4592"/>
    <w:rsid w:val="00CF45D1"/>
    <w:rsid w:val="00CF50DD"/>
    <w:rsid w:val="00CF6F15"/>
    <w:rsid w:val="00D015A3"/>
    <w:rsid w:val="00D059E3"/>
    <w:rsid w:val="00D06B67"/>
    <w:rsid w:val="00D11472"/>
    <w:rsid w:val="00D14A53"/>
    <w:rsid w:val="00D15E92"/>
    <w:rsid w:val="00D16B86"/>
    <w:rsid w:val="00D16F08"/>
    <w:rsid w:val="00D17265"/>
    <w:rsid w:val="00D17ED8"/>
    <w:rsid w:val="00D20349"/>
    <w:rsid w:val="00D209E2"/>
    <w:rsid w:val="00D20A82"/>
    <w:rsid w:val="00D2466A"/>
    <w:rsid w:val="00D337C4"/>
    <w:rsid w:val="00D3495D"/>
    <w:rsid w:val="00D35A50"/>
    <w:rsid w:val="00D35C01"/>
    <w:rsid w:val="00D36180"/>
    <w:rsid w:val="00D379AA"/>
    <w:rsid w:val="00D40EFB"/>
    <w:rsid w:val="00D45BDE"/>
    <w:rsid w:val="00D45C49"/>
    <w:rsid w:val="00D46535"/>
    <w:rsid w:val="00D47544"/>
    <w:rsid w:val="00D50536"/>
    <w:rsid w:val="00D525C3"/>
    <w:rsid w:val="00D557CF"/>
    <w:rsid w:val="00D6048C"/>
    <w:rsid w:val="00D63077"/>
    <w:rsid w:val="00D63454"/>
    <w:rsid w:val="00D6516D"/>
    <w:rsid w:val="00D66150"/>
    <w:rsid w:val="00D7129A"/>
    <w:rsid w:val="00D728E6"/>
    <w:rsid w:val="00D73A1B"/>
    <w:rsid w:val="00D73BF0"/>
    <w:rsid w:val="00D741AB"/>
    <w:rsid w:val="00D75074"/>
    <w:rsid w:val="00D75682"/>
    <w:rsid w:val="00D75C5F"/>
    <w:rsid w:val="00D76438"/>
    <w:rsid w:val="00D7687E"/>
    <w:rsid w:val="00D80715"/>
    <w:rsid w:val="00D827AE"/>
    <w:rsid w:val="00D85292"/>
    <w:rsid w:val="00D869F0"/>
    <w:rsid w:val="00D9054B"/>
    <w:rsid w:val="00D91587"/>
    <w:rsid w:val="00D9279C"/>
    <w:rsid w:val="00D928C6"/>
    <w:rsid w:val="00D93000"/>
    <w:rsid w:val="00D9480B"/>
    <w:rsid w:val="00DA060A"/>
    <w:rsid w:val="00DA1BCD"/>
    <w:rsid w:val="00DA3748"/>
    <w:rsid w:val="00DA4888"/>
    <w:rsid w:val="00DA4C75"/>
    <w:rsid w:val="00DA5273"/>
    <w:rsid w:val="00DA6698"/>
    <w:rsid w:val="00DA7182"/>
    <w:rsid w:val="00DB06A1"/>
    <w:rsid w:val="00DB146A"/>
    <w:rsid w:val="00DB2B9D"/>
    <w:rsid w:val="00DB2E4A"/>
    <w:rsid w:val="00DB4027"/>
    <w:rsid w:val="00DC02A8"/>
    <w:rsid w:val="00DC0F2F"/>
    <w:rsid w:val="00DC14BF"/>
    <w:rsid w:val="00DC1FD0"/>
    <w:rsid w:val="00DC23C6"/>
    <w:rsid w:val="00DC38D5"/>
    <w:rsid w:val="00DC5507"/>
    <w:rsid w:val="00DC5638"/>
    <w:rsid w:val="00DC75A4"/>
    <w:rsid w:val="00DD102F"/>
    <w:rsid w:val="00DD2B50"/>
    <w:rsid w:val="00DD2FCA"/>
    <w:rsid w:val="00DD45A0"/>
    <w:rsid w:val="00DD6E92"/>
    <w:rsid w:val="00DD7215"/>
    <w:rsid w:val="00DD7700"/>
    <w:rsid w:val="00DD7A84"/>
    <w:rsid w:val="00DE07E3"/>
    <w:rsid w:val="00DE1AEE"/>
    <w:rsid w:val="00DE4719"/>
    <w:rsid w:val="00DE49BB"/>
    <w:rsid w:val="00DE5D06"/>
    <w:rsid w:val="00DF0F33"/>
    <w:rsid w:val="00DF1A9B"/>
    <w:rsid w:val="00DF34CA"/>
    <w:rsid w:val="00DF647D"/>
    <w:rsid w:val="00DF6536"/>
    <w:rsid w:val="00E00EC7"/>
    <w:rsid w:val="00E01278"/>
    <w:rsid w:val="00E02972"/>
    <w:rsid w:val="00E06C6B"/>
    <w:rsid w:val="00E077E7"/>
    <w:rsid w:val="00E07A2E"/>
    <w:rsid w:val="00E10B00"/>
    <w:rsid w:val="00E1155D"/>
    <w:rsid w:val="00E13F18"/>
    <w:rsid w:val="00E17348"/>
    <w:rsid w:val="00E2056F"/>
    <w:rsid w:val="00E21DE6"/>
    <w:rsid w:val="00E22DC0"/>
    <w:rsid w:val="00E23870"/>
    <w:rsid w:val="00E245BD"/>
    <w:rsid w:val="00E24EBF"/>
    <w:rsid w:val="00E2607F"/>
    <w:rsid w:val="00E31C80"/>
    <w:rsid w:val="00E32348"/>
    <w:rsid w:val="00E332A0"/>
    <w:rsid w:val="00E3336A"/>
    <w:rsid w:val="00E3373C"/>
    <w:rsid w:val="00E35F79"/>
    <w:rsid w:val="00E36763"/>
    <w:rsid w:val="00E36A3C"/>
    <w:rsid w:val="00E36BBD"/>
    <w:rsid w:val="00E41CF2"/>
    <w:rsid w:val="00E4390F"/>
    <w:rsid w:val="00E45739"/>
    <w:rsid w:val="00E45CAF"/>
    <w:rsid w:val="00E45D25"/>
    <w:rsid w:val="00E46CA2"/>
    <w:rsid w:val="00E47114"/>
    <w:rsid w:val="00E50A73"/>
    <w:rsid w:val="00E51F0E"/>
    <w:rsid w:val="00E51F20"/>
    <w:rsid w:val="00E566A4"/>
    <w:rsid w:val="00E56915"/>
    <w:rsid w:val="00E60355"/>
    <w:rsid w:val="00E64D59"/>
    <w:rsid w:val="00E64EA5"/>
    <w:rsid w:val="00E65C77"/>
    <w:rsid w:val="00E7198C"/>
    <w:rsid w:val="00E721B3"/>
    <w:rsid w:val="00E756DA"/>
    <w:rsid w:val="00E757CF"/>
    <w:rsid w:val="00E77C6B"/>
    <w:rsid w:val="00E81E1B"/>
    <w:rsid w:val="00E82487"/>
    <w:rsid w:val="00E8266F"/>
    <w:rsid w:val="00E8367E"/>
    <w:rsid w:val="00E8460D"/>
    <w:rsid w:val="00E85CC1"/>
    <w:rsid w:val="00E86152"/>
    <w:rsid w:val="00E93AFB"/>
    <w:rsid w:val="00E941EE"/>
    <w:rsid w:val="00E94ABF"/>
    <w:rsid w:val="00E978F3"/>
    <w:rsid w:val="00E97DB9"/>
    <w:rsid w:val="00EB1AE6"/>
    <w:rsid w:val="00EB4347"/>
    <w:rsid w:val="00EB5ECE"/>
    <w:rsid w:val="00EC1148"/>
    <w:rsid w:val="00EC1166"/>
    <w:rsid w:val="00EC1DA1"/>
    <w:rsid w:val="00EC4F62"/>
    <w:rsid w:val="00EC6391"/>
    <w:rsid w:val="00EC6A1E"/>
    <w:rsid w:val="00EC75C0"/>
    <w:rsid w:val="00EC7F62"/>
    <w:rsid w:val="00ED2CB8"/>
    <w:rsid w:val="00ED2E8A"/>
    <w:rsid w:val="00ED49E3"/>
    <w:rsid w:val="00ED50E3"/>
    <w:rsid w:val="00EE32F5"/>
    <w:rsid w:val="00EE3570"/>
    <w:rsid w:val="00EE4E0A"/>
    <w:rsid w:val="00EF02D9"/>
    <w:rsid w:val="00EF112F"/>
    <w:rsid w:val="00EF284E"/>
    <w:rsid w:val="00EF53D3"/>
    <w:rsid w:val="00EF60A1"/>
    <w:rsid w:val="00F02A0D"/>
    <w:rsid w:val="00F02A6A"/>
    <w:rsid w:val="00F036B2"/>
    <w:rsid w:val="00F03B49"/>
    <w:rsid w:val="00F050C7"/>
    <w:rsid w:val="00F064AE"/>
    <w:rsid w:val="00F072ED"/>
    <w:rsid w:val="00F07351"/>
    <w:rsid w:val="00F11465"/>
    <w:rsid w:val="00F14766"/>
    <w:rsid w:val="00F1648B"/>
    <w:rsid w:val="00F17F7D"/>
    <w:rsid w:val="00F22205"/>
    <w:rsid w:val="00F2232A"/>
    <w:rsid w:val="00F233E4"/>
    <w:rsid w:val="00F26EB1"/>
    <w:rsid w:val="00F27A7F"/>
    <w:rsid w:val="00F3598C"/>
    <w:rsid w:val="00F36657"/>
    <w:rsid w:val="00F45351"/>
    <w:rsid w:val="00F46972"/>
    <w:rsid w:val="00F5215F"/>
    <w:rsid w:val="00F53E7D"/>
    <w:rsid w:val="00F56270"/>
    <w:rsid w:val="00F60A8A"/>
    <w:rsid w:val="00F60BB0"/>
    <w:rsid w:val="00F6150F"/>
    <w:rsid w:val="00F631A2"/>
    <w:rsid w:val="00F641C5"/>
    <w:rsid w:val="00F656D6"/>
    <w:rsid w:val="00F66AA9"/>
    <w:rsid w:val="00F70A41"/>
    <w:rsid w:val="00F70E7B"/>
    <w:rsid w:val="00F7197C"/>
    <w:rsid w:val="00F72227"/>
    <w:rsid w:val="00F73907"/>
    <w:rsid w:val="00F80CBC"/>
    <w:rsid w:val="00F81153"/>
    <w:rsid w:val="00F830BF"/>
    <w:rsid w:val="00F83EBD"/>
    <w:rsid w:val="00F85D2A"/>
    <w:rsid w:val="00F85F02"/>
    <w:rsid w:val="00F8624E"/>
    <w:rsid w:val="00F86B8D"/>
    <w:rsid w:val="00F87E6D"/>
    <w:rsid w:val="00F93828"/>
    <w:rsid w:val="00F94FCA"/>
    <w:rsid w:val="00F97E28"/>
    <w:rsid w:val="00FA1587"/>
    <w:rsid w:val="00FA1ABD"/>
    <w:rsid w:val="00FA2564"/>
    <w:rsid w:val="00FA37E0"/>
    <w:rsid w:val="00FA3B9F"/>
    <w:rsid w:val="00FA3F52"/>
    <w:rsid w:val="00FA4659"/>
    <w:rsid w:val="00FA46E5"/>
    <w:rsid w:val="00FA62FE"/>
    <w:rsid w:val="00FA63FD"/>
    <w:rsid w:val="00FA7FCE"/>
    <w:rsid w:val="00FB3601"/>
    <w:rsid w:val="00FB4648"/>
    <w:rsid w:val="00FB7618"/>
    <w:rsid w:val="00FB796C"/>
    <w:rsid w:val="00FC27B7"/>
    <w:rsid w:val="00FC68D0"/>
    <w:rsid w:val="00FC774D"/>
    <w:rsid w:val="00FD0B3E"/>
    <w:rsid w:val="00FD0E11"/>
    <w:rsid w:val="00FD139D"/>
    <w:rsid w:val="00FD4214"/>
    <w:rsid w:val="00FD43B8"/>
    <w:rsid w:val="00FD4723"/>
    <w:rsid w:val="00FE1058"/>
    <w:rsid w:val="00FE15C5"/>
    <w:rsid w:val="00FE2E37"/>
    <w:rsid w:val="00FE73F7"/>
    <w:rsid w:val="00FF27F4"/>
    <w:rsid w:val="00FF5D93"/>
    <w:rsid w:val="00FF76B7"/>
    <w:rsid w:val="00FF79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1A845F9C-31DF-411A-8637-52C325AB44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A6159B"/>
    <w:rPr>
      <w:sz w:val="29"/>
    </w:rPr>
  </w:style>
  <w:style w:type="paragraph" w:styleId="1">
    <w:name w:val="heading 1"/>
    <w:basedOn w:val="a0"/>
    <w:next w:val="a0"/>
    <w:qFormat/>
    <w:rsid w:val="00A6159B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5">
    <w:name w:val="Обычный + 15 пт"/>
    <w:basedOn w:val="a0"/>
    <w:rsid w:val="00A6159B"/>
    <w:pPr>
      <w:spacing w:line="336" w:lineRule="auto"/>
      <w:ind w:firstLine="709"/>
      <w:jc w:val="both"/>
    </w:pPr>
    <w:rPr>
      <w:sz w:val="30"/>
      <w:szCs w:val="30"/>
    </w:rPr>
  </w:style>
  <w:style w:type="paragraph" w:customStyle="1" w:styleId="10">
    <w:name w:val="Название1"/>
    <w:basedOn w:val="a0"/>
    <w:qFormat/>
    <w:rsid w:val="00A6159B"/>
    <w:pPr>
      <w:widowControl w:val="0"/>
      <w:spacing w:line="336" w:lineRule="auto"/>
      <w:jc w:val="center"/>
    </w:pPr>
    <w:rPr>
      <w:b/>
      <w:bCs/>
      <w:szCs w:val="24"/>
    </w:rPr>
  </w:style>
  <w:style w:type="paragraph" w:styleId="a4">
    <w:name w:val="header"/>
    <w:basedOn w:val="a0"/>
    <w:rsid w:val="00920A78"/>
    <w:pPr>
      <w:tabs>
        <w:tab w:val="center" w:pos="4677"/>
        <w:tab w:val="right" w:pos="9355"/>
      </w:tabs>
    </w:pPr>
  </w:style>
  <w:style w:type="character" w:styleId="a5">
    <w:name w:val="page number"/>
    <w:basedOn w:val="a1"/>
    <w:rsid w:val="00920A78"/>
  </w:style>
  <w:style w:type="paragraph" w:styleId="a6">
    <w:name w:val="Balloon Text"/>
    <w:basedOn w:val="a0"/>
    <w:semiHidden/>
    <w:rsid w:val="00A44CE0"/>
    <w:rPr>
      <w:rFonts w:ascii="Tahoma" w:hAnsi="Tahoma" w:cs="Tahoma"/>
      <w:sz w:val="16"/>
      <w:szCs w:val="16"/>
    </w:rPr>
  </w:style>
  <w:style w:type="paragraph" w:styleId="a7">
    <w:name w:val="footer"/>
    <w:basedOn w:val="a0"/>
    <w:rsid w:val="00C46990"/>
    <w:pPr>
      <w:tabs>
        <w:tab w:val="center" w:pos="4677"/>
        <w:tab w:val="right" w:pos="9355"/>
      </w:tabs>
    </w:pPr>
  </w:style>
  <w:style w:type="paragraph" w:customStyle="1" w:styleId="a8">
    <w:name w:val="Знак Знак Знак"/>
    <w:basedOn w:val="a0"/>
    <w:rsid w:val="00F70A41"/>
    <w:pPr>
      <w:spacing w:before="100" w:beforeAutospacing="1" w:after="100" w:afterAutospacing="1"/>
    </w:pPr>
    <w:rPr>
      <w:rFonts w:ascii="Tahoma" w:hAnsi="Tahoma" w:cs="Tahoma"/>
      <w:sz w:val="20"/>
      <w:lang w:val="en-US" w:eastAsia="en-US"/>
    </w:rPr>
  </w:style>
  <w:style w:type="paragraph" w:customStyle="1" w:styleId="ConsPlusNormal">
    <w:name w:val="ConsPlusNormal"/>
    <w:rsid w:val="008459B9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character" w:styleId="a9">
    <w:name w:val="Hyperlink"/>
    <w:rsid w:val="0056169B"/>
    <w:rPr>
      <w:color w:val="0000FF"/>
      <w:u w:val="single"/>
    </w:rPr>
  </w:style>
  <w:style w:type="paragraph" w:customStyle="1" w:styleId="aa">
    <w:name w:val="Знак Знак"/>
    <w:basedOn w:val="a0"/>
    <w:rsid w:val="0056169B"/>
    <w:pPr>
      <w:spacing w:before="100" w:beforeAutospacing="1" w:after="100" w:afterAutospacing="1"/>
    </w:pPr>
    <w:rPr>
      <w:rFonts w:ascii="Tahoma" w:hAnsi="Tahoma" w:cs="Tahoma"/>
      <w:sz w:val="20"/>
      <w:lang w:val="en-US" w:eastAsia="en-US"/>
    </w:rPr>
  </w:style>
  <w:style w:type="paragraph" w:styleId="ab">
    <w:name w:val="List Paragraph"/>
    <w:basedOn w:val="a0"/>
    <w:link w:val="ac"/>
    <w:qFormat/>
    <w:rsid w:val="00C04D64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customStyle="1" w:styleId="ac">
    <w:name w:val="Абзац списка Знак"/>
    <w:link w:val="ab"/>
    <w:rsid w:val="00C04D64"/>
    <w:rPr>
      <w:rFonts w:ascii="Calibri" w:hAnsi="Calibri"/>
      <w:sz w:val="22"/>
      <w:szCs w:val="22"/>
    </w:rPr>
  </w:style>
  <w:style w:type="paragraph" w:styleId="2">
    <w:name w:val="Body Text Indent 2"/>
    <w:basedOn w:val="a0"/>
    <w:link w:val="20"/>
    <w:rsid w:val="00C04D64"/>
    <w:pPr>
      <w:ind w:right="78" w:firstLine="567"/>
      <w:jc w:val="both"/>
    </w:pPr>
    <w:rPr>
      <w:sz w:val="24"/>
    </w:rPr>
  </w:style>
  <w:style w:type="character" w:customStyle="1" w:styleId="20">
    <w:name w:val="Основной текст с отступом 2 Знак"/>
    <w:link w:val="2"/>
    <w:rsid w:val="00C04D64"/>
    <w:rPr>
      <w:sz w:val="24"/>
    </w:rPr>
  </w:style>
  <w:style w:type="paragraph" w:customStyle="1" w:styleId="4--">
    <w:name w:val="4-Отступ-стандарт"/>
    <w:basedOn w:val="a0"/>
    <w:link w:val="4--0"/>
    <w:rsid w:val="00102EB8"/>
    <w:pPr>
      <w:spacing w:before="60" w:after="60" w:line="360" w:lineRule="auto"/>
      <w:ind w:firstLine="709"/>
      <w:jc w:val="both"/>
    </w:pPr>
    <w:rPr>
      <w:sz w:val="28"/>
      <w:szCs w:val="28"/>
    </w:rPr>
  </w:style>
  <w:style w:type="paragraph" w:customStyle="1" w:styleId="12-----">
    <w:name w:val="12-Спис-не-нумеров--"/>
    <w:basedOn w:val="a0"/>
    <w:rsid w:val="00102EB8"/>
    <w:pPr>
      <w:numPr>
        <w:numId w:val="8"/>
      </w:numPr>
      <w:tabs>
        <w:tab w:val="clear" w:pos="1702"/>
        <w:tab w:val="num" w:pos="360"/>
      </w:tabs>
      <w:spacing w:before="60" w:after="60" w:line="360" w:lineRule="auto"/>
      <w:ind w:left="360" w:hanging="360"/>
      <w:jc w:val="both"/>
    </w:pPr>
    <w:rPr>
      <w:rFonts w:cs="Arial"/>
      <w:iCs/>
      <w:kern w:val="32"/>
      <w:sz w:val="28"/>
      <w:szCs w:val="28"/>
    </w:rPr>
  </w:style>
  <w:style w:type="character" w:customStyle="1" w:styleId="4--0">
    <w:name w:val="4-Отступ-стандарт Знак"/>
    <w:basedOn w:val="a1"/>
    <w:link w:val="4--"/>
    <w:rsid w:val="00102EB8"/>
    <w:rPr>
      <w:sz w:val="28"/>
      <w:szCs w:val="28"/>
    </w:rPr>
  </w:style>
  <w:style w:type="paragraph" w:customStyle="1" w:styleId="a">
    <w:name w:val="Маркер"/>
    <w:basedOn w:val="a0"/>
    <w:link w:val="ad"/>
    <w:rsid w:val="00102EB8"/>
    <w:pPr>
      <w:numPr>
        <w:numId w:val="9"/>
      </w:numPr>
      <w:jc w:val="both"/>
    </w:pPr>
    <w:rPr>
      <w:sz w:val="28"/>
      <w:lang w:eastAsia="en-US"/>
    </w:rPr>
  </w:style>
  <w:style w:type="character" w:customStyle="1" w:styleId="ad">
    <w:name w:val="Маркер Знак Знак"/>
    <w:link w:val="a"/>
    <w:locked/>
    <w:rsid w:val="00102EB8"/>
    <w:rPr>
      <w:sz w:val="28"/>
      <w:lang w:eastAsia="en-US"/>
    </w:rPr>
  </w:style>
  <w:style w:type="table" w:styleId="ae">
    <w:name w:val="Table Grid"/>
    <w:basedOn w:val="a2"/>
    <w:rsid w:val="00102EB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4">
    <w:name w:val="Обычный + 14 пт"/>
    <w:basedOn w:val="a0"/>
    <w:rsid w:val="00135EBD"/>
    <w:pPr>
      <w:widowControl w:val="0"/>
      <w:spacing w:line="336" w:lineRule="auto"/>
      <w:ind w:firstLine="709"/>
      <w:jc w:val="both"/>
      <w:outlineLvl w:val="0"/>
    </w:pPr>
    <w:rPr>
      <w:sz w:val="28"/>
      <w:szCs w:val="28"/>
    </w:rPr>
  </w:style>
  <w:style w:type="character" w:customStyle="1" w:styleId="markedcontent">
    <w:name w:val="markedcontent"/>
    <w:rsid w:val="00135E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88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0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oleObject" Target="embeddings/oleObject2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emf"/><Relationship Id="rId5" Type="http://schemas.openxmlformats.org/officeDocument/2006/relationships/footnotes" Target="footnotes.xml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9</Pages>
  <Words>1862</Words>
  <Characters>10615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к постановлению</vt:lpstr>
    </vt:vector>
  </TitlesOfParts>
  <Company>ГУАГ</Company>
  <LinksUpToDate>false</LinksUpToDate>
  <CharactersWithSpaces>12453</CharactersWithSpaces>
  <SharedDoc>false</SharedDoc>
  <HLinks>
    <vt:vector size="12" baseType="variant">
      <vt:variant>
        <vt:i4>7536753</vt:i4>
      </vt:variant>
      <vt:variant>
        <vt:i4>3</vt:i4>
      </vt:variant>
      <vt:variant>
        <vt:i4>0</vt:i4>
      </vt:variant>
      <vt:variant>
        <vt:i4>5</vt:i4>
      </vt:variant>
      <vt:variant>
        <vt:lpwstr>http://www.kzn.ru/</vt:lpwstr>
      </vt:variant>
      <vt:variant>
        <vt:lpwstr/>
      </vt:variant>
      <vt:variant>
        <vt:i4>7536753</vt:i4>
      </vt:variant>
      <vt:variant>
        <vt:i4>0</vt:i4>
      </vt:variant>
      <vt:variant>
        <vt:i4>0</vt:i4>
      </vt:variant>
      <vt:variant>
        <vt:i4>5</vt:i4>
      </vt:variant>
      <vt:variant>
        <vt:lpwstr>http://www.kzn.ru/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к постановлению</dc:title>
  <dc:subject/>
  <dc:creator>lzamaletdinova</dc:creator>
  <cp:keywords/>
  <cp:lastModifiedBy>Марина Ю. Шварнукова</cp:lastModifiedBy>
  <cp:revision>6</cp:revision>
  <cp:lastPrinted>2018-10-22T12:24:00Z</cp:lastPrinted>
  <dcterms:created xsi:type="dcterms:W3CDTF">2022-04-15T14:12:00Z</dcterms:created>
  <dcterms:modified xsi:type="dcterms:W3CDTF">2022-06-27T06:53:00Z</dcterms:modified>
</cp:coreProperties>
</file>