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C2F" w:rsidRDefault="00083ECE" w:rsidP="00083ECE">
      <w:pPr>
        <w:spacing w:after="0" w:line="240" w:lineRule="auto"/>
        <w:jc w:val="right"/>
        <w:rPr>
          <w:rFonts w:ascii="Times New Roman" w:eastAsia="Times New Roman" w:hAnsi="Times New Roman" w:cs="Times New Roman"/>
          <w:sz w:val="27"/>
          <w:szCs w:val="27"/>
          <w:lang w:eastAsia="ru-RU"/>
        </w:rPr>
      </w:pPr>
      <w:bookmarkStart w:id="0" w:name="_GoBack"/>
      <w:bookmarkEnd w:id="0"/>
      <w:r>
        <w:rPr>
          <w:rFonts w:ascii="Times New Roman" w:eastAsia="Times New Roman" w:hAnsi="Times New Roman" w:cs="Times New Roman"/>
          <w:sz w:val="27"/>
          <w:szCs w:val="27"/>
          <w:lang w:eastAsia="ru-RU"/>
        </w:rPr>
        <w:t xml:space="preserve">ПРОЕКТ </w:t>
      </w:r>
    </w:p>
    <w:p w:rsidR="00083ECE" w:rsidRDefault="00083ECE" w:rsidP="00083ECE">
      <w:pPr>
        <w:spacing w:after="0" w:line="240" w:lineRule="auto"/>
        <w:jc w:val="right"/>
        <w:rPr>
          <w:rFonts w:ascii="Times New Roman" w:eastAsia="Times New Roman" w:hAnsi="Times New Roman" w:cs="Times New Roman"/>
          <w:sz w:val="27"/>
          <w:szCs w:val="27"/>
          <w:lang w:eastAsia="ru-RU"/>
        </w:rPr>
      </w:pPr>
    </w:p>
    <w:p w:rsidR="00B44C2F" w:rsidRDefault="00083ECE" w:rsidP="00592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w:t>
      </w:r>
      <w:r w:rsidR="005929A7" w:rsidRPr="00B44C2F">
        <w:rPr>
          <w:rFonts w:ascii="Times New Roman" w:eastAsia="Times New Roman" w:hAnsi="Times New Roman" w:cs="Times New Roman"/>
          <w:sz w:val="28"/>
          <w:szCs w:val="28"/>
          <w:lang w:eastAsia="ru-RU"/>
        </w:rPr>
        <w:t xml:space="preserve">Правил землепользования и застройки </w:t>
      </w:r>
    </w:p>
    <w:p w:rsidR="00083ECE" w:rsidRDefault="00083ECE" w:rsidP="00592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 «</w:t>
      </w:r>
      <w:r w:rsidR="00FF54D4">
        <w:rPr>
          <w:rFonts w:ascii="Times New Roman" w:eastAsia="Times New Roman" w:hAnsi="Times New Roman" w:cs="Times New Roman"/>
          <w:sz w:val="28"/>
          <w:szCs w:val="28"/>
          <w:lang w:eastAsia="ru-RU"/>
        </w:rPr>
        <w:t xml:space="preserve">Афанасовское </w:t>
      </w:r>
      <w:r>
        <w:rPr>
          <w:rFonts w:ascii="Times New Roman" w:eastAsia="Times New Roman" w:hAnsi="Times New Roman" w:cs="Times New Roman"/>
          <w:sz w:val="28"/>
          <w:szCs w:val="28"/>
          <w:lang w:eastAsia="ru-RU"/>
        </w:rPr>
        <w:t xml:space="preserve">сельское поселение» </w:t>
      </w:r>
    </w:p>
    <w:p w:rsidR="005929A7" w:rsidRDefault="005929A7" w:rsidP="005929A7">
      <w:pPr>
        <w:spacing w:after="0" w:line="240" w:lineRule="auto"/>
        <w:jc w:val="center"/>
        <w:rPr>
          <w:rFonts w:ascii="Times New Roman" w:eastAsia="Times New Roman" w:hAnsi="Times New Roman" w:cs="Times New Roman"/>
          <w:sz w:val="28"/>
          <w:szCs w:val="28"/>
          <w:lang w:eastAsia="ru-RU"/>
        </w:rPr>
      </w:pPr>
      <w:r w:rsidRPr="00B44C2F">
        <w:rPr>
          <w:rFonts w:ascii="Times New Roman" w:eastAsia="Times New Roman" w:hAnsi="Times New Roman" w:cs="Times New Roman"/>
          <w:sz w:val="28"/>
          <w:szCs w:val="28"/>
          <w:lang w:eastAsia="ru-RU"/>
        </w:rPr>
        <w:t xml:space="preserve">Нижнекамского муниципального района </w:t>
      </w:r>
    </w:p>
    <w:p w:rsidR="00083ECE" w:rsidRDefault="00083ECE" w:rsidP="005929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новой редакции</w:t>
      </w:r>
    </w:p>
    <w:p w:rsidR="005929A7" w:rsidRPr="00B44C2F" w:rsidRDefault="00083ECE" w:rsidP="00081343">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Pr>
          <w:rFonts w:ascii="Times New Roman" w:eastAsia="Times New Roman" w:hAnsi="Times New Roman" w:cs="Times New Roman"/>
          <w:bCs/>
          <w:spacing w:val="-4"/>
          <w:sz w:val="28"/>
          <w:szCs w:val="28"/>
          <w:lang w:eastAsia="ru-RU"/>
        </w:rPr>
        <w:t>В соответствии со статьями</w:t>
      </w:r>
      <w:r w:rsidR="005929A7"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31,32</w:t>
      </w:r>
      <w:r w:rsidR="005929A7" w:rsidRPr="00B44C2F">
        <w:rPr>
          <w:rFonts w:ascii="Times New Roman" w:eastAsia="Times New Roman" w:hAnsi="Times New Roman" w:cs="Times New Roman"/>
          <w:bCs/>
          <w:spacing w:val="-4"/>
          <w:sz w:val="28"/>
          <w:szCs w:val="28"/>
          <w:lang w:eastAsia="ru-RU"/>
        </w:rPr>
        <w:t xml:space="preserve"> Градостроительного кодекса Российской Федерации, статьей 14 Федерального закона от 6 октября 2003 года в № 131-ФЗ «Об общих принципах организации местного самоуправления в Российской Федерации»</w:t>
      </w:r>
      <w:r>
        <w:rPr>
          <w:rFonts w:ascii="Times New Roman" w:eastAsia="Times New Roman" w:hAnsi="Times New Roman" w:cs="Times New Roman"/>
          <w:bCs/>
          <w:spacing w:val="-4"/>
          <w:sz w:val="28"/>
          <w:szCs w:val="28"/>
          <w:lang w:eastAsia="ru-RU"/>
        </w:rPr>
        <w:t>, учитывая заключение</w:t>
      </w:r>
      <w:r w:rsidR="00081343">
        <w:rPr>
          <w:rFonts w:ascii="Times New Roman" w:eastAsia="Times New Roman" w:hAnsi="Times New Roman" w:cs="Times New Roman"/>
          <w:bCs/>
          <w:spacing w:val="-4"/>
          <w:sz w:val="28"/>
          <w:szCs w:val="28"/>
          <w:lang w:eastAsia="ru-RU"/>
        </w:rPr>
        <w:t xml:space="preserve"> </w:t>
      </w:r>
      <w:r w:rsidR="00081343" w:rsidRPr="00081343">
        <w:rPr>
          <w:rFonts w:ascii="Times New Roman" w:eastAsia="Times New Roman" w:hAnsi="Times New Roman" w:cs="Times New Roman"/>
          <w:bCs/>
          <w:spacing w:val="-4"/>
          <w:sz w:val="28"/>
          <w:szCs w:val="28"/>
          <w:lang w:eastAsia="ru-RU"/>
        </w:rPr>
        <w:t>по результатам публичных слушаний</w:t>
      </w:r>
      <w:r w:rsidR="005929A7" w:rsidRPr="00B44C2F">
        <w:rPr>
          <w:rFonts w:ascii="Times New Roman" w:eastAsia="Times New Roman" w:hAnsi="Times New Roman" w:cs="Times New Roman"/>
          <w:bCs/>
          <w:spacing w:val="-4"/>
          <w:sz w:val="28"/>
          <w:szCs w:val="28"/>
          <w:lang w:eastAsia="ru-RU"/>
        </w:rPr>
        <w:t xml:space="preserve"> </w:t>
      </w:r>
      <w:r>
        <w:rPr>
          <w:rFonts w:ascii="Times New Roman" w:eastAsia="Times New Roman" w:hAnsi="Times New Roman" w:cs="Times New Roman"/>
          <w:bCs/>
          <w:spacing w:val="-4"/>
          <w:sz w:val="28"/>
          <w:szCs w:val="28"/>
          <w:lang w:eastAsia="ru-RU"/>
        </w:rPr>
        <w:t xml:space="preserve">от _____ 2022 года, </w:t>
      </w:r>
      <w:r w:rsidR="005929A7" w:rsidRPr="00B44C2F">
        <w:rPr>
          <w:rFonts w:ascii="Times New Roman" w:eastAsia="Times New Roman" w:hAnsi="Times New Roman" w:cs="Times New Roman"/>
          <w:bCs/>
          <w:spacing w:val="-4"/>
          <w:sz w:val="28"/>
          <w:szCs w:val="28"/>
          <w:lang w:eastAsia="ru-RU"/>
        </w:rPr>
        <w:t>Совет Нижнекамского муниципального района</w:t>
      </w:r>
    </w:p>
    <w:p w:rsidR="005929A7" w:rsidRPr="00B44C2F" w:rsidRDefault="005929A7" w:rsidP="00B44C2F">
      <w:pPr>
        <w:shd w:val="clear" w:color="auto" w:fill="FFFFFF"/>
        <w:spacing w:before="295" w:after="0" w:line="310" w:lineRule="exact"/>
        <w:ind w:left="7" w:right="14" w:firstLine="702"/>
        <w:jc w:val="both"/>
        <w:rPr>
          <w:rFonts w:ascii="Times New Roman" w:eastAsia="Times New Roman" w:hAnsi="Times New Roman" w:cs="Times New Roman"/>
          <w:bCs/>
          <w:spacing w:val="-4"/>
          <w:sz w:val="28"/>
          <w:szCs w:val="28"/>
          <w:lang w:eastAsia="ru-RU"/>
        </w:rPr>
      </w:pPr>
      <w:r w:rsidRPr="00B44C2F">
        <w:rPr>
          <w:rFonts w:ascii="Times New Roman" w:eastAsia="Times New Roman" w:hAnsi="Times New Roman" w:cs="Times New Roman"/>
          <w:bCs/>
          <w:spacing w:val="-4"/>
          <w:sz w:val="28"/>
          <w:szCs w:val="28"/>
          <w:lang w:eastAsia="ru-RU"/>
        </w:rPr>
        <w:t>РЕШАЕТ:</w:t>
      </w:r>
    </w:p>
    <w:p w:rsidR="005929A7" w:rsidRPr="00B44C2F" w:rsidRDefault="005929A7" w:rsidP="00B44C2F">
      <w:pPr>
        <w:autoSpaceDE w:val="0"/>
        <w:autoSpaceDN w:val="0"/>
        <w:adjustRightInd w:val="0"/>
        <w:spacing w:before="5" w:after="0" w:line="307" w:lineRule="exact"/>
        <w:ind w:left="7" w:firstLine="702"/>
        <w:jc w:val="both"/>
        <w:rPr>
          <w:rFonts w:ascii="Times New Roman" w:eastAsia="Calibri" w:hAnsi="Times New Roman" w:cs="Times New Roman"/>
          <w:sz w:val="28"/>
          <w:szCs w:val="28"/>
          <w:lang w:eastAsia="ru-RU"/>
        </w:rPr>
      </w:pPr>
    </w:p>
    <w:p w:rsidR="00083ECE" w:rsidRPr="00083ECE" w:rsidRDefault="00083ECE" w:rsidP="00083ECE">
      <w:pPr>
        <w:pStyle w:val="a6"/>
        <w:numPr>
          <w:ilvl w:val="0"/>
          <w:numId w:val="2"/>
        </w:numPr>
        <w:autoSpaceDE w:val="0"/>
        <w:autoSpaceDN w:val="0"/>
        <w:adjustRightInd w:val="0"/>
        <w:spacing w:before="5" w:after="0" w:line="307" w:lineRule="exact"/>
        <w:ind w:left="0" w:firstLine="709"/>
        <w:jc w:val="both"/>
        <w:rPr>
          <w:rFonts w:ascii="Times New Roman" w:hAnsi="Times New Roman" w:cs="Times New Roman"/>
          <w:sz w:val="28"/>
          <w:szCs w:val="28"/>
        </w:rPr>
      </w:pPr>
      <w:r w:rsidRPr="00083ECE">
        <w:rPr>
          <w:rFonts w:ascii="Times New Roman" w:hAnsi="Times New Roman" w:cs="Times New Roman"/>
          <w:sz w:val="28"/>
          <w:szCs w:val="28"/>
        </w:rPr>
        <w:t>Утвердить Правила землепользования и застройки муниципального образования «</w:t>
      </w:r>
      <w:r w:rsidR="00FF54D4">
        <w:rPr>
          <w:rFonts w:ascii="Times New Roman" w:eastAsia="Times New Roman" w:hAnsi="Times New Roman" w:cs="Times New Roman"/>
          <w:sz w:val="28"/>
          <w:szCs w:val="28"/>
          <w:lang w:eastAsia="ru-RU"/>
        </w:rPr>
        <w:t xml:space="preserve">Афанасовское </w:t>
      </w:r>
      <w:r w:rsidRPr="00083ECE">
        <w:rPr>
          <w:rFonts w:ascii="Times New Roman" w:hAnsi="Times New Roman" w:cs="Times New Roman"/>
          <w:sz w:val="28"/>
          <w:szCs w:val="28"/>
        </w:rPr>
        <w:t>сельское поселение» Нижнекамского муниципального района в новой редакции</w:t>
      </w:r>
      <w:r>
        <w:rPr>
          <w:rFonts w:ascii="Times New Roman" w:hAnsi="Times New Roman" w:cs="Times New Roman"/>
          <w:sz w:val="28"/>
          <w:szCs w:val="28"/>
        </w:rPr>
        <w:t>.</w:t>
      </w:r>
    </w:p>
    <w:p w:rsidR="007B3199" w:rsidRPr="00B44C2F" w:rsidRDefault="00083ECE" w:rsidP="00B44C2F">
      <w:pPr>
        <w:autoSpaceDE w:val="0"/>
        <w:autoSpaceDN w:val="0"/>
        <w:adjustRightInd w:val="0"/>
        <w:spacing w:before="5" w:after="0" w:line="307" w:lineRule="exact"/>
        <w:ind w:left="7" w:firstLine="7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929A7" w:rsidRPr="00B44C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Рекомендовать Совету </w:t>
      </w:r>
      <w:r w:rsidR="00FF54D4">
        <w:rPr>
          <w:rFonts w:ascii="Times New Roman" w:eastAsia="Times New Roman" w:hAnsi="Times New Roman" w:cs="Times New Roman"/>
          <w:sz w:val="28"/>
          <w:szCs w:val="28"/>
          <w:lang w:eastAsia="ru-RU"/>
        </w:rPr>
        <w:t>Афанасовского</w:t>
      </w:r>
      <w:r w:rsidR="00FF54D4" w:rsidRPr="00FF54D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сельского поселения п</w:t>
      </w:r>
      <w:r w:rsidR="007B3199" w:rsidRPr="00B44C2F">
        <w:rPr>
          <w:rFonts w:ascii="Times New Roman" w:eastAsia="Times New Roman" w:hAnsi="Times New Roman" w:cs="Times New Roman"/>
          <w:sz w:val="28"/>
          <w:szCs w:val="28"/>
          <w:lang w:eastAsia="ru-RU"/>
        </w:rPr>
        <w:t xml:space="preserve">ризнать решение Совета </w:t>
      </w:r>
      <w:r w:rsidR="00FF54D4">
        <w:rPr>
          <w:rFonts w:ascii="Times New Roman" w:eastAsia="Times New Roman" w:hAnsi="Times New Roman" w:cs="Times New Roman"/>
          <w:sz w:val="28"/>
          <w:szCs w:val="28"/>
          <w:lang w:eastAsia="ru-RU"/>
        </w:rPr>
        <w:t>Афанасовского</w:t>
      </w:r>
      <w:r w:rsidR="00FF54D4" w:rsidRPr="00FF54D4">
        <w:rPr>
          <w:rFonts w:ascii="Times New Roman" w:eastAsia="Times New Roman" w:hAnsi="Times New Roman" w:cs="Times New Roman"/>
          <w:sz w:val="28"/>
          <w:szCs w:val="28"/>
          <w:lang w:eastAsia="ru-RU"/>
        </w:rPr>
        <w:t xml:space="preserve"> </w:t>
      </w:r>
      <w:r w:rsidR="007B3199" w:rsidRPr="00B44C2F">
        <w:rPr>
          <w:rFonts w:ascii="Times New Roman" w:eastAsia="Times New Roman" w:hAnsi="Times New Roman" w:cs="Times New Roman"/>
          <w:sz w:val="28"/>
          <w:szCs w:val="28"/>
          <w:lang w:eastAsia="ru-RU"/>
        </w:rPr>
        <w:t xml:space="preserve">сельского поселения Нижнекамского муниципального района </w:t>
      </w:r>
      <w:r w:rsidR="00F24603">
        <w:rPr>
          <w:rFonts w:ascii="Times New Roman" w:eastAsia="Times New Roman" w:hAnsi="Times New Roman" w:cs="Times New Roman"/>
          <w:sz w:val="28"/>
          <w:szCs w:val="28"/>
          <w:lang w:eastAsia="ru-RU"/>
        </w:rPr>
        <w:t xml:space="preserve">от 05 марта 2013 года № </w:t>
      </w:r>
      <w:r w:rsidR="00EC16E0" w:rsidRPr="00EC16E0">
        <w:rPr>
          <w:rFonts w:ascii="Times New Roman" w:eastAsia="Times New Roman" w:hAnsi="Times New Roman" w:cs="Times New Roman"/>
          <w:sz w:val="28"/>
          <w:szCs w:val="28"/>
          <w:lang w:eastAsia="ru-RU"/>
        </w:rPr>
        <w:t xml:space="preserve">31-117 </w:t>
      </w:r>
      <w:r w:rsidR="007B3199" w:rsidRPr="00B44C2F">
        <w:rPr>
          <w:rFonts w:ascii="Times New Roman" w:eastAsia="Times New Roman" w:hAnsi="Times New Roman" w:cs="Times New Roman"/>
          <w:sz w:val="28"/>
          <w:szCs w:val="28"/>
          <w:lang w:eastAsia="ru-RU"/>
        </w:rPr>
        <w:t>«Об утверждении Правил землепользования и застройки муниципального образования «</w:t>
      </w:r>
      <w:r w:rsidR="00FF54D4" w:rsidRPr="00FF54D4">
        <w:rPr>
          <w:rFonts w:ascii="Times New Roman" w:eastAsia="Times New Roman" w:hAnsi="Times New Roman" w:cs="Times New Roman"/>
          <w:sz w:val="28"/>
          <w:szCs w:val="28"/>
          <w:lang w:eastAsia="ru-RU"/>
        </w:rPr>
        <w:t xml:space="preserve">Афанасовское </w:t>
      </w:r>
      <w:r w:rsidR="007B3199" w:rsidRPr="00B44C2F">
        <w:rPr>
          <w:rFonts w:ascii="Times New Roman" w:eastAsia="Times New Roman" w:hAnsi="Times New Roman" w:cs="Times New Roman"/>
          <w:sz w:val="28"/>
          <w:szCs w:val="28"/>
          <w:lang w:eastAsia="ru-RU"/>
        </w:rPr>
        <w:t>сельское поселение» Нижнекамского муниципального района» Республики Татарстан» утратившим силу</w:t>
      </w:r>
      <w:r w:rsidR="00FF453A" w:rsidRPr="00B44C2F">
        <w:rPr>
          <w:rFonts w:ascii="Times New Roman" w:eastAsia="Times New Roman" w:hAnsi="Times New Roman" w:cs="Times New Roman"/>
          <w:sz w:val="28"/>
          <w:szCs w:val="28"/>
          <w:lang w:eastAsia="ru-RU"/>
        </w:rPr>
        <w:t>.</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3. Опубликовать настоящее решение в порядке,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в информационно-телекоммуникационной сети «Интернет».</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4. Управлению строительства и архитектуры Исполнительного комитета Нижнекамского муниципального района Республики Татарстан разместить утвержденный документ в Федеральной государственной информационной системе территориального планирования Российской Федерации. </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5.   Контроль за исполнением настоящего решения возложить на постоянную комиссию по строительству, землеустройству, жилищно-коммунальному хозяйству и транспорту.</w:t>
      </w: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p>
    <w:p w:rsidR="00083ECE" w:rsidRPr="00083ECE" w:rsidRDefault="00083ECE" w:rsidP="00083ECE">
      <w:pPr>
        <w:spacing w:after="0" w:line="240" w:lineRule="auto"/>
        <w:ind w:left="7" w:firstLine="702"/>
        <w:jc w:val="both"/>
        <w:rPr>
          <w:rFonts w:ascii="Times New Roman" w:eastAsia="Times New Roman" w:hAnsi="Times New Roman" w:cs="Times New Roman"/>
          <w:sz w:val="28"/>
          <w:szCs w:val="28"/>
          <w:lang w:eastAsia="ru-RU"/>
        </w:rPr>
      </w:pPr>
    </w:p>
    <w:p w:rsidR="00083ECE" w:rsidRPr="00083ECE" w:rsidRDefault="00083ECE" w:rsidP="00083ECE">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И.о. Главы</w:t>
      </w:r>
    </w:p>
    <w:p w:rsidR="00083ECE" w:rsidRPr="00083ECE" w:rsidRDefault="00083ECE" w:rsidP="00083ECE">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Нижнекамского муниципального района</w:t>
      </w:r>
    </w:p>
    <w:p w:rsidR="007B3199" w:rsidRDefault="00083ECE" w:rsidP="00083ECE">
      <w:pPr>
        <w:spacing w:after="0" w:line="240" w:lineRule="auto"/>
        <w:ind w:left="7" w:hanging="7"/>
        <w:jc w:val="both"/>
        <w:rPr>
          <w:rFonts w:ascii="Times New Roman" w:eastAsia="Times New Roman" w:hAnsi="Times New Roman" w:cs="Times New Roman"/>
          <w:sz w:val="28"/>
          <w:szCs w:val="28"/>
          <w:lang w:eastAsia="ru-RU"/>
        </w:rPr>
      </w:pPr>
      <w:r w:rsidRPr="00083ECE">
        <w:rPr>
          <w:rFonts w:ascii="Times New Roman" w:eastAsia="Times New Roman" w:hAnsi="Times New Roman" w:cs="Times New Roman"/>
          <w:sz w:val="28"/>
          <w:szCs w:val="28"/>
          <w:lang w:eastAsia="ru-RU"/>
        </w:rPr>
        <w:t xml:space="preserve">Республики Татарстан                                                       </w:t>
      </w:r>
      <w:r>
        <w:rPr>
          <w:rFonts w:ascii="Times New Roman" w:eastAsia="Times New Roman" w:hAnsi="Times New Roman" w:cs="Times New Roman"/>
          <w:sz w:val="28"/>
          <w:szCs w:val="28"/>
          <w:lang w:eastAsia="ru-RU"/>
        </w:rPr>
        <w:t xml:space="preserve">                          </w:t>
      </w:r>
      <w:r w:rsidRPr="00083ECE">
        <w:rPr>
          <w:rFonts w:ascii="Times New Roman" w:eastAsia="Times New Roman" w:hAnsi="Times New Roman" w:cs="Times New Roman"/>
          <w:sz w:val="28"/>
          <w:szCs w:val="28"/>
          <w:lang w:eastAsia="ru-RU"/>
        </w:rPr>
        <w:t>А.В.Умников</w:t>
      </w:r>
    </w:p>
    <w:p w:rsidR="00A50D6A" w:rsidRDefault="00A50D6A" w:rsidP="00083ECE">
      <w:pPr>
        <w:spacing w:after="0" w:line="240" w:lineRule="auto"/>
        <w:ind w:left="7" w:hanging="7"/>
        <w:jc w:val="both"/>
        <w:rPr>
          <w:rFonts w:ascii="Times New Roman" w:eastAsia="Times New Roman" w:hAnsi="Times New Roman" w:cs="Times New Roman"/>
          <w:sz w:val="28"/>
          <w:szCs w:val="28"/>
          <w:lang w:eastAsia="ru-RU"/>
        </w:rPr>
      </w:pPr>
    </w:p>
    <w:p w:rsidR="00A50D6A" w:rsidRDefault="00A50D6A" w:rsidP="00083ECE">
      <w:pPr>
        <w:spacing w:after="0" w:line="240" w:lineRule="auto"/>
        <w:ind w:left="7" w:hanging="7"/>
        <w:jc w:val="both"/>
        <w:rPr>
          <w:rFonts w:ascii="Times New Roman" w:eastAsia="Times New Roman" w:hAnsi="Times New Roman" w:cs="Times New Roman"/>
          <w:sz w:val="28"/>
          <w:szCs w:val="28"/>
          <w:lang w:eastAsia="ru-RU"/>
        </w:rPr>
      </w:pPr>
    </w:p>
    <w:p w:rsidR="00A50D6A" w:rsidRDefault="00A50D6A" w:rsidP="00083ECE">
      <w:pPr>
        <w:spacing w:after="0" w:line="240" w:lineRule="auto"/>
        <w:ind w:left="7" w:hanging="7"/>
        <w:jc w:val="both"/>
        <w:rPr>
          <w:rFonts w:ascii="Times New Roman" w:eastAsia="Times New Roman" w:hAnsi="Times New Roman" w:cs="Times New Roman"/>
          <w:sz w:val="28"/>
          <w:szCs w:val="28"/>
          <w:lang w:eastAsia="ru-RU"/>
        </w:rPr>
      </w:pPr>
    </w:p>
    <w:p w:rsidR="00A50D6A" w:rsidRDefault="00A50D6A" w:rsidP="00083ECE">
      <w:pPr>
        <w:spacing w:after="0" w:line="240" w:lineRule="auto"/>
        <w:ind w:left="7" w:hanging="7"/>
        <w:jc w:val="both"/>
        <w:rPr>
          <w:rFonts w:ascii="Times New Roman" w:eastAsia="Times New Roman" w:hAnsi="Times New Roman" w:cs="Times New Roman"/>
          <w:sz w:val="28"/>
          <w:szCs w:val="28"/>
          <w:lang w:eastAsia="ru-RU"/>
        </w:rPr>
      </w:pPr>
    </w:p>
    <w:p w:rsidR="00A50D6A" w:rsidRDefault="00A50D6A" w:rsidP="00083ECE">
      <w:pPr>
        <w:spacing w:after="0" w:line="240" w:lineRule="auto"/>
        <w:ind w:left="7" w:hanging="7"/>
        <w:jc w:val="both"/>
        <w:rPr>
          <w:rFonts w:ascii="Times New Roman" w:eastAsia="Times New Roman" w:hAnsi="Times New Roman" w:cs="Times New Roman"/>
          <w:sz w:val="28"/>
          <w:szCs w:val="28"/>
          <w:lang w:eastAsia="ru-RU"/>
        </w:rPr>
      </w:pPr>
    </w:p>
    <w:p w:rsidR="00A50D6A" w:rsidRDefault="00A50D6A" w:rsidP="00083ECE">
      <w:pPr>
        <w:spacing w:after="0" w:line="240" w:lineRule="auto"/>
        <w:ind w:left="7" w:hanging="7"/>
        <w:jc w:val="both"/>
        <w:rPr>
          <w:rFonts w:ascii="Times New Roman" w:eastAsia="Times New Roman" w:hAnsi="Times New Roman" w:cs="Times New Roman"/>
          <w:sz w:val="28"/>
          <w:szCs w:val="28"/>
          <w:lang w:eastAsia="ru-RU"/>
        </w:rPr>
      </w:pPr>
    </w:p>
    <w:p w:rsidR="00A50D6A" w:rsidRDefault="00A50D6A" w:rsidP="00083ECE">
      <w:pPr>
        <w:spacing w:after="0" w:line="240" w:lineRule="auto"/>
        <w:ind w:left="7" w:hanging="7"/>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bookmarkStart w:id="1" w:name="_Toc157247869"/>
      <w:bookmarkStart w:id="2" w:name="_Toc497236251"/>
      <w:r w:rsidRPr="00A50D6A">
        <w:rPr>
          <w:rFonts w:ascii="Times New Roman" w:eastAsia="Times New Roman" w:hAnsi="Times New Roman" w:cs="Times New Roman"/>
          <w:b/>
          <w:sz w:val="28"/>
          <w:szCs w:val="28"/>
          <w:lang w:eastAsia="ru-RU"/>
        </w:rPr>
        <w:lastRenderedPageBreak/>
        <w:t xml:space="preserve">ПРАВИЛА ЗЕМЛЕПОЛЬЗОВАНИЯ И ЗАСТРОЙКИ </w:t>
      </w: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МУНИЦИПАЛЬНОГО ОБРАЗОВАНИЯ</w:t>
      </w: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w:t>
      </w:r>
      <w:r w:rsidRPr="00A50D6A">
        <w:rPr>
          <w:rFonts w:ascii="Times New Roman" w:eastAsia="Times New Roman" w:hAnsi="Times New Roman" w:cs="Times New Roman"/>
          <w:b/>
          <w:spacing w:val="-7"/>
          <w:sz w:val="28"/>
          <w:szCs w:val="28"/>
          <w:lang w:eastAsia="ru-RU"/>
        </w:rPr>
        <w:t>АФАНАСОВСКОЕ СЕЛЬСКОЕ ПОСЕЛЕНИЕ</w:t>
      </w:r>
      <w:r w:rsidRPr="00A50D6A">
        <w:rPr>
          <w:rFonts w:ascii="Times New Roman" w:eastAsia="Times New Roman" w:hAnsi="Times New Roman" w:cs="Times New Roman"/>
          <w:b/>
          <w:sz w:val="28"/>
          <w:szCs w:val="28"/>
          <w:lang w:eastAsia="ru-RU"/>
        </w:rPr>
        <w:t xml:space="preserve">» НИЖНЕКАМСКОГО </w:t>
      </w: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МУНИЦИПАЛЬНОГО РАЙОНА РЕСПУБЛИКИ ТАТАРСТАН</w:t>
      </w: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 xml:space="preserve">ПОРЯДОК ПРИМЕНЕНИЯ И ВНЕСЕНИЯ ИЗМЕНЕНИЙ </w:t>
      </w: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В ПРАВИЛА ЗЕМЛЕПОЛЬЗОВАНИЯ И ЗАСТРОЙКИ</w:t>
      </w: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A50D6A" w:rsidRPr="00A50D6A" w:rsidRDefault="00A50D6A" w:rsidP="00A50D6A">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A50D6A" w:rsidRPr="00A50D6A" w:rsidRDefault="00A50D6A" w:rsidP="00A50D6A">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A50D6A">
        <w:rPr>
          <w:rFonts w:ascii="Times New Roman" w:eastAsia="Times New Roman" w:hAnsi="Times New Roman" w:cs="Times New Roman"/>
          <w:b/>
          <w:spacing w:val="-7"/>
          <w:sz w:val="28"/>
          <w:szCs w:val="28"/>
          <w:lang w:eastAsia="ru-RU"/>
        </w:rPr>
        <w:t>2022</w:t>
      </w:r>
    </w:p>
    <w:p w:rsidR="00A50D6A" w:rsidRPr="00A50D6A" w:rsidRDefault="00A50D6A" w:rsidP="00A50D6A">
      <w:pPr>
        <w:tabs>
          <w:tab w:val="left" w:pos="3119"/>
          <w:tab w:val="left" w:pos="9639"/>
        </w:tabs>
        <w:suppressAutoHyphens/>
        <w:spacing w:after="0" w:line="240" w:lineRule="auto"/>
        <w:jc w:val="center"/>
        <w:rPr>
          <w:rFonts w:ascii="Times New Roman" w:eastAsia="Times New Roman" w:hAnsi="Times New Roman" w:cs="Times New Roman"/>
          <w:sz w:val="28"/>
          <w:szCs w:val="28"/>
          <w:lang w:eastAsia="ar-SA"/>
        </w:rPr>
      </w:pPr>
      <w:r w:rsidRPr="00A50D6A">
        <w:rPr>
          <w:rFonts w:ascii="Times New Roman" w:eastAsia="Times New Roman" w:hAnsi="Times New Roman" w:cs="Times New Roman"/>
          <w:b/>
          <w:spacing w:val="-7"/>
          <w:sz w:val="28"/>
          <w:szCs w:val="28"/>
          <w:lang w:eastAsia="ru-RU"/>
        </w:rPr>
        <w:br w:type="page"/>
      </w:r>
      <w:bookmarkStart w:id="3" w:name="_Toc23844782"/>
      <w:bookmarkStart w:id="4" w:name="_Toc28100106"/>
      <w:bookmarkStart w:id="5" w:name="_Toc28103584"/>
      <w:bookmarkEnd w:id="1"/>
    </w:p>
    <w:p w:rsidR="00A50D6A" w:rsidRPr="00A50D6A" w:rsidRDefault="00A50D6A" w:rsidP="00A50D6A">
      <w:pPr>
        <w:spacing w:after="0" w:line="240" w:lineRule="auto"/>
        <w:jc w:val="both"/>
        <w:rPr>
          <w:rFonts w:ascii="Times New Roman" w:eastAsia="Times New Roman" w:hAnsi="Times New Roman" w:cs="Times New Roman"/>
          <w:sz w:val="28"/>
          <w:szCs w:val="28"/>
          <w:lang w:val="en-US" w:eastAsia="ar-SA"/>
        </w:rPr>
      </w:pPr>
      <w:r w:rsidRPr="00A50D6A">
        <w:rPr>
          <w:rFonts w:ascii="Times New Roman" w:eastAsia="Times New Roman" w:hAnsi="Times New Roman" w:cs="Times New Roman"/>
          <w:sz w:val="28"/>
          <w:szCs w:val="28"/>
          <w:lang w:eastAsia="ar-SA"/>
        </w:rPr>
        <w:lastRenderedPageBreak/>
        <w:t>Оглавление</w:t>
      </w:r>
    </w:p>
    <w:p w:rsidR="00A50D6A" w:rsidRPr="00A50D6A" w:rsidRDefault="00A50D6A" w:rsidP="00A50D6A">
      <w:pPr>
        <w:tabs>
          <w:tab w:val="right" w:leader="dot" w:pos="9911"/>
        </w:tabs>
        <w:spacing w:before="120" w:after="0" w:line="240" w:lineRule="auto"/>
        <w:rPr>
          <w:rFonts w:ascii="Calibri" w:eastAsia="Times New Roman" w:hAnsi="Calibri" w:cs="Times New Roman"/>
          <w:noProof/>
          <w:lang w:eastAsia="ru-RU"/>
        </w:rPr>
      </w:pPr>
      <w:r w:rsidRPr="00A50D6A">
        <w:rPr>
          <w:rFonts w:ascii="Times New Roman" w:eastAsia="Times New Roman" w:hAnsi="Times New Roman" w:cs="Times New Roman"/>
          <w:b/>
          <w:caps/>
          <w:sz w:val="28"/>
          <w:szCs w:val="28"/>
          <w:highlight w:val="yellow"/>
          <w:lang w:val="en-US" w:eastAsia="ar-SA"/>
        </w:rPr>
        <w:fldChar w:fldCharType="begin"/>
      </w:r>
      <w:r w:rsidRPr="00A50D6A">
        <w:rPr>
          <w:rFonts w:ascii="Times New Roman" w:eastAsia="Times New Roman" w:hAnsi="Times New Roman" w:cs="Times New Roman"/>
          <w:b/>
          <w:caps/>
          <w:sz w:val="28"/>
          <w:szCs w:val="28"/>
          <w:highlight w:val="yellow"/>
          <w:lang w:val="en-US" w:eastAsia="ar-SA"/>
        </w:rPr>
        <w:instrText xml:space="preserve"> TOC \o "1-3" \h \z \u </w:instrText>
      </w:r>
      <w:r w:rsidRPr="00A50D6A">
        <w:rPr>
          <w:rFonts w:ascii="Times New Roman" w:eastAsia="Times New Roman" w:hAnsi="Times New Roman" w:cs="Times New Roman"/>
          <w:b/>
          <w:caps/>
          <w:sz w:val="28"/>
          <w:szCs w:val="28"/>
          <w:highlight w:val="yellow"/>
          <w:lang w:val="en-US" w:eastAsia="ar-SA"/>
        </w:rPr>
        <w:fldChar w:fldCharType="separate"/>
      </w:r>
      <w:hyperlink w:anchor="_Toc101774026" w:history="1">
        <w:r w:rsidRPr="00A50D6A">
          <w:rPr>
            <w:rFonts w:ascii="Times New Roman" w:eastAsia="Times New Roman" w:hAnsi="Times New Roman" w:cs="Times New Roman"/>
            <w:bCs/>
            <w:caps/>
            <w:noProof/>
            <w:sz w:val="28"/>
            <w:szCs w:val="24"/>
            <w:lang w:eastAsia="ru-RU"/>
          </w:rPr>
          <w:t>ВВЕДЕНИЕ</w:t>
        </w:r>
        <w:r w:rsidRPr="00A50D6A">
          <w:rPr>
            <w:rFonts w:ascii="Times New Roman" w:eastAsia="Times New Roman" w:hAnsi="Times New Roman" w:cs="Times New Roman"/>
            <w:bCs/>
            <w:caps/>
            <w:noProof/>
            <w:webHidden/>
            <w:sz w:val="28"/>
            <w:szCs w:val="24"/>
            <w:lang w:eastAsia="ru-RU"/>
          </w:rPr>
          <w:tab/>
        </w:r>
        <w:r w:rsidRPr="00A50D6A">
          <w:rPr>
            <w:rFonts w:ascii="Times New Roman" w:eastAsia="Times New Roman" w:hAnsi="Times New Roman" w:cs="Times New Roman"/>
            <w:bCs/>
            <w:caps/>
            <w:noProof/>
            <w:webHidden/>
            <w:sz w:val="28"/>
            <w:szCs w:val="24"/>
            <w:lang w:eastAsia="ru-RU"/>
          </w:rPr>
          <w:fldChar w:fldCharType="begin"/>
        </w:r>
        <w:r w:rsidRPr="00A50D6A">
          <w:rPr>
            <w:rFonts w:ascii="Times New Roman" w:eastAsia="Times New Roman" w:hAnsi="Times New Roman" w:cs="Times New Roman"/>
            <w:bCs/>
            <w:caps/>
            <w:noProof/>
            <w:webHidden/>
            <w:sz w:val="28"/>
            <w:szCs w:val="24"/>
            <w:lang w:eastAsia="ru-RU"/>
          </w:rPr>
          <w:instrText xml:space="preserve"> PAGEREF _Toc101774026 \h </w:instrText>
        </w:r>
        <w:r w:rsidRPr="00A50D6A">
          <w:rPr>
            <w:rFonts w:ascii="Times New Roman" w:eastAsia="Times New Roman" w:hAnsi="Times New Roman" w:cs="Times New Roman"/>
            <w:bCs/>
            <w:caps/>
            <w:noProof/>
            <w:webHidden/>
            <w:sz w:val="28"/>
            <w:szCs w:val="24"/>
            <w:lang w:eastAsia="ru-RU"/>
          </w:rPr>
        </w:r>
        <w:r w:rsidRPr="00A50D6A">
          <w:rPr>
            <w:rFonts w:ascii="Times New Roman" w:eastAsia="Times New Roman" w:hAnsi="Times New Roman" w:cs="Times New Roman"/>
            <w:bCs/>
            <w:caps/>
            <w:noProof/>
            <w:webHidden/>
            <w:sz w:val="28"/>
            <w:szCs w:val="24"/>
            <w:lang w:eastAsia="ru-RU"/>
          </w:rPr>
          <w:fldChar w:fldCharType="separate"/>
        </w:r>
        <w:r w:rsidRPr="00A50D6A">
          <w:rPr>
            <w:rFonts w:ascii="Times New Roman" w:eastAsia="Times New Roman" w:hAnsi="Times New Roman" w:cs="Times New Roman"/>
            <w:bCs/>
            <w:caps/>
            <w:noProof/>
            <w:webHidden/>
            <w:sz w:val="28"/>
            <w:szCs w:val="24"/>
            <w:lang w:eastAsia="ru-RU"/>
          </w:rPr>
          <w:t>5</w:t>
        </w:r>
        <w:r w:rsidRPr="00A50D6A">
          <w:rPr>
            <w:rFonts w:ascii="Times New Roman" w:eastAsia="Times New Roman" w:hAnsi="Times New Roman" w:cs="Times New Roman"/>
            <w:bCs/>
            <w:caps/>
            <w:noProof/>
            <w:webHidden/>
            <w:sz w:val="28"/>
            <w:szCs w:val="24"/>
            <w:lang w:eastAsia="ru-RU"/>
          </w:rPr>
          <w:fldChar w:fldCharType="end"/>
        </w:r>
      </w:hyperlink>
    </w:p>
    <w:p w:rsidR="00A50D6A" w:rsidRPr="00A50D6A" w:rsidRDefault="008D7D14" w:rsidP="00A50D6A">
      <w:pPr>
        <w:tabs>
          <w:tab w:val="left" w:pos="1440"/>
          <w:tab w:val="right" w:leader="dot" w:pos="9911"/>
        </w:tabs>
        <w:spacing w:before="120" w:after="0" w:line="240" w:lineRule="auto"/>
        <w:rPr>
          <w:rFonts w:ascii="Calibri" w:eastAsia="Times New Roman" w:hAnsi="Calibri" w:cs="Times New Roman"/>
          <w:noProof/>
          <w:lang w:eastAsia="ru-RU"/>
        </w:rPr>
      </w:pPr>
      <w:hyperlink w:anchor="_Toc101774027" w:history="1">
        <w:r w:rsidR="00A50D6A" w:rsidRPr="00A50D6A">
          <w:rPr>
            <w:rFonts w:ascii="Times New Roman" w:eastAsia="Times New Roman" w:hAnsi="Times New Roman" w:cs="Times New Roman"/>
            <w:bCs/>
            <w:caps/>
            <w:noProof/>
            <w:sz w:val="28"/>
            <w:szCs w:val="24"/>
            <w:lang w:eastAsia="ru-RU" w:bidi="ru-RU"/>
          </w:rPr>
          <w:t>ЧАСТЬ</w:t>
        </w:r>
        <w:r w:rsidR="00A50D6A" w:rsidRPr="00A50D6A">
          <w:rPr>
            <w:rFonts w:ascii="Times New Roman" w:eastAsia="Times New Roman" w:hAnsi="Times New Roman" w:cs="Times New Roman"/>
            <w:bCs/>
            <w:caps/>
            <w:noProof/>
            <w:sz w:val="28"/>
            <w:szCs w:val="24"/>
            <w:lang w:eastAsia="ru-RU"/>
          </w:rPr>
          <w:t> </w:t>
        </w:r>
        <w:r w:rsidR="00A50D6A" w:rsidRPr="00A50D6A">
          <w:rPr>
            <w:rFonts w:ascii="Times New Roman" w:eastAsia="Times New Roman" w:hAnsi="Times New Roman" w:cs="Times New Roman"/>
            <w:bCs/>
            <w:caps/>
            <w:noProof/>
            <w:sz w:val="28"/>
            <w:szCs w:val="24"/>
            <w:lang w:eastAsia="ru-RU" w:bidi="ru-RU"/>
          </w:rPr>
          <w:t xml:space="preserve">I.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caps/>
            <w:noProof/>
            <w:sz w:val="28"/>
            <w:szCs w:val="24"/>
            <w:lang w:eastAsia="ru-RU" w:bidi="ru-RU"/>
          </w:rPr>
          <w:t>ПОРЯДОК ПРИМЕНЕНИЯ ПРАВИЛ ЗЕМЛЕПОЛЬЗОВАНИЯ И ЗАСТРОЙКИ, ПОРЯДОК ВНЕСЕНИЯ ИЗМЕНЕНИЙ В ПРАВИЛА ЗЕМЛЕПОЛЬЗОВАНИЯ И ЗАСТРОЙКИ</w:t>
        </w:r>
        <w:r w:rsidR="00A50D6A" w:rsidRPr="00A50D6A">
          <w:rPr>
            <w:rFonts w:ascii="Times New Roman" w:eastAsia="Times New Roman" w:hAnsi="Times New Roman" w:cs="Times New Roman"/>
            <w:bCs/>
            <w:caps/>
            <w:noProof/>
            <w:webHidden/>
            <w:sz w:val="28"/>
            <w:szCs w:val="24"/>
            <w:lang w:eastAsia="ru-RU"/>
          </w:rPr>
          <w:tab/>
        </w:r>
        <w:r w:rsidR="00A50D6A" w:rsidRPr="00A50D6A">
          <w:rPr>
            <w:rFonts w:ascii="Times New Roman" w:eastAsia="Times New Roman" w:hAnsi="Times New Roman" w:cs="Times New Roman"/>
            <w:bCs/>
            <w:caps/>
            <w:noProof/>
            <w:webHidden/>
            <w:sz w:val="28"/>
            <w:szCs w:val="24"/>
            <w:lang w:eastAsia="ru-RU"/>
          </w:rPr>
          <w:fldChar w:fldCharType="begin"/>
        </w:r>
        <w:r w:rsidR="00A50D6A" w:rsidRPr="00A50D6A">
          <w:rPr>
            <w:rFonts w:ascii="Times New Roman" w:eastAsia="Times New Roman" w:hAnsi="Times New Roman" w:cs="Times New Roman"/>
            <w:bCs/>
            <w:caps/>
            <w:noProof/>
            <w:webHidden/>
            <w:sz w:val="28"/>
            <w:szCs w:val="24"/>
            <w:lang w:eastAsia="ru-RU"/>
          </w:rPr>
          <w:instrText xml:space="preserve"> PAGEREF _Toc101774027 \h </w:instrText>
        </w:r>
        <w:r w:rsidR="00A50D6A" w:rsidRPr="00A50D6A">
          <w:rPr>
            <w:rFonts w:ascii="Times New Roman" w:eastAsia="Times New Roman" w:hAnsi="Times New Roman" w:cs="Times New Roman"/>
            <w:bCs/>
            <w:caps/>
            <w:noProof/>
            <w:webHidden/>
            <w:sz w:val="28"/>
            <w:szCs w:val="24"/>
            <w:lang w:eastAsia="ru-RU"/>
          </w:rPr>
        </w:r>
        <w:r w:rsidR="00A50D6A" w:rsidRPr="00A50D6A">
          <w:rPr>
            <w:rFonts w:ascii="Times New Roman" w:eastAsia="Times New Roman" w:hAnsi="Times New Roman" w:cs="Times New Roman"/>
            <w:bCs/>
            <w:caps/>
            <w:noProof/>
            <w:webHidden/>
            <w:sz w:val="28"/>
            <w:szCs w:val="24"/>
            <w:lang w:eastAsia="ru-RU"/>
          </w:rPr>
          <w:fldChar w:fldCharType="separate"/>
        </w:r>
        <w:r w:rsidR="00A50D6A" w:rsidRPr="00A50D6A">
          <w:rPr>
            <w:rFonts w:ascii="Times New Roman" w:eastAsia="Times New Roman" w:hAnsi="Times New Roman" w:cs="Times New Roman"/>
            <w:bCs/>
            <w:caps/>
            <w:noProof/>
            <w:webHidden/>
            <w:sz w:val="28"/>
            <w:szCs w:val="24"/>
            <w:lang w:eastAsia="ru-RU"/>
          </w:rPr>
          <w:t>6</w:t>
        </w:r>
        <w:r w:rsidR="00A50D6A" w:rsidRPr="00A50D6A">
          <w:rPr>
            <w:rFonts w:ascii="Times New Roman" w:eastAsia="Times New Roman" w:hAnsi="Times New Roman" w:cs="Times New Roman"/>
            <w:bCs/>
            <w:caps/>
            <w:noProof/>
            <w:webHidden/>
            <w:sz w:val="28"/>
            <w:szCs w:val="24"/>
            <w:lang w:eastAsia="ru-RU"/>
          </w:rPr>
          <w:fldChar w:fldCharType="end"/>
        </w:r>
      </w:hyperlink>
    </w:p>
    <w:p w:rsidR="00A50D6A" w:rsidRPr="00A50D6A" w:rsidRDefault="008D7D14" w:rsidP="00A50D6A">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1774028" w:history="1">
        <w:r w:rsidR="00A50D6A" w:rsidRPr="00A50D6A">
          <w:rPr>
            <w:rFonts w:ascii="Times New Roman" w:eastAsia="Times New Roman" w:hAnsi="Times New Roman" w:cs="Times New Roman"/>
            <w:bCs/>
            <w:noProof/>
            <w:sz w:val="28"/>
            <w:szCs w:val="20"/>
            <w:lang w:eastAsia="ru-RU" w:bidi="ru-RU"/>
          </w:rPr>
          <w:t>Глава</w:t>
        </w:r>
        <w:r w:rsidR="00A50D6A" w:rsidRPr="00A50D6A">
          <w:rPr>
            <w:rFonts w:ascii="Times New Roman" w:eastAsia="Times New Roman" w:hAnsi="Times New Roman" w:cs="Times New Roman"/>
            <w:bCs/>
            <w:noProof/>
            <w:sz w:val="28"/>
            <w:szCs w:val="20"/>
            <w:lang w:eastAsia="ru-RU"/>
          </w:rPr>
          <w:t> </w:t>
        </w:r>
        <w:r w:rsidR="00A50D6A" w:rsidRPr="00A50D6A">
          <w:rPr>
            <w:rFonts w:ascii="Times New Roman" w:eastAsia="Times New Roman" w:hAnsi="Times New Roman" w:cs="Times New Roman"/>
            <w:bCs/>
            <w:noProof/>
            <w:sz w:val="28"/>
            <w:szCs w:val="20"/>
            <w:lang w:eastAsia="ru-RU" w:bidi="ru-RU"/>
          </w:rPr>
          <w:t xml:space="preserve">1.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bidi="ru-RU"/>
          </w:rPr>
          <w:t>Общие положения</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_Toc101774028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6</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29" w:history="1">
        <w:r w:rsidR="00A50D6A" w:rsidRPr="00A50D6A">
          <w:rPr>
            <w:rFonts w:ascii="Times New Roman" w:eastAsia="Times New Roman" w:hAnsi="Times New Roman" w:cs="Times New Roman"/>
            <w:noProof/>
            <w:sz w:val="28"/>
            <w:szCs w:val="20"/>
            <w:lang w:eastAsia="ru-RU" w:bidi="ru-RU"/>
          </w:rPr>
          <w:t>Статья</w:t>
        </w:r>
        <w:r w:rsidR="00A50D6A" w:rsidRPr="00A50D6A">
          <w:rPr>
            <w:rFonts w:ascii="Times New Roman" w:eastAsia="Times New Roman" w:hAnsi="Times New Roman" w:cs="Times New Roman"/>
            <w:noProof/>
            <w:sz w:val="28"/>
            <w:szCs w:val="20"/>
            <w:lang w:eastAsia="ru-RU"/>
          </w:rPr>
          <w:t> </w:t>
        </w:r>
        <w:r w:rsidR="00A50D6A" w:rsidRPr="00A50D6A">
          <w:rPr>
            <w:rFonts w:ascii="Times New Roman" w:eastAsia="Times New Roman" w:hAnsi="Times New Roman" w:cs="Times New Roman"/>
            <w:noProof/>
            <w:sz w:val="28"/>
            <w:szCs w:val="20"/>
            <w:lang w:eastAsia="ru-RU" w:bidi="ru-RU"/>
          </w:rPr>
          <w:t xml:space="preserve">1.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bidi="ru-RU"/>
          </w:rPr>
          <w:t>Понятия, используемые в настоящих Правилах</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_Toc101774029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6</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30" w:history="1">
        <w:r w:rsidR="00A50D6A" w:rsidRPr="00A50D6A">
          <w:rPr>
            <w:rFonts w:ascii="Times New Roman" w:eastAsia="Times New Roman" w:hAnsi="Times New Roman" w:cs="Times New Roman"/>
            <w:noProof/>
            <w:sz w:val="28"/>
            <w:szCs w:val="20"/>
            <w:lang w:eastAsia="ru-RU"/>
          </w:rPr>
          <w:t xml:space="preserve">Статья 2.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Основания введения, правовой статус и состав Правил землепользования и застройки</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_Toc101774030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7</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31" w:history="1">
        <w:r w:rsidR="00A50D6A" w:rsidRPr="00A50D6A">
          <w:rPr>
            <w:rFonts w:ascii="Times New Roman" w:eastAsia="Times New Roman" w:hAnsi="Times New Roman" w:cs="Times New Roman"/>
            <w:noProof/>
            <w:sz w:val="28"/>
            <w:szCs w:val="20"/>
            <w:lang w:eastAsia="ru-RU"/>
          </w:rPr>
          <w:t xml:space="preserve">Статья 3.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_Toc101774031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9</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32" w:history="1">
        <w:r w:rsidR="00A50D6A" w:rsidRPr="00A50D6A">
          <w:rPr>
            <w:rFonts w:ascii="Times New Roman" w:eastAsia="Times New Roman" w:hAnsi="Times New Roman" w:cs="Times New Roman"/>
            <w:noProof/>
            <w:sz w:val="28"/>
            <w:szCs w:val="20"/>
            <w:lang w:eastAsia="ru-RU"/>
          </w:rPr>
          <w:t>Статья 4.</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 xml:space="preserve"> Ответственность за нарушения Правил</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_Toc101774032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10</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1774033" w:history="1">
        <w:r w:rsidR="00A50D6A" w:rsidRPr="00A50D6A">
          <w:rPr>
            <w:rFonts w:ascii="Times New Roman" w:eastAsia="Times New Roman" w:hAnsi="Times New Roman" w:cs="Times New Roman"/>
            <w:bCs/>
            <w:noProof/>
            <w:sz w:val="28"/>
            <w:szCs w:val="20"/>
            <w:lang w:eastAsia="ru-RU"/>
          </w:rPr>
          <w:t xml:space="preserve">Глава 2.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rPr>
          <w:t>Положения о регулировании землепользования и застройки органами местного самоуправления</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_Toc101774033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10</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34" w:history="1">
        <w:r w:rsidR="00A50D6A" w:rsidRPr="00A50D6A">
          <w:rPr>
            <w:rFonts w:ascii="Times New Roman" w:eastAsia="Times New Roman" w:hAnsi="Times New Roman" w:cs="Times New Roman"/>
            <w:noProof/>
            <w:sz w:val="28"/>
            <w:szCs w:val="20"/>
            <w:lang w:eastAsia="ru-RU"/>
          </w:rPr>
          <w:t xml:space="preserve">Статья 5.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Объекты и субъекты градостроительных отношений</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_Toc101774034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10</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35" w:history="1">
        <w:r w:rsidR="00A50D6A" w:rsidRPr="00A50D6A">
          <w:rPr>
            <w:rFonts w:ascii="Times New Roman" w:eastAsia="Times New Roman" w:hAnsi="Times New Roman" w:cs="Times New Roman"/>
            <w:noProof/>
            <w:sz w:val="28"/>
            <w:szCs w:val="20"/>
            <w:lang w:eastAsia="ru-RU"/>
          </w:rPr>
          <w:t xml:space="preserve">Статья 6.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Комиссия по подготовке проекта Правил землепользования и застройки</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_Toc101774035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11</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36" w:history="1">
        <w:r w:rsidR="00A50D6A" w:rsidRPr="00A50D6A">
          <w:rPr>
            <w:rFonts w:ascii="Times New Roman" w:eastAsia="Times New Roman" w:hAnsi="Times New Roman" w:cs="Times New Roman"/>
            <w:noProof/>
            <w:sz w:val="28"/>
            <w:szCs w:val="20"/>
            <w:lang w:eastAsia="ru-RU"/>
          </w:rPr>
          <w:t xml:space="preserve">Статья 7.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Действие Правил землепользования и застройки по отношению к ранее возникшим правоотношениям</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_Toc101774036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12</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37" w:history="1">
        <w:r w:rsidR="00A50D6A" w:rsidRPr="00A50D6A">
          <w:rPr>
            <w:rFonts w:ascii="Times New Roman" w:eastAsia="Times New Roman" w:hAnsi="Times New Roman" w:cs="Times New Roman"/>
            <w:noProof/>
            <w:sz w:val="28"/>
            <w:szCs w:val="20"/>
            <w:lang w:eastAsia="ru-RU"/>
          </w:rPr>
          <w:t xml:space="preserve">Статья 8.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Градостроительные регламенты и их применение</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_Toc101774037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w:t>
        </w:r>
        <w:r w:rsidR="00A50D6A" w:rsidRPr="00A50D6A">
          <w:rPr>
            <w:rFonts w:ascii="Times New Roman" w:eastAsia="Times New Roman" w:hAnsi="Times New Roman" w:cs="Times New Roman"/>
            <w:noProof/>
            <w:webHidden/>
            <w:sz w:val="28"/>
            <w:szCs w:val="20"/>
            <w:lang w:eastAsia="ru-RU"/>
          </w:rPr>
          <w:fldChar w:fldCharType="end"/>
        </w:r>
      </w:hyperlink>
      <w:r w:rsidR="00A50D6A" w:rsidRPr="00A50D6A">
        <w:rPr>
          <w:rFonts w:ascii="Times New Roman" w:eastAsia="Times New Roman" w:hAnsi="Times New Roman" w:cs="Times New Roman"/>
          <w:noProof/>
          <w:sz w:val="28"/>
          <w:szCs w:val="20"/>
          <w:lang w:eastAsia="ru-RU"/>
        </w:rPr>
        <w:t>2</w:t>
      </w:r>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38" w:history="1">
        <w:r w:rsidR="00A50D6A" w:rsidRPr="00A50D6A">
          <w:rPr>
            <w:rFonts w:ascii="Times New Roman" w:eastAsia="Times New Roman" w:hAnsi="Times New Roman" w:cs="Times New Roman"/>
            <w:noProof/>
            <w:sz w:val="28"/>
            <w:szCs w:val="20"/>
            <w:lang w:eastAsia="ru-RU"/>
          </w:rPr>
          <w:t xml:space="preserve">Статья 9.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Действие Правил землепользования и застройки по отношению к иным вопросам градостроительной деятельности</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_Toc101774038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13</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1774039" w:history="1">
        <w:r w:rsidR="00A50D6A" w:rsidRPr="00A50D6A">
          <w:rPr>
            <w:rFonts w:ascii="Times New Roman" w:eastAsia="Times New Roman" w:hAnsi="Times New Roman" w:cs="Times New Roman"/>
            <w:bCs/>
            <w:noProof/>
            <w:sz w:val="28"/>
            <w:szCs w:val="20"/>
            <w:lang w:eastAsia="ru-RU"/>
          </w:rPr>
          <w:t xml:space="preserve">Глава 3.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_Toc101774039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14</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40" w:history="1">
        <w:r w:rsidR="00A50D6A" w:rsidRPr="00A50D6A">
          <w:rPr>
            <w:rFonts w:ascii="Times New Roman" w:eastAsia="Times New Roman" w:hAnsi="Times New Roman" w:cs="Times New Roman"/>
            <w:noProof/>
            <w:sz w:val="28"/>
            <w:szCs w:val="20"/>
            <w:lang w:eastAsia="ru-RU"/>
          </w:rPr>
          <w:t xml:space="preserve">Статья 10.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Основные положения</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_Toc101774040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14</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41" w:history="1">
        <w:r w:rsidR="00A50D6A" w:rsidRPr="00A50D6A">
          <w:rPr>
            <w:rFonts w:ascii="Times New Roman" w:eastAsia="Times New Roman" w:hAnsi="Times New Roman" w:cs="Times New Roman"/>
            <w:noProof/>
            <w:sz w:val="28"/>
            <w:szCs w:val="20"/>
            <w:lang w:eastAsia="ru-RU"/>
          </w:rPr>
          <w:t xml:space="preserve">Статья 11.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Порядок предоставления разрешения на условно разрешенный вид использования земельного участка или объекта капитального строительства</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_Toc101774041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14</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42" w:history="1">
        <w:r w:rsidR="00A50D6A" w:rsidRPr="00A50D6A">
          <w:rPr>
            <w:rFonts w:ascii="Times New Roman" w:eastAsia="Times New Roman" w:hAnsi="Times New Roman" w:cs="Times New Roman"/>
            <w:noProof/>
            <w:sz w:val="28"/>
            <w:szCs w:val="20"/>
            <w:lang w:eastAsia="ru-RU"/>
          </w:rPr>
          <w:t xml:space="preserve">Статья 12.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_Toc101774042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15</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1774043" w:history="1">
        <w:r w:rsidR="00A50D6A" w:rsidRPr="00A50D6A">
          <w:rPr>
            <w:rFonts w:ascii="Times New Roman" w:eastAsia="Times New Roman" w:hAnsi="Times New Roman" w:cs="Times New Roman"/>
            <w:bCs/>
            <w:noProof/>
            <w:sz w:val="28"/>
            <w:szCs w:val="20"/>
            <w:lang w:eastAsia="ru-RU"/>
          </w:rPr>
          <w:t xml:space="preserve">Глава 4.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rPr>
          <w:t>Положения о подготовке документации по планировке территории</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_Toc101774043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15</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44" w:history="1">
        <w:r w:rsidR="00A50D6A" w:rsidRPr="00A50D6A">
          <w:rPr>
            <w:rFonts w:ascii="Times New Roman" w:eastAsia="Times New Roman" w:hAnsi="Times New Roman" w:cs="Times New Roman"/>
            <w:noProof/>
            <w:sz w:val="28"/>
            <w:szCs w:val="20"/>
            <w:lang w:eastAsia="ru-RU"/>
          </w:rPr>
          <w:t xml:space="preserve">Статья 13.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Общие положения о подготовке документации по планировке территории</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_Toc101774044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15</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1774045" w:history="1">
        <w:r w:rsidR="00A50D6A" w:rsidRPr="00A50D6A">
          <w:rPr>
            <w:rFonts w:ascii="Times New Roman" w:eastAsia="Times New Roman" w:hAnsi="Times New Roman" w:cs="Times New Roman"/>
            <w:bCs/>
            <w:noProof/>
            <w:sz w:val="28"/>
            <w:szCs w:val="20"/>
            <w:lang w:eastAsia="ru-RU"/>
          </w:rPr>
          <w:t xml:space="preserve">Глава 5.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rPr>
          <w:t>Положения о проведении общественных обсуждений или публичных слушаний по вопросам землепользования и застройки</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_Toc101774045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15</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46" w:history="1">
        <w:r w:rsidR="00A50D6A" w:rsidRPr="00A50D6A">
          <w:rPr>
            <w:rFonts w:ascii="Times New Roman" w:eastAsia="Times New Roman" w:hAnsi="Times New Roman" w:cs="Times New Roman"/>
            <w:noProof/>
            <w:sz w:val="28"/>
            <w:szCs w:val="20"/>
            <w:lang w:eastAsia="ru-RU"/>
          </w:rPr>
          <w:t xml:space="preserve">Статья 14.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Общие положения по организации и проведению общественных обсуждений или публичных слушаний по вопросам землепользования и застройки</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_Toc101774046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15</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1774047" w:history="1">
        <w:r w:rsidR="00A50D6A" w:rsidRPr="00A50D6A">
          <w:rPr>
            <w:rFonts w:ascii="Times New Roman" w:eastAsia="Times New Roman" w:hAnsi="Times New Roman" w:cs="Times New Roman"/>
            <w:bCs/>
            <w:noProof/>
            <w:sz w:val="28"/>
            <w:szCs w:val="20"/>
            <w:lang w:eastAsia="ru-RU"/>
          </w:rPr>
          <w:t xml:space="preserve">Глава 6.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rPr>
          <w:t>Положения о внесении изменений в Правила землепользования и застройки</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_Toc101774047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16</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48" w:history="1">
        <w:r w:rsidR="00A50D6A" w:rsidRPr="00A50D6A">
          <w:rPr>
            <w:rFonts w:ascii="Times New Roman" w:eastAsia="Times New Roman" w:hAnsi="Times New Roman" w:cs="Times New Roman"/>
            <w:noProof/>
            <w:sz w:val="28"/>
            <w:szCs w:val="20"/>
            <w:lang w:eastAsia="ru-RU"/>
          </w:rPr>
          <w:t xml:space="preserve">Статья 15.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Порядок внесения изменений в Правила землепользования и застройки</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_Toc101774048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16</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right" w:leader="dot" w:pos="9911"/>
        </w:tabs>
        <w:spacing w:before="120" w:after="0" w:line="240" w:lineRule="auto"/>
        <w:ind w:left="340"/>
        <w:jc w:val="both"/>
        <w:rPr>
          <w:rFonts w:ascii="Calibri" w:eastAsia="Times New Roman" w:hAnsi="Calibri" w:cs="Times New Roman"/>
          <w:noProof/>
          <w:lang w:eastAsia="ru-RU"/>
        </w:rPr>
      </w:pPr>
      <w:hyperlink w:anchor="_Toc101774049" w:history="1">
        <w:r w:rsidR="00A50D6A" w:rsidRPr="00A50D6A">
          <w:rPr>
            <w:rFonts w:ascii="Times New Roman" w:eastAsia="Times New Roman" w:hAnsi="Times New Roman" w:cs="Times New Roman"/>
            <w:bCs/>
            <w:noProof/>
            <w:sz w:val="28"/>
            <w:szCs w:val="20"/>
            <w:lang w:eastAsia="ru-RU"/>
          </w:rPr>
          <w:t xml:space="preserve">Глава 7.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rPr>
          <w:t>Положения о регулировании иных вопросов землепользования и застройки</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_Toc101774049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20</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016"/>
          <w:tab w:val="right" w:leader="dot" w:pos="9911"/>
        </w:tabs>
        <w:spacing w:before="120" w:after="0" w:line="240" w:lineRule="auto"/>
        <w:ind w:left="680"/>
        <w:jc w:val="both"/>
        <w:rPr>
          <w:rFonts w:ascii="Calibri" w:eastAsia="Times New Roman" w:hAnsi="Calibri" w:cs="Times New Roman"/>
          <w:noProof/>
          <w:lang w:eastAsia="ru-RU"/>
        </w:rPr>
      </w:pPr>
      <w:hyperlink w:anchor="_Toc101774050" w:history="1">
        <w:r w:rsidR="00A50D6A" w:rsidRPr="00A50D6A">
          <w:rPr>
            <w:rFonts w:ascii="Times New Roman" w:eastAsia="Times New Roman" w:hAnsi="Times New Roman" w:cs="Times New Roman"/>
            <w:noProof/>
            <w:sz w:val="28"/>
            <w:szCs w:val="20"/>
            <w:lang w:eastAsia="ru-RU"/>
          </w:rPr>
          <w:t xml:space="preserve">Статья 16.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Внесение сведений о границах территориальных зон в Е</w:t>
        </w:r>
        <w:r w:rsidR="00A50D6A" w:rsidRPr="00A50D6A">
          <w:rPr>
            <w:rFonts w:ascii="Times New Roman" w:eastAsia="Times New Roman" w:hAnsi="Times New Roman" w:cs="Times New Roman"/>
            <w:noProof/>
            <w:spacing w:val="1"/>
            <w:sz w:val="28"/>
            <w:szCs w:val="20"/>
            <w:lang w:eastAsia="ru-RU"/>
          </w:rPr>
          <w:t>дин</w:t>
        </w:r>
        <w:r w:rsidR="00A50D6A" w:rsidRPr="00A50D6A">
          <w:rPr>
            <w:rFonts w:ascii="Times New Roman" w:eastAsia="Times New Roman" w:hAnsi="Times New Roman" w:cs="Times New Roman"/>
            <w:noProof/>
            <w:spacing w:val="-3"/>
            <w:sz w:val="28"/>
            <w:szCs w:val="20"/>
            <w:lang w:eastAsia="ru-RU"/>
          </w:rPr>
          <w:t>ы</w:t>
        </w:r>
        <w:r w:rsidR="00A50D6A" w:rsidRPr="00A50D6A">
          <w:rPr>
            <w:rFonts w:ascii="Times New Roman" w:eastAsia="Times New Roman" w:hAnsi="Times New Roman" w:cs="Times New Roman"/>
            <w:noProof/>
            <w:sz w:val="28"/>
            <w:szCs w:val="20"/>
            <w:lang w:eastAsia="ru-RU"/>
          </w:rPr>
          <w:t xml:space="preserve">й </w:t>
        </w:r>
        <w:r w:rsidR="00A50D6A" w:rsidRPr="00A50D6A">
          <w:rPr>
            <w:rFonts w:ascii="Times New Roman" w:eastAsia="Times New Roman" w:hAnsi="Times New Roman" w:cs="Times New Roman"/>
            <w:noProof/>
            <w:spacing w:val="-1"/>
            <w:sz w:val="28"/>
            <w:szCs w:val="20"/>
            <w:lang w:eastAsia="ru-RU"/>
          </w:rPr>
          <w:t>г</w:t>
        </w:r>
        <w:r w:rsidR="00A50D6A" w:rsidRPr="00A50D6A">
          <w:rPr>
            <w:rFonts w:ascii="Times New Roman" w:eastAsia="Times New Roman" w:hAnsi="Times New Roman" w:cs="Times New Roman"/>
            <w:noProof/>
            <w:sz w:val="28"/>
            <w:szCs w:val="20"/>
            <w:lang w:eastAsia="ru-RU"/>
          </w:rPr>
          <w:t>о</w:t>
        </w:r>
        <w:r w:rsidR="00A50D6A" w:rsidRPr="00A50D6A">
          <w:rPr>
            <w:rFonts w:ascii="Times New Roman" w:eastAsia="Times New Roman" w:hAnsi="Times New Roman" w:cs="Times New Roman"/>
            <w:noProof/>
            <w:spacing w:val="-1"/>
            <w:sz w:val="28"/>
            <w:szCs w:val="20"/>
            <w:lang w:eastAsia="ru-RU"/>
          </w:rPr>
          <w:t>с</w:t>
        </w:r>
        <w:r w:rsidR="00A50D6A" w:rsidRPr="00A50D6A">
          <w:rPr>
            <w:rFonts w:ascii="Times New Roman" w:eastAsia="Times New Roman" w:hAnsi="Times New Roman" w:cs="Times New Roman"/>
            <w:noProof/>
            <w:sz w:val="28"/>
            <w:szCs w:val="20"/>
            <w:lang w:eastAsia="ru-RU"/>
          </w:rPr>
          <w:t>у</w:t>
        </w:r>
        <w:r w:rsidR="00A50D6A" w:rsidRPr="00A50D6A">
          <w:rPr>
            <w:rFonts w:ascii="Times New Roman" w:eastAsia="Times New Roman" w:hAnsi="Times New Roman" w:cs="Times New Roman"/>
            <w:noProof/>
            <w:spacing w:val="1"/>
            <w:sz w:val="28"/>
            <w:szCs w:val="20"/>
            <w:lang w:eastAsia="ru-RU"/>
          </w:rPr>
          <w:t>д</w:t>
        </w:r>
        <w:r w:rsidR="00A50D6A" w:rsidRPr="00A50D6A">
          <w:rPr>
            <w:rFonts w:ascii="Times New Roman" w:eastAsia="Times New Roman" w:hAnsi="Times New Roman" w:cs="Times New Roman"/>
            <w:noProof/>
            <w:sz w:val="28"/>
            <w:szCs w:val="20"/>
            <w:lang w:eastAsia="ru-RU"/>
          </w:rPr>
          <w:t>ар</w:t>
        </w:r>
        <w:r w:rsidR="00A50D6A" w:rsidRPr="00A50D6A">
          <w:rPr>
            <w:rFonts w:ascii="Times New Roman" w:eastAsia="Times New Roman" w:hAnsi="Times New Roman" w:cs="Times New Roman"/>
            <w:noProof/>
            <w:spacing w:val="-1"/>
            <w:sz w:val="28"/>
            <w:szCs w:val="20"/>
            <w:lang w:eastAsia="ru-RU"/>
          </w:rPr>
          <w:t>с</w:t>
        </w:r>
        <w:r w:rsidR="00A50D6A" w:rsidRPr="00A50D6A">
          <w:rPr>
            <w:rFonts w:ascii="Times New Roman" w:eastAsia="Times New Roman" w:hAnsi="Times New Roman" w:cs="Times New Roman"/>
            <w:noProof/>
            <w:spacing w:val="2"/>
            <w:sz w:val="28"/>
            <w:szCs w:val="20"/>
            <w:lang w:eastAsia="ru-RU"/>
          </w:rPr>
          <w:t>т</w:t>
        </w:r>
        <w:r w:rsidR="00A50D6A" w:rsidRPr="00A50D6A">
          <w:rPr>
            <w:rFonts w:ascii="Times New Roman" w:eastAsia="Times New Roman" w:hAnsi="Times New Roman" w:cs="Times New Roman"/>
            <w:noProof/>
            <w:sz w:val="28"/>
            <w:szCs w:val="20"/>
            <w:lang w:eastAsia="ru-RU"/>
          </w:rPr>
          <w:t>в</w:t>
        </w:r>
        <w:r w:rsidR="00A50D6A" w:rsidRPr="00A50D6A">
          <w:rPr>
            <w:rFonts w:ascii="Times New Roman" w:eastAsia="Times New Roman" w:hAnsi="Times New Roman" w:cs="Times New Roman"/>
            <w:noProof/>
            <w:spacing w:val="-4"/>
            <w:sz w:val="28"/>
            <w:szCs w:val="20"/>
            <w:lang w:eastAsia="ru-RU"/>
          </w:rPr>
          <w:t>е</w:t>
        </w:r>
        <w:r w:rsidR="00A50D6A" w:rsidRPr="00A50D6A">
          <w:rPr>
            <w:rFonts w:ascii="Times New Roman" w:eastAsia="Times New Roman" w:hAnsi="Times New Roman" w:cs="Times New Roman"/>
            <w:noProof/>
            <w:sz w:val="28"/>
            <w:szCs w:val="20"/>
            <w:lang w:eastAsia="ru-RU"/>
          </w:rPr>
          <w:t>нн</w:t>
        </w:r>
        <w:r w:rsidR="00A50D6A" w:rsidRPr="00A50D6A">
          <w:rPr>
            <w:rFonts w:ascii="Times New Roman" w:eastAsia="Times New Roman" w:hAnsi="Times New Roman" w:cs="Times New Roman"/>
            <w:noProof/>
            <w:spacing w:val="-1"/>
            <w:sz w:val="28"/>
            <w:szCs w:val="20"/>
            <w:lang w:eastAsia="ru-RU"/>
          </w:rPr>
          <w:t>ы</w:t>
        </w:r>
        <w:r w:rsidR="00A50D6A" w:rsidRPr="00A50D6A">
          <w:rPr>
            <w:rFonts w:ascii="Times New Roman" w:eastAsia="Times New Roman" w:hAnsi="Times New Roman" w:cs="Times New Roman"/>
            <w:noProof/>
            <w:sz w:val="28"/>
            <w:szCs w:val="20"/>
            <w:lang w:eastAsia="ru-RU"/>
          </w:rPr>
          <w:t>й р</w:t>
        </w:r>
        <w:r w:rsidR="00A50D6A" w:rsidRPr="00A50D6A">
          <w:rPr>
            <w:rFonts w:ascii="Times New Roman" w:eastAsia="Times New Roman" w:hAnsi="Times New Roman" w:cs="Times New Roman"/>
            <w:noProof/>
            <w:spacing w:val="-1"/>
            <w:sz w:val="28"/>
            <w:szCs w:val="20"/>
            <w:lang w:eastAsia="ru-RU"/>
          </w:rPr>
          <w:t>еест</w:t>
        </w:r>
        <w:r w:rsidR="00A50D6A" w:rsidRPr="00A50D6A">
          <w:rPr>
            <w:rFonts w:ascii="Times New Roman" w:eastAsia="Times New Roman" w:hAnsi="Times New Roman" w:cs="Times New Roman"/>
            <w:noProof/>
            <w:sz w:val="28"/>
            <w:szCs w:val="20"/>
            <w:lang w:eastAsia="ru-RU"/>
          </w:rPr>
          <w:t>р н</w:t>
        </w:r>
        <w:r w:rsidR="00A50D6A" w:rsidRPr="00A50D6A">
          <w:rPr>
            <w:rFonts w:ascii="Times New Roman" w:eastAsia="Times New Roman" w:hAnsi="Times New Roman" w:cs="Times New Roman"/>
            <w:noProof/>
            <w:spacing w:val="-1"/>
            <w:sz w:val="28"/>
            <w:szCs w:val="20"/>
            <w:lang w:eastAsia="ru-RU"/>
          </w:rPr>
          <w:t>е</w:t>
        </w:r>
        <w:r w:rsidR="00A50D6A" w:rsidRPr="00A50D6A">
          <w:rPr>
            <w:rFonts w:ascii="Times New Roman" w:eastAsia="Times New Roman" w:hAnsi="Times New Roman" w:cs="Times New Roman"/>
            <w:noProof/>
            <w:spacing w:val="1"/>
            <w:sz w:val="28"/>
            <w:szCs w:val="20"/>
            <w:lang w:eastAsia="ru-RU"/>
          </w:rPr>
          <w:t>д</w:t>
        </w:r>
        <w:r w:rsidR="00A50D6A" w:rsidRPr="00A50D6A">
          <w:rPr>
            <w:rFonts w:ascii="Times New Roman" w:eastAsia="Times New Roman" w:hAnsi="Times New Roman" w:cs="Times New Roman"/>
            <w:noProof/>
            <w:sz w:val="28"/>
            <w:szCs w:val="20"/>
            <w:lang w:eastAsia="ru-RU"/>
          </w:rPr>
          <w:t>ви</w:t>
        </w:r>
        <w:r w:rsidR="00A50D6A" w:rsidRPr="00A50D6A">
          <w:rPr>
            <w:rFonts w:ascii="Times New Roman" w:eastAsia="Times New Roman" w:hAnsi="Times New Roman" w:cs="Times New Roman"/>
            <w:noProof/>
            <w:spacing w:val="-4"/>
            <w:sz w:val="28"/>
            <w:szCs w:val="20"/>
            <w:lang w:eastAsia="ru-RU"/>
          </w:rPr>
          <w:t>ж</w:t>
        </w:r>
        <w:r w:rsidR="00A50D6A" w:rsidRPr="00A50D6A">
          <w:rPr>
            <w:rFonts w:ascii="Times New Roman" w:eastAsia="Times New Roman" w:hAnsi="Times New Roman" w:cs="Times New Roman"/>
            <w:noProof/>
            <w:sz w:val="28"/>
            <w:szCs w:val="20"/>
            <w:lang w:eastAsia="ru-RU"/>
          </w:rPr>
          <w:t>и</w:t>
        </w:r>
        <w:r w:rsidR="00A50D6A" w:rsidRPr="00A50D6A">
          <w:rPr>
            <w:rFonts w:ascii="Times New Roman" w:eastAsia="Times New Roman" w:hAnsi="Times New Roman" w:cs="Times New Roman"/>
            <w:noProof/>
            <w:spacing w:val="-1"/>
            <w:sz w:val="28"/>
            <w:szCs w:val="20"/>
            <w:lang w:eastAsia="ru-RU"/>
          </w:rPr>
          <w:t>м</w:t>
        </w:r>
        <w:r w:rsidR="00A50D6A" w:rsidRPr="00A50D6A">
          <w:rPr>
            <w:rFonts w:ascii="Times New Roman" w:eastAsia="Times New Roman" w:hAnsi="Times New Roman" w:cs="Times New Roman"/>
            <w:noProof/>
            <w:sz w:val="28"/>
            <w:szCs w:val="20"/>
            <w:lang w:eastAsia="ru-RU"/>
          </w:rPr>
          <w:t>о</w:t>
        </w:r>
        <w:r w:rsidR="00A50D6A" w:rsidRPr="00A50D6A">
          <w:rPr>
            <w:rFonts w:ascii="Times New Roman" w:eastAsia="Times New Roman" w:hAnsi="Times New Roman" w:cs="Times New Roman"/>
            <w:noProof/>
            <w:spacing w:val="-1"/>
            <w:sz w:val="28"/>
            <w:szCs w:val="20"/>
            <w:lang w:eastAsia="ru-RU"/>
          </w:rPr>
          <w:t>с</w:t>
        </w:r>
        <w:r w:rsidR="00A50D6A" w:rsidRPr="00A50D6A">
          <w:rPr>
            <w:rFonts w:ascii="Times New Roman" w:eastAsia="Times New Roman" w:hAnsi="Times New Roman" w:cs="Times New Roman"/>
            <w:noProof/>
            <w:spacing w:val="2"/>
            <w:sz w:val="28"/>
            <w:szCs w:val="20"/>
            <w:lang w:eastAsia="ru-RU"/>
          </w:rPr>
          <w:t>т</w:t>
        </w:r>
        <w:r w:rsidR="00A50D6A" w:rsidRPr="00A50D6A">
          <w:rPr>
            <w:rFonts w:ascii="Times New Roman" w:eastAsia="Times New Roman" w:hAnsi="Times New Roman" w:cs="Times New Roman"/>
            <w:noProof/>
            <w:sz w:val="28"/>
            <w:szCs w:val="20"/>
            <w:lang w:eastAsia="ru-RU"/>
          </w:rPr>
          <w:t>и</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_Toc101774050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20</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A50D6A" w:rsidP="00A50D6A">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bCs/>
          <w:sz w:val="28"/>
          <w:szCs w:val="28"/>
          <w:highlight w:val="yellow"/>
          <w:lang w:val="en-US" w:eastAsia="ar-SA"/>
        </w:rPr>
        <w:fldChar w:fldCharType="end"/>
      </w:r>
      <w:r w:rsidRPr="00A50D6A">
        <w:rPr>
          <w:rFonts w:ascii="Times New Roman" w:eastAsia="Times New Roman" w:hAnsi="Times New Roman" w:cs="Times New Roman"/>
          <w:b/>
          <w:bCs/>
          <w:sz w:val="28"/>
          <w:szCs w:val="28"/>
          <w:highlight w:val="yellow"/>
          <w:lang w:eastAsia="ar-SA"/>
        </w:rPr>
        <w:br w:type="page"/>
      </w:r>
      <w:r w:rsidRPr="00A50D6A">
        <w:rPr>
          <w:rFonts w:ascii="Times New Roman" w:eastAsia="Times New Roman" w:hAnsi="Times New Roman" w:cs="Times New Roman"/>
          <w:b/>
          <w:bCs/>
          <w:sz w:val="28"/>
          <w:szCs w:val="28"/>
          <w:lang w:eastAsia="ar-SA"/>
        </w:rPr>
        <w:lastRenderedPageBreak/>
        <w:t xml:space="preserve">         </w:t>
      </w:r>
      <w:bookmarkStart w:id="6" w:name="_Toc101774026"/>
      <w:r w:rsidRPr="00A50D6A">
        <w:rPr>
          <w:rFonts w:ascii="Times New Roman" w:eastAsia="Times New Roman" w:hAnsi="Times New Roman" w:cs="Times New Roman"/>
          <w:b/>
          <w:sz w:val="28"/>
          <w:szCs w:val="28"/>
          <w:lang w:eastAsia="ru-RU"/>
        </w:rPr>
        <w:t>ВВЕДЕНИЕ</w:t>
      </w:r>
      <w:bookmarkEnd w:id="6"/>
    </w:p>
    <w:p w:rsidR="00A50D6A" w:rsidRPr="00A50D6A" w:rsidRDefault="00A50D6A" w:rsidP="00A50D6A">
      <w:pPr>
        <w:spacing w:after="0" w:line="240" w:lineRule="auto"/>
        <w:ind w:firstLine="709"/>
        <w:jc w:val="both"/>
        <w:rPr>
          <w:rFonts w:ascii="Times New Roman" w:eastAsia="Times New Roman" w:hAnsi="Times New Roman" w:cs="Times New Roman"/>
          <w:color w:val="000000"/>
          <w:sz w:val="28"/>
          <w:szCs w:val="28"/>
          <w:lang w:eastAsia="ru-RU" w:bidi="ru-RU"/>
        </w:rPr>
      </w:pPr>
      <w:r w:rsidRPr="00A50D6A">
        <w:rPr>
          <w:rFonts w:ascii="Times New Roman" w:eastAsia="Times New Roman" w:hAnsi="Times New Roman" w:cs="Times New Roman"/>
          <w:color w:val="000000"/>
          <w:sz w:val="28"/>
          <w:szCs w:val="28"/>
          <w:lang w:eastAsia="ru-RU" w:bidi="ru-RU"/>
        </w:rPr>
        <w:t>Правила землепользования и застройки муниципального образования «Афанасовское сельское поселение» Нижнекамского муниципального района Республики Татарстан (далее также - Правила) - документ градостроительного зонирования, нормативно- правовой акт муниципального образования «Афанасовское сельское поселение» Нижнекамского муниципального района Республики Татарстан (далее - муниципального образования «Афанасовское сельское поселение»), разработанный в соответствии с Градостроительным кодексом Российской Федерации, Земельным кодексом Российской Федерации, Водным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Законом Республики Татарстан от 25.12.2010 года № 98-ЗРТ «О градостроительной деятельности в Республике Татарстан», другими нормативными правовыми актами Российской Федерации и Республики Татарстан, Уставом Нижнекамского муниципального района Республики Татарстан.</w:t>
      </w:r>
    </w:p>
    <w:p w:rsidR="00A50D6A" w:rsidRPr="00A50D6A" w:rsidRDefault="00A50D6A" w:rsidP="00A50D6A">
      <w:pPr>
        <w:spacing w:after="0" w:line="240" w:lineRule="auto"/>
        <w:ind w:firstLine="709"/>
        <w:jc w:val="both"/>
        <w:rPr>
          <w:rFonts w:ascii="Times New Roman" w:eastAsia="Times New Roman" w:hAnsi="Times New Roman" w:cs="Times New Roman"/>
          <w:color w:val="000000"/>
          <w:sz w:val="28"/>
          <w:szCs w:val="28"/>
          <w:lang w:eastAsia="ru-RU" w:bidi="ru-RU"/>
        </w:rPr>
      </w:pPr>
      <w:r w:rsidRPr="00A50D6A">
        <w:rPr>
          <w:rFonts w:ascii="Times New Roman" w:eastAsia="Times New Roman" w:hAnsi="Times New Roman" w:cs="Times New Roman"/>
          <w:color w:val="000000"/>
          <w:sz w:val="28"/>
          <w:szCs w:val="28"/>
          <w:lang w:eastAsia="ru-RU" w:bidi="ru-RU"/>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устойчивого развития территории муниципального образования «Афанасовское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«Афанасовское сельское поселение», развития программ жилищного строительства, производственной, социальной, инженерно- транспортной инфраструктур, бережного природопользования.</w:t>
      </w:r>
    </w:p>
    <w:p w:rsidR="00A50D6A" w:rsidRPr="00A50D6A" w:rsidRDefault="00A50D6A" w:rsidP="00A50D6A">
      <w:pPr>
        <w:spacing w:after="0" w:line="240" w:lineRule="auto"/>
        <w:ind w:firstLine="709"/>
        <w:jc w:val="both"/>
        <w:rPr>
          <w:rFonts w:ascii="Times New Roman" w:eastAsia="Times New Roman" w:hAnsi="Times New Roman" w:cs="Times New Roman"/>
          <w:color w:val="000000"/>
          <w:sz w:val="28"/>
          <w:szCs w:val="28"/>
          <w:highlight w:val="yellow"/>
          <w:lang w:eastAsia="ru-RU" w:bidi="ru-RU"/>
        </w:rPr>
      </w:pPr>
    </w:p>
    <w:p w:rsidR="00A50D6A" w:rsidRPr="00A50D6A" w:rsidRDefault="00A50D6A" w:rsidP="00A50D6A">
      <w:pPr>
        <w:spacing w:before="480" w:after="240" w:line="240" w:lineRule="auto"/>
        <w:ind w:firstLine="709"/>
        <w:jc w:val="both"/>
        <w:outlineLvl w:val="0"/>
        <w:rPr>
          <w:rFonts w:ascii="Times New Roman" w:eastAsia="Times New Roman" w:hAnsi="Times New Roman" w:cs="Times New Roman"/>
          <w:b/>
          <w:sz w:val="28"/>
          <w:szCs w:val="28"/>
          <w:lang w:eastAsia="ru-RU" w:bidi="ru-RU"/>
        </w:rPr>
      </w:pPr>
      <w:r w:rsidRPr="00A50D6A">
        <w:rPr>
          <w:rFonts w:ascii="Times New Roman" w:eastAsia="Times New Roman" w:hAnsi="Times New Roman" w:cs="Times New Roman"/>
          <w:b/>
          <w:sz w:val="28"/>
          <w:szCs w:val="28"/>
          <w:highlight w:val="yellow"/>
          <w:lang w:eastAsia="ru-RU" w:bidi="ru-RU"/>
        </w:rPr>
        <w:br w:type="page"/>
      </w:r>
      <w:bookmarkStart w:id="7" w:name="_Toc101774027"/>
      <w:r w:rsidRPr="00A50D6A">
        <w:rPr>
          <w:rFonts w:ascii="Times New Roman" w:eastAsia="Times New Roman" w:hAnsi="Times New Roman" w:cs="Times New Roman"/>
          <w:b/>
          <w:sz w:val="28"/>
          <w:szCs w:val="28"/>
          <w:lang w:eastAsia="ru-RU" w:bidi="ru-RU"/>
        </w:rPr>
        <w:lastRenderedPageBreak/>
        <w:t>ЧАСТЬ</w:t>
      </w:r>
      <w:r w:rsidRPr="00A50D6A">
        <w:rPr>
          <w:rFonts w:ascii="Times New Roman" w:eastAsia="Times New Roman" w:hAnsi="Times New Roman" w:cs="Times New Roman"/>
          <w:b/>
          <w:sz w:val="28"/>
          <w:szCs w:val="28"/>
          <w:lang w:eastAsia="ru-RU"/>
        </w:rPr>
        <w:t> </w:t>
      </w:r>
      <w:r w:rsidRPr="00A50D6A">
        <w:rPr>
          <w:rFonts w:ascii="Times New Roman" w:eastAsia="Times New Roman" w:hAnsi="Times New Roman" w:cs="Times New Roman"/>
          <w:b/>
          <w:sz w:val="28"/>
          <w:szCs w:val="28"/>
          <w:lang w:eastAsia="ru-RU" w:bidi="ru-RU"/>
        </w:rPr>
        <w:t xml:space="preserve">I. </w:t>
      </w:r>
      <w:r w:rsidRPr="00A50D6A">
        <w:rPr>
          <w:rFonts w:ascii="Times New Roman" w:eastAsia="Times New Roman" w:hAnsi="Times New Roman" w:cs="Times New Roman"/>
          <w:b/>
          <w:sz w:val="28"/>
          <w:szCs w:val="28"/>
          <w:lang w:eastAsia="ru-RU" w:bidi="ru-RU"/>
        </w:rPr>
        <w:tab/>
        <w:t>ПОРЯДОК ПРИМЕНЕНИЯ ПРАВИЛ ЗЕМЛЕПОЛЬЗОВАНИЯ И ЗАСТРОЙКИ, ПОРЯДОК ВНЕСЕНИЯ ИЗМЕНЕНИЙ В ПРАВИЛА ЗЕМЛЕПОЛЬЗОВАНИЯ И ЗАСТРОЙКИ</w:t>
      </w:r>
      <w:bookmarkEnd w:id="7"/>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bidi="ru-RU"/>
        </w:rPr>
      </w:pPr>
      <w:bookmarkStart w:id="8" w:name="Глава_1._Общие_положения"/>
      <w:bookmarkStart w:id="9" w:name="_Toc101774028"/>
      <w:bookmarkEnd w:id="8"/>
      <w:r w:rsidRPr="00A50D6A">
        <w:rPr>
          <w:rFonts w:ascii="Times New Roman" w:eastAsia="Times New Roman" w:hAnsi="Times New Roman" w:cs="Times New Roman"/>
          <w:b/>
          <w:sz w:val="28"/>
          <w:szCs w:val="28"/>
          <w:lang w:eastAsia="ru-RU" w:bidi="ru-RU"/>
        </w:rPr>
        <w:t>Глава</w:t>
      </w:r>
      <w:r w:rsidRPr="00A50D6A">
        <w:rPr>
          <w:rFonts w:ascii="Times New Roman" w:eastAsia="Times New Roman" w:hAnsi="Times New Roman" w:cs="Times New Roman"/>
          <w:b/>
          <w:sz w:val="28"/>
          <w:szCs w:val="28"/>
          <w:lang w:eastAsia="ru-RU"/>
        </w:rPr>
        <w:t> </w:t>
      </w:r>
      <w:r w:rsidRPr="00A50D6A">
        <w:rPr>
          <w:rFonts w:ascii="Times New Roman" w:eastAsia="Times New Roman" w:hAnsi="Times New Roman" w:cs="Times New Roman"/>
          <w:b/>
          <w:sz w:val="28"/>
          <w:szCs w:val="28"/>
          <w:lang w:eastAsia="ru-RU" w:bidi="ru-RU"/>
        </w:rPr>
        <w:t xml:space="preserve">1. </w:t>
      </w:r>
      <w:r w:rsidRPr="00A50D6A">
        <w:rPr>
          <w:rFonts w:ascii="Times New Roman" w:eastAsia="Times New Roman" w:hAnsi="Times New Roman" w:cs="Times New Roman"/>
          <w:b/>
          <w:sz w:val="28"/>
          <w:szCs w:val="28"/>
          <w:lang w:eastAsia="ru-RU" w:bidi="ru-RU"/>
        </w:rPr>
        <w:tab/>
        <w:t>Общие положения</w:t>
      </w:r>
      <w:bookmarkEnd w:id="9"/>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bidi="ru-RU"/>
        </w:rPr>
      </w:pPr>
      <w:bookmarkStart w:id="10" w:name="_Toc101774029"/>
      <w:r w:rsidRPr="00A50D6A">
        <w:rPr>
          <w:rFonts w:ascii="Times New Roman" w:eastAsia="Times New Roman" w:hAnsi="Times New Roman" w:cs="Times New Roman"/>
          <w:b/>
          <w:sz w:val="28"/>
          <w:szCs w:val="28"/>
          <w:lang w:eastAsia="ru-RU" w:bidi="ru-RU"/>
        </w:rPr>
        <w:t>Статья</w:t>
      </w:r>
      <w:r w:rsidRPr="00A50D6A">
        <w:rPr>
          <w:rFonts w:ascii="Times New Roman" w:eastAsia="Times New Roman" w:hAnsi="Times New Roman" w:cs="Times New Roman"/>
          <w:b/>
          <w:sz w:val="28"/>
          <w:szCs w:val="28"/>
          <w:lang w:eastAsia="ru-RU"/>
        </w:rPr>
        <w:t> </w:t>
      </w:r>
      <w:r w:rsidRPr="00A50D6A">
        <w:rPr>
          <w:rFonts w:ascii="Times New Roman" w:eastAsia="Times New Roman" w:hAnsi="Times New Roman" w:cs="Times New Roman"/>
          <w:b/>
          <w:sz w:val="28"/>
          <w:szCs w:val="28"/>
          <w:lang w:eastAsia="ru-RU" w:bidi="ru-RU"/>
        </w:rPr>
        <w:t xml:space="preserve">1. </w:t>
      </w:r>
      <w:r w:rsidRPr="00A50D6A">
        <w:rPr>
          <w:rFonts w:ascii="Times New Roman" w:eastAsia="Times New Roman" w:hAnsi="Times New Roman" w:cs="Times New Roman"/>
          <w:b/>
          <w:sz w:val="28"/>
          <w:szCs w:val="28"/>
          <w:lang w:eastAsia="ru-RU" w:bidi="ru-RU"/>
        </w:rPr>
        <w:tab/>
        <w:t>Понятия, используемые в настоящих Правилах</w:t>
      </w:r>
      <w:bookmarkEnd w:id="10"/>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В настоящих Правилах используются следующие основные понятия: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bidi="ru-RU"/>
        </w:rPr>
        <w:t>вид разрешенного использования земельного участка или объекта капитального строительства</w:t>
      </w:r>
      <w:r w:rsidRPr="00A50D6A">
        <w:rPr>
          <w:rFonts w:ascii="Times New Roman" w:eastAsia="Times New Roman" w:hAnsi="Times New Roman" w:cs="Times New Roman"/>
          <w:sz w:val="28"/>
          <w:szCs w:val="28"/>
          <w:lang w:eastAsia="ru-RU" w:bidi="ru-RU"/>
        </w:rPr>
        <w:t xml:space="preserve"> -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w:t>
      </w:r>
      <w:r w:rsidRPr="00A50D6A">
        <w:rPr>
          <w:rFonts w:ascii="Times New Roman" w:eastAsia="Times New Roman" w:hAnsi="Times New Roman" w:cs="Times New Roman"/>
          <w:sz w:val="28"/>
          <w:szCs w:val="28"/>
          <w:lang w:eastAsia="ru-RU"/>
        </w:rPr>
        <w:t xml:space="preserve">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земельных отношений;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вспомогательные виды разрешенного использования земельных участков и объектов капитального строительства </w:t>
      </w:r>
      <w:r w:rsidRPr="00A50D6A">
        <w:rPr>
          <w:rFonts w:ascii="Times New Roman" w:eastAsia="Times New Roman" w:hAnsi="Times New Roman" w:cs="Times New Roman"/>
          <w:sz w:val="28"/>
          <w:szCs w:val="28"/>
          <w:lang w:eastAsia="ru-RU"/>
        </w:rPr>
        <w:t xml:space="preserve">- виды разрешенного использования земельных участков </w:t>
      </w:r>
      <w:r w:rsidRPr="00A50D6A">
        <w:rPr>
          <w:rFonts w:ascii="Times New Roman" w:eastAsia="Times New Roman" w:hAnsi="Times New Roman" w:cs="Times New Roman"/>
          <w:sz w:val="28"/>
          <w:szCs w:val="28"/>
          <w:lang w:eastAsia="ru-RU" w:bidi="ru-RU"/>
        </w:rPr>
        <w:t>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w:t>
      </w:r>
      <w:r w:rsidRPr="00A50D6A">
        <w:rPr>
          <w:rFonts w:ascii="Times New Roman" w:eastAsia="Times New Roman" w:hAnsi="Times New Roman" w:cs="Times New Roman"/>
          <w:sz w:val="28"/>
          <w:szCs w:val="28"/>
          <w:lang w:eastAsia="ru-RU"/>
        </w:rPr>
        <w:t xml:space="preserve"> с ними;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градостроительная подготовка земельных участков </w:t>
      </w:r>
      <w:r w:rsidRPr="00A50D6A">
        <w:rPr>
          <w:rFonts w:ascii="Times New Roman" w:eastAsia="Times New Roman" w:hAnsi="Times New Roman" w:cs="Times New Roman"/>
          <w:sz w:val="28"/>
          <w:szCs w:val="28"/>
          <w:lang w:eastAsia="ru-RU"/>
        </w:rPr>
        <w:t>-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земельных</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участков</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для</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их</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формирования</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предоставления</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прав</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на</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сформированные земельные</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участки,</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а</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также</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перехода</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прав</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общей</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долевой</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собственности</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на</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сформированные земельные участки многоквартирных домов собственникам помещений в таких</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домах;</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комиссия по землепользованию и застройки </w:t>
      </w:r>
      <w:r w:rsidRPr="00A50D6A">
        <w:rPr>
          <w:rFonts w:ascii="Times New Roman" w:eastAsia="Times New Roman" w:hAnsi="Times New Roman" w:cs="Times New Roman"/>
          <w:sz w:val="28"/>
          <w:szCs w:val="28"/>
          <w:lang w:eastAsia="ru-RU"/>
        </w:rPr>
        <w:t>- постоянно действующий коллегиальный орган, создаваемый в соответствии с муниципальным правовым актом, с целью организации подготовки Правил, внесения в них изменений, подготовки проведения публичных</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обсуждений</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публичных</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слушаний</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для</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решения</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иных</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вопросов</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соответствии с положением о деятельности комиссии по землепользованию и</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застройки;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минимальный отступ здания, строения, сооружения от границы земельного участка</w:t>
      </w:r>
      <w:r w:rsidRPr="00A50D6A">
        <w:rPr>
          <w:rFonts w:ascii="Times New Roman" w:eastAsia="Times New Roman" w:hAnsi="Times New Roman" w:cs="Times New Roman"/>
          <w:b/>
          <w:spacing w:val="-6"/>
          <w:sz w:val="28"/>
          <w:szCs w:val="28"/>
          <w:lang w:eastAsia="ru-RU"/>
        </w:rPr>
        <w:t xml:space="preserve"> </w:t>
      </w: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допустимое</w:t>
      </w:r>
      <w:r w:rsidRPr="00A50D6A">
        <w:rPr>
          <w:rFonts w:ascii="Times New Roman" w:eastAsia="Times New Roman" w:hAnsi="Times New Roman" w:cs="Times New Roman"/>
          <w:spacing w:val="-3"/>
          <w:sz w:val="28"/>
          <w:szCs w:val="28"/>
          <w:lang w:eastAsia="ru-RU"/>
        </w:rPr>
        <w:t xml:space="preserve"> </w:t>
      </w:r>
      <w:r w:rsidRPr="00A50D6A">
        <w:rPr>
          <w:rFonts w:ascii="Times New Roman" w:eastAsia="Times New Roman" w:hAnsi="Times New Roman" w:cs="Times New Roman"/>
          <w:sz w:val="28"/>
          <w:szCs w:val="28"/>
          <w:lang w:eastAsia="ru-RU"/>
        </w:rPr>
        <w:t>расстояние</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между</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границей</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земельного</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участка</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зданием,</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строением или сооружением;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основные виды разрешенного использования земельных участков и объектов капитального строительства </w:t>
      </w:r>
      <w:r w:rsidRPr="00A50D6A">
        <w:rPr>
          <w:rFonts w:ascii="Times New Roman" w:eastAsia="Times New Roman" w:hAnsi="Times New Roman" w:cs="Times New Roman"/>
          <w:sz w:val="28"/>
          <w:szCs w:val="28"/>
          <w:lang w:eastAsia="ru-RU"/>
        </w:rPr>
        <w:t xml:space="preserve">- виды разрешенного использования земельных участков и объектов капитального строительства, допустимые в силу </w:t>
      </w:r>
      <w:r w:rsidRPr="00A50D6A">
        <w:rPr>
          <w:rFonts w:ascii="Times New Roman" w:eastAsia="Times New Roman" w:hAnsi="Times New Roman" w:cs="Times New Roman"/>
          <w:sz w:val="28"/>
          <w:szCs w:val="28"/>
          <w:lang w:eastAsia="ru-RU"/>
        </w:rPr>
        <w:lastRenderedPageBreak/>
        <w:t>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охранная зона </w:t>
      </w:r>
      <w:r w:rsidRPr="00A50D6A">
        <w:rPr>
          <w:rFonts w:ascii="Times New Roman" w:eastAsia="Times New Roman" w:hAnsi="Times New Roman" w:cs="Times New Roman"/>
          <w:sz w:val="28"/>
          <w:szCs w:val="28"/>
          <w:lang w:eastAsia="ru-RU"/>
        </w:rPr>
        <w:t>- территория с особыми</w:t>
      </w:r>
      <w:r w:rsidRPr="00A50D6A">
        <w:rPr>
          <w:rFonts w:ascii="Times New Roman" w:eastAsia="Times New Roman" w:hAnsi="Times New Roman" w:cs="Times New Roman"/>
          <w:sz w:val="28"/>
          <w:szCs w:val="28"/>
          <w:lang w:eastAsia="ru-RU"/>
        </w:rPr>
        <w:tab/>
        <w:t>условиями использования, которая устанавливается в порядке, определенном законодательством Российской Федерации, в целях обеспечения охраны,</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нормальных</w:t>
      </w:r>
      <w:r w:rsidRPr="00A50D6A">
        <w:rPr>
          <w:rFonts w:ascii="Times New Roman" w:eastAsia="Times New Roman" w:hAnsi="Times New Roman" w:cs="Times New Roman"/>
          <w:sz w:val="28"/>
          <w:szCs w:val="28"/>
          <w:lang w:eastAsia="ru-RU"/>
        </w:rPr>
        <w:tab/>
        <w:t>условий эксплуатации и исключения возможности повреждения объектов, вокруг которых она</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устанавливается;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правообладатели земельных участков, объектов капитального строительства </w:t>
      </w:r>
      <w:r w:rsidRPr="00A50D6A">
        <w:rPr>
          <w:rFonts w:ascii="Times New Roman" w:eastAsia="Times New Roman" w:hAnsi="Times New Roman" w:cs="Times New Roman"/>
          <w:sz w:val="28"/>
          <w:szCs w:val="28"/>
          <w:lang w:eastAsia="ru-RU"/>
        </w:rPr>
        <w:t>-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публичные слушания, общественные обсуждения </w:t>
      </w:r>
      <w:r w:rsidRPr="00A50D6A">
        <w:rPr>
          <w:rFonts w:ascii="Times New Roman" w:eastAsia="Times New Roman" w:hAnsi="Times New Roman" w:cs="Times New Roman"/>
          <w:sz w:val="28"/>
          <w:szCs w:val="28"/>
          <w:lang w:eastAsia="ru-RU"/>
        </w:rPr>
        <w:t>- форма реализации прав жителей муниципального образования (общественности) на участие в обсуждении проектов муниципальных правовых актов в случаях, определенных законодательством;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разрешение на отклонение от предельных параметров разрешенного строительства, реконструкции объектов капитального строительства </w:t>
      </w:r>
      <w:r w:rsidRPr="00A50D6A">
        <w:rPr>
          <w:rFonts w:ascii="Times New Roman" w:eastAsia="Times New Roman" w:hAnsi="Times New Roman" w:cs="Times New Roman"/>
          <w:sz w:val="28"/>
          <w:szCs w:val="28"/>
          <w:lang w:eastAsia="ru-RU"/>
        </w:rPr>
        <w:t>-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w:t>
      </w:r>
      <w:r w:rsidRPr="00A50D6A">
        <w:rPr>
          <w:rFonts w:ascii="Times New Roman" w:eastAsia="Times New Roman" w:hAnsi="Times New Roman" w:cs="Times New Roman"/>
          <w:spacing w:val="-41"/>
          <w:sz w:val="28"/>
          <w:szCs w:val="28"/>
          <w:lang w:eastAsia="ru-RU"/>
        </w:rPr>
        <w:t xml:space="preserve"> </w:t>
      </w:r>
      <w:r w:rsidRPr="00A50D6A">
        <w:rPr>
          <w:rFonts w:ascii="Times New Roman" w:eastAsia="Times New Roman" w:hAnsi="Times New Roman" w:cs="Times New Roman"/>
          <w:sz w:val="28"/>
          <w:szCs w:val="28"/>
          <w:lang w:eastAsia="ru-RU"/>
        </w:rPr>
        <w:t>строительства, реконструкции объектов капитального строительства, установленных градостроительным регламентом для соответствующей территориальной</w:t>
      </w:r>
      <w:r w:rsidRPr="00A50D6A">
        <w:rPr>
          <w:rFonts w:ascii="Times New Roman" w:eastAsia="Times New Roman" w:hAnsi="Times New Roman" w:cs="Times New Roman"/>
          <w:spacing w:val="-3"/>
          <w:sz w:val="28"/>
          <w:szCs w:val="28"/>
          <w:lang w:eastAsia="ru-RU"/>
        </w:rPr>
        <w:t xml:space="preserve"> </w:t>
      </w:r>
      <w:r w:rsidRPr="00A50D6A">
        <w:rPr>
          <w:rFonts w:ascii="Times New Roman" w:eastAsia="Times New Roman" w:hAnsi="Times New Roman" w:cs="Times New Roman"/>
          <w:sz w:val="28"/>
          <w:szCs w:val="28"/>
          <w:lang w:eastAsia="ru-RU"/>
        </w:rPr>
        <w:t>зоны;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разрешение на условно разрешенный вид использования земельного участка или объекта капитального строительства </w:t>
      </w:r>
      <w:r w:rsidRPr="00A50D6A">
        <w:rPr>
          <w:rFonts w:ascii="Times New Roman" w:eastAsia="Times New Roman" w:hAnsi="Times New Roman" w:cs="Times New Roman"/>
          <w:sz w:val="28"/>
          <w:szCs w:val="28"/>
          <w:lang w:eastAsia="ru-RU"/>
        </w:rPr>
        <w:t>-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 xml:space="preserve">условно разрешенные виды использования земельных участков и объектов капитального строительства </w:t>
      </w:r>
      <w:r w:rsidRPr="00A50D6A">
        <w:rPr>
          <w:rFonts w:ascii="Times New Roman" w:eastAsia="Times New Roman" w:hAnsi="Times New Roman" w:cs="Times New Roman"/>
          <w:sz w:val="28"/>
          <w:szCs w:val="28"/>
          <w:lang w:eastAsia="ru-RU"/>
        </w:rPr>
        <w:t>-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Иные термины и понятия, используемые в настоящих Правилах, применяются в значениях, предусмотренных Градостроительным, Земельным кодексами Российской Федерации и другими законодательными актами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1" w:name="Статья_2._Основания_введения,_правовой_с"/>
      <w:bookmarkStart w:id="12" w:name="_Toc101774030"/>
      <w:bookmarkEnd w:id="11"/>
      <w:r w:rsidRPr="00A50D6A">
        <w:rPr>
          <w:rFonts w:ascii="Times New Roman" w:eastAsia="Times New Roman" w:hAnsi="Times New Roman" w:cs="Times New Roman"/>
          <w:b/>
          <w:sz w:val="28"/>
          <w:szCs w:val="28"/>
          <w:lang w:eastAsia="ru-RU"/>
        </w:rPr>
        <w:lastRenderedPageBreak/>
        <w:t xml:space="preserve">Статья 2. </w:t>
      </w:r>
      <w:r w:rsidRPr="00A50D6A">
        <w:rPr>
          <w:rFonts w:ascii="Times New Roman" w:eastAsia="Times New Roman" w:hAnsi="Times New Roman" w:cs="Times New Roman"/>
          <w:b/>
          <w:sz w:val="28"/>
          <w:szCs w:val="28"/>
          <w:lang w:eastAsia="ru-RU"/>
        </w:rPr>
        <w:tab/>
        <w:t xml:space="preserve">Основания введения, правовой статус и состав </w:t>
      </w:r>
      <w:bookmarkStart w:id="13" w:name="Правил_землепользования_и_застройки"/>
      <w:bookmarkEnd w:id="13"/>
      <w:r w:rsidRPr="00A50D6A">
        <w:rPr>
          <w:rFonts w:ascii="Times New Roman" w:eastAsia="Times New Roman" w:hAnsi="Times New Roman" w:cs="Times New Roman"/>
          <w:b/>
          <w:sz w:val="28"/>
          <w:szCs w:val="28"/>
          <w:lang w:eastAsia="ru-RU"/>
        </w:rPr>
        <w:t>Правил землепользования и застройки</w:t>
      </w:r>
      <w:bookmarkEnd w:id="12"/>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bookmarkStart w:id="14" w:name="Статья_3._Открытость_и_доступность_инфор"/>
      <w:bookmarkEnd w:id="14"/>
      <w:r w:rsidRPr="00A50D6A">
        <w:rPr>
          <w:rFonts w:ascii="Times New Roman" w:eastAsia="Times New Roman" w:hAnsi="Times New Roman" w:cs="Times New Roman"/>
          <w:sz w:val="28"/>
          <w:szCs w:val="28"/>
          <w:lang w:eastAsia="ru-RU"/>
        </w:rPr>
        <w:t>1.</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 xml:space="preserve">Правила землепользования и застройки (далее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области, муниципального образования, генеральным планом и </w:t>
      </w:r>
      <w:r w:rsidRPr="00A50D6A">
        <w:rPr>
          <w:rFonts w:ascii="Times New Roman" w:eastAsia="Times New Roman" w:hAnsi="Times New Roman" w:cs="Times New Roman"/>
          <w:sz w:val="28"/>
          <w:szCs w:val="28"/>
          <w:lang w:eastAsia="ru-RU" w:bidi="ru-RU"/>
        </w:rPr>
        <w:t>устанавливают территориальные зоны, градостроительные регламенты, порядок применения настоящих Правил и внесения в них изменений.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Правила вводят в систему регулирования землепользования и застройки, которая основана на градостроительном зонировании - делении всей территории на территориальные зоны с установлением для каждой из них градостроительного регламента для: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создания условий для устойчивого развития территории, сохранения окружающей среды и объектов культурного наследия;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создания условий для планировки территорий муниципальных образований;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Настоящие Правила включают в себя: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порядок их применения и внесения изменений в указанные правила;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карту градостроительного зонирования;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градостроительные регламенты.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Настоящие Правила применяются наряду с:</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региональными и местными нормативами градостроительного проектирования;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иными нормативными правовыми актами по вопросам регулирования землепользования и застройки.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u w:val="single"/>
          <w:lang w:eastAsia="ru-RU"/>
        </w:rPr>
        <w:t>Примечание</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 xml:space="preserve">- При пользовании настоящими Правилами целесообразно проверить действие ссылочных нормативных документов в информационных системах общего пользования - на официальном портале правовой информации Российской Федерации в сети Интернет,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w:t>
      </w:r>
      <w:r w:rsidRPr="00A50D6A">
        <w:rPr>
          <w:rFonts w:ascii="Times New Roman" w:eastAsia="Times New Roman" w:hAnsi="Times New Roman" w:cs="Times New Roman"/>
          <w:sz w:val="28"/>
          <w:szCs w:val="28"/>
          <w:lang w:eastAsia="ru-RU"/>
        </w:rPr>
        <w:lastRenderedPageBreak/>
        <w:t>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настоящими Правилами следует руководствоваться замененным (измененным) документом. Если ссылочный материал отменен без замены, то положение, в котором дана ссылка на него, применяется в части, не затрагивающей эту ссылку.</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поселения.</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5" w:name="_Toc101774031"/>
      <w:r w:rsidRPr="00A50D6A">
        <w:rPr>
          <w:rFonts w:ascii="Times New Roman" w:eastAsia="Times New Roman" w:hAnsi="Times New Roman" w:cs="Times New Roman"/>
          <w:b/>
          <w:sz w:val="28"/>
          <w:szCs w:val="28"/>
          <w:lang w:eastAsia="ru-RU"/>
        </w:rPr>
        <w:t xml:space="preserve">Статья 3. </w:t>
      </w:r>
      <w:r w:rsidRPr="00A50D6A">
        <w:rPr>
          <w:rFonts w:ascii="Times New Roman" w:eastAsia="Times New Roman" w:hAnsi="Times New Roman" w:cs="Times New Roman"/>
          <w:b/>
          <w:sz w:val="28"/>
          <w:szCs w:val="28"/>
          <w:lang w:eastAsia="ru-RU"/>
        </w:rPr>
        <w:tab/>
        <w:t>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bookmarkEnd w:id="15"/>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Настоящие</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Правила,</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включая</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все</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входящие</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их</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состав</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картографические</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иные документы,</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являются</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открытыми</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для</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всех</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физических</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юридических</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лиц,</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должностных</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pacing w:val="-3"/>
          <w:sz w:val="28"/>
          <w:szCs w:val="28"/>
          <w:lang w:eastAsia="ru-RU"/>
        </w:rPr>
        <w:t xml:space="preserve">лиц </w:t>
      </w:r>
      <w:r w:rsidRPr="00A50D6A">
        <w:rPr>
          <w:rFonts w:ascii="Times New Roman" w:eastAsia="Times New Roman" w:hAnsi="Times New Roman" w:cs="Times New Roman"/>
          <w:sz w:val="28"/>
          <w:szCs w:val="28"/>
          <w:lang w:eastAsia="ru-RU"/>
        </w:rPr>
        <w:t>органов власти и</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управления.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 Исполнительный комитет Нижнекамского муниципального района обеспечивают возможность ознакомления с настоящими Правилами</w:t>
      </w:r>
      <w:r w:rsidRPr="00A50D6A">
        <w:rPr>
          <w:rFonts w:ascii="Times New Roman" w:eastAsia="Times New Roman" w:hAnsi="Times New Roman" w:cs="Times New Roman"/>
          <w:spacing w:val="-3"/>
          <w:sz w:val="28"/>
          <w:szCs w:val="28"/>
          <w:lang w:eastAsia="ru-RU"/>
        </w:rPr>
        <w:t xml:space="preserve"> </w:t>
      </w:r>
      <w:r w:rsidRPr="00A50D6A">
        <w:rPr>
          <w:rFonts w:ascii="Times New Roman" w:eastAsia="Times New Roman" w:hAnsi="Times New Roman" w:cs="Times New Roman"/>
          <w:sz w:val="28"/>
          <w:szCs w:val="28"/>
          <w:lang w:eastAsia="ru-RU"/>
        </w:rPr>
        <w:t>путем: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w:t>
      </w:r>
      <w:r w:rsidRPr="00A50D6A">
        <w:rPr>
          <w:rFonts w:ascii="Times New Roman" w:eastAsia="Times New Roman" w:hAnsi="Times New Roman" w:cs="Times New Roman"/>
          <w:spacing w:val="-3"/>
          <w:sz w:val="28"/>
          <w:szCs w:val="28"/>
          <w:lang w:eastAsia="ru-RU"/>
        </w:rPr>
        <w:t xml:space="preserve"> </w:t>
      </w:r>
      <w:r w:rsidRPr="00A50D6A">
        <w:rPr>
          <w:rFonts w:ascii="Times New Roman" w:eastAsia="Times New Roman" w:hAnsi="Times New Roman" w:cs="Times New Roman"/>
          <w:sz w:val="28"/>
          <w:szCs w:val="28"/>
          <w:lang w:eastAsia="ru-RU"/>
        </w:rPr>
        <w:t>«Интернет»;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размещения настоящих Правил на официальном сайте муниципального образования «</w:t>
      </w:r>
      <w:r w:rsidRPr="00A50D6A">
        <w:rPr>
          <w:rFonts w:ascii="Times New Roman" w:eastAsia="Times New Roman" w:hAnsi="Times New Roman" w:cs="Times New Roman"/>
          <w:sz w:val="28"/>
          <w:szCs w:val="28"/>
          <w:lang w:eastAsia="ru-RU" w:bidi="ru-RU"/>
        </w:rPr>
        <w:t>Афанасовское сельское поселение</w:t>
      </w:r>
      <w:r w:rsidRPr="00A50D6A">
        <w:rPr>
          <w:rFonts w:ascii="Times New Roman" w:eastAsia="Times New Roman" w:hAnsi="Times New Roman" w:cs="Times New Roman"/>
          <w:sz w:val="28"/>
          <w:szCs w:val="28"/>
          <w:lang w:eastAsia="ru-RU"/>
        </w:rPr>
        <w:t>» или Нижнекамского муниципального района в сети</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«Интернет»;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размещения Правил в Федеральной государственной информационной системе территориального</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планирования;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поселении;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структуры.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lastRenderedPageBreak/>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r w:rsidRPr="00A50D6A">
        <w:rPr>
          <w:rFonts w:ascii="Times New Roman" w:eastAsia="Times New Roman" w:hAnsi="Times New Roman" w:cs="Times New Roman"/>
          <w:sz w:val="28"/>
          <w:szCs w:val="28"/>
          <w:lang w:eastAsia="ru-RU" w:bidi="ru-RU"/>
        </w:rPr>
        <w:t>Афанасовское сельское поселение</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формах:</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участие в собраниях, сходах</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граждан;</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участие в общественных обсуждениях и публичных</w:t>
      </w:r>
      <w:r w:rsidRPr="00A50D6A">
        <w:rPr>
          <w:rFonts w:ascii="Times New Roman" w:eastAsia="Times New Roman" w:hAnsi="Times New Roman" w:cs="Times New Roman"/>
          <w:spacing w:val="-4"/>
          <w:sz w:val="28"/>
          <w:szCs w:val="28"/>
          <w:lang w:eastAsia="ru-RU"/>
        </w:rPr>
        <w:t xml:space="preserve"> </w:t>
      </w:r>
      <w:r w:rsidRPr="00A50D6A">
        <w:rPr>
          <w:rFonts w:ascii="Times New Roman" w:eastAsia="Times New Roman" w:hAnsi="Times New Roman" w:cs="Times New Roman"/>
          <w:sz w:val="28"/>
          <w:szCs w:val="28"/>
          <w:lang w:eastAsia="ru-RU"/>
        </w:rPr>
        <w:t>слушаниях;</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проведение независимых экспертиз градостроительной документации за счет собственных средств;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иных формах, установленных действующим законодательством.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Федерации,</w:t>
      </w:r>
      <w:r w:rsidRPr="00A50D6A">
        <w:rPr>
          <w:rFonts w:ascii="Times New Roman" w:eastAsia="Times New Roman" w:hAnsi="Times New Roman" w:cs="Times New Roman"/>
          <w:spacing w:val="-19"/>
          <w:sz w:val="28"/>
          <w:szCs w:val="28"/>
          <w:lang w:eastAsia="ru-RU"/>
        </w:rPr>
        <w:t xml:space="preserve"> </w:t>
      </w:r>
      <w:r w:rsidRPr="00A50D6A">
        <w:rPr>
          <w:rFonts w:ascii="Times New Roman" w:eastAsia="Times New Roman" w:hAnsi="Times New Roman" w:cs="Times New Roman"/>
          <w:sz w:val="28"/>
          <w:szCs w:val="28"/>
          <w:lang w:eastAsia="ru-RU"/>
        </w:rPr>
        <w:t>Республики</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Татарстан,</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муниципальными</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правовыми</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актами</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органов местного самоуправления Нижнекамского муниципального</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района.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 Органы местного самоуправления Нижнекамского муниципального района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предоставляет им обоснованные ответы.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 Граждане, их объединения и юридические лица в случаях, если градостроительная</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деятельность</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затрагивает</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или</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нарушает</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их</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интересы,</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вправе</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осуществить защиту своих прав в административном или судебном порядке в соответствии с действующим</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законодательством.</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6" w:name="Статья_4._Ответственность_за_нарушения_П"/>
      <w:bookmarkStart w:id="17" w:name="_Toc101774032"/>
      <w:bookmarkEnd w:id="16"/>
      <w:r w:rsidRPr="00A50D6A">
        <w:rPr>
          <w:rFonts w:ascii="Times New Roman" w:eastAsia="Times New Roman" w:hAnsi="Times New Roman" w:cs="Times New Roman"/>
          <w:b/>
          <w:sz w:val="28"/>
          <w:szCs w:val="28"/>
          <w:lang w:eastAsia="ru-RU"/>
        </w:rPr>
        <w:t>Статья 4.</w:t>
      </w:r>
      <w:r w:rsidRPr="00A50D6A">
        <w:rPr>
          <w:rFonts w:ascii="Times New Roman" w:eastAsia="Times New Roman" w:hAnsi="Times New Roman" w:cs="Times New Roman"/>
          <w:b/>
          <w:sz w:val="28"/>
          <w:szCs w:val="28"/>
          <w:lang w:eastAsia="ru-RU"/>
        </w:rPr>
        <w:tab/>
        <w:t xml:space="preserve"> Ответственность за нарушения Правил</w:t>
      </w:r>
      <w:bookmarkEnd w:id="17"/>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За нарушение настоящих Правил физические и юридические лица, а также должностные</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лица</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несут</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ответственность</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соответствии</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с</w:t>
      </w:r>
      <w:r w:rsidRPr="00A50D6A">
        <w:rPr>
          <w:rFonts w:ascii="Times New Roman" w:eastAsia="Times New Roman" w:hAnsi="Times New Roman" w:cs="Times New Roman"/>
          <w:spacing w:val="-18"/>
          <w:sz w:val="28"/>
          <w:szCs w:val="28"/>
          <w:lang w:eastAsia="ru-RU"/>
        </w:rPr>
        <w:t xml:space="preserve"> </w:t>
      </w:r>
      <w:r w:rsidRPr="00A50D6A">
        <w:rPr>
          <w:rFonts w:ascii="Times New Roman" w:eastAsia="Times New Roman" w:hAnsi="Times New Roman" w:cs="Times New Roman"/>
          <w:sz w:val="28"/>
          <w:szCs w:val="28"/>
          <w:lang w:eastAsia="ru-RU"/>
        </w:rPr>
        <w:t>законодательством</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Российской Федерации, законодательством Республики Татарстан, иными нормативными правовыми актами РФ.</w:t>
      </w:r>
      <w:bookmarkStart w:id="18" w:name="Глава_2._Положения_о_регулировании_земле"/>
      <w:bookmarkEnd w:id="18"/>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9" w:name="_Toc101774033"/>
      <w:r w:rsidRPr="00A50D6A">
        <w:rPr>
          <w:rFonts w:ascii="Times New Roman" w:eastAsia="Times New Roman" w:hAnsi="Times New Roman" w:cs="Times New Roman"/>
          <w:b/>
          <w:sz w:val="28"/>
          <w:szCs w:val="28"/>
          <w:lang w:eastAsia="ru-RU"/>
        </w:rPr>
        <w:t xml:space="preserve">Глава 2. </w:t>
      </w:r>
      <w:r w:rsidRPr="00A50D6A">
        <w:rPr>
          <w:rFonts w:ascii="Times New Roman" w:eastAsia="Times New Roman" w:hAnsi="Times New Roman" w:cs="Times New Roman"/>
          <w:b/>
          <w:sz w:val="28"/>
          <w:szCs w:val="28"/>
          <w:lang w:eastAsia="ru-RU"/>
        </w:rPr>
        <w:tab/>
        <w:t xml:space="preserve">Положения о регулировании землепользования и застройки органами </w:t>
      </w:r>
      <w:bookmarkStart w:id="20" w:name="местного_самоуправления"/>
      <w:bookmarkEnd w:id="20"/>
      <w:r w:rsidRPr="00A50D6A">
        <w:rPr>
          <w:rFonts w:ascii="Times New Roman" w:eastAsia="Times New Roman" w:hAnsi="Times New Roman" w:cs="Times New Roman"/>
          <w:b/>
          <w:sz w:val="28"/>
          <w:szCs w:val="28"/>
          <w:lang w:eastAsia="ru-RU"/>
        </w:rPr>
        <w:t>местного самоуправления</w:t>
      </w:r>
      <w:bookmarkEnd w:id="19"/>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1" w:name="_Toc101774034"/>
      <w:r w:rsidRPr="00A50D6A">
        <w:rPr>
          <w:rFonts w:ascii="Times New Roman" w:eastAsia="Times New Roman" w:hAnsi="Times New Roman" w:cs="Times New Roman"/>
          <w:b/>
          <w:sz w:val="28"/>
          <w:szCs w:val="28"/>
          <w:lang w:eastAsia="ru-RU"/>
        </w:rPr>
        <w:t xml:space="preserve">Статья 5. </w:t>
      </w:r>
      <w:r w:rsidRPr="00A50D6A">
        <w:rPr>
          <w:rFonts w:ascii="Times New Roman" w:eastAsia="Times New Roman" w:hAnsi="Times New Roman" w:cs="Times New Roman"/>
          <w:b/>
          <w:sz w:val="28"/>
          <w:szCs w:val="28"/>
          <w:lang w:eastAsia="ru-RU"/>
        </w:rPr>
        <w:tab/>
        <w:t>Объекты и субъекты градостроительных отношений</w:t>
      </w:r>
      <w:bookmarkEnd w:id="21"/>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Объектами градостроительных отношений на территории муниципального образования «Афанасовское сельское поселение»</w:t>
      </w:r>
      <w:r w:rsidRPr="00A50D6A">
        <w:rPr>
          <w:rFonts w:ascii="Times New Roman" w:eastAsia="Times New Roman" w:hAnsi="Times New Roman" w:cs="Times New Roman"/>
          <w:spacing w:val="-18"/>
          <w:sz w:val="28"/>
          <w:szCs w:val="28"/>
          <w:lang w:eastAsia="ru-RU"/>
        </w:rPr>
        <w:t xml:space="preserve"> </w:t>
      </w:r>
      <w:r w:rsidRPr="00A50D6A">
        <w:rPr>
          <w:rFonts w:ascii="Times New Roman" w:eastAsia="Times New Roman" w:hAnsi="Times New Roman" w:cs="Times New Roman"/>
          <w:sz w:val="28"/>
          <w:szCs w:val="28"/>
          <w:lang w:eastAsia="ru-RU"/>
        </w:rPr>
        <w:t>являются: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xml:space="preserve">- территория поселения в границах, установленных Законом Республики Татарстан от 31.01.2005 г. N 31-ЗРТ «Об установлении границ территорий и статусе </w:t>
      </w:r>
      <w:r w:rsidRPr="00A50D6A">
        <w:rPr>
          <w:rFonts w:ascii="Times New Roman" w:eastAsia="Times New Roman" w:hAnsi="Times New Roman" w:cs="Times New Roman"/>
          <w:sz w:val="28"/>
          <w:szCs w:val="28"/>
          <w:lang w:eastAsia="ru-RU"/>
        </w:rPr>
        <w:lastRenderedPageBreak/>
        <w:t>муниципального</w:t>
      </w:r>
      <w:r w:rsidRPr="00A50D6A">
        <w:rPr>
          <w:rFonts w:ascii="Times New Roman" w:eastAsia="Times New Roman" w:hAnsi="Times New Roman" w:cs="Times New Roman"/>
          <w:spacing w:val="-19"/>
          <w:sz w:val="28"/>
          <w:szCs w:val="28"/>
          <w:lang w:eastAsia="ru-RU"/>
        </w:rPr>
        <w:t xml:space="preserve"> </w:t>
      </w:r>
      <w:r w:rsidRPr="00A50D6A">
        <w:rPr>
          <w:rFonts w:ascii="Times New Roman" w:eastAsia="Times New Roman" w:hAnsi="Times New Roman" w:cs="Times New Roman"/>
          <w:sz w:val="28"/>
          <w:szCs w:val="28"/>
          <w:lang w:eastAsia="ru-RU"/>
        </w:rPr>
        <w:t>образования</w:t>
      </w:r>
      <w:r w:rsidRPr="00A50D6A">
        <w:rPr>
          <w:rFonts w:ascii="Times New Roman" w:eastAsia="Times New Roman" w:hAnsi="Times New Roman" w:cs="Times New Roman"/>
          <w:spacing w:val="-18"/>
          <w:sz w:val="28"/>
          <w:szCs w:val="28"/>
          <w:lang w:eastAsia="ru-RU"/>
        </w:rPr>
        <w:t xml:space="preserve"> </w:t>
      </w:r>
      <w:r w:rsidRPr="00A50D6A">
        <w:rPr>
          <w:rFonts w:ascii="Times New Roman" w:eastAsia="Times New Roman" w:hAnsi="Times New Roman" w:cs="Times New Roman"/>
          <w:sz w:val="28"/>
          <w:szCs w:val="28"/>
          <w:lang w:eastAsia="ru-RU"/>
        </w:rPr>
        <w:t>«Нижнекамский</w:t>
      </w:r>
      <w:r w:rsidRPr="00A50D6A">
        <w:rPr>
          <w:rFonts w:ascii="Times New Roman" w:eastAsia="Times New Roman" w:hAnsi="Times New Roman" w:cs="Times New Roman"/>
          <w:spacing w:val="-19"/>
          <w:sz w:val="28"/>
          <w:szCs w:val="28"/>
          <w:lang w:eastAsia="ru-RU"/>
        </w:rPr>
        <w:t xml:space="preserve"> </w:t>
      </w:r>
      <w:r w:rsidRPr="00A50D6A">
        <w:rPr>
          <w:rFonts w:ascii="Times New Roman" w:eastAsia="Times New Roman" w:hAnsi="Times New Roman" w:cs="Times New Roman"/>
          <w:sz w:val="28"/>
          <w:szCs w:val="28"/>
          <w:lang w:eastAsia="ru-RU"/>
        </w:rPr>
        <w:t>муниципальный</w:t>
      </w:r>
      <w:r w:rsidRPr="00A50D6A">
        <w:rPr>
          <w:rFonts w:ascii="Times New Roman" w:eastAsia="Times New Roman" w:hAnsi="Times New Roman" w:cs="Times New Roman"/>
          <w:spacing w:val="-18"/>
          <w:sz w:val="28"/>
          <w:szCs w:val="28"/>
          <w:lang w:eastAsia="ru-RU"/>
        </w:rPr>
        <w:t xml:space="preserve"> </w:t>
      </w:r>
      <w:r w:rsidRPr="00A50D6A">
        <w:rPr>
          <w:rFonts w:ascii="Times New Roman" w:eastAsia="Times New Roman" w:hAnsi="Times New Roman" w:cs="Times New Roman"/>
          <w:sz w:val="28"/>
          <w:szCs w:val="28"/>
          <w:lang w:eastAsia="ru-RU"/>
        </w:rPr>
        <w:t>район»</w:t>
      </w:r>
      <w:r w:rsidRPr="00A50D6A">
        <w:rPr>
          <w:rFonts w:ascii="Times New Roman" w:eastAsia="Times New Roman" w:hAnsi="Times New Roman" w:cs="Times New Roman"/>
          <w:spacing w:val="-20"/>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муниципальных образований в его</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составе».</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земельно-имущественные</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комплексы;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земельные участки;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объекты капитального</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 Субъектами градостроительных отношений на территории поселения являются Российская Федерация, субъекты Российской Федерации, муниципальные образования, физические и юридические</w:t>
      </w:r>
      <w:r w:rsidRPr="00A50D6A">
        <w:rPr>
          <w:rFonts w:ascii="Times New Roman" w:eastAsia="Times New Roman" w:hAnsi="Times New Roman" w:cs="Times New Roman"/>
          <w:spacing w:val="-3"/>
          <w:sz w:val="28"/>
          <w:szCs w:val="28"/>
          <w:lang w:eastAsia="ru-RU"/>
        </w:rPr>
        <w:t xml:space="preserve"> </w:t>
      </w:r>
      <w:r w:rsidRPr="00A50D6A">
        <w:rPr>
          <w:rFonts w:ascii="Times New Roman" w:eastAsia="Times New Roman" w:hAnsi="Times New Roman" w:cs="Times New Roman"/>
          <w:sz w:val="28"/>
          <w:szCs w:val="28"/>
          <w:lang w:eastAsia="ru-RU"/>
        </w:rPr>
        <w:t>лица.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 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муниципальных нормативных правовых актов в области градостроительной деятельности.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 К полномочиям Совета Нижнекамского муниципального района в области землепользования и застройки относятся: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утверждение генерального плана, правил землепользования и застройки муниципального образования «Афанасовское сельское поселение», утверждение подготовленной на основе генеральных планов поселения документации по планировке территории муниципального образования «Афанасовское сельское поселение»;</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контроль за исполнением органами местного самоуправления Нижнекамского муниципального района их должностными лицами полномочий по решению вопросов местного значения в области землепользования и застройки;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осуществление иных полномочий в соответствии с действующим законодательством и Уставом Нижнекамского муниципального района.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 К полномочиям Исполнительного комитета Нижнекамского муниципального района в области землепользования и застройки относятся: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ru-RU"/>
        </w:rPr>
        <w:tab/>
        <w:t>организация разработки генерального плана, правил землепользования и застройки муниципального образования «Афанасовское сельское поселение», подготовленной на основе генерального плана муниципального образования «Афанасовское сельское поселение» документации по планировке территории, обеспечение их реализации, за исключением случаев, предусмотренных Градостроительным кодексом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создание комиссии по подготовке проекта Правил землепользования и застройки и обеспечение реализации ее деятельности;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ведение информационных систем обеспечения градостроительной деятельности, осуществляемой на территории Нижнекамского муниципального района;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«Афанасовское сельское поселение»;</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lastRenderedPageBreak/>
        <w:t>- осуществление иных полномочий по вопросам местного значения, установленных в соответствии с действующим законодательством, Уставом Нижнекамского муниципального района, решениями Совета Нижнекамского муниципального района.</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2" w:name="Статья_7._Полномочия_органов_местного_са"/>
      <w:bookmarkStart w:id="23" w:name="Статья_8._Комиссия_по_подготовке_проекта"/>
      <w:bookmarkStart w:id="24" w:name="_Toc101774035"/>
      <w:bookmarkEnd w:id="22"/>
      <w:bookmarkEnd w:id="23"/>
      <w:r w:rsidRPr="00A50D6A">
        <w:rPr>
          <w:rFonts w:ascii="Times New Roman" w:eastAsia="Times New Roman" w:hAnsi="Times New Roman" w:cs="Times New Roman"/>
          <w:b/>
          <w:sz w:val="28"/>
          <w:szCs w:val="28"/>
          <w:lang w:eastAsia="ru-RU"/>
        </w:rPr>
        <w:t xml:space="preserve">Статья 6. </w:t>
      </w:r>
      <w:r w:rsidRPr="00A50D6A">
        <w:rPr>
          <w:rFonts w:ascii="Times New Roman" w:eastAsia="Times New Roman" w:hAnsi="Times New Roman" w:cs="Times New Roman"/>
          <w:b/>
          <w:sz w:val="28"/>
          <w:szCs w:val="28"/>
          <w:lang w:eastAsia="ru-RU"/>
        </w:rPr>
        <w:tab/>
        <w:t>Комиссия по подготовке проекта Правил землепользования и застройки</w:t>
      </w:r>
      <w:bookmarkEnd w:id="24"/>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Комиссия по землепользованию и застройки Нижнекамского муниципального района (далее - Комиссия) формируется с целью организации подготовки проекта Правил,</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внесения</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изменений</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Правила</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подготовки</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предложений</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по</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решению</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вопросов градостроительного зонирования территорий поселения, реализации Правил и является постоянно действующим консультативным органом при Руководителе</w:t>
      </w:r>
      <w:r w:rsidRPr="00A50D6A">
        <w:rPr>
          <w:rFonts w:ascii="Times New Roman" w:eastAsia="Times New Roman" w:hAnsi="Times New Roman" w:cs="Times New Roman"/>
          <w:spacing w:val="-44"/>
          <w:sz w:val="28"/>
          <w:szCs w:val="28"/>
          <w:lang w:eastAsia="ru-RU"/>
        </w:rPr>
        <w:t xml:space="preserve"> </w:t>
      </w:r>
      <w:r w:rsidRPr="00A50D6A">
        <w:rPr>
          <w:rFonts w:ascii="Times New Roman" w:eastAsia="Times New Roman" w:hAnsi="Times New Roman" w:cs="Times New Roman"/>
          <w:sz w:val="28"/>
          <w:szCs w:val="28"/>
          <w:lang w:eastAsia="ru-RU"/>
        </w:rPr>
        <w:t>Исполнительного комитета Нижнекамского муниципального района (далее - Руководитель Исполнительного</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комитета).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 Комиссия осуществляет свою деятельность в соответствии с настоящими Правилами, Положением о Комиссии, иными нормативными правовыми актами</w:t>
      </w:r>
      <w:r w:rsidRPr="00A50D6A">
        <w:rPr>
          <w:rFonts w:ascii="Times New Roman" w:eastAsia="Times New Roman" w:hAnsi="Times New Roman" w:cs="Times New Roman"/>
          <w:spacing w:val="-31"/>
          <w:sz w:val="28"/>
          <w:szCs w:val="28"/>
          <w:lang w:eastAsia="ru-RU"/>
        </w:rPr>
        <w:t xml:space="preserve"> </w:t>
      </w:r>
      <w:r w:rsidRPr="00A50D6A">
        <w:rPr>
          <w:rFonts w:ascii="Times New Roman" w:eastAsia="Times New Roman" w:hAnsi="Times New Roman" w:cs="Times New Roman"/>
          <w:sz w:val="28"/>
          <w:szCs w:val="28"/>
          <w:lang w:eastAsia="ru-RU"/>
        </w:rPr>
        <w:t>органов местного самоуправления, утверждаемым Руководителем Исполнительного</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комитета.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 К полномочиям комиссии</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относится: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организация подготовки внесения изменений в настоящие</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Правила;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рассмотрение предложений граждан и юридических лиц по вопросам</w:t>
      </w:r>
      <w:r w:rsidRPr="00A50D6A">
        <w:rPr>
          <w:rFonts w:ascii="Times New Roman" w:eastAsia="Times New Roman" w:hAnsi="Times New Roman" w:cs="Times New Roman"/>
          <w:spacing w:val="-30"/>
          <w:sz w:val="28"/>
          <w:szCs w:val="28"/>
          <w:lang w:eastAsia="ru-RU"/>
        </w:rPr>
        <w:t xml:space="preserve"> </w:t>
      </w:r>
      <w:r w:rsidRPr="00A50D6A">
        <w:rPr>
          <w:rFonts w:ascii="Times New Roman" w:eastAsia="Times New Roman" w:hAnsi="Times New Roman" w:cs="Times New Roman"/>
          <w:sz w:val="28"/>
          <w:szCs w:val="28"/>
          <w:lang w:eastAsia="ru-RU"/>
        </w:rPr>
        <w:t>внесения изменений в</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Правила;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w:t>
      </w:r>
      <w:r w:rsidRPr="00A50D6A">
        <w:rPr>
          <w:rFonts w:ascii="Times New Roman" w:eastAsia="Times New Roman" w:hAnsi="Times New Roman" w:cs="Times New Roman"/>
          <w:spacing w:val="-3"/>
          <w:sz w:val="28"/>
          <w:szCs w:val="28"/>
          <w:lang w:eastAsia="ru-RU"/>
        </w:rPr>
        <w:t xml:space="preserve"> </w:t>
      </w:r>
      <w:r w:rsidRPr="00A50D6A">
        <w:rPr>
          <w:rFonts w:ascii="Times New Roman" w:eastAsia="Times New Roman" w:hAnsi="Times New Roman" w:cs="Times New Roman"/>
          <w:sz w:val="28"/>
          <w:szCs w:val="28"/>
          <w:lang w:eastAsia="ru-RU"/>
        </w:rPr>
        <w:t>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рассматривает вопросы предоставления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образования в соответствии с Градостроительным кодексом Российской</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иные полномочия, возложенные на нее Положением о</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Комиссии.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 Информация о работе Комиссии является открытой для всех заинтересованных лиц.</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lastRenderedPageBreak/>
        <w:t>6. Проект</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о</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внесении</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изменений</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Правила,</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предусматривающих</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приведение</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данных правил в соответствие с ограничениями использования объектов недвижимости, установленными</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на</w:t>
      </w:r>
      <w:r w:rsidRPr="00A50D6A">
        <w:rPr>
          <w:rFonts w:ascii="Times New Roman" w:eastAsia="Times New Roman" w:hAnsi="Times New Roman" w:cs="Times New Roman"/>
          <w:spacing w:val="-18"/>
          <w:sz w:val="28"/>
          <w:szCs w:val="28"/>
          <w:lang w:eastAsia="ru-RU"/>
        </w:rPr>
        <w:t xml:space="preserve"> </w:t>
      </w:r>
      <w:r w:rsidRPr="00A50D6A">
        <w:rPr>
          <w:rFonts w:ascii="Times New Roman" w:eastAsia="Times New Roman" w:hAnsi="Times New Roman" w:cs="Times New Roman"/>
          <w:sz w:val="28"/>
          <w:szCs w:val="28"/>
          <w:lang w:eastAsia="ru-RU"/>
        </w:rPr>
        <w:t>приаэродромной</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территории,</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рассмотрению</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комиссией</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не</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подлежит.</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5" w:name="_Toc101774036"/>
      <w:r w:rsidRPr="00A50D6A">
        <w:rPr>
          <w:rFonts w:ascii="Times New Roman" w:eastAsia="Times New Roman" w:hAnsi="Times New Roman" w:cs="Times New Roman"/>
          <w:b/>
          <w:sz w:val="28"/>
          <w:szCs w:val="28"/>
          <w:lang w:eastAsia="ru-RU"/>
        </w:rPr>
        <w:t xml:space="preserve">Статья 7. </w:t>
      </w:r>
      <w:r w:rsidRPr="00A50D6A">
        <w:rPr>
          <w:rFonts w:ascii="Times New Roman" w:eastAsia="Times New Roman" w:hAnsi="Times New Roman" w:cs="Times New Roman"/>
          <w:b/>
          <w:sz w:val="28"/>
          <w:szCs w:val="28"/>
          <w:lang w:eastAsia="ru-RU"/>
        </w:rPr>
        <w:tab/>
        <w:t>Действие Правил землепользования и застройки по отношению к ранее возникшим правоотношениям</w:t>
      </w:r>
      <w:bookmarkEnd w:id="25"/>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Принятые до утверждения настоящих Правил муниципальные нормативные правовые акты по вопросам землепользования и застройки применяются в части, не противоречащей настоящим</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Правилам.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 Земельный участок или объект капитального строительства не соответствуют настоящим Правилам,</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если: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их размеры и параметры не соответствуют предельным значениям,</w:t>
      </w:r>
      <w:r w:rsidRPr="00A50D6A">
        <w:rPr>
          <w:rFonts w:ascii="Times New Roman" w:eastAsia="Times New Roman" w:hAnsi="Times New Roman" w:cs="Times New Roman"/>
          <w:spacing w:val="-34"/>
          <w:sz w:val="28"/>
          <w:szCs w:val="28"/>
          <w:lang w:eastAsia="ru-RU"/>
        </w:rPr>
        <w:t xml:space="preserve"> </w:t>
      </w:r>
      <w:r w:rsidRPr="00A50D6A">
        <w:rPr>
          <w:rFonts w:ascii="Times New Roman" w:eastAsia="Times New Roman" w:hAnsi="Times New Roman" w:cs="Times New Roman"/>
          <w:sz w:val="28"/>
          <w:szCs w:val="28"/>
          <w:lang w:eastAsia="ru-RU"/>
        </w:rPr>
        <w:t>установленным градостроительным регламентом соответствующей территориальной</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зоны.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w:t>
      </w:r>
      <w:r w:rsidRPr="00A50D6A">
        <w:rPr>
          <w:rFonts w:ascii="Times New Roman" w:eastAsia="Times New Roman" w:hAnsi="Times New Roman" w:cs="Times New Roman"/>
          <w:spacing w:val="-4"/>
          <w:sz w:val="28"/>
          <w:szCs w:val="28"/>
          <w:lang w:eastAsia="ru-RU"/>
        </w:rPr>
        <w:t xml:space="preserve"> </w:t>
      </w:r>
      <w:r w:rsidRPr="00A50D6A">
        <w:rPr>
          <w:rFonts w:ascii="Times New Roman" w:eastAsia="Times New Roman" w:hAnsi="Times New Roman" w:cs="Times New Roman"/>
          <w:sz w:val="28"/>
          <w:szCs w:val="28"/>
          <w:lang w:eastAsia="ru-RU"/>
        </w:rPr>
        <w:t>наследия.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объектов.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 Реконструкция объектов 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зоны.</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6" w:name="Статья_10._Территориальные_зоны"/>
      <w:bookmarkStart w:id="27" w:name="Статья_11._Градостроительные_регламенты_"/>
      <w:bookmarkStart w:id="28" w:name="_Toc101774037"/>
      <w:bookmarkEnd w:id="26"/>
      <w:bookmarkEnd w:id="27"/>
      <w:r w:rsidRPr="00A50D6A">
        <w:rPr>
          <w:rFonts w:ascii="Times New Roman" w:eastAsia="Times New Roman" w:hAnsi="Times New Roman" w:cs="Times New Roman"/>
          <w:b/>
          <w:sz w:val="28"/>
          <w:szCs w:val="28"/>
          <w:lang w:eastAsia="ru-RU"/>
        </w:rPr>
        <w:t xml:space="preserve">Статья 8. </w:t>
      </w:r>
      <w:r w:rsidRPr="00A50D6A">
        <w:rPr>
          <w:rFonts w:ascii="Times New Roman" w:eastAsia="Times New Roman" w:hAnsi="Times New Roman" w:cs="Times New Roman"/>
          <w:b/>
          <w:sz w:val="28"/>
          <w:szCs w:val="28"/>
          <w:lang w:eastAsia="ru-RU"/>
        </w:rPr>
        <w:tab/>
        <w:t>Градостроительные регламенты и их применение</w:t>
      </w:r>
      <w:bookmarkEnd w:id="28"/>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w:t>
      </w:r>
      <w:r w:rsidRPr="00A50D6A">
        <w:rPr>
          <w:rFonts w:ascii="Times New Roman" w:eastAsia="Times New Roman" w:hAnsi="Times New Roman" w:cs="Times New Roman"/>
          <w:sz w:val="28"/>
          <w:szCs w:val="28"/>
          <w:lang w:eastAsia="ru-RU"/>
        </w:rPr>
        <w:lastRenderedPageBreak/>
        <w:t>участков и используется в процессе их застройки и последующей эксплуатации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highlight w:val="yellow"/>
          <w:lang w:eastAsia="ru-RU"/>
        </w:rPr>
      </w:pPr>
      <w:r w:rsidRPr="00A50D6A">
        <w:rPr>
          <w:rFonts w:ascii="Times New Roman" w:eastAsia="Times New Roman" w:hAnsi="Times New Roman" w:cs="Times New Roman"/>
          <w:sz w:val="28"/>
          <w:szCs w:val="28"/>
          <w:lang w:eastAsia="ru-RU"/>
        </w:rPr>
        <w:t>2. Градостроительные регламенты определены в порядке, предусмотренном статьей 36 Градостроительного кодекса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29" w:name="_Toc101774038"/>
      <w:r w:rsidRPr="00A50D6A">
        <w:rPr>
          <w:rFonts w:ascii="Times New Roman" w:eastAsia="Times New Roman" w:hAnsi="Times New Roman" w:cs="Times New Roman"/>
          <w:b/>
          <w:sz w:val="28"/>
          <w:szCs w:val="28"/>
          <w:lang w:eastAsia="ru-RU"/>
        </w:rPr>
        <w:t xml:space="preserve">Статья 9. </w:t>
      </w:r>
      <w:r w:rsidRPr="00A50D6A">
        <w:rPr>
          <w:rFonts w:ascii="Times New Roman" w:eastAsia="Times New Roman" w:hAnsi="Times New Roman" w:cs="Times New Roman"/>
          <w:b/>
          <w:sz w:val="28"/>
          <w:szCs w:val="28"/>
          <w:lang w:eastAsia="ru-RU"/>
        </w:rPr>
        <w:tab/>
        <w:t>Действие Правил землепользования и застройки по отношению к иным вопросам градостроительной деятельности</w:t>
      </w:r>
      <w:bookmarkEnd w:id="29"/>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Помимо</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указанных</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настоящей</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главе</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случаев</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сведения</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о</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границах</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территориальных зон и градостроительных регламентах</w:t>
      </w:r>
      <w:r w:rsidRPr="00A50D6A">
        <w:rPr>
          <w:rFonts w:ascii="Times New Roman" w:eastAsia="Times New Roman" w:hAnsi="Times New Roman" w:cs="Times New Roman"/>
          <w:spacing w:val="4"/>
          <w:sz w:val="28"/>
          <w:szCs w:val="28"/>
          <w:lang w:eastAsia="ru-RU"/>
        </w:rPr>
        <w:t xml:space="preserve"> </w:t>
      </w:r>
      <w:r w:rsidRPr="00A50D6A">
        <w:rPr>
          <w:rFonts w:ascii="Times New Roman" w:eastAsia="Times New Roman" w:hAnsi="Times New Roman" w:cs="Times New Roman"/>
          <w:sz w:val="28"/>
          <w:szCs w:val="28"/>
          <w:lang w:eastAsia="ru-RU"/>
        </w:rPr>
        <w:t>применяются: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при подготовке схемы расположения земельного участка или земельных участков на кадастровом плане территории (в решении об утверждении данной 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при</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подготовке</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документации</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по</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планировке</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территории</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(подготовка</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документации</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по планировке территории может осуществляться в отношении определенных Правилами землепользования и застройки территориальных зон);</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xml:space="preserve">2. При отсутствии Правил землепользования и застройки не допускается выдача разрешений на строительство,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работ.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указанные</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документы</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содержащиеся</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них</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сведения</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lastRenderedPageBreak/>
        <w:t>направляются</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орган</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регистрации</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прав для внесения сведений в Единый государственный реестр</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недвижимости.</w:t>
      </w:r>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0" w:name="Глава_3._Положения_об_изменении_видов_ра"/>
      <w:bookmarkStart w:id="31" w:name="земельных_участков_и_объектов_капитально"/>
      <w:bookmarkStart w:id="32" w:name="_Toc101774039"/>
      <w:bookmarkEnd w:id="30"/>
      <w:bookmarkEnd w:id="31"/>
      <w:r w:rsidRPr="00A50D6A">
        <w:rPr>
          <w:rFonts w:ascii="Times New Roman" w:eastAsia="Times New Roman" w:hAnsi="Times New Roman" w:cs="Times New Roman"/>
          <w:b/>
          <w:sz w:val="28"/>
          <w:szCs w:val="28"/>
          <w:lang w:eastAsia="ru-RU"/>
        </w:rPr>
        <w:t xml:space="preserve">Глава 3. </w:t>
      </w:r>
      <w:r w:rsidRPr="00A50D6A">
        <w:rPr>
          <w:rFonts w:ascii="Times New Roman" w:eastAsia="Times New Roman" w:hAnsi="Times New Roman" w:cs="Times New Roman"/>
          <w:b/>
          <w:sz w:val="28"/>
          <w:szCs w:val="28"/>
          <w:lang w:eastAsia="ru-RU"/>
        </w:rPr>
        <w:tab/>
        <w:t xml:space="preserve">Положения об изменении видов разрешенного использования земельных участков и объектов капитального строительства </w:t>
      </w:r>
      <w:bookmarkStart w:id="33" w:name="физическими_и_юридическими_лицами"/>
      <w:bookmarkEnd w:id="33"/>
      <w:r w:rsidRPr="00A50D6A">
        <w:rPr>
          <w:rFonts w:ascii="Times New Roman" w:eastAsia="Times New Roman" w:hAnsi="Times New Roman" w:cs="Times New Roman"/>
          <w:b/>
          <w:sz w:val="28"/>
          <w:szCs w:val="28"/>
          <w:lang w:eastAsia="ru-RU"/>
        </w:rPr>
        <w:t>физическими и юридическими лицами</w:t>
      </w:r>
      <w:bookmarkEnd w:id="32"/>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4" w:name="_Toc101774040"/>
      <w:r w:rsidRPr="00A50D6A">
        <w:rPr>
          <w:rFonts w:ascii="Times New Roman" w:eastAsia="Times New Roman" w:hAnsi="Times New Roman" w:cs="Times New Roman"/>
          <w:b/>
          <w:sz w:val="28"/>
          <w:szCs w:val="28"/>
          <w:lang w:eastAsia="ru-RU"/>
        </w:rPr>
        <w:t xml:space="preserve">Статья 10. </w:t>
      </w:r>
      <w:r w:rsidRPr="00A50D6A">
        <w:rPr>
          <w:rFonts w:ascii="Times New Roman" w:eastAsia="Times New Roman" w:hAnsi="Times New Roman" w:cs="Times New Roman"/>
          <w:b/>
          <w:sz w:val="28"/>
          <w:szCs w:val="28"/>
          <w:lang w:eastAsia="ru-RU"/>
        </w:rPr>
        <w:tab/>
        <w:t>Основные положения</w:t>
      </w:r>
      <w:bookmarkEnd w:id="34"/>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Изменение одного вида разрешенного использования земельных участков и</w:t>
      </w:r>
      <w:r w:rsidRPr="00A50D6A">
        <w:rPr>
          <w:rFonts w:ascii="Times New Roman" w:eastAsia="Times New Roman" w:hAnsi="Times New Roman" w:cs="Times New Roman"/>
          <w:spacing w:val="-40"/>
          <w:sz w:val="28"/>
          <w:szCs w:val="28"/>
          <w:lang w:eastAsia="ru-RU"/>
        </w:rPr>
        <w:t xml:space="preserve"> </w:t>
      </w:r>
      <w:r w:rsidRPr="00A50D6A">
        <w:rPr>
          <w:rFonts w:ascii="Times New Roman" w:eastAsia="Times New Roman" w:hAnsi="Times New Roman" w:cs="Times New Roman"/>
          <w:sz w:val="28"/>
          <w:szCs w:val="28"/>
          <w:lang w:eastAsia="ru-RU"/>
        </w:rPr>
        <w:t>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регламентов.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законами.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 Предоставление</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разрешения</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на</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условно</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разрешенный</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вид</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использования</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 xml:space="preserve">земельного участка или объекта капитального строительства осуществляется в порядке, предусмотренном </w:t>
      </w:r>
      <w:hyperlink r:id="rId8">
        <w:r w:rsidRPr="00A50D6A">
          <w:rPr>
            <w:rFonts w:ascii="Times New Roman" w:eastAsia="Times New Roman" w:hAnsi="Times New Roman" w:cs="Times New Roman"/>
            <w:sz w:val="28"/>
            <w:szCs w:val="28"/>
            <w:lang w:eastAsia="ru-RU"/>
          </w:rPr>
          <w:t xml:space="preserve">статьей 39 </w:t>
        </w:r>
      </w:hyperlink>
      <w:r w:rsidRPr="00A50D6A">
        <w:rPr>
          <w:rFonts w:ascii="Times New Roman" w:eastAsia="Times New Roman" w:hAnsi="Times New Roman" w:cs="Times New Roman"/>
          <w:sz w:val="28"/>
          <w:szCs w:val="28"/>
          <w:lang w:eastAsia="ru-RU"/>
        </w:rPr>
        <w:t>Градостроительного Кодекса Российской</w:t>
      </w:r>
      <w:r w:rsidRPr="00A50D6A">
        <w:rPr>
          <w:rFonts w:ascii="Times New Roman" w:eastAsia="Times New Roman" w:hAnsi="Times New Roman" w:cs="Times New Roman"/>
          <w:spacing w:val="-4"/>
          <w:sz w:val="28"/>
          <w:szCs w:val="28"/>
          <w:lang w:eastAsia="ru-RU"/>
        </w:rPr>
        <w:t xml:space="preserve"> </w:t>
      </w:r>
      <w:r w:rsidRPr="00A50D6A">
        <w:rPr>
          <w:rFonts w:ascii="Times New Roman" w:eastAsia="Times New Roman" w:hAnsi="Times New Roman" w:cs="Times New Roman"/>
          <w:sz w:val="28"/>
          <w:szCs w:val="28"/>
          <w:lang w:eastAsia="ru-RU"/>
        </w:rPr>
        <w:t>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разрешения.</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5" w:name="_Toc101774041"/>
      <w:r w:rsidRPr="00A50D6A">
        <w:rPr>
          <w:rFonts w:ascii="Times New Roman" w:eastAsia="Times New Roman" w:hAnsi="Times New Roman" w:cs="Times New Roman"/>
          <w:b/>
          <w:sz w:val="28"/>
          <w:szCs w:val="28"/>
          <w:lang w:eastAsia="ru-RU"/>
        </w:rPr>
        <w:t xml:space="preserve">Статья 11. </w:t>
      </w:r>
      <w:r w:rsidRPr="00A50D6A">
        <w:rPr>
          <w:rFonts w:ascii="Times New Roman" w:eastAsia="Times New Roman" w:hAnsi="Times New Roman" w:cs="Times New Roman"/>
          <w:b/>
          <w:sz w:val="28"/>
          <w:szCs w:val="28"/>
          <w:lang w:eastAsia="ru-RU"/>
        </w:rPr>
        <w:tab/>
        <w:t>Порядок предоставления разрешения на условно разрешенный вид использования земельного участка или объекта капитального строительства</w:t>
      </w:r>
      <w:bookmarkEnd w:id="35"/>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ar-SA"/>
        </w:rPr>
      </w:pPr>
      <w:r w:rsidRPr="00A50D6A">
        <w:rPr>
          <w:rFonts w:ascii="Times New Roman" w:eastAsia="Times New Roman" w:hAnsi="Times New Roman" w:cs="Times New Roman"/>
          <w:sz w:val="28"/>
          <w:szCs w:val="28"/>
          <w:lang w:eastAsia="ru-RU"/>
        </w:rPr>
        <w:t>1.</w:t>
      </w:r>
      <w:r w:rsidRPr="00A50D6A">
        <w:rPr>
          <w:rFonts w:ascii="Times New Roman" w:eastAsia="Times New Roman" w:hAnsi="Times New Roman" w:cs="Times New Roman"/>
          <w:sz w:val="28"/>
          <w:szCs w:val="28"/>
          <w:lang w:eastAsia="ar-SA"/>
        </w:rPr>
        <w:t xml:space="preserve">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Pr="00A50D6A">
        <w:rPr>
          <w:rFonts w:ascii="Times New Roman" w:eastAsia="Times New Roman" w:hAnsi="Times New Roman" w:cs="Times New Roman"/>
          <w:sz w:val="28"/>
          <w:szCs w:val="28"/>
          <w:lang w:eastAsia="ru-RU"/>
        </w:rPr>
        <w:t>Градостроительного кодекса Российской Федерации</w:t>
      </w:r>
      <w:r w:rsidRPr="00A50D6A">
        <w:rPr>
          <w:rFonts w:ascii="Times New Roman" w:eastAsia="Times New Roman" w:hAnsi="Times New Roman" w:cs="Times New Roman"/>
          <w:sz w:val="28"/>
          <w:szCs w:val="28"/>
          <w:lang w:eastAsia="ar-SA"/>
        </w:rPr>
        <w:t>.</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ar-SA"/>
        </w:rPr>
      </w:pPr>
      <w:r w:rsidRPr="00A50D6A">
        <w:rPr>
          <w:rFonts w:ascii="Times New Roman" w:eastAsia="Times New Roman" w:hAnsi="Times New Roman" w:cs="Times New Roman"/>
          <w:sz w:val="28"/>
          <w:szCs w:val="28"/>
          <w:lang w:eastAsia="ar-SA"/>
        </w:rPr>
        <w:lastRenderedPageBreak/>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w:t>
      </w:r>
      <w:r w:rsidRPr="00A50D6A">
        <w:rPr>
          <w:rFonts w:ascii="Times New Roman" w:eastAsia="Times New Roman" w:hAnsi="Times New Roman" w:cs="Times New Roman"/>
          <w:sz w:val="28"/>
          <w:szCs w:val="28"/>
          <w:lang w:eastAsia="ru-RU"/>
        </w:rPr>
        <w:t>Градостроительного кодекса Российской Федерации</w:t>
      </w:r>
      <w:r w:rsidRPr="00A50D6A">
        <w:rPr>
          <w:rFonts w:ascii="Times New Roman" w:eastAsia="Times New Roman" w:hAnsi="Times New Roman" w:cs="Times New Roman"/>
          <w:sz w:val="28"/>
          <w:szCs w:val="28"/>
          <w:lang w:eastAsia="ar-SA"/>
        </w:rPr>
        <w:t xml:space="preserve">, с учетом положений статьи 39 </w:t>
      </w:r>
      <w:r w:rsidRPr="00A50D6A">
        <w:rPr>
          <w:rFonts w:ascii="Times New Roman" w:eastAsia="Times New Roman" w:hAnsi="Times New Roman" w:cs="Times New Roman"/>
          <w:sz w:val="28"/>
          <w:szCs w:val="28"/>
          <w:lang w:eastAsia="ru-RU"/>
        </w:rPr>
        <w:t>Градостроительного кодекса Российской Федерации</w:t>
      </w:r>
      <w:r w:rsidRPr="00A50D6A">
        <w:rPr>
          <w:rFonts w:ascii="Times New Roman" w:eastAsia="Times New Roman" w:hAnsi="Times New Roman" w:cs="Times New Roman"/>
          <w:sz w:val="28"/>
          <w:szCs w:val="28"/>
          <w:lang w:eastAsia="ar-SA"/>
        </w:rPr>
        <w:t>.</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36" w:name="_Toc101774042"/>
      <w:r w:rsidRPr="00A50D6A">
        <w:rPr>
          <w:rFonts w:ascii="Times New Roman" w:eastAsia="Times New Roman" w:hAnsi="Times New Roman" w:cs="Times New Roman"/>
          <w:b/>
          <w:sz w:val="28"/>
          <w:szCs w:val="28"/>
          <w:lang w:eastAsia="ru-RU"/>
        </w:rPr>
        <w:t xml:space="preserve">Статья 12. </w:t>
      </w:r>
      <w:r w:rsidRPr="00A50D6A">
        <w:rPr>
          <w:rFonts w:ascii="Times New Roman" w:eastAsia="Times New Roman" w:hAnsi="Times New Roman" w:cs="Times New Roman"/>
          <w:b/>
          <w:sz w:val="28"/>
          <w:szCs w:val="28"/>
          <w:lang w:eastAsia="ru-RU"/>
        </w:rPr>
        <w:tab/>
        <w:t>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bookmarkEnd w:id="36"/>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ar-SA"/>
        </w:rPr>
      </w:pPr>
      <w:r w:rsidRPr="00A50D6A">
        <w:rPr>
          <w:rFonts w:ascii="Times New Roman" w:eastAsia="Times New Roman" w:hAnsi="Times New Roman" w:cs="Times New Roman"/>
          <w:sz w:val="28"/>
          <w:szCs w:val="28"/>
          <w:lang w:eastAsia="ru-RU"/>
        </w:rPr>
        <w:t>1.</w:t>
      </w:r>
      <w:r w:rsidRPr="00A50D6A">
        <w:rPr>
          <w:rFonts w:ascii="Times New Roman" w:eastAsia="Times New Roman" w:hAnsi="Times New Roman" w:cs="Times New Roman"/>
          <w:sz w:val="28"/>
          <w:szCs w:val="28"/>
          <w:lang w:eastAsia="ar-SA"/>
        </w:rPr>
        <w:t xml:space="preserve">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 осуществляется в порядке, предусмотренном статьей 40 </w:t>
      </w:r>
      <w:r w:rsidRPr="00A50D6A">
        <w:rPr>
          <w:rFonts w:ascii="Times New Roman" w:eastAsia="Times New Roman" w:hAnsi="Times New Roman" w:cs="Times New Roman"/>
          <w:sz w:val="28"/>
          <w:szCs w:val="28"/>
          <w:lang w:eastAsia="ru-RU"/>
        </w:rPr>
        <w:t>Градостроительного кодекса Российской Федерации</w:t>
      </w:r>
      <w:r w:rsidRPr="00A50D6A">
        <w:rPr>
          <w:rFonts w:ascii="Times New Roman" w:eastAsia="Times New Roman" w:hAnsi="Times New Roman" w:cs="Times New Roman"/>
          <w:sz w:val="28"/>
          <w:szCs w:val="28"/>
          <w:lang w:eastAsia="ar-SA"/>
        </w:rPr>
        <w:t>.</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highlight w:val="yellow"/>
          <w:lang w:eastAsia="ru-RU"/>
        </w:rPr>
      </w:pPr>
      <w:r w:rsidRPr="00A50D6A">
        <w:rPr>
          <w:rFonts w:ascii="Times New Roman" w:eastAsia="Times New Roman" w:hAnsi="Times New Roman" w:cs="Times New Roman"/>
          <w:sz w:val="28"/>
          <w:szCs w:val="28"/>
          <w:lang w:eastAsia="ru-RU"/>
        </w:rPr>
        <w:t>2.</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w:t>
      </w:r>
      <w:r w:rsidRPr="00A50D6A">
        <w:rPr>
          <w:rFonts w:ascii="Times New Roman" w:eastAsia="Times New Roman" w:hAnsi="Times New Roman" w:cs="Times New Roman"/>
          <w:sz w:val="28"/>
          <w:szCs w:val="28"/>
          <w:lang w:eastAsia="ar-SA"/>
        </w:rPr>
        <w:t xml:space="preserve">порядке, предусмотренном статьей 40 </w:t>
      </w:r>
      <w:r w:rsidRPr="00A50D6A">
        <w:rPr>
          <w:rFonts w:ascii="Times New Roman" w:eastAsia="Times New Roman" w:hAnsi="Times New Roman" w:cs="Times New Roman"/>
          <w:sz w:val="28"/>
          <w:szCs w:val="28"/>
          <w:lang w:eastAsia="ru-RU"/>
        </w:rPr>
        <w:t>Градостроительного кодекса Российской Федерации</w:t>
      </w:r>
      <w:r w:rsidRPr="00A50D6A">
        <w:rPr>
          <w:rFonts w:ascii="Times New Roman" w:eastAsia="Times New Roman" w:hAnsi="Times New Roman" w:cs="Times New Roman"/>
          <w:sz w:val="28"/>
          <w:szCs w:val="28"/>
          <w:lang w:eastAsia="ar-SA"/>
        </w:rPr>
        <w:t xml:space="preserve"> </w:t>
      </w:r>
      <w:r w:rsidRPr="00A50D6A">
        <w:rPr>
          <w:rFonts w:ascii="Times New Roman" w:eastAsia="Times New Roman" w:hAnsi="Times New Roman" w:cs="Times New Roman"/>
          <w:sz w:val="28"/>
          <w:szCs w:val="28"/>
          <w:lang w:eastAsia="ru-RU"/>
        </w:rPr>
        <w:t>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w:t>
      </w:r>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37" w:name="ГЛАВА_4._Положения_о_подготовке_документ"/>
      <w:bookmarkStart w:id="38" w:name="_Toc101774043"/>
      <w:bookmarkEnd w:id="37"/>
      <w:r w:rsidRPr="00A50D6A">
        <w:rPr>
          <w:rFonts w:ascii="Times New Roman" w:eastAsia="Times New Roman" w:hAnsi="Times New Roman" w:cs="Times New Roman"/>
          <w:b/>
          <w:sz w:val="28"/>
          <w:szCs w:val="28"/>
          <w:lang w:eastAsia="ru-RU"/>
        </w:rPr>
        <w:t xml:space="preserve">Глава 4. </w:t>
      </w:r>
      <w:r w:rsidRPr="00A50D6A">
        <w:rPr>
          <w:rFonts w:ascii="Times New Roman" w:eastAsia="Times New Roman" w:hAnsi="Times New Roman" w:cs="Times New Roman"/>
          <w:b/>
          <w:sz w:val="28"/>
          <w:szCs w:val="28"/>
          <w:lang w:eastAsia="ru-RU"/>
        </w:rPr>
        <w:tab/>
        <w:t>Положения о подготовке документации по планировке территории</w:t>
      </w:r>
      <w:bookmarkEnd w:id="38"/>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highlight w:val="yellow"/>
          <w:lang w:eastAsia="ru-RU"/>
        </w:rPr>
      </w:pPr>
      <w:bookmarkStart w:id="39" w:name="_Toc101774044"/>
      <w:r w:rsidRPr="00A50D6A">
        <w:rPr>
          <w:rFonts w:ascii="Times New Roman" w:eastAsia="Times New Roman" w:hAnsi="Times New Roman" w:cs="Times New Roman"/>
          <w:b/>
          <w:sz w:val="28"/>
          <w:szCs w:val="28"/>
          <w:lang w:eastAsia="ru-RU"/>
        </w:rPr>
        <w:t xml:space="preserve">Статья 13. </w:t>
      </w:r>
      <w:r w:rsidRPr="00A50D6A">
        <w:rPr>
          <w:rFonts w:ascii="Times New Roman" w:eastAsia="Times New Roman" w:hAnsi="Times New Roman" w:cs="Times New Roman"/>
          <w:b/>
          <w:sz w:val="28"/>
          <w:szCs w:val="28"/>
          <w:lang w:eastAsia="ru-RU"/>
        </w:rPr>
        <w:tab/>
        <w:t>Общие положения о подготовке документации по планировке территории</w:t>
      </w:r>
      <w:bookmarkEnd w:id="39"/>
    </w:p>
    <w:p w:rsidR="00A50D6A" w:rsidRPr="00A50D6A" w:rsidRDefault="00A50D6A" w:rsidP="00A50D6A">
      <w:pPr>
        <w:spacing w:after="0" w:line="240" w:lineRule="auto"/>
        <w:ind w:firstLine="709"/>
        <w:jc w:val="both"/>
        <w:rPr>
          <w:rFonts w:ascii="Times New Roman" w:eastAsia="Times New Roman" w:hAnsi="Times New Roman" w:cs="Times New Roman"/>
          <w:sz w:val="28"/>
          <w:szCs w:val="28"/>
          <w:highlight w:val="yellow"/>
          <w:lang w:eastAsia="ru-RU"/>
        </w:rPr>
      </w:pPr>
      <w:r w:rsidRPr="00A50D6A">
        <w:rPr>
          <w:rFonts w:ascii="Times New Roman" w:eastAsia="Times New Roman" w:hAnsi="Times New Roman" w:cs="Times New Roman"/>
          <w:sz w:val="28"/>
          <w:szCs w:val="28"/>
          <w:lang w:eastAsia="ru-RU"/>
        </w:rPr>
        <w:t>1. Подготовка и утверждение документации по планировке территории, порядок внесения в нее изменений и ее отмены осуществляется в порядке, предусмотренном статьей 45 Градостроительного кодекса Российской Федерации.</w:t>
      </w:r>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0" w:name="ГЛАВА_5._Положения_о_проведении_обществе"/>
      <w:bookmarkStart w:id="41" w:name="по_вопросам_землепользования_и_застройки"/>
      <w:bookmarkStart w:id="42" w:name="_Toc101774045"/>
      <w:bookmarkEnd w:id="40"/>
      <w:bookmarkEnd w:id="41"/>
      <w:r w:rsidRPr="00A50D6A">
        <w:rPr>
          <w:rFonts w:ascii="Times New Roman" w:eastAsia="Times New Roman" w:hAnsi="Times New Roman" w:cs="Times New Roman"/>
          <w:b/>
          <w:sz w:val="28"/>
          <w:szCs w:val="28"/>
          <w:lang w:eastAsia="ru-RU"/>
        </w:rPr>
        <w:t xml:space="preserve">Глава 5. </w:t>
      </w:r>
      <w:r w:rsidRPr="00A50D6A">
        <w:rPr>
          <w:rFonts w:ascii="Times New Roman" w:eastAsia="Times New Roman" w:hAnsi="Times New Roman" w:cs="Times New Roman"/>
          <w:b/>
          <w:sz w:val="28"/>
          <w:szCs w:val="28"/>
          <w:lang w:eastAsia="ru-RU"/>
        </w:rPr>
        <w:tab/>
        <w:t>Положения о проведении общественных обсуждений или публичных слушаний по вопросам землепользования и застройки</w:t>
      </w:r>
      <w:bookmarkEnd w:id="42"/>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3" w:name="_Toc101774046"/>
      <w:r w:rsidRPr="00A50D6A">
        <w:rPr>
          <w:rFonts w:ascii="Times New Roman" w:eastAsia="Times New Roman" w:hAnsi="Times New Roman" w:cs="Times New Roman"/>
          <w:b/>
          <w:sz w:val="28"/>
          <w:szCs w:val="28"/>
          <w:lang w:eastAsia="ru-RU"/>
        </w:rPr>
        <w:t xml:space="preserve">Статья 14. </w:t>
      </w:r>
      <w:r w:rsidRPr="00A50D6A">
        <w:rPr>
          <w:rFonts w:ascii="Times New Roman" w:eastAsia="Times New Roman" w:hAnsi="Times New Roman" w:cs="Times New Roman"/>
          <w:b/>
          <w:sz w:val="28"/>
          <w:szCs w:val="28"/>
          <w:lang w:eastAsia="ru-RU"/>
        </w:rPr>
        <w:tab/>
        <w:t>Общие положения по организации и проведению общественных обсуждений или публичных слушаний по вопросам землепользования и застройки</w:t>
      </w:r>
      <w:bookmarkEnd w:id="43"/>
    </w:p>
    <w:p w:rsidR="00A50D6A" w:rsidRPr="00A50D6A" w:rsidRDefault="00A50D6A" w:rsidP="00A50D6A">
      <w:pPr>
        <w:spacing w:after="0" w:line="240" w:lineRule="auto"/>
        <w:ind w:firstLine="709"/>
        <w:jc w:val="both"/>
        <w:rPr>
          <w:rFonts w:ascii="Times New Roman" w:eastAsia="Times New Roman" w:hAnsi="Times New Roman" w:cs="Times New Roman"/>
          <w:bCs/>
          <w:sz w:val="28"/>
          <w:szCs w:val="28"/>
          <w:lang w:eastAsia="ru-RU"/>
        </w:rPr>
      </w:pPr>
      <w:r w:rsidRPr="00A50D6A">
        <w:rPr>
          <w:rFonts w:ascii="Times New Roman" w:eastAsia="Times New Roman" w:hAnsi="Times New Roman" w:cs="Times New Roman"/>
          <w:bCs/>
          <w:sz w:val="28"/>
          <w:szCs w:val="28"/>
          <w:lang w:eastAsia="ru-RU"/>
        </w:rPr>
        <w:t>1.</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bCs/>
          <w:sz w:val="28"/>
          <w:szCs w:val="28"/>
          <w:lang w:eastAsia="ru-RU"/>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w:t>
      </w:r>
      <w:r w:rsidRPr="00A50D6A">
        <w:rPr>
          <w:rFonts w:ascii="Times New Roman" w:eastAsia="Times New Roman" w:hAnsi="Times New Roman" w:cs="Times New Roman"/>
          <w:bCs/>
          <w:sz w:val="28"/>
          <w:szCs w:val="28"/>
          <w:lang w:eastAsia="ru-RU"/>
        </w:rPr>
        <w:lastRenderedPageBreak/>
        <w:t>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Нижнекамского муниципального района и муниципальным нормативным правовым актом Совета Нижнекамского муниципального района в указанной сфере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Times New Roman" w:hAnsi="Times New Roman" w:cs="Times New Roman"/>
          <w:sz w:val="28"/>
          <w:szCs w:val="28"/>
          <w:lang w:eastAsia="ar-SA"/>
        </w:rPr>
        <w:t xml:space="preserve"> Общественные обсуждения, публичные слушания по проекту правил землепользования и застройки, проектам планировки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осуществляется в порядке, предусмотренном статьей 5.1 </w:t>
      </w:r>
      <w:r w:rsidRPr="00A50D6A">
        <w:rPr>
          <w:rFonts w:ascii="Times New Roman" w:eastAsia="Times New Roman" w:hAnsi="Times New Roman" w:cs="Times New Roman"/>
          <w:sz w:val="28"/>
          <w:szCs w:val="28"/>
          <w:lang w:eastAsia="ru-RU"/>
        </w:rPr>
        <w:t>Градостроительного кодекса Российской Федерации</w:t>
      </w:r>
      <w:r w:rsidRPr="00A50D6A">
        <w:rPr>
          <w:rFonts w:ascii="Times New Roman" w:eastAsia="Times New Roman" w:hAnsi="Times New Roman" w:cs="Times New Roman"/>
          <w:sz w:val="28"/>
          <w:szCs w:val="28"/>
          <w:lang w:eastAsia="ar-SA"/>
        </w:rPr>
        <w:t>.</w:t>
      </w:r>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4" w:name="ГЛАВА_6._Положения_о_внесении_изменений_"/>
      <w:bookmarkStart w:id="45" w:name="_Toc101774047"/>
      <w:bookmarkEnd w:id="44"/>
      <w:r w:rsidRPr="00A50D6A">
        <w:rPr>
          <w:rFonts w:ascii="Times New Roman" w:eastAsia="Times New Roman" w:hAnsi="Times New Roman" w:cs="Times New Roman"/>
          <w:b/>
          <w:sz w:val="28"/>
          <w:szCs w:val="28"/>
          <w:lang w:eastAsia="ru-RU"/>
        </w:rPr>
        <w:t xml:space="preserve">Глава 6. </w:t>
      </w:r>
      <w:r w:rsidRPr="00A50D6A">
        <w:rPr>
          <w:rFonts w:ascii="Times New Roman" w:eastAsia="Times New Roman" w:hAnsi="Times New Roman" w:cs="Times New Roman"/>
          <w:b/>
          <w:sz w:val="28"/>
          <w:szCs w:val="28"/>
          <w:lang w:eastAsia="ru-RU"/>
        </w:rPr>
        <w:tab/>
        <w:t>Положения о внесении изменений в Правила землепользования и застройки</w:t>
      </w:r>
      <w:bookmarkEnd w:id="45"/>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6" w:name="_Toc101774048"/>
      <w:r w:rsidRPr="00A50D6A">
        <w:rPr>
          <w:rFonts w:ascii="Times New Roman" w:eastAsia="Times New Roman" w:hAnsi="Times New Roman" w:cs="Times New Roman"/>
          <w:b/>
          <w:sz w:val="28"/>
          <w:szCs w:val="28"/>
          <w:lang w:eastAsia="ru-RU"/>
        </w:rPr>
        <w:t xml:space="preserve">Статья 15. </w:t>
      </w:r>
      <w:r w:rsidRPr="00A50D6A">
        <w:rPr>
          <w:rFonts w:ascii="Times New Roman" w:eastAsia="Times New Roman" w:hAnsi="Times New Roman" w:cs="Times New Roman"/>
          <w:b/>
          <w:sz w:val="28"/>
          <w:szCs w:val="28"/>
          <w:lang w:eastAsia="ru-RU"/>
        </w:rPr>
        <w:tab/>
        <w:t>Порядок внесения изменений в Правила землепользования и застройки</w:t>
      </w:r>
      <w:bookmarkEnd w:id="46"/>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Внесение изменений в настоящие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 Основаниями для рассмотрения вопроса внесения изменений в Правила землепользования и застройки Руководителем Исполнительного комитета Нижнекамского муниципального района</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являются: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поступление предложений об изменении границ территориальных зон, изменении градостроительных регламентов;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принятие решения о комплексном развитии территории;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обнаружение мест захоронений погибших при защите Отечества, расположенных в границах муниципальных образований.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highlight w:val="yellow"/>
          <w:lang w:eastAsia="ru-RU"/>
        </w:rPr>
      </w:pPr>
      <w:r w:rsidRPr="00A50D6A">
        <w:rPr>
          <w:rFonts w:ascii="Times New Roman" w:eastAsia="Times New Roman" w:hAnsi="Times New Roman" w:cs="Times New Roman"/>
          <w:sz w:val="28"/>
          <w:szCs w:val="28"/>
          <w:lang w:eastAsia="ru-RU"/>
        </w:rPr>
        <w:t>3. Предложения о внесении изменений в настоящие правила землепользования и застройки в Комиссию направляются субъектами, указанными в пункте 3 статьи 33 Градостроительного кодекса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 Нижнекамского муниципального района.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 Руководитель Исполнительного комитета Нижнекамского муниципального района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 Руководитель Исполнительного комитета Нижнекамского муниципального района не позднее</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чем</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по</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истечении</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десяти</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дней</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с</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даты</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принятия</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решения</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о</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подготовке</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проекта</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Нижнекамского муниципального района в сети</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«Интернет».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 Исполнительный комитет Нижнекамского муниципального района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Нижнекамского муниципального района, схемам территориального планирования двух и более субъектов Российской Федерации, схеме территориального планирования Республики Татарстан,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деятельности.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 По результатам, указанной в части 7 настоящей статьи, проверки Исполнительный комитет Нижнекамского муниципального района направляет проект внесения изменений в настоящие Правила Главе Нижнекамского муниципального района или в случае обнаружения его несоответствия требованиям и документам, указанным в части 7 настоящей статьи, в Комиссию на</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доработку.</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 Глава Нижнекамского муниципального района при получении от Исполнительного комитета проекта внесения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законодательством о градостроительной деятельности и приятыми в соответствии с ним нормативными правовыми актами Правительства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 Общественные</w:t>
      </w:r>
      <w:r w:rsidRPr="00A50D6A">
        <w:rPr>
          <w:rFonts w:ascii="Times New Roman" w:eastAsia="Times New Roman" w:hAnsi="Times New Roman" w:cs="Times New Roman"/>
          <w:spacing w:val="-17"/>
          <w:sz w:val="28"/>
          <w:szCs w:val="28"/>
          <w:lang w:eastAsia="ru-RU"/>
        </w:rPr>
        <w:t xml:space="preserve"> </w:t>
      </w:r>
      <w:r w:rsidRPr="00A50D6A">
        <w:rPr>
          <w:rFonts w:ascii="Times New Roman" w:eastAsia="Times New Roman" w:hAnsi="Times New Roman" w:cs="Times New Roman"/>
          <w:sz w:val="28"/>
          <w:szCs w:val="28"/>
          <w:lang w:eastAsia="ru-RU"/>
        </w:rPr>
        <w:t>обсуждения</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или</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публичные</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слушания</w:t>
      </w:r>
      <w:r w:rsidRPr="00A50D6A">
        <w:rPr>
          <w:rFonts w:ascii="Times New Roman" w:eastAsia="Times New Roman" w:hAnsi="Times New Roman" w:cs="Times New Roman"/>
          <w:spacing w:val="-16"/>
          <w:sz w:val="28"/>
          <w:szCs w:val="28"/>
          <w:lang w:eastAsia="ru-RU"/>
        </w:rPr>
        <w:t xml:space="preserve"> </w:t>
      </w:r>
      <w:r w:rsidRPr="00A50D6A">
        <w:rPr>
          <w:rFonts w:ascii="Times New Roman" w:eastAsia="Times New Roman" w:hAnsi="Times New Roman" w:cs="Times New Roman"/>
          <w:sz w:val="28"/>
          <w:szCs w:val="28"/>
          <w:lang w:eastAsia="ru-RU"/>
        </w:rPr>
        <w:t>по</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проекту</w:t>
      </w:r>
      <w:r w:rsidRPr="00A50D6A">
        <w:rPr>
          <w:rFonts w:ascii="Times New Roman" w:eastAsia="Times New Roman" w:hAnsi="Times New Roman" w:cs="Times New Roman"/>
          <w:spacing w:val="-20"/>
          <w:sz w:val="28"/>
          <w:szCs w:val="28"/>
          <w:lang w:eastAsia="ru-RU"/>
        </w:rPr>
        <w:t xml:space="preserve"> </w:t>
      </w:r>
      <w:r w:rsidRPr="00A50D6A">
        <w:rPr>
          <w:rFonts w:ascii="Times New Roman" w:eastAsia="Times New Roman" w:hAnsi="Times New Roman" w:cs="Times New Roman"/>
          <w:sz w:val="28"/>
          <w:szCs w:val="28"/>
          <w:lang w:eastAsia="ru-RU"/>
        </w:rPr>
        <w:t>внесения</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изменений в</w:t>
      </w:r>
      <w:r w:rsidRPr="00A50D6A">
        <w:rPr>
          <w:rFonts w:ascii="Times New Roman" w:eastAsia="Times New Roman" w:hAnsi="Times New Roman" w:cs="Times New Roman"/>
          <w:spacing w:val="21"/>
          <w:sz w:val="28"/>
          <w:szCs w:val="28"/>
          <w:lang w:eastAsia="ru-RU"/>
        </w:rPr>
        <w:t xml:space="preserve"> </w:t>
      </w:r>
      <w:r w:rsidRPr="00A50D6A">
        <w:rPr>
          <w:rFonts w:ascii="Times New Roman" w:eastAsia="Times New Roman" w:hAnsi="Times New Roman" w:cs="Times New Roman"/>
          <w:sz w:val="28"/>
          <w:szCs w:val="28"/>
          <w:lang w:eastAsia="ru-RU"/>
        </w:rPr>
        <w:t>Правила</w:t>
      </w:r>
      <w:r w:rsidRPr="00A50D6A">
        <w:rPr>
          <w:rFonts w:ascii="Times New Roman" w:eastAsia="Times New Roman" w:hAnsi="Times New Roman" w:cs="Times New Roman"/>
          <w:spacing w:val="21"/>
          <w:sz w:val="28"/>
          <w:szCs w:val="28"/>
          <w:lang w:eastAsia="ru-RU"/>
        </w:rPr>
        <w:t xml:space="preserve"> </w:t>
      </w:r>
      <w:r w:rsidRPr="00A50D6A">
        <w:rPr>
          <w:rFonts w:ascii="Times New Roman" w:eastAsia="Times New Roman" w:hAnsi="Times New Roman" w:cs="Times New Roman"/>
          <w:sz w:val="28"/>
          <w:szCs w:val="28"/>
          <w:lang w:eastAsia="ru-RU"/>
        </w:rPr>
        <w:t>проводятся</w:t>
      </w:r>
      <w:r w:rsidRPr="00A50D6A">
        <w:rPr>
          <w:rFonts w:ascii="Times New Roman" w:eastAsia="Times New Roman" w:hAnsi="Times New Roman" w:cs="Times New Roman"/>
          <w:spacing w:val="22"/>
          <w:sz w:val="28"/>
          <w:szCs w:val="28"/>
          <w:lang w:eastAsia="ru-RU"/>
        </w:rPr>
        <w:t xml:space="preserve"> </w:t>
      </w:r>
      <w:r w:rsidRPr="00A50D6A">
        <w:rPr>
          <w:rFonts w:ascii="Times New Roman" w:eastAsia="Times New Roman" w:hAnsi="Times New Roman" w:cs="Times New Roman"/>
          <w:sz w:val="28"/>
          <w:szCs w:val="28"/>
          <w:lang w:eastAsia="ru-RU"/>
        </w:rPr>
        <w:t>Комиссией</w:t>
      </w:r>
      <w:r w:rsidRPr="00A50D6A">
        <w:rPr>
          <w:rFonts w:ascii="Times New Roman" w:eastAsia="Times New Roman" w:hAnsi="Times New Roman" w:cs="Times New Roman"/>
          <w:spacing w:val="23"/>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19"/>
          <w:sz w:val="28"/>
          <w:szCs w:val="28"/>
          <w:lang w:eastAsia="ru-RU"/>
        </w:rPr>
        <w:t xml:space="preserve"> </w:t>
      </w:r>
      <w:r w:rsidRPr="00A50D6A">
        <w:rPr>
          <w:rFonts w:ascii="Times New Roman" w:eastAsia="Times New Roman" w:hAnsi="Times New Roman" w:cs="Times New Roman"/>
          <w:sz w:val="28"/>
          <w:szCs w:val="28"/>
          <w:lang w:eastAsia="ru-RU"/>
        </w:rPr>
        <w:t>порядке,</w:t>
      </w:r>
      <w:r w:rsidRPr="00A50D6A">
        <w:rPr>
          <w:rFonts w:ascii="Times New Roman" w:eastAsia="Times New Roman" w:hAnsi="Times New Roman" w:cs="Times New Roman"/>
          <w:spacing w:val="22"/>
          <w:sz w:val="28"/>
          <w:szCs w:val="28"/>
          <w:lang w:eastAsia="ru-RU"/>
        </w:rPr>
        <w:t xml:space="preserve"> </w:t>
      </w:r>
      <w:r w:rsidRPr="00A50D6A">
        <w:rPr>
          <w:rFonts w:ascii="Times New Roman" w:eastAsia="Times New Roman" w:hAnsi="Times New Roman" w:cs="Times New Roman"/>
          <w:sz w:val="28"/>
          <w:szCs w:val="28"/>
          <w:lang w:eastAsia="ru-RU"/>
        </w:rPr>
        <w:t>определяемом</w:t>
      </w:r>
      <w:r w:rsidRPr="00A50D6A">
        <w:rPr>
          <w:rFonts w:ascii="Times New Roman" w:eastAsia="Times New Roman" w:hAnsi="Times New Roman" w:cs="Times New Roman"/>
          <w:spacing w:val="23"/>
          <w:sz w:val="28"/>
          <w:szCs w:val="28"/>
          <w:lang w:eastAsia="ru-RU"/>
        </w:rPr>
        <w:t xml:space="preserve"> </w:t>
      </w:r>
      <w:r w:rsidRPr="00A50D6A">
        <w:rPr>
          <w:rFonts w:ascii="Times New Roman" w:eastAsia="Times New Roman" w:hAnsi="Times New Roman" w:cs="Times New Roman"/>
          <w:sz w:val="28"/>
          <w:szCs w:val="28"/>
          <w:lang w:eastAsia="ru-RU"/>
        </w:rPr>
        <w:t>уставом</w:t>
      </w:r>
      <w:r w:rsidRPr="00A50D6A">
        <w:rPr>
          <w:rFonts w:ascii="Times New Roman" w:eastAsia="Times New Roman" w:hAnsi="Times New Roman" w:cs="Times New Roman"/>
          <w:spacing w:val="21"/>
          <w:sz w:val="28"/>
          <w:szCs w:val="28"/>
          <w:lang w:eastAsia="ru-RU"/>
        </w:rPr>
        <w:t xml:space="preserve"> </w:t>
      </w:r>
      <w:r w:rsidRPr="00A50D6A">
        <w:rPr>
          <w:rFonts w:ascii="Times New Roman" w:eastAsia="Times New Roman" w:hAnsi="Times New Roman" w:cs="Times New Roman"/>
          <w:sz w:val="28"/>
          <w:szCs w:val="28"/>
          <w:lang w:eastAsia="ru-RU"/>
        </w:rPr>
        <w:t>Нижнекамского муниципального района и муниципальным правовым актом Совета Нижнекамского муниципального района в соответствии со статьями 5.1, 28, частями 13, 14 статьи 31 Градостроительного кодекса Российской Федерации.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 Продолжительность общественных обсуждений или публичных слушаний по проекту внесения изменений в Правила составляет не менее одного и не более трех месяцев со дня</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опубликования</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такого</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проекта.</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случае</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подготовки</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изменений</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Правила</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части</w:t>
      </w:r>
      <w:r w:rsidRPr="00A50D6A">
        <w:rPr>
          <w:rFonts w:ascii="Times New Roman" w:eastAsia="Times New Roman" w:hAnsi="Times New Roman" w:cs="Times New Roman"/>
          <w:spacing w:val="-5"/>
          <w:sz w:val="28"/>
          <w:szCs w:val="28"/>
          <w:lang w:eastAsia="ru-RU"/>
        </w:rPr>
        <w:t xml:space="preserve"> </w:t>
      </w:r>
      <w:r w:rsidRPr="00A50D6A">
        <w:rPr>
          <w:rFonts w:ascii="Times New Roman" w:eastAsia="Times New Roman" w:hAnsi="Times New Roman" w:cs="Times New Roman"/>
          <w:sz w:val="28"/>
          <w:szCs w:val="28"/>
          <w:lang w:eastAsia="ru-RU"/>
        </w:rPr>
        <w:t>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w:t>
      </w:r>
      <w:r w:rsidRPr="00A50D6A">
        <w:rPr>
          <w:rFonts w:ascii="Times New Roman" w:eastAsia="Times New Roman" w:hAnsi="Times New Roman" w:cs="Times New Roman"/>
          <w:spacing w:val="-43"/>
          <w:sz w:val="28"/>
          <w:szCs w:val="28"/>
          <w:lang w:eastAsia="ru-RU"/>
        </w:rPr>
        <w:t xml:space="preserve"> </w:t>
      </w:r>
      <w:r w:rsidRPr="00A50D6A">
        <w:rPr>
          <w:rFonts w:ascii="Times New Roman" w:eastAsia="Times New Roman" w:hAnsi="Times New Roman" w:cs="Times New Roman"/>
          <w:sz w:val="28"/>
          <w:szCs w:val="28"/>
          <w:lang w:eastAsia="ru-RU"/>
        </w:rPr>
        <w:t>или публичных слушаний не может быть более чем один</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месяц.</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 После завершения общественных обсуждений или публичных слушаний по проекту внесения</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изменений</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Правила</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и</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получения</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согласования,</w:t>
      </w:r>
      <w:r w:rsidRPr="00A50D6A">
        <w:rPr>
          <w:rFonts w:ascii="Times New Roman" w:eastAsia="Times New Roman" w:hAnsi="Times New Roman" w:cs="Times New Roman"/>
          <w:spacing w:val="-13"/>
          <w:sz w:val="28"/>
          <w:szCs w:val="28"/>
          <w:lang w:eastAsia="ru-RU"/>
        </w:rPr>
        <w:t xml:space="preserve"> </w:t>
      </w:r>
      <w:r w:rsidRPr="00A50D6A">
        <w:rPr>
          <w:rFonts w:ascii="Times New Roman" w:eastAsia="Times New Roman" w:hAnsi="Times New Roman" w:cs="Times New Roman"/>
          <w:sz w:val="28"/>
          <w:szCs w:val="28"/>
          <w:lang w:eastAsia="ru-RU"/>
        </w:rPr>
        <w:t>Комиссия</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с</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учетом</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результатов</w:t>
      </w:r>
      <w:r w:rsidRPr="00A50D6A">
        <w:rPr>
          <w:rFonts w:ascii="Times New Roman" w:eastAsia="Times New Roman" w:hAnsi="Times New Roman" w:cs="Times New Roman"/>
          <w:spacing w:val="-15"/>
          <w:sz w:val="28"/>
          <w:szCs w:val="28"/>
          <w:lang w:eastAsia="ru-RU"/>
        </w:rPr>
        <w:t xml:space="preserve"> </w:t>
      </w:r>
      <w:r w:rsidRPr="00A50D6A">
        <w:rPr>
          <w:rFonts w:ascii="Times New Roman" w:eastAsia="Times New Roman" w:hAnsi="Times New Roman" w:cs="Times New Roman"/>
          <w:sz w:val="28"/>
          <w:szCs w:val="28"/>
          <w:lang w:eastAsia="ru-RU"/>
        </w:rPr>
        <w:t>таких общественных обсуждений или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Нижнекамского муниципального района.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 При внесении изменений в настоящие Правила на рассмотрение Совета Нижнекамского муниципального района</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представляются: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подготовленный Комиссией проект решения о внесении изменений с обосновывающими документами;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согласование изменений со структурным подразделением Исполнительного комитета, уполномоченным в области градостроительной</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деятельности;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заключение</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Комиссии;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заключение уполномоченного органа, в случае, если получение такого согласования предусмотрено законодательством о градостроительной деятельности и принятыми в соответствии с ним нормативными правовыми актами Правительства Российской</w:t>
      </w:r>
      <w:r w:rsidRPr="00A50D6A">
        <w:rPr>
          <w:rFonts w:ascii="Times New Roman" w:eastAsia="Times New Roman" w:hAnsi="Times New Roman" w:cs="Times New Roman"/>
          <w:spacing w:val="-14"/>
          <w:sz w:val="28"/>
          <w:szCs w:val="28"/>
          <w:lang w:eastAsia="ru-RU"/>
        </w:rPr>
        <w:t xml:space="preserve"> </w:t>
      </w:r>
      <w:r w:rsidRPr="00A50D6A">
        <w:rPr>
          <w:rFonts w:ascii="Times New Roman" w:eastAsia="Times New Roman" w:hAnsi="Times New Roman" w:cs="Times New Roman"/>
          <w:sz w:val="28"/>
          <w:szCs w:val="28"/>
          <w:lang w:eastAsia="ru-RU"/>
        </w:rPr>
        <w:t>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протоколы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14. Совет</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Нижнекамского</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муниципального</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района</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по</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результатам</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рассмотрения</w:t>
      </w:r>
      <w:r w:rsidRPr="00A50D6A">
        <w:rPr>
          <w:rFonts w:ascii="Times New Roman" w:eastAsia="Times New Roman" w:hAnsi="Times New Roman" w:cs="Times New Roman"/>
          <w:spacing w:val="-9"/>
          <w:sz w:val="28"/>
          <w:szCs w:val="28"/>
          <w:lang w:eastAsia="ru-RU"/>
        </w:rPr>
        <w:t xml:space="preserve"> </w:t>
      </w:r>
      <w:r w:rsidRPr="00A50D6A">
        <w:rPr>
          <w:rFonts w:ascii="Times New Roman" w:eastAsia="Times New Roman" w:hAnsi="Times New Roman" w:cs="Times New Roman"/>
          <w:sz w:val="28"/>
          <w:szCs w:val="28"/>
          <w:lang w:eastAsia="ru-RU"/>
        </w:rPr>
        <w:t>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Нижнекамского муниципального района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Исполнительным комитетом Нижнекамского муниципального района в соответствии с законодательством Республики Татарстан о градостроительной</w:t>
      </w:r>
      <w:r w:rsidRPr="00A50D6A">
        <w:rPr>
          <w:rFonts w:ascii="Times New Roman" w:eastAsia="Times New Roman" w:hAnsi="Times New Roman" w:cs="Times New Roman"/>
          <w:spacing w:val="-3"/>
          <w:sz w:val="28"/>
          <w:szCs w:val="28"/>
          <w:lang w:eastAsia="ru-RU"/>
        </w:rPr>
        <w:t xml:space="preserve"> </w:t>
      </w:r>
      <w:r w:rsidRPr="00A50D6A">
        <w:rPr>
          <w:rFonts w:ascii="Times New Roman" w:eastAsia="Times New Roman" w:hAnsi="Times New Roman" w:cs="Times New Roman"/>
          <w:sz w:val="28"/>
          <w:szCs w:val="28"/>
          <w:lang w:eastAsia="ru-RU"/>
        </w:rPr>
        <w:t>деятельности.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 Изменения в Правила подлежат размещению в федеральной государственной информационной системе территориального</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планирования.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16. Физические и юридические лица вправе оспорить решение об утверждении изменений в Правила в судебном</w:t>
      </w:r>
      <w:r w:rsidRPr="00A50D6A">
        <w:rPr>
          <w:rFonts w:ascii="Times New Roman" w:eastAsia="Times New Roman" w:hAnsi="Times New Roman" w:cs="Times New Roman"/>
          <w:spacing w:val="-4"/>
          <w:sz w:val="28"/>
          <w:szCs w:val="28"/>
          <w:lang w:eastAsia="ru-RU"/>
        </w:rPr>
        <w:t xml:space="preserve"> </w:t>
      </w:r>
      <w:r w:rsidRPr="00A50D6A">
        <w:rPr>
          <w:rFonts w:ascii="Times New Roman" w:eastAsia="Times New Roman" w:hAnsi="Times New Roman" w:cs="Times New Roman"/>
          <w:sz w:val="28"/>
          <w:szCs w:val="28"/>
          <w:lang w:eastAsia="ru-RU"/>
        </w:rPr>
        <w:t>порядке.</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17. Органы государственной власти Российской Федерации, органы государственной власти</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Республики</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Татарстан</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вправе</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оспорить</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решение</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об</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утверждении</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изменений</w:t>
      </w:r>
      <w:r w:rsidRPr="00A50D6A">
        <w:rPr>
          <w:rFonts w:ascii="Times New Roman" w:eastAsia="Times New Roman" w:hAnsi="Times New Roman" w:cs="Times New Roman"/>
          <w:spacing w:val="-6"/>
          <w:sz w:val="28"/>
          <w:szCs w:val="28"/>
          <w:lang w:eastAsia="ru-RU"/>
        </w:rPr>
        <w:t xml:space="preserve"> </w:t>
      </w:r>
      <w:r w:rsidRPr="00A50D6A">
        <w:rPr>
          <w:rFonts w:ascii="Times New Roman" w:eastAsia="Times New Roman" w:hAnsi="Times New Roman" w:cs="Times New Roman"/>
          <w:sz w:val="28"/>
          <w:szCs w:val="28"/>
          <w:lang w:eastAsia="ru-RU"/>
        </w:rPr>
        <w:t>в</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Правила</w:t>
      </w:r>
      <w:r w:rsidRPr="00A50D6A">
        <w:rPr>
          <w:rFonts w:ascii="Times New Roman" w:eastAsia="Times New Roman" w:hAnsi="Times New Roman" w:cs="Times New Roman"/>
          <w:spacing w:val="-7"/>
          <w:sz w:val="28"/>
          <w:szCs w:val="28"/>
          <w:lang w:eastAsia="ru-RU"/>
        </w:rPr>
        <w:t xml:space="preserve"> </w:t>
      </w:r>
      <w:r w:rsidRPr="00A50D6A">
        <w:rPr>
          <w:rFonts w:ascii="Times New Roman" w:eastAsia="Times New Roman" w:hAnsi="Times New Roman" w:cs="Times New Roman"/>
          <w:sz w:val="28"/>
          <w:szCs w:val="28"/>
          <w:lang w:eastAsia="ru-RU"/>
        </w:rPr>
        <w:t>в судебном порядке в случае несоответствия правил землепользования и застройки муниципального образования «Афанасовское сельское поселение»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Республики Татарстан, утвержденным до утверждения изменений в настоящие</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Правила.</w:t>
      </w:r>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47" w:name="ГЛАВА_7._Положения_о_регулировании_иных_"/>
      <w:bookmarkStart w:id="48" w:name="_Toc101774049"/>
      <w:bookmarkEnd w:id="47"/>
      <w:r w:rsidRPr="00A50D6A">
        <w:rPr>
          <w:rFonts w:ascii="Times New Roman" w:eastAsia="Times New Roman" w:hAnsi="Times New Roman" w:cs="Times New Roman"/>
          <w:b/>
          <w:sz w:val="28"/>
          <w:szCs w:val="28"/>
          <w:lang w:eastAsia="ru-RU"/>
        </w:rPr>
        <w:t xml:space="preserve">Глава 7. </w:t>
      </w:r>
      <w:r w:rsidRPr="00A50D6A">
        <w:rPr>
          <w:rFonts w:ascii="Times New Roman" w:eastAsia="Times New Roman" w:hAnsi="Times New Roman" w:cs="Times New Roman"/>
          <w:b/>
          <w:sz w:val="28"/>
          <w:szCs w:val="28"/>
          <w:lang w:eastAsia="ru-RU"/>
        </w:rPr>
        <w:tab/>
        <w:t>Положения о регулировании иных вопросов землепользования и застройки</w:t>
      </w:r>
      <w:bookmarkEnd w:id="48"/>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49" w:name="_Toc101774050"/>
      <w:r w:rsidRPr="00A50D6A">
        <w:rPr>
          <w:rFonts w:ascii="Times New Roman" w:eastAsia="Times New Roman" w:hAnsi="Times New Roman" w:cs="Times New Roman"/>
          <w:b/>
          <w:sz w:val="28"/>
          <w:szCs w:val="28"/>
          <w:lang w:eastAsia="ru-RU"/>
        </w:rPr>
        <w:t xml:space="preserve">Статья 16. </w:t>
      </w:r>
      <w:r w:rsidRPr="00A50D6A">
        <w:rPr>
          <w:rFonts w:ascii="Times New Roman" w:eastAsia="Times New Roman" w:hAnsi="Times New Roman" w:cs="Times New Roman"/>
          <w:b/>
          <w:sz w:val="28"/>
          <w:szCs w:val="28"/>
          <w:lang w:eastAsia="ru-RU"/>
        </w:rPr>
        <w:tab/>
        <w:t>Внесение сведений о границах территориальных зон в Е</w:t>
      </w:r>
      <w:r w:rsidRPr="00A50D6A">
        <w:rPr>
          <w:rFonts w:ascii="Times New Roman" w:eastAsia="Times New Roman" w:hAnsi="Times New Roman" w:cs="Times New Roman"/>
          <w:b/>
          <w:spacing w:val="1"/>
          <w:sz w:val="28"/>
          <w:szCs w:val="28"/>
          <w:lang w:eastAsia="ru-RU"/>
        </w:rPr>
        <w:t>дин</w:t>
      </w:r>
      <w:r w:rsidRPr="00A50D6A">
        <w:rPr>
          <w:rFonts w:ascii="Times New Roman" w:eastAsia="Times New Roman" w:hAnsi="Times New Roman" w:cs="Times New Roman"/>
          <w:b/>
          <w:spacing w:val="-3"/>
          <w:sz w:val="28"/>
          <w:szCs w:val="28"/>
          <w:lang w:eastAsia="ru-RU"/>
        </w:rPr>
        <w:t>ы</w:t>
      </w:r>
      <w:r w:rsidRPr="00A50D6A">
        <w:rPr>
          <w:rFonts w:ascii="Times New Roman" w:eastAsia="Times New Roman" w:hAnsi="Times New Roman" w:cs="Times New Roman"/>
          <w:b/>
          <w:sz w:val="28"/>
          <w:szCs w:val="28"/>
          <w:lang w:eastAsia="ru-RU"/>
        </w:rPr>
        <w:t xml:space="preserve">й </w:t>
      </w:r>
      <w:r w:rsidRPr="00A50D6A">
        <w:rPr>
          <w:rFonts w:ascii="Times New Roman" w:eastAsia="Times New Roman" w:hAnsi="Times New Roman" w:cs="Times New Roman"/>
          <w:b/>
          <w:spacing w:val="-1"/>
          <w:sz w:val="28"/>
          <w:szCs w:val="28"/>
          <w:lang w:eastAsia="ru-RU"/>
        </w:rPr>
        <w:t>г</w:t>
      </w:r>
      <w:r w:rsidRPr="00A50D6A">
        <w:rPr>
          <w:rFonts w:ascii="Times New Roman" w:eastAsia="Times New Roman" w:hAnsi="Times New Roman" w:cs="Times New Roman"/>
          <w:b/>
          <w:sz w:val="28"/>
          <w:szCs w:val="28"/>
          <w:lang w:eastAsia="ru-RU"/>
        </w:rPr>
        <w:t>о</w:t>
      </w:r>
      <w:r w:rsidRPr="00A50D6A">
        <w:rPr>
          <w:rFonts w:ascii="Times New Roman" w:eastAsia="Times New Roman" w:hAnsi="Times New Roman" w:cs="Times New Roman"/>
          <w:b/>
          <w:spacing w:val="-1"/>
          <w:sz w:val="28"/>
          <w:szCs w:val="28"/>
          <w:lang w:eastAsia="ru-RU"/>
        </w:rPr>
        <w:t>с</w:t>
      </w:r>
      <w:r w:rsidRPr="00A50D6A">
        <w:rPr>
          <w:rFonts w:ascii="Times New Roman" w:eastAsia="Times New Roman" w:hAnsi="Times New Roman" w:cs="Times New Roman"/>
          <w:b/>
          <w:sz w:val="28"/>
          <w:szCs w:val="28"/>
          <w:lang w:eastAsia="ru-RU"/>
        </w:rPr>
        <w:t>у</w:t>
      </w:r>
      <w:r w:rsidRPr="00A50D6A">
        <w:rPr>
          <w:rFonts w:ascii="Times New Roman" w:eastAsia="Times New Roman" w:hAnsi="Times New Roman" w:cs="Times New Roman"/>
          <w:b/>
          <w:spacing w:val="1"/>
          <w:sz w:val="28"/>
          <w:szCs w:val="28"/>
          <w:lang w:eastAsia="ru-RU"/>
        </w:rPr>
        <w:t>д</w:t>
      </w:r>
      <w:r w:rsidRPr="00A50D6A">
        <w:rPr>
          <w:rFonts w:ascii="Times New Roman" w:eastAsia="Times New Roman" w:hAnsi="Times New Roman" w:cs="Times New Roman"/>
          <w:b/>
          <w:sz w:val="28"/>
          <w:szCs w:val="28"/>
          <w:lang w:eastAsia="ru-RU"/>
        </w:rPr>
        <w:t>ар</w:t>
      </w:r>
      <w:r w:rsidRPr="00A50D6A">
        <w:rPr>
          <w:rFonts w:ascii="Times New Roman" w:eastAsia="Times New Roman" w:hAnsi="Times New Roman" w:cs="Times New Roman"/>
          <w:b/>
          <w:spacing w:val="-1"/>
          <w:sz w:val="28"/>
          <w:szCs w:val="28"/>
          <w:lang w:eastAsia="ru-RU"/>
        </w:rPr>
        <w:t>с</w:t>
      </w:r>
      <w:r w:rsidRPr="00A50D6A">
        <w:rPr>
          <w:rFonts w:ascii="Times New Roman" w:eastAsia="Times New Roman" w:hAnsi="Times New Roman" w:cs="Times New Roman"/>
          <w:b/>
          <w:spacing w:val="2"/>
          <w:sz w:val="28"/>
          <w:szCs w:val="28"/>
          <w:lang w:eastAsia="ru-RU"/>
        </w:rPr>
        <w:t>т</w:t>
      </w:r>
      <w:r w:rsidRPr="00A50D6A">
        <w:rPr>
          <w:rFonts w:ascii="Times New Roman" w:eastAsia="Times New Roman" w:hAnsi="Times New Roman" w:cs="Times New Roman"/>
          <w:b/>
          <w:sz w:val="28"/>
          <w:szCs w:val="28"/>
          <w:lang w:eastAsia="ru-RU"/>
        </w:rPr>
        <w:t>в</w:t>
      </w:r>
      <w:r w:rsidRPr="00A50D6A">
        <w:rPr>
          <w:rFonts w:ascii="Times New Roman" w:eastAsia="Times New Roman" w:hAnsi="Times New Roman" w:cs="Times New Roman"/>
          <w:b/>
          <w:spacing w:val="-4"/>
          <w:sz w:val="28"/>
          <w:szCs w:val="28"/>
          <w:lang w:eastAsia="ru-RU"/>
        </w:rPr>
        <w:t>е</w:t>
      </w:r>
      <w:r w:rsidRPr="00A50D6A">
        <w:rPr>
          <w:rFonts w:ascii="Times New Roman" w:eastAsia="Times New Roman" w:hAnsi="Times New Roman" w:cs="Times New Roman"/>
          <w:b/>
          <w:sz w:val="28"/>
          <w:szCs w:val="28"/>
          <w:lang w:eastAsia="ru-RU"/>
        </w:rPr>
        <w:t>нн</w:t>
      </w:r>
      <w:r w:rsidRPr="00A50D6A">
        <w:rPr>
          <w:rFonts w:ascii="Times New Roman" w:eastAsia="Times New Roman" w:hAnsi="Times New Roman" w:cs="Times New Roman"/>
          <w:b/>
          <w:spacing w:val="-1"/>
          <w:sz w:val="28"/>
          <w:szCs w:val="28"/>
          <w:lang w:eastAsia="ru-RU"/>
        </w:rPr>
        <w:t>ы</w:t>
      </w:r>
      <w:r w:rsidRPr="00A50D6A">
        <w:rPr>
          <w:rFonts w:ascii="Times New Roman" w:eastAsia="Times New Roman" w:hAnsi="Times New Roman" w:cs="Times New Roman"/>
          <w:b/>
          <w:sz w:val="28"/>
          <w:szCs w:val="28"/>
          <w:lang w:eastAsia="ru-RU"/>
        </w:rPr>
        <w:t>й р</w:t>
      </w:r>
      <w:r w:rsidRPr="00A50D6A">
        <w:rPr>
          <w:rFonts w:ascii="Times New Roman" w:eastAsia="Times New Roman" w:hAnsi="Times New Roman" w:cs="Times New Roman"/>
          <w:b/>
          <w:spacing w:val="-1"/>
          <w:sz w:val="28"/>
          <w:szCs w:val="28"/>
          <w:lang w:eastAsia="ru-RU"/>
        </w:rPr>
        <w:t>еест</w:t>
      </w:r>
      <w:r w:rsidRPr="00A50D6A">
        <w:rPr>
          <w:rFonts w:ascii="Times New Roman" w:eastAsia="Times New Roman" w:hAnsi="Times New Roman" w:cs="Times New Roman"/>
          <w:b/>
          <w:sz w:val="28"/>
          <w:szCs w:val="28"/>
          <w:lang w:eastAsia="ru-RU"/>
        </w:rPr>
        <w:t>р н</w:t>
      </w:r>
      <w:r w:rsidRPr="00A50D6A">
        <w:rPr>
          <w:rFonts w:ascii="Times New Roman" w:eastAsia="Times New Roman" w:hAnsi="Times New Roman" w:cs="Times New Roman"/>
          <w:b/>
          <w:spacing w:val="-1"/>
          <w:sz w:val="28"/>
          <w:szCs w:val="28"/>
          <w:lang w:eastAsia="ru-RU"/>
        </w:rPr>
        <w:t>е</w:t>
      </w:r>
      <w:r w:rsidRPr="00A50D6A">
        <w:rPr>
          <w:rFonts w:ascii="Times New Roman" w:eastAsia="Times New Roman" w:hAnsi="Times New Roman" w:cs="Times New Roman"/>
          <w:b/>
          <w:spacing w:val="1"/>
          <w:sz w:val="28"/>
          <w:szCs w:val="28"/>
          <w:lang w:eastAsia="ru-RU"/>
        </w:rPr>
        <w:t>д</w:t>
      </w:r>
      <w:r w:rsidRPr="00A50D6A">
        <w:rPr>
          <w:rFonts w:ascii="Times New Roman" w:eastAsia="Times New Roman" w:hAnsi="Times New Roman" w:cs="Times New Roman"/>
          <w:b/>
          <w:sz w:val="28"/>
          <w:szCs w:val="28"/>
          <w:lang w:eastAsia="ru-RU"/>
        </w:rPr>
        <w:t>ви</w:t>
      </w:r>
      <w:r w:rsidRPr="00A50D6A">
        <w:rPr>
          <w:rFonts w:ascii="Times New Roman" w:eastAsia="Times New Roman" w:hAnsi="Times New Roman" w:cs="Times New Roman"/>
          <w:b/>
          <w:spacing w:val="-4"/>
          <w:sz w:val="28"/>
          <w:szCs w:val="28"/>
          <w:lang w:eastAsia="ru-RU"/>
        </w:rPr>
        <w:t>ж</w:t>
      </w:r>
      <w:r w:rsidRPr="00A50D6A">
        <w:rPr>
          <w:rFonts w:ascii="Times New Roman" w:eastAsia="Times New Roman" w:hAnsi="Times New Roman" w:cs="Times New Roman"/>
          <w:b/>
          <w:sz w:val="28"/>
          <w:szCs w:val="28"/>
          <w:lang w:eastAsia="ru-RU"/>
        </w:rPr>
        <w:t>и</w:t>
      </w:r>
      <w:r w:rsidRPr="00A50D6A">
        <w:rPr>
          <w:rFonts w:ascii="Times New Roman" w:eastAsia="Times New Roman" w:hAnsi="Times New Roman" w:cs="Times New Roman"/>
          <w:b/>
          <w:spacing w:val="-1"/>
          <w:sz w:val="28"/>
          <w:szCs w:val="28"/>
          <w:lang w:eastAsia="ru-RU"/>
        </w:rPr>
        <w:t>м</w:t>
      </w:r>
      <w:r w:rsidRPr="00A50D6A">
        <w:rPr>
          <w:rFonts w:ascii="Times New Roman" w:eastAsia="Times New Roman" w:hAnsi="Times New Roman" w:cs="Times New Roman"/>
          <w:b/>
          <w:sz w:val="28"/>
          <w:szCs w:val="28"/>
          <w:lang w:eastAsia="ru-RU"/>
        </w:rPr>
        <w:t>о</w:t>
      </w:r>
      <w:r w:rsidRPr="00A50D6A">
        <w:rPr>
          <w:rFonts w:ascii="Times New Roman" w:eastAsia="Times New Roman" w:hAnsi="Times New Roman" w:cs="Times New Roman"/>
          <w:b/>
          <w:spacing w:val="-1"/>
          <w:sz w:val="28"/>
          <w:szCs w:val="28"/>
          <w:lang w:eastAsia="ru-RU"/>
        </w:rPr>
        <w:t>с</w:t>
      </w:r>
      <w:r w:rsidRPr="00A50D6A">
        <w:rPr>
          <w:rFonts w:ascii="Times New Roman" w:eastAsia="Times New Roman" w:hAnsi="Times New Roman" w:cs="Times New Roman"/>
          <w:b/>
          <w:spacing w:val="2"/>
          <w:sz w:val="28"/>
          <w:szCs w:val="28"/>
          <w:lang w:eastAsia="ru-RU"/>
        </w:rPr>
        <w:t>т</w:t>
      </w:r>
      <w:r w:rsidRPr="00A50D6A">
        <w:rPr>
          <w:rFonts w:ascii="Times New Roman" w:eastAsia="Times New Roman" w:hAnsi="Times New Roman" w:cs="Times New Roman"/>
          <w:b/>
          <w:sz w:val="28"/>
          <w:szCs w:val="28"/>
          <w:lang w:eastAsia="ru-RU"/>
        </w:rPr>
        <w:t>и</w:t>
      </w:r>
      <w:bookmarkEnd w:id="49"/>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Правила внесения сведений о границах территориальных зон в Единый государственный</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реестр</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недвижимости</w:t>
      </w:r>
      <w:r w:rsidRPr="00A50D6A">
        <w:rPr>
          <w:rFonts w:ascii="Times New Roman" w:eastAsia="Times New Roman" w:hAnsi="Times New Roman" w:cs="Times New Roman"/>
          <w:spacing w:val="-8"/>
          <w:sz w:val="28"/>
          <w:szCs w:val="28"/>
          <w:lang w:eastAsia="ru-RU"/>
        </w:rPr>
        <w:t xml:space="preserve"> </w:t>
      </w:r>
      <w:r w:rsidRPr="00A50D6A">
        <w:rPr>
          <w:rFonts w:ascii="Times New Roman" w:eastAsia="Times New Roman" w:hAnsi="Times New Roman" w:cs="Times New Roman"/>
          <w:sz w:val="28"/>
          <w:szCs w:val="28"/>
          <w:lang w:eastAsia="ru-RU"/>
        </w:rPr>
        <w:t>устанавливаются</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положениями</w:t>
      </w:r>
      <w:r w:rsidRPr="00A50D6A">
        <w:rPr>
          <w:rFonts w:ascii="Times New Roman" w:eastAsia="Times New Roman" w:hAnsi="Times New Roman" w:cs="Times New Roman"/>
          <w:spacing w:val="-10"/>
          <w:sz w:val="28"/>
          <w:szCs w:val="28"/>
          <w:lang w:eastAsia="ru-RU"/>
        </w:rPr>
        <w:t xml:space="preserve"> </w:t>
      </w:r>
      <w:r w:rsidRPr="00A50D6A">
        <w:rPr>
          <w:rFonts w:ascii="Times New Roman" w:eastAsia="Times New Roman" w:hAnsi="Times New Roman" w:cs="Times New Roman"/>
          <w:sz w:val="28"/>
          <w:szCs w:val="28"/>
          <w:lang w:eastAsia="ru-RU"/>
        </w:rPr>
        <w:t>статьи</w:t>
      </w:r>
      <w:r w:rsidRPr="00A50D6A">
        <w:rPr>
          <w:rFonts w:ascii="Times New Roman" w:eastAsia="Times New Roman" w:hAnsi="Times New Roman" w:cs="Times New Roman"/>
          <w:spacing w:val="-11"/>
          <w:sz w:val="28"/>
          <w:szCs w:val="28"/>
          <w:lang w:eastAsia="ru-RU"/>
        </w:rPr>
        <w:t xml:space="preserve"> </w:t>
      </w:r>
      <w:r w:rsidRPr="00A50D6A">
        <w:rPr>
          <w:rFonts w:ascii="Times New Roman" w:eastAsia="Times New Roman" w:hAnsi="Times New Roman" w:cs="Times New Roman"/>
          <w:sz w:val="28"/>
          <w:szCs w:val="28"/>
          <w:lang w:eastAsia="ru-RU"/>
        </w:rPr>
        <w:t>34</w:t>
      </w:r>
      <w:r w:rsidRPr="00A50D6A">
        <w:rPr>
          <w:rFonts w:ascii="Times New Roman" w:eastAsia="Times New Roman" w:hAnsi="Times New Roman" w:cs="Times New Roman"/>
          <w:spacing w:val="-12"/>
          <w:sz w:val="28"/>
          <w:szCs w:val="28"/>
          <w:lang w:eastAsia="ru-RU"/>
        </w:rPr>
        <w:t xml:space="preserve"> </w:t>
      </w:r>
      <w:r w:rsidRPr="00A50D6A">
        <w:rPr>
          <w:rFonts w:ascii="Times New Roman" w:eastAsia="Times New Roman" w:hAnsi="Times New Roman" w:cs="Times New Roman"/>
          <w:sz w:val="28"/>
          <w:szCs w:val="28"/>
          <w:lang w:eastAsia="ru-RU"/>
        </w:rPr>
        <w:t xml:space="preserve">Федерального закона от 13.07.2015 г. № 218-ФЗ </w:t>
      </w:r>
      <w:r w:rsidRPr="00A50D6A">
        <w:rPr>
          <w:rFonts w:ascii="Times New Roman" w:eastAsia="Times New Roman" w:hAnsi="Times New Roman" w:cs="Times New Roman"/>
          <w:spacing w:val="-4"/>
          <w:sz w:val="28"/>
          <w:szCs w:val="28"/>
          <w:lang w:eastAsia="ru-RU"/>
        </w:rPr>
        <w:t xml:space="preserve">«О </w:t>
      </w:r>
      <w:r w:rsidRPr="00A50D6A">
        <w:rPr>
          <w:rFonts w:ascii="Times New Roman" w:eastAsia="Times New Roman" w:hAnsi="Times New Roman" w:cs="Times New Roman"/>
          <w:sz w:val="28"/>
          <w:szCs w:val="28"/>
          <w:lang w:eastAsia="ru-RU"/>
        </w:rPr>
        <w:t>государственной регистрации</w:t>
      </w:r>
      <w:r w:rsidRPr="00A50D6A">
        <w:rPr>
          <w:rFonts w:ascii="Times New Roman" w:eastAsia="Times New Roman" w:hAnsi="Times New Roman" w:cs="Times New Roman"/>
          <w:spacing w:val="-1"/>
          <w:sz w:val="28"/>
          <w:szCs w:val="28"/>
          <w:lang w:eastAsia="ru-RU"/>
        </w:rPr>
        <w:t xml:space="preserve"> </w:t>
      </w:r>
      <w:r w:rsidRPr="00A50D6A">
        <w:rPr>
          <w:rFonts w:ascii="Times New Roman" w:eastAsia="Times New Roman" w:hAnsi="Times New Roman" w:cs="Times New Roman"/>
          <w:sz w:val="28"/>
          <w:szCs w:val="28"/>
          <w:lang w:eastAsia="ru-RU"/>
        </w:rPr>
        <w:t>недвижимости».</w:t>
      </w:r>
      <w:bookmarkEnd w:id="2"/>
      <w:bookmarkEnd w:id="3"/>
      <w:bookmarkEnd w:id="4"/>
      <w:bookmarkEnd w:id="5"/>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bookmarkStart w:id="50" w:name="bookmark38"/>
      <w:bookmarkStart w:id="51" w:name="_Toc497236274"/>
      <w:bookmarkStart w:id="52" w:name="_Toc23844799"/>
      <w:bookmarkStart w:id="53" w:name="_Toc28103605"/>
      <w:bookmarkStart w:id="54" w:name="_Toc36649234"/>
      <w:r w:rsidRPr="00A50D6A">
        <w:rPr>
          <w:rFonts w:ascii="Times New Roman" w:eastAsia="Times New Roman" w:hAnsi="Times New Roman" w:cs="Times New Roman"/>
          <w:b/>
          <w:sz w:val="28"/>
          <w:szCs w:val="28"/>
          <w:lang w:eastAsia="ru-RU"/>
        </w:rPr>
        <w:t xml:space="preserve">ПРАВИЛА ЗЕМЛЕПОЛЬЗОВАНИЯ И ЗАСТРОЙКИ </w:t>
      </w: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МУНИЦИПАЛЬНОГО ОБРАЗОВАНИЯ</w:t>
      </w: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w:t>
      </w:r>
      <w:r w:rsidRPr="00A50D6A">
        <w:rPr>
          <w:rFonts w:ascii="Times New Roman" w:eastAsia="Times New Roman" w:hAnsi="Times New Roman" w:cs="Times New Roman"/>
          <w:b/>
          <w:spacing w:val="-7"/>
          <w:sz w:val="28"/>
          <w:szCs w:val="28"/>
          <w:lang w:eastAsia="ru-RU"/>
        </w:rPr>
        <w:t>АФАНАСОВСКОЕ СЕЛЬСКОЕ ПОСЕЛЕНИЕ</w:t>
      </w:r>
      <w:r w:rsidRPr="00A50D6A">
        <w:rPr>
          <w:rFonts w:ascii="Times New Roman" w:eastAsia="Times New Roman" w:hAnsi="Times New Roman" w:cs="Times New Roman"/>
          <w:b/>
          <w:sz w:val="28"/>
          <w:szCs w:val="28"/>
          <w:lang w:eastAsia="ru-RU"/>
        </w:rPr>
        <w:t xml:space="preserve">» НИЖНЕКАМСКОГО </w:t>
      </w: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МУНИЦИПАЛЬНОГО РАЙОНА РЕСПУБЛИКИ ТАТАРСТАН</w:t>
      </w: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ГРАДОСТРОИТЕЛЬНЫЕ РЕГЛАМЕНТЫ</w:t>
      </w: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tabs>
          <w:tab w:val="left" w:pos="3119"/>
          <w:tab w:val="left" w:pos="9639"/>
        </w:tabs>
        <w:suppressAutoHyphens/>
        <w:spacing w:after="0" w:line="240" w:lineRule="auto"/>
        <w:jc w:val="both"/>
        <w:rPr>
          <w:rFonts w:ascii="Times New Roman" w:eastAsia="Times New Roman" w:hAnsi="Times New Roman" w:cs="Times New Roman"/>
          <w:b/>
          <w:sz w:val="28"/>
          <w:szCs w:val="28"/>
          <w:lang w:eastAsia="ru-RU"/>
        </w:rPr>
      </w:pPr>
    </w:p>
    <w:p w:rsidR="00A50D6A" w:rsidRPr="00A50D6A" w:rsidRDefault="00A50D6A" w:rsidP="00A50D6A">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A50D6A" w:rsidRPr="00A50D6A" w:rsidRDefault="00A50D6A" w:rsidP="00A50D6A">
      <w:pPr>
        <w:tabs>
          <w:tab w:val="left" w:pos="3119"/>
          <w:tab w:val="left" w:pos="9639"/>
        </w:tabs>
        <w:suppressAutoHyphens/>
        <w:spacing w:after="0" w:line="240" w:lineRule="auto"/>
        <w:jc w:val="both"/>
        <w:rPr>
          <w:rFonts w:ascii="Times New Roman" w:eastAsia="Times New Roman" w:hAnsi="Times New Roman" w:cs="Times New Roman"/>
          <w:b/>
          <w:spacing w:val="-7"/>
          <w:sz w:val="28"/>
          <w:szCs w:val="28"/>
          <w:lang w:eastAsia="ru-RU"/>
        </w:rPr>
      </w:pPr>
    </w:p>
    <w:p w:rsidR="00A50D6A" w:rsidRPr="00A50D6A" w:rsidRDefault="00A50D6A" w:rsidP="00A50D6A">
      <w:pPr>
        <w:tabs>
          <w:tab w:val="left" w:pos="3119"/>
          <w:tab w:val="left" w:pos="9639"/>
        </w:tabs>
        <w:suppressAutoHyphens/>
        <w:spacing w:after="0" w:line="240" w:lineRule="auto"/>
        <w:jc w:val="center"/>
        <w:rPr>
          <w:rFonts w:ascii="Times New Roman" w:eastAsia="Times New Roman" w:hAnsi="Times New Roman" w:cs="Times New Roman"/>
          <w:b/>
          <w:spacing w:val="-7"/>
          <w:sz w:val="28"/>
          <w:szCs w:val="28"/>
          <w:lang w:eastAsia="ru-RU"/>
        </w:rPr>
      </w:pPr>
      <w:r w:rsidRPr="00A50D6A">
        <w:rPr>
          <w:rFonts w:ascii="Times New Roman" w:eastAsia="Times New Roman" w:hAnsi="Times New Roman" w:cs="Times New Roman"/>
          <w:b/>
          <w:spacing w:val="-7"/>
          <w:sz w:val="28"/>
          <w:szCs w:val="28"/>
          <w:lang w:eastAsia="ru-RU"/>
        </w:rPr>
        <w:t>2022</w:t>
      </w:r>
    </w:p>
    <w:p w:rsidR="00A50D6A" w:rsidRPr="00A50D6A" w:rsidRDefault="00A50D6A" w:rsidP="00A50D6A">
      <w:pPr>
        <w:tabs>
          <w:tab w:val="left" w:pos="3119"/>
          <w:tab w:val="left" w:pos="9639"/>
        </w:tabs>
        <w:suppressAutoHyphens/>
        <w:spacing w:after="0" w:line="240" w:lineRule="auto"/>
        <w:jc w:val="center"/>
        <w:rPr>
          <w:rFonts w:ascii="Times New Roman" w:eastAsia="Times New Roman" w:hAnsi="Times New Roman" w:cs="Times New Roman"/>
          <w:sz w:val="28"/>
          <w:szCs w:val="28"/>
          <w:lang w:eastAsia="ar-SA"/>
        </w:rPr>
      </w:pPr>
    </w:p>
    <w:p w:rsidR="00A50D6A" w:rsidRPr="00A50D6A" w:rsidRDefault="00A50D6A" w:rsidP="00A50D6A">
      <w:pPr>
        <w:spacing w:after="0" w:line="240" w:lineRule="auto"/>
        <w:jc w:val="center"/>
        <w:rPr>
          <w:rFonts w:ascii="Times New Roman" w:eastAsia="Times New Roman" w:hAnsi="Times New Roman" w:cs="Times New Roman"/>
          <w:sz w:val="28"/>
          <w:szCs w:val="28"/>
          <w:lang w:eastAsia="ar-SA"/>
        </w:rPr>
      </w:pPr>
    </w:p>
    <w:p w:rsidR="00A50D6A" w:rsidRPr="00A50D6A" w:rsidRDefault="00A50D6A" w:rsidP="00A50D6A">
      <w:pPr>
        <w:spacing w:after="0" w:line="240" w:lineRule="auto"/>
        <w:jc w:val="both"/>
        <w:rPr>
          <w:rFonts w:ascii="Times New Roman" w:eastAsia="Times New Roman" w:hAnsi="Times New Roman" w:cs="Times New Roman"/>
          <w:sz w:val="28"/>
          <w:szCs w:val="28"/>
          <w:lang w:val="en-US" w:eastAsia="ar-SA"/>
        </w:rPr>
      </w:pPr>
      <w:r w:rsidRPr="00A50D6A">
        <w:rPr>
          <w:rFonts w:ascii="Times New Roman" w:eastAsia="Times New Roman" w:hAnsi="Times New Roman" w:cs="Times New Roman"/>
          <w:sz w:val="28"/>
          <w:szCs w:val="28"/>
          <w:lang w:eastAsia="ar-SA"/>
        </w:rPr>
        <w:t>ОГЛАВЛЕНИЕ</w:t>
      </w:r>
    </w:p>
    <w:p w:rsidR="00A50D6A" w:rsidRPr="00A50D6A" w:rsidRDefault="00A50D6A" w:rsidP="00A50D6A">
      <w:pPr>
        <w:tabs>
          <w:tab w:val="left" w:pos="1680"/>
          <w:tab w:val="right" w:leader="dot" w:pos="9911"/>
        </w:tabs>
        <w:spacing w:before="120" w:after="0" w:line="240" w:lineRule="auto"/>
        <w:rPr>
          <w:rFonts w:ascii="Calibri" w:eastAsia="Times New Roman" w:hAnsi="Calibri" w:cs="Times New Roman"/>
          <w:noProof/>
          <w:lang w:eastAsia="ru-RU"/>
        </w:rPr>
      </w:pPr>
      <w:r w:rsidRPr="00A50D6A">
        <w:rPr>
          <w:rFonts w:ascii="Times New Roman" w:eastAsia="Times New Roman" w:hAnsi="Times New Roman" w:cs="Times New Roman"/>
          <w:b/>
          <w:caps/>
          <w:sz w:val="28"/>
          <w:szCs w:val="28"/>
          <w:lang w:val="en-US" w:eastAsia="ar-SA"/>
        </w:rPr>
        <w:fldChar w:fldCharType="begin"/>
      </w:r>
      <w:r w:rsidRPr="00A50D6A">
        <w:rPr>
          <w:rFonts w:ascii="Times New Roman" w:eastAsia="Times New Roman" w:hAnsi="Times New Roman" w:cs="Times New Roman"/>
          <w:b/>
          <w:caps/>
          <w:sz w:val="28"/>
          <w:szCs w:val="28"/>
          <w:lang w:val="en-US" w:eastAsia="ar-SA"/>
        </w:rPr>
        <w:instrText xml:space="preserve"> TOC \o "1-3" \h \z \u </w:instrText>
      </w:r>
      <w:r w:rsidRPr="00A50D6A">
        <w:rPr>
          <w:rFonts w:ascii="Times New Roman" w:eastAsia="Times New Roman" w:hAnsi="Times New Roman" w:cs="Times New Roman"/>
          <w:b/>
          <w:caps/>
          <w:sz w:val="28"/>
          <w:szCs w:val="28"/>
          <w:lang w:val="en-US" w:eastAsia="ar-SA"/>
        </w:rPr>
        <w:fldChar w:fldCharType="separate"/>
      </w:r>
      <w:hyperlink w:anchor="_Toc103178876" w:history="1">
        <w:r w:rsidRPr="00A50D6A">
          <w:rPr>
            <w:rFonts w:ascii="Times New Roman" w:eastAsia="Times New Roman" w:hAnsi="Times New Roman" w:cs="Times New Roman"/>
            <w:bCs/>
            <w:caps/>
            <w:noProof/>
            <w:sz w:val="28"/>
            <w:szCs w:val="24"/>
            <w:lang w:eastAsia="ru-RU"/>
          </w:rPr>
          <w:t xml:space="preserve">ЧАСТЬ II. </w:t>
        </w:r>
        <w:r w:rsidRPr="00A50D6A">
          <w:rPr>
            <w:rFonts w:ascii="Calibri" w:eastAsia="Times New Roman" w:hAnsi="Calibri" w:cs="Times New Roman"/>
            <w:noProof/>
            <w:lang w:eastAsia="ru-RU"/>
          </w:rPr>
          <w:tab/>
        </w:r>
        <w:r w:rsidRPr="00A50D6A">
          <w:rPr>
            <w:rFonts w:ascii="Times New Roman" w:eastAsia="Times New Roman" w:hAnsi="Times New Roman" w:cs="Times New Roman"/>
            <w:bCs/>
            <w:caps/>
            <w:noProof/>
            <w:sz w:val="28"/>
            <w:szCs w:val="24"/>
            <w:lang w:eastAsia="ru-RU"/>
          </w:rPr>
          <w:t>КАРТА ГРАДОСТРОИТЕЛЬНОГО ЗОНИРОВАНИЯ. КАРТЫ ЗОН С ОСОБЫМИ УСЛОВИЯМИ ИСПОЛЬЗОВАНИЯ ТЕРРИТОРИЙ</w:t>
        </w:r>
        <w:r w:rsidRPr="00A50D6A">
          <w:rPr>
            <w:rFonts w:ascii="Times New Roman" w:eastAsia="Times New Roman" w:hAnsi="Times New Roman" w:cs="Times New Roman"/>
            <w:bCs/>
            <w:caps/>
            <w:noProof/>
            <w:webHidden/>
            <w:sz w:val="28"/>
            <w:szCs w:val="24"/>
            <w:lang w:eastAsia="ru-RU"/>
          </w:rPr>
          <w:tab/>
        </w:r>
        <w:r w:rsidRPr="00A50D6A">
          <w:rPr>
            <w:rFonts w:ascii="Times New Roman" w:eastAsia="Times New Roman" w:hAnsi="Times New Roman" w:cs="Times New Roman"/>
            <w:bCs/>
            <w:caps/>
            <w:noProof/>
            <w:webHidden/>
            <w:sz w:val="28"/>
            <w:szCs w:val="24"/>
            <w:lang w:eastAsia="ru-RU"/>
          </w:rPr>
          <w:fldChar w:fldCharType="begin"/>
        </w:r>
        <w:r w:rsidRPr="00A50D6A">
          <w:rPr>
            <w:rFonts w:ascii="Times New Roman" w:eastAsia="Times New Roman" w:hAnsi="Times New Roman" w:cs="Times New Roman"/>
            <w:bCs/>
            <w:caps/>
            <w:noProof/>
            <w:webHidden/>
            <w:sz w:val="28"/>
            <w:szCs w:val="24"/>
            <w:lang w:eastAsia="ru-RU"/>
          </w:rPr>
          <w:instrText xml:space="preserve"> PAGEREF _Toc103178876 \h </w:instrText>
        </w:r>
        <w:r w:rsidRPr="00A50D6A">
          <w:rPr>
            <w:rFonts w:ascii="Times New Roman" w:eastAsia="Times New Roman" w:hAnsi="Times New Roman" w:cs="Times New Roman"/>
            <w:bCs/>
            <w:caps/>
            <w:noProof/>
            <w:webHidden/>
            <w:sz w:val="28"/>
            <w:szCs w:val="24"/>
            <w:lang w:eastAsia="ru-RU"/>
          </w:rPr>
        </w:r>
        <w:r w:rsidRPr="00A50D6A">
          <w:rPr>
            <w:rFonts w:ascii="Times New Roman" w:eastAsia="Times New Roman" w:hAnsi="Times New Roman" w:cs="Times New Roman"/>
            <w:bCs/>
            <w:caps/>
            <w:noProof/>
            <w:webHidden/>
            <w:sz w:val="28"/>
            <w:szCs w:val="24"/>
            <w:lang w:eastAsia="ru-RU"/>
          </w:rPr>
          <w:fldChar w:fldCharType="separate"/>
        </w:r>
        <w:r w:rsidRPr="00A50D6A">
          <w:rPr>
            <w:rFonts w:ascii="Times New Roman" w:eastAsia="Times New Roman" w:hAnsi="Times New Roman" w:cs="Times New Roman"/>
            <w:bCs/>
            <w:caps/>
            <w:noProof/>
            <w:webHidden/>
            <w:sz w:val="28"/>
            <w:szCs w:val="24"/>
            <w:lang w:eastAsia="ru-RU"/>
          </w:rPr>
          <w:t>5</w:t>
        </w:r>
        <w:r w:rsidRPr="00A50D6A">
          <w:rPr>
            <w:rFonts w:ascii="Times New Roman" w:eastAsia="Times New Roman" w:hAnsi="Times New Roman" w:cs="Times New Roman"/>
            <w:bCs/>
            <w:caps/>
            <w:noProof/>
            <w:webHidden/>
            <w:sz w:val="28"/>
            <w:szCs w:val="24"/>
            <w:lang w:eastAsia="ru-RU"/>
          </w:rPr>
          <w:fldChar w:fldCharType="end"/>
        </w:r>
      </w:hyperlink>
    </w:p>
    <w:p w:rsidR="00A50D6A" w:rsidRPr="00A50D6A" w:rsidRDefault="008D7D14" w:rsidP="00A50D6A">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103178877" w:history="1">
        <w:r w:rsidR="00A50D6A" w:rsidRPr="00A50D6A">
          <w:rPr>
            <w:rFonts w:ascii="Times New Roman" w:eastAsia="Times New Roman" w:hAnsi="Times New Roman" w:cs="Times New Roman"/>
            <w:bCs/>
            <w:noProof/>
            <w:sz w:val="28"/>
            <w:szCs w:val="20"/>
            <w:lang w:eastAsia="ru-RU" w:bidi="ru-RU"/>
          </w:rPr>
          <w:t>Глава</w:t>
        </w:r>
        <w:r w:rsidR="00A50D6A" w:rsidRPr="00A50D6A">
          <w:rPr>
            <w:rFonts w:ascii="Times New Roman" w:eastAsia="Times New Roman" w:hAnsi="Times New Roman" w:cs="Times New Roman"/>
            <w:bCs/>
            <w:noProof/>
            <w:sz w:val="28"/>
            <w:szCs w:val="20"/>
            <w:lang w:eastAsia="ru-RU"/>
          </w:rPr>
          <w:t> </w:t>
        </w:r>
        <w:r w:rsidR="00A50D6A" w:rsidRPr="00A50D6A">
          <w:rPr>
            <w:rFonts w:ascii="Times New Roman" w:eastAsia="Times New Roman" w:hAnsi="Times New Roman" w:cs="Times New Roman"/>
            <w:bCs/>
            <w:noProof/>
            <w:sz w:val="28"/>
            <w:szCs w:val="20"/>
            <w:lang w:eastAsia="ru-RU" w:bidi="ru-RU"/>
          </w:rPr>
          <w:t xml:space="preserve">8.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bidi="ru-RU"/>
          </w:rPr>
          <w:t>Карта градостроительного зонирования</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_Toc103178877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5</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78" w:history="1">
        <w:r w:rsidR="00A50D6A" w:rsidRPr="00A50D6A">
          <w:rPr>
            <w:rFonts w:ascii="Times New Roman" w:eastAsia="Times New Roman" w:hAnsi="Times New Roman" w:cs="Times New Roman"/>
            <w:noProof/>
            <w:sz w:val="28"/>
            <w:szCs w:val="20"/>
            <w:lang w:eastAsia="ru-RU" w:bidi="ru-RU"/>
          </w:rPr>
          <w:t>Статья</w:t>
        </w:r>
        <w:r w:rsidR="00A50D6A" w:rsidRPr="00A50D6A">
          <w:rPr>
            <w:rFonts w:ascii="Times New Roman" w:eastAsia="Times New Roman" w:hAnsi="Times New Roman" w:cs="Times New Roman"/>
            <w:noProof/>
            <w:sz w:val="28"/>
            <w:szCs w:val="20"/>
            <w:lang w:eastAsia="ru-RU"/>
          </w:rPr>
          <w:t> </w:t>
        </w:r>
        <w:r w:rsidR="00A50D6A" w:rsidRPr="00A50D6A">
          <w:rPr>
            <w:rFonts w:ascii="Times New Roman" w:eastAsia="Times New Roman" w:hAnsi="Times New Roman" w:cs="Times New Roman"/>
            <w:noProof/>
            <w:sz w:val="28"/>
            <w:szCs w:val="20"/>
            <w:lang w:eastAsia="ru-RU" w:bidi="ru-RU"/>
          </w:rPr>
          <w:t xml:space="preserve">17.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bidi="ru-RU"/>
          </w:rPr>
          <w:t>Карта градостроительного зонирования муниципального образования «Афанасовское сельское поселение»</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_Toc103178878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5</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right" w:leader="dot" w:pos="9911"/>
        </w:tabs>
        <w:spacing w:before="120" w:after="0" w:line="240" w:lineRule="auto"/>
        <w:ind w:left="340"/>
        <w:rPr>
          <w:rFonts w:ascii="Calibri" w:eastAsia="Times New Roman" w:hAnsi="Calibri" w:cs="Times New Roman"/>
          <w:noProof/>
          <w:lang w:eastAsia="ru-RU"/>
        </w:rPr>
      </w:pPr>
      <w:hyperlink w:anchor="_Toc103178879" w:history="1">
        <w:r w:rsidR="00A50D6A" w:rsidRPr="00A50D6A">
          <w:rPr>
            <w:rFonts w:ascii="Times New Roman" w:eastAsia="Times New Roman" w:hAnsi="Times New Roman" w:cs="Times New Roman"/>
            <w:bCs/>
            <w:noProof/>
            <w:sz w:val="28"/>
            <w:szCs w:val="20"/>
            <w:lang w:eastAsia="ru-RU" w:bidi="ru-RU"/>
          </w:rPr>
          <w:t>Глава</w:t>
        </w:r>
        <w:r w:rsidR="00A50D6A" w:rsidRPr="00A50D6A">
          <w:rPr>
            <w:rFonts w:ascii="Times New Roman" w:eastAsia="Times New Roman" w:hAnsi="Times New Roman" w:cs="Times New Roman"/>
            <w:bCs/>
            <w:noProof/>
            <w:sz w:val="28"/>
            <w:szCs w:val="20"/>
            <w:lang w:eastAsia="ru-RU"/>
          </w:rPr>
          <w:t> </w:t>
        </w:r>
        <w:r w:rsidR="00A50D6A" w:rsidRPr="00A50D6A">
          <w:rPr>
            <w:rFonts w:ascii="Times New Roman" w:eastAsia="Times New Roman" w:hAnsi="Times New Roman" w:cs="Times New Roman"/>
            <w:bCs/>
            <w:noProof/>
            <w:sz w:val="28"/>
            <w:szCs w:val="20"/>
            <w:lang w:eastAsia="ru-RU" w:bidi="ru-RU"/>
          </w:rPr>
          <w:t xml:space="preserve">9.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bidi="ru-RU"/>
          </w:rPr>
          <w:t>Карты зон с особыми условиями использования территорий</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_Toc103178879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5</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80" w:history="1">
        <w:r w:rsidR="00A50D6A" w:rsidRPr="00A50D6A">
          <w:rPr>
            <w:rFonts w:ascii="Times New Roman" w:eastAsia="Times New Roman" w:hAnsi="Times New Roman" w:cs="Times New Roman"/>
            <w:noProof/>
            <w:sz w:val="28"/>
            <w:szCs w:val="20"/>
            <w:lang w:eastAsia="ru-RU" w:bidi="ru-RU"/>
          </w:rPr>
          <w:t>Статья</w:t>
        </w:r>
        <w:r w:rsidR="00A50D6A" w:rsidRPr="00A50D6A">
          <w:rPr>
            <w:rFonts w:ascii="Times New Roman" w:eastAsia="Times New Roman" w:hAnsi="Times New Roman" w:cs="Times New Roman"/>
            <w:noProof/>
            <w:sz w:val="28"/>
            <w:szCs w:val="20"/>
            <w:lang w:eastAsia="ru-RU"/>
          </w:rPr>
          <w:t> </w:t>
        </w:r>
        <w:r w:rsidR="00A50D6A" w:rsidRPr="00A50D6A">
          <w:rPr>
            <w:rFonts w:ascii="Times New Roman" w:eastAsia="Times New Roman" w:hAnsi="Times New Roman" w:cs="Times New Roman"/>
            <w:noProof/>
            <w:sz w:val="28"/>
            <w:szCs w:val="20"/>
            <w:lang w:eastAsia="ru-RU" w:bidi="ru-RU"/>
          </w:rPr>
          <w:t xml:space="preserve">18.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bidi="ru-RU"/>
          </w:rPr>
          <w:t>Карта зон с особыми условиями использования территории муниципального образования «Афанасовское сельское поселение»</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_Toc103178880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6</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81" w:history="1">
        <w:r w:rsidR="00A50D6A" w:rsidRPr="00A50D6A">
          <w:rPr>
            <w:rFonts w:ascii="Times New Roman" w:eastAsia="Times New Roman" w:hAnsi="Times New Roman" w:cs="Times New Roman"/>
            <w:noProof/>
            <w:sz w:val="28"/>
            <w:szCs w:val="20"/>
            <w:lang w:eastAsia="ru-RU" w:bidi="ru-RU"/>
          </w:rPr>
          <w:t>Статья</w:t>
        </w:r>
        <w:r w:rsidR="00A50D6A" w:rsidRPr="00A50D6A">
          <w:rPr>
            <w:rFonts w:ascii="Times New Roman" w:eastAsia="Times New Roman" w:hAnsi="Times New Roman" w:cs="Times New Roman"/>
            <w:noProof/>
            <w:sz w:val="28"/>
            <w:szCs w:val="20"/>
            <w:lang w:eastAsia="ru-RU"/>
          </w:rPr>
          <w:t> </w:t>
        </w:r>
        <w:r w:rsidR="00A50D6A" w:rsidRPr="00A50D6A">
          <w:rPr>
            <w:rFonts w:ascii="Times New Roman" w:eastAsia="Times New Roman" w:hAnsi="Times New Roman" w:cs="Times New Roman"/>
            <w:noProof/>
            <w:sz w:val="28"/>
            <w:szCs w:val="20"/>
            <w:lang w:eastAsia="ru-RU" w:bidi="ru-RU"/>
          </w:rPr>
          <w:t xml:space="preserve">19.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bidi="ru-RU"/>
          </w:rPr>
          <w:t>Карта зон действия ограничений по условиям охраны объектов культурного наследия</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_Toc103178881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6</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right" w:leader="dot" w:pos="9911"/>
        </w:tabs>
        <w:spacing w:before="120" w:after="0" w:line="240" w:lineRule="auto"/>
        <w:rPr>
          <w:rFonts w:ascii="Calibri" w:eastAsia="Times New Roman" w:hAnsi="Calibri" w:cs="Times New Roman"/>
          <w:noProof/>
          <w:lang w:eastAsia="ru-RU"/>
        </w:rPr>
      </w:pPr>
      <w:hyperlink w:anchor="_Toc103178882" w:history="1">
        <w:r w:rsidR="00A50D6A" w:rsidRPr="00A50D6A">
          <w:rPr>
            <w:rFonts w:ascii="Times New Roman" w:eastAsia="Times New Roman" w:hAnsi="Times New Roman" w:cs="Times New Roman"/>
            <w:bCs/>
            <w:caps/>
            <w:noProof/>
            <w:sz w:val="28"/>
            <w:szCs w:val="24"/>
            <w:lang w:eastAsia="ru-RU"/>
          </w:rPr>
          <w:t xml:space="preserve">ЧАСТЬ III.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caps/>
            <w:noProof/>
            <w:sz w:val="28"/>
            <w:szCs w:val="24"/>
            <w:lang w:eastAsia="ru-RU"/>
          </w:rPr>
          <w:t>ГРАДОСТРОИТЕЛЬНЫЕ РЕГЛАМЕНТЫ</w:t>
        </w:r>
        <w:r w:rsidR="00A50D6A" w:rsidRPr="00A50D6A">
          <w:rPr>
            <w:rFonts w:ascii="Times New Roman" w:eastAsia="Times New Roman" w:hAnsi="Times New Roman" w:cs="Times New Roman"/>
            <w:bCs/>
            <w:caps/>
            <w:noProof/>
            <w:webHidden/>
            <w:sz w:val="28"/>
            <w:szCs w:val="24"/>
            <w:lang w:eastAsia="ru-RU"/>
          </w:rPr>
          <w:tab/>
        </w:r>
        <w:r w:rsidR="00A50D6A" w:rsidRPr="00A50D6A">
          <w:rPr>
            <w:rFonts w:ascii="Times New Roman" w:eastAsia="Times New Roman" w:hAnsi="Times New Roman" w:cs="Times New Roman"/>
            <w:bCs/>
            <w:caps/>
            <w:noProof/>
            <w:webHidden/>
            <w:sz w:val="28"/>
            <w:szCs w:val="24"/>
            <w:lang w:eastAsia="ru-RU"/>
          </w:rPr>
          <w:fldChar w:fldCharType="begin"/>
        </w:r>
        <w:r w:rsidR="00A50D6A" w:rsidRPr="00A50D6A">
          <w:rPr>
            <w:rFonts w:ascii="Times New Roman" w:eastAsia="Times New Roman" w:hAnsi="Times New Roman" w:cs="Times New Roman"/>
            <w:bCs/>
            <w:caps/>
            <w:noProof/>
            <w:webHidden/>
            <w:sz w:val="28"/>
            <w:szCs w:val="24"/>
            <w:lang w:eastAsia="ru-RU"/>
          </w:rPr>
          <w:instrText xml:space="preserve"> PAGEREF _Toc103178882 \h </w:instrText>
        </w:r>
        <w:r w:rsidR="00A50D6A" w:rsidRPr="00A50D6A">
          <w:rPr>
            <w:rFonts w:ascii="Times New Roman" w:eastAsia="Times New Roman" w:hAnsi="Times New Roman" w:cs="Times New Roman"/>
            <w:bCs/>
            <w:caps/>
            <w:noProof/>
            <w:webHidden/>
            <w:sz w:val="28"/>
            <w:szCs w:val="24"/>
            <w:lang w:eastAsia="ru-RU"/>
          </w:rPr>
        </w:r>
        <w:r w:rsidR="00A50D6A" w:rsidRPr="00A50D6A">
          <w:rPr>
            <w:rFonts w:ascii="Times New Roman" w:eastAsia="Times New Roman" w:hAnsi="Times New Roman" w:cs="Times New Roman"/>
            <w:bCs/>
            <w:caps/>
            <w:noProof/>
            <w:webHidden/>
            <w:sz w:val="28"/>
            <w:szCs w:val="24"/>
            <w:lang w:eastAsia="ru-RU"/>
          </w:rPr>
          <w:fldChar w:fldCharType="separate"/>
        </w:r>
        <w:r w:rsidR="00A50D6A" w:rsidRPr="00A50D6A">
          <w:rPr>
            <w:rFonts w:ascii="Times New Roman" w:eastAsia="Times New Roman" w:hAnsi="Times New Roman" w:cs="Times New Roman"/>
            <w:bCs/>
            <w:caps/>
            <w:noProof/>
            <w:webHidden/>
            <w:sz w:val="28"/>
            <w:szCs w:val="24"/>
            <w:lang w:eastAsia="ru-RU"/>
          </w:rPr>
          <w:t>8</w:t>
        </w:r>
        <w:r w:rsidR="00A50D6A" w:rsidRPr="00A50D6A">
          <w:rPr>
            <w:rFonts w:ascii="Times New Roman" w:eastAsia="Times New Roman" w:hAnsi="Times New Roman" w:cs="Times New Roman"/>
            <w:bCs/>
            <w:caps/>
            <w:noProof/>
            <w:webHidden/>
            <w:sz w:val="28"/>
            <w:szCs w:val="24"/>
            <w:lang w:eastAsia="ru-RU"/>
          </w:rPr>
          <w:fldChar w:fldCharType="end"/>
        </w:r>
      </w:hyperlink>
    </w:p>
    <w:p w:rsidR="00A50D6A" w:rsidRPr="00A50D6A" w:rsidRDefault="008D7D14" w:rsidP="00A50D6A">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103178883" w:history="1">
        <w:r w:rsidR="00A50D6A" w:rsidRPr="00A50D6A">
          <w:rPr>
            <w:rFonts w:ascii="Times New Roman" w:eastAsia="Times New Roman" w:hAnsi="Times New Roman" w:cs="Times New Roman"/>
            <w:bCs/>
            <w:noProof/>
            <w:sz w:val="28"/>
            <w:szCs w:val="20"/>
            <w:lang w:eastAsia="ru-RU"/>
          </w:rPr>
          <w:t xml:space="preserve">Глава 10.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rPr>
          <w:t>Градостроительные регламенты в части видов и параметров разрешенного использования земельных участков</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_Toc103178883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8</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84" w:history="1">
        <w:r w:rsidR="00A50D6A" w:rsidRPr="00A50D6A">
          <w:rPr>
            <w:rFonts w:ascii="Times New Roman" w:eastAsia="Times New Roman" w:hAnsi="Times New Roman" w:cs="Times New Roman"/>
            <w:noProof/>
            <w:sz w:val="28"/>
            <w:szCs w:val="20"/>
            <w:lang w:eastAsia="ru-RU"/>
          </w:rPr>
          <w:t xml:space="preserve">Статья 20.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Виды территориальных зон, обозначенных на карте градостроительного зонирования</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_Toc103178884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8</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85" w:history="1">
        <w:r w:rsidR="00A50D6A" w:rsidRPr="00A50D6A">
          <w:rPr>
            <w:rFonts w:ascii="Times New Roman" w:eastAsia="Times New Roman" w:hAnsi="Times New Roman" w:cs="Times New Roman"/>
            <w:noProof/>
            <w:sz w:val="28"/>
            <w:szCs w:val="20"/>
            <w:lang w:eastAsia="ru-RU"/>
          </w:rPr>
          <w:t>Статья</w:t>
        </w:r>
        <w:r w:rsidR="00A50D6A" w:rsidRPr="00A50D6A">
          <w:rPr>
            <w:rFonts w:ascii="Times New Roman" w:eastAsia="Arial" w:hAnsi="Times New Roman" w:cs="Times New Roman"/>
            <w:noProof/>
            <w:sz w:val="28"/>
            <w:szCs w:val="20"/>
            <w:lang w:eastAsia="ar-SA"/>
          </w:rPr>
          <w:t> </w:t>
        </w:r>
        <w:r w:rsidR="00A50D6A" w:rsidRPr="00A50D6A">
          <w:rPr>
            <w:rFonts w:ascii="Times New Roman" w:eastAsia="Times New Roman" w:hAnsi="Times New Roman" w:cs="Times New Roman"/>
            <w:noProof/>
            <w:sz w:val="28"/>
            <w:szCs w:val="20"/>
            <w:lang w:eastAsia="ru-RU"/>
          </w:rPr>
          <w:t xml:space="preserve">21.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Виды использования земельных участков, установленных в градостроительных регламентах для соответствующих территориальных зон</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_Toc103178885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8</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86" w:history="1">
        <w:r w:rsidR="00A50D6A" w:rsidRPr="00A50D6A">
          <w:rPr>
            <w:rFonts w:ascii="Times New Roman" w:eastAsia="Times New Roman" w:hAnsi="Times New Roman" w:cs="Times New Roman"/>
            <w:noProof/>
            <w:sz w:val="28"/>
            <w:szCs w:val="20"/>
            <w:lang w:eastAsia="ru-RU"/>
          </w:rPr>
          <w:t xml:space="preserve">Статья 22.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Зона индивидуальной жилой застройки (Ж-1)</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_Toc103178886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9</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87" w:history="1">
        <w:r w:rsidR="00A50D6A" w:rsidRPr="00A50D6A">
          <w:rPr>
            <w:rFonts w:ascii="Times New Roman" w:eastAsia="Times New Roman" w:hAnsi="Times New Roman" w:cs="Times New Roman"/>
            <w:noProof/>
            <w:sz w:val="28"/>
            <w:szCs w:val="20"/>
            <w:lang w:eastAsia="ru-RU"/>
          </w:rPr>
          <w:t xml:space="preserve">Статья 23.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Зона малоэтажной жилой застройки (Ж-2)</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_Toc103178887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11</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88" w:history="1">
        <w:r w:rsidR="00A50D6A" w:rsidRPr="00A50D6A">
          <w:rPr>
            <w:rFonts w:ascii="Times New Roman" w:eastAsia="Times New Roman" w:hAnsi="Times New Roman" w:cs="Times New Roman"/>
            <w:noProof/>
            <w:sz w:val="28"/>
            <w:szCs w:val="20"/>
            <w:lang w:eastAsia="ru-RU"/>
          </w:rPr>
          <w:t xml:space="preserve">Статья 24.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Зона коллективного садоводства и огородничества (в границах населенного пункта) (Ж-3)</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_Toc103178888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13</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89" w:history="1">
        <w:r w:rsidR="00A50D6A" w:rsidRPr="00A50D6A">
          <w:rPr>
            <w:rFonts w:ascii="Times New Roman" w:eastAsia="Times New Roman" w:hAnsi="Times New Roman" w:cs="Times New Roman"/>
            <w:noProof/>
            <w:sz w:val="28"/>
            <w:szCs w:val="20"/>
            <w:lang w:eastAsia="ru-RU"/>
          </w:rPr>
          <w:t xml:space="preserve">Статья 25.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Многофункциональная общественно-деловая зона (ОД)</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_Toc103178889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15</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right" w:leader="dot" w:pos="9911"/>
        </w:tabs>
        <w:spacing w:before="120" w:after="0" w:line="240" w:lineRule="auto"/>
        <w:ind w:left="680"/>
        <w:rPr>
          <w:rFonts w:ascii="Calibri" w:eastAsia="Times New Roman" w:hAnsi="Calibri" w:cs="Times New Roman"/>
          <w:noProof/>
          <w:lang w:eastAsia="ru-RU"/>
        </w:rPr>
      </w:pPr>
      <w:hyperlink w:anchor="_Toc103178890" w:history="1">
        <w:r w:rsidR="00A50D6A" w:rsidRPr="00A50D6A">
          <w:rPr>
            <w:rFonts w:ascii="Times New Roman" w:eastAsia="Times New Roman" w:hAnsi="Times New Roman" w:cs="Times New Roman"/>
            <w:noProof/>
            <w:sz w:val="28"/>
            <w:szCs w:val="20"/>
            <w:lang w:eastAsia="ru-RU"/>
          </w:rPr>
          <w:t>Статья 26. Производственная зона (П-1)</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_Toc103178890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16</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91" w:history="1">
        <w:r w:rsidR="00A50D6A" w:rsidRPr="00A50D6A">
          <w:rPr>
            <w:rFonts w:ascii="Times New Roman" w:eastAsia="Times New Roman" w:hAnsi="Times New Roman" w:cs="Times New Roman"/>
            <w:noProof/>
            <w:sz w:val="28"/>
            <w:szCs w:val="20"/>
            <w:lang w:eastAsia="ru-RU"/>
          </w:rPr>
          <w:t xml:space="preserve">Статья 27.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Зона инженерной инфраструктуры (И)</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_Toc103178891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18</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92" w:history="1">
        <w:r w:rsidR="00A50D6A" w:rsidRPr="00A50D6A">
          <w:rPr>
            <w:rFonts w:ascii="Times New Roman" w:eastAsia="Times New Roman" w:hAnsi="Times New Roman" w:cs="Times New Roman"/>
            <w:noProof/>
            <w:sz w:val="28"/>
            <w:szCs w:val="20"/>
            <w:lang w:eastAsia="ru-RU"/>
          </w:rPr>
          <w:t xml:space="preserve">Статья 28.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Зона транспортной инфраструктуры (Т)</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_Toc103178892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19</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93" w:history="1">
        <w:r w:rsidR="00A50D6A" w:rsidRPr="00A50D6A">
          <w:rPr>
            <w:rFonts w:ascii="Times New Roman" w:eastAsia="Times New Roman" w:hAnsi="Times New Roman" w:cs="Times New Roman"/>
            <w:noProof/>
            <w:sz w:val="28"/>
            <w:szCs w:val="20"/>
            <w:lang w:eastAsia="ru-RU"/>
          </w:rPr>
          <w:t xml:space="preserve">Статья 29.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Зона объектов сельскохозяйственного назначения (СХ-1)</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_Toc103178893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20</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94" w:history="1">
        <w:r w:rsidR="00A50D6A" w:rsidRPr="00A50D6A">
          <w:rPr>
            <w:rFonts w:ascii="Times New Roman" w:eastAsia="Times New Roman" w:hAnsi="Times New Roman" w:cs="Times New Roman"/>
            <w:noProof/>
            <w:sz w:val="28"/>
            <w:szCs w:val="20"/>
            <w:lang w:eastAsia="ru-RU"/>
          </w:rPr>
          <w:t xml:space="preserve">Статья 30.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Зона рекреационного назначения (Р-1)</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_Toc103178894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22</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95" w:history="1">
        <w:r w:rsidR="00A50D6A" w:rsidRPr="00A50D6A">
          <w:rPr>
            <w:rFonts w:ascii="Times New Roman" w:eastAsia="Times New Roman" w:hAnsi="Times New Roman" w:cs="Times New Roman"/>
            <w:noProof/>
            <w:sz w:val="28"/>
            <w:szCs w:val="20"/>
            <w:lang w:eastAsia="ru-RU"/>
          </w:rPr>
          <w:t xml:space="preserve">Статья 31.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Зона объектов отдыха, туризма и спорта (Р-2)</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_Toc103178895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23</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96" w:history="1">
        <w:r w:rsidR="00A50D6A" w:rsidRPr="00A50D6A">
          <w:rPr>
            <w:rFonts w:ascii="Times New Roman" w:eastAsia="Times New Roman" w:hAnsi="Times New Roman" w:cs="Times New Roman"/>
            <w:noProof/>
            <w:sz w:val="28"/>
            <w:szCs w:val="20"/>
            <w:lang w:eastAsia="ru-RU"/>
          </w:rPr>
          <w:t xml:space="preserve">Статья 32.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Зона размещения кладбищ (СН-1)</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_Toc103178896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24</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103178897" w:history="1">
        <w:r w:rsidR="00A50D6A" w:rsidRPr="00A50D6A">
          <w:rPr>
            <w:rFonts w:ascii="Times New Roman" w:eastAsia="Times New Roman" w:hAnsi="Times New Roman" w:cs="Times New Roman"/>
            <w:bCs/>
            <w:noProof/>
            <w:sz w:val="28"/>
            <w:szCs w:val="20"/>
            <w:lang w:eastAsia="ru-RU"/>
          </w:rPr>
          <w:t xml:space="preserve">Глава 11.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rPr>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_Toc103178897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26</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98" w:history="1">
        <w:r w:rsidR="00A50D6A" w:rsidRPr="00A50D6A">
          <w:rPr>
            <w:rFonts w:ascii="Times New Roman" w:eastAsia="Times New Roman" w:hAnsi="Times New Roman" w:cs="Times New Roman"/>
            <w:noProof/>
            <w:sz w:val="28"/>
            <w:szCs w:val="20"/>
            <w:lang w:eastAsia="ru-RU"/>
          </w:rPr>
          <w:t>Статья</w:t>
        </w:r>
        <w:r w:rsidR="00A50D6A" w:rsidRPr="00A50D6A">
          <w:rPr>
            <w:rFonts w:ascii="Times New Roman" w:eastAsia="Times New Roman" w:hAnsi="Times New Roman" w:cs="Times New Roman"/>
            <w:noProof/>
            <w:sz w:val="28"/>
            <w:szCs w:val="20"/>
            <w:lang w:eastAsia="ar-SA"/>
          </w:rPr>
          <w:t> </w:t>
        </w:r>
        <w:r w:rsidR="00A50D6A" w:rsidRPr="00A50D6A">
          <w:rPr>
            <w:rFonts w:ascii="Times New Roman" w:eastAsia="Times New Roman" w:hAnsi="Times New Roman" w:cs="Times New Roman"/>
            <w:noProof/>
            <w:sz w:val="28"/>
            <w:szCs w:val="20"/>
            <w:lang w:eastAsia="ru-RU"/>
          </w:rPr>
          <w:t xml:space="preserve">33.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_Toc103178898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26</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680"/>
          <w:tab w:val="left" w:pos="2202"/>
          <w:tab w:val="right" w:leader="dot" w:pos="9911"/>
        </w:tabs>
        <w:spacing w:before="120" w:after="0" w:line="240" w:lineRule="auto"/>
        <w:ind w:left="680"/>
        <w:rPr>
          <w:rFonts w:ascii="Calibri" w:eastAsia="Times New Roman" w:hAnsi="Calibri" w:cs="Times New Roman"/>
          <w:noProof/>
          <w:lang w:eastAsia="ru-RU"/>
        </w:rPr>
      </w:pPr>
      <w:hyperlink w:anchor="_Toc103178899" w:history="1">
        <w:r w:rsidR="00A50D6A" w:rsidRPr="00A50D6A">
          <w:rPr>
            <w:rFonts w:ascii="Times New Roman" w:eastAsia="Times New Roman" w:hAnsi="Times New Roman" w:cs="Times New Roman"/>
            <w:noProof/>
            <w:sz w:val="28"/>
            <w:szCs w:val="20"/>
            <w:lang w:eastAsia="ru-RU"/>
          </w:rPr>
          <w:t>Статья</w:t>
        </w:r>
        <w:r w:rsidR="00A50D6A" w:rsidRPr="00A50D6A">
          <w:rPr>
            <w:rFonts w:ascii="Times New Roman" w:eastAsia="Times New Roman" w:hAnsi="Times New Roman" w:cs="Times New Roman"/>
            <w:noProof/>
            <w:sz w:val="28"/>
            <w:szCs w:val="20"/>
            <w:lang w:eastAsia="ar-SA"/>
          </w:rPr>
          <w:t> </w:t>
        </w:r>
        <w:r w:rsidR="00A50D6A" w:rsidRPr="00A50D6A">
          <w:rPr>
            <w:rFonts w:ascii="Times New Roman" w:eastAsia="Times New Roman" w:hAnsi="Times New Roman" w:cs="Times New Roman"/>
            <w:noProof/>
            <w:sz w:val="28"/>
            <w:szCs w:val="20"/>
            <w:lang w:eastAsia="ru-RU"/>
          </w:rPr>
          <w:t xml:space="preserve">34.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Виды зон с особыми условиями использования территорий</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_Toc103178899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27</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8D7D14" w:rsidP="00A50D6A">
      <w:pPr>
        <w:tabs>
          <w:tab w:val="left" w:pos="1732"/>
          <w:tab w:val="right" w:leader="dot" w:pos="9911"/>
        </w:tabs>
        <w:spacing w:before="120" w:after="0" w:line="240" w:lineRule="auto"/>
        <w:ind w:left="340"/>
        <w:rPr>
          <w:rFonts w:ascii="Calibri" w:eastAsia="Times New Roman" w:hAnsi="Calibri" w:cs="Times New Roman"/>
          <w:noProof/>
          <w:lang w:eastAsia="ru-RU"/>
        </w:rPr>
      </w:pPr>
      <w:hyperlink w:anchor="_Toc103178900" w:history="1">
        <w:r w:rsidR="00A50D6A" w:rsidRPr="00A50D6A">
          <w:rPr>
            <w:rFonts w:ascii="Times New Roman" w:eastAsia="Times New Roman" w:hAnsi="Times New Roman" w:cs="Times New Roman"/>
            <w:bCs/>
            <w:noProof/>
            <w:sz w:val="28"/>
            <w:szCs w:val="20"/>
            <w:lang w:eastAsia="ru-RU"/>
          </w:rPr>
          <w:t xml:space="preserve">Глава 12.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bCs/>
            <w:noProof/>
            <w:sz w:val="28"/>
            <w:szCs w:val="20"/>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A50D6A" w:rsidRPr="00A50D6A">
          <w:rPr>
            <w:rFonts w:ascii="Times New Roman" w:eastAsia="Times New Roman" w:hAnsi="Times New Roman" w:cs="Times New Roman"/>
            <w:bCs/>
            <w:noProof/>
            <w:webHidden/>
            <w:sz w:val="28"/>
            <w:szCs w:val="20"/>
            <w:lang w:eastAsia="ru-RU"/>
          </w:rPr>
          <w:tab/>
        </w:r>
        <w:r w:rsidR="00A50D6A" w:rsidRPr="00A50D6A">
          <w:rPr>
            <w:rFonts w:ascii="Times New Roman" w:eastAsia="Times New Roman" w:hAnsi="Times New Roman" w:cs="Times New Roman"/>
            <w:bCs/>
            <w:noProof/>
            <w:webHidden/>
            <w:sz w:val="28"/>
            <w:szCs w:val="20"/>
            <w:lang w:eastAsia="ru-RU"/>
          </w:rPr>
          <w:fldChar w:fldCharType="begin"/>
        </w:r>
        <w:r w:rsidR="00A50D6A" w:rsidRPr="00A50D6A">
          <w:rPr>
            <w:rFonts w:ascii="Times New Roman" w:eastAsia="Times New Roman" w:hAnsi="Times New Roman" w:cs="Times New Roman"/>
            <w:bCs/>
            <w:noProof/>
            <w:webHidden/>
            <w:sz w:val="28"/>
            <w:szCs w:val="20"/>
            <w:lang w:eastAsia="ru-RU"/>
          </w:rPr>
          <w:instrText xml:space="preserve"> PAGEREF _Toc103178900 \h </w:instrText>
        </w:r>
        <w:r w:rsidR="00A50D6A" w:rsidRPr="00A50D6A">
          <w:rPr>
            <w:rFonts w:ascii="Times New Roman" w:eastAsia="Times New Roman" w:hAnsi="Times New Roman" w:cs="Times New Roman"/>
            <w:bCs/>
            <w:noProof/>
            <w:webHidden/>
            <w:sz w:val="28"/>
            <w:szCs w:val="20"/>
            <w:lang w:eastAsia="ru-RU"/>
          </w:rPr>
        </w:r>
        <w:r w:rsidR="00A50D6A" w:rsidRPr="00A50D6A">
          <w:rPr>
            <w:rFonts w:ascii="Times New Roman" w:eastAsia="Times New Roman" w:hAnsi="Times New Roman" w:cs="Times New Roman"/>
            <w:bCs/>
            <w:noProof/>
            <w:webHidden/>
            <w:sz w:val="28"/>
            <w:szCs w:val="20"/>
            <w:lang w:eastAsia="ru-RU"/>
          </w:rPr>
          <w:fldChar w:fldCharType="separate"/>
        </w:r>
        <w:r w:rsidR="00A50D6A" w:rsidRPr="00A50D6A">
          <w:rPr>
            <w:rFonts w:ascii="Times New Roman" w:eastAsia="Times New Roman" w:hAnsi="Times New Roman" w:cs="Times New Roman"/>
            <w:bCs/>
            <w:noProof/>
            <w:webHidden/>
            <w:sz w:val="28"/>
            <w:szCs w:val="20"/>
            <w:lang w:eastAsia="ru-RU"/>
          </w:rPr>
          <w:t>34</w:t>
        </w:r>
        <w:r w:rsidR="00A50D6A" w:rsidRPr="00A50D6A">
          <w:rPr>
            <w:rFonts w:ascii="Times New Roman" w:eastAsia="Times New Roman" w:hAnsi="Times New Roman" w:cs="Times New Roman"/>
            <w:bCs/>
            <w:noProof/>
            <w:webHidden/>
            <w:sz w:val="28"/>
            <w:szCs w:val="20"/>
            <w:lang w:eastAsia="ru-RU"/>
          </w:rPr>
          <w:fldChar w:fldCharType="end"/>
        </w:r>
      </w:hyperlink>
    </w:p>
    <w:p w:rsidR="00A50D6A" w:rsidRPr="00A50D6A" w:rsidRDefault="008D7D14" w:rsidP="00A50D6A">
      <w:pPr>
        <w:tabs>
          <w:tab w:val="left" w:pos="1680"/>
          <w:tab w:val="left" w:pos="2132"/>
          <w:tab w:val="right" w:leader="dot" w:pos="9911"/>
        </w:tabs>
        <w:spacing w:before="120" w:after="0" w:line="240" w:lineRule="auto"/>
        <w:ind w:left="680"/>
        <w:rPr>
          <w:rFonts w:ascii="Calibri" w:eastAsia="Times New Roman" w:hAnsi="Calibri" w:cs="Times New Roman"/>
          <w:noProof/>
          <w:lang w:eastAsia="ru-RU"/>
        </w:rPr>
      </w:pPr>
      <w:hyperlink w:anchor="_Toc103178901" w:history="1">
        <w:r w:rsidR="00A50D6A" w:rsidRPr="00A50D6A">
          <w:rPr>
            <w:rFonts w:ascii="Times New Roman" w:eastAsia="Times New Roman" w:hAnsi="Times New Roman" w:cs="Times New Roman"/>
            <w:noProof/>
            <w:sz w:val="28"/>
            <w:szCs w:val="20"/>
            <w:lang w:eastAsia="ru-RU"/>
          </w:rPr>
          <w:t xml:space="preserve">Статья 35 </w:t>
        </w:r>
        <w:r w:rsidR="00A50D6A" w:rsidRPr="00A50D6A">
          <w:rPr>
            <w:rFonts w:ascii="Calibri" w:eastAsia="Times New Roman" w:hAnsi="Calibri" w:cs="Times New Roman"/>
            <w:noProof/>
            <w:lang w:eastAsia="ru-RU"/>
          </w:rPr>
          <w:tab/>
        </w:r>
        <w:r w:rsidR="00A50D6A" w:rsidRPr="00A50D6A">
          <w:rPr>
            <w:rFonts w:ascii="Times New Roman" w:eastAsia="Times New Roman" w:hAnsi="Times New Roman" w:cs="Times New Roman"/>
            <w:noProof/>
            <w:sz w:val="28"/>
            <w:szCs w:val="20"/>
            <w:lang w:eastAsia="ru-RU"/>
          </w:rPr>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r w:rsidR="00A50D6A" w:rsidRPr="00A50D6A">
          <w:rPr>
            <w:rFonts w:ascii="Times New Roman" w:eastAsia="Times New Roman" w:hAnsi="Times New Roman" w:cs="Times New Roman"/>
            <w:noProof/>
            <w:webHidden/>
            <w:sz w:val="28"/>
            <w:szCs w:val="20"/>
            <w:lang w:eastAsia="ru-RU"/>
          </w:rPr>
          <w:tab/>
        </w:r>
        <w:r w:rsidR="00A50D6A" w:rsidRPr="00A50D6A">
          <w:rPr>
            <w:rFonts w:ascii="Times New Roman" w:eastAsia="Times New Roman" w:hAnsi="Times New Roman" w:cs="Times New Roman"/>
            <w:noProof/>
            <w:webHidden/>
            <w:sz w:val="28"/>
            <w:szCs w:val="20"/>
            <w:lang w:eastAsia="ru-RU"/>
          </w:rPr>
          <w:fldChar w:fldCharType="begin"/>
        </w:r>
        <w:r w:rsidR="00A50D6A" w:rsidRPr="00A50D6A">
          <w:rPr>
            <w:rFonts w:ascii="Times New Roman" w:eastAsia="Times New Roman" w:hAnsi="Times New Roman" w:cs="Times New Roman"/>
            <w:noProof/>
            <w:webHidden/>
            <w:sz w:val="28"/>
            <w:szCs w:val="20"/>
            <w:lang w:eastAsia="ru-RU"/>
          </w:rPr>
          <w:instrText xml:space="preserve"> PAGEREF _Toc103178901 \h </w:instrText>
        </w:r>
        <w:r w:rsidR="00A50D6A" w:rsidRPr="00A50D6A">
          <w:rPr>
            <w:rFonts w:ascii="Times New Roman" w:eastAsia="Times New Roman" w:hAnsi="Times New Roman" w:cs="Times New Roman"/>
            <w:noProof/>
            <w:webHidden/>
            <w:sz w:val="28"/>
            <w:szCs w:val="20"/>
            <w:lang w:eastAsia="ru-RU"/>
          </w:rPr>
        </w:r>
        <w:r w:rsidR="00A50D6A" w:rsidRPr="00A50D6A">
          <w:rPr>
            <w:rFonts w:ascii="Times New Roman" w:eastAsia="Times New Roman" w:hAnsi="Times New Roman" w:cs="Times New Roman"/>
            <w:noProof/>
            <w:webHidden/>
            <w:sz w:val="28"/>
            <w:szCs w:val="20"/>
            <w:lang w:eastAsia="ru-RU"/>
          </w:rPr>
          <w:fldChar w:fldCharType="separate"/>
        </w:r>
        <w:r w:rsidR="00A50D6A" w:rsidRPr="00A50D6A">
          <w:rPr>
            <w:rFonts w:ascii="Times New Roman" w:eastAsia="Times New Roman" w:hAnsi="Times New Roman" w:cs="Times New Roman"/>
            <w:noProof/>
            <w:webHidden/>
            <w:sz w:val="28"/>
            <w:szCs w:val="20"/>
            <w:lang w:eastAsia="ru-RU"/>
          </w:rPr>
          <w:t>35</w:t>
        </w:r>
        <w:r w:rsidR="00A50D6A" w:rsidRPr="00A50D6A">
          <w:rPr>
            <w:rFonts w:ascii="Times New Roman" w:eastAsia="Times New Roman" w:hAnsi="Times New Roman" w:cs="Times New Roman"/>
            <w:noProof/>
            <w:webHidden/>
            <w:sz w:val="28"/>
            <w:szCs w:val="20"/>
            <w:lang w:eastAsia="ru-RU"/>
          </w:rPr>
          <w:fldChar w:fldCharType="end"/>
        </w:r>
      </w:hyperlink>
    </w:p>
    <w:p w:rsidR="00A50D6A" w:rsidRPr="00A50D6A" w:rsidRDefault="00A50D6A" w:rsidP="00A50D6A">
      <w:pPr>
        <w:spacing w:before="480" w:after="240" w:line="240" w:lineRule="auto"/>
        <w:ind w:firstLine="709"/>
        <w:jc w:val="both"/>
        <w:outlineLvl w:val="0"/>
        <w:rPr>
          <w:rFonts w:ascii="Times New Roman" w:eastAsia="Times New Roman" w:hAnsi="Times New Roman" w:cs="Times New Roman"/>
          <w:b/>
          <w:bCs/>
          <w:sz w:val="28"/>
          <w:szCs w:val="28"/>
          <w:lang w:eastAsia="ar-SA"/>
        </w:rPr>
      </w:pPr>
      <w:r w:rsidRPr="00A50D6A">
        <w:rPr>
          <w:rFonts w:ascii="Times New Roman" w:eastAsia="Times New Roman" w:hAnsi="Times New Roman" w:cs="Times New Roman"/>
          <w:b/>
          <w:bCs/>
          <w:sz w:val="28"/>
          <w:szCs w:val="28"/>
          <w:lang w:val="en-US" w:eastAsia="ar-SA"/>
        </w:rPr>
        <w:fldChar w:fldCharType="end"/>
      </w:r>
      <w:bookmarkStart w:id="55" w:name="_Toc57310522"/>
    </w:p>
    <w:p w:rsidR="00A50D6A" w:rsidRPr="00A50D6A" w:rsidRDefault="00A50D6A" w:rsidP="00A50D6A">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bCs/>
          <w:sz w:val="28"/>
          <w:szCs w:val="28"/>
          <w:highlight w:val="yellow"/>
          <w:lang w:eastAsia="ar-SA"/>
        </w:rPr>
        <w:br w:type="page"/>
      </w:r>
      <w:bookmarkStart w:id="56" w:name="_Toc103178876"/>
      <w:r w:rsidRPr="00A50D6A">
        <w:rPr>
          <w:rFonts w:ascii="Times New Roman" w:eastAsia="Times New Roman" w:hAnsi="Times New Roman" w:cs="Times New Roman"/>
          <w:b/>
          <w:sz w:val="28"/>
          <w:szCs w:val="28"/>
          <w:lang w:eastAsia="ru-RU"/>
        </w:rPr>
        <w:t xml:space="preserve">ЧАСТЬ II. </w:t>
      </w:r>
      <w:r w:rsidRPr="00A50D6A">
        <w:rPr>
          <w:rFonts w:ascii="Times New Roman" w:eastAsia="Times New Roman" w:hAnsi="Times New Roman" w:cs="Times New Roman"/>
          <w:b/>
          <w:sz w:val="28"/>
          <w:szCs w:val="28"/>
          <w:lang w:eastAsia="ru-RU"/>
        </w:rPr>
        <w:tab/>
        <w:t>КАРТА ГРАДОСТРОИТЕЛЬНОГО ЗОНИРОВАНИЯ. КАРТЫ ЗОН С ОСОБЫМИ УСЛОВИЯМИ ИСПОЛЬЗОВАНИЯ ТЕРРИТОРИЙ</w:t>
      </w:r>
      <w:bookmarkEnd w:id="55"/>
      <w:bookmarkEnd w:id="56"/>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57" w:name="bookmark33"/>
      <w:bookmarkStart w:id="58" w:name="_Toc57310523"/>
      <w:bookmarkStart w:id="59" w:name="_Toc103178877"/>
      <w:r w:rsidRPr="00A50D6A">
        <w:rPr>
          <w:rFonts w:ascii="Times New Roman" w:eastAsia="Times New Roman" w:hAnsi="Times New Roman" w:cs="Times New Roman"/>
          <w:b/>
          <w:sz w:val="28"/>
          <w:szCs w:val="28"/>
          <w:lang w:eastAsia="ru-RU" w:bidi="ru-RU"/>
        </w:rPr>
        <w:t>Глава</w:t>
      </w:r>
      <w:r w:rsidRPr="00A50D6A">
        <w:rPr>
          <w:rFonts w:ascii="Times New Roman" w:eastAsia="Times New Roman" w:hAnsi="Times New Roman" w:cs="Times New Roman"/>
          <w:b/>
          <w:sz w:val="28"/>
          <w:szCs w:val="28"/>
          <w:lang w:eastAsia="ru-RU"/>
        </w:rPr>
        <w:t> </w:t>
      </w:r>
      <w:r w:rsidRPr="00A50D6A">
        <w:rPr>
          <w:rFonts w:ascii="Times New Roman" w:eastAsia="Times New Roman" w:hAnsi="Times New Roman" w:cs="Times New Roman"/>
          <w:b/>
          <w:sz w:val="28"/>
          <w:szCs w:val="28"/>
          <w:lang w:eastAsia="ru-RU" w:bidi="ru-RU"/>
        </w:rPr>
        <w:t xml:space="preserve">8. </w:t>
      </w:r>
      <w:r w:rsidRPr="00A50D6A">
        <w:rPr>
          <w:rFonts w:ascii="Times New Roman" w:eastAsia="Times New Roman" w:hAnsi="Times New Roman" w:cs="Times New Roman"/>
          <w:b/>
          <w:sz w:val="28"/>
          <w:szCs w:val="28"/>
          <w:lang w:eastAsia="ru-RU" w:bidi="ru-RU"/>
        </w:rPr>
        <w:tab/>
        <w:t>Карта градостроительного зонирования</w:t>
      </w:r>
      <w:bookmarkEnd w:id="57"/>
      <w:bookmarkEnd w:id="58"/>
      <w:bookmarkEnd w:id="59"/>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0" w:name="bookmark34"/>
      <w:bookmarkStart w:id="61" w:name="_Toc57310524"/>
      <w:bookmarkStart w:id="62" w:name="_Toc103178878"/>
      <w:r w:rsidRPr="00A50D6A">
        <w:rPr>
          <w:rFonts w:ascii="Times New Roman" w:eastAsia="Times New Roman" w:hAnsi="Times New Roman" w:cs="Times New Roman"/>
          <w:b/>
          <w:sz w:val="28"/>
          <w:szCs w:val="28"/>
          <w:lang w:eastAsia="ru-RU" w:bidi="ru-RU"/>
        </w:rPr>
        <w:t>Статья</w:t>
      </w:r>
      <w:r w:rsidRPr="00A50D6A">
        <w:rPr>
          <w:rFonts w:ascii="Times New Roman" w:eastAsia="Times New Roman" w:hAnsi="Times New Roman" w:cs="Times New Roman"/>
          <w:b/>
          <w:sz w:val="28"/>
          <w:szCs w:val="28"/>
          <w:lang w:eastAsia="ru-RU"/>
        </w:rPr>
        <w:t> </w:t>
      </w:r>
      <w:r w:rsidRPr="00A50D6A">
        <w:rPr>
          <w:rFonts w:ascii="Times New Roman" w:eastAsia="Times New Roman" w:hAnsi="Times New Roman" w:cs="Times New Roman"/>
          <w:b/>
          <w:sz w:val="28"/>
          <w:szCs w:val="28"/>
          <w:lang w:eastAsia="ru-RU" w:bidi="ru-RU"/>
        </w:rPr>
        <w:t xml:space="preserve">17. </w:t>
      </w:r>
      <w:r w:rsidRPr="00A50D6A">
        <w:rPr>
          <w:rFonts w:ascii="Times New Roman" w:eastAsia="Times New Roman" w:hAnsi="Times New Roman" w:cs="Times New Roman"/>
          <w:b/>
          <w:sz w:val="28"/>
          <w:szCs w:val="28"/>
          <w:lang w:eastAsia="ru-RU" w:bidi="ru-RU"/>
        </w:rPr>
        <w:tab/>
      </w:r>
      <w:bookmarkEnd w:id="60"/>
      <w:r w:rsidRPr="00A50D6A">
        <w:rPr>
          <w:rFonts w:ascii="Times New Roman" w:eastAsia="Times New Roman" w:hAnsi="Times New Roman" w:cs="Times New Roman"/>
          <w:b/>
          <w:sz w:val="28"/>
          <w:szCs w:val="28"/>
          <w:lang w:eastAsia="ru-RU" w:bidi="ru-RU"/>
        </w:rPr>
        <w:t>Карта градостроительного зонирования муниципального образования «Афанасовское сельское поселение</w:t>
      </w:r>
      <w:bookmarkEnd w:id="61"/>
      <w:r w:rsidRPr="00A50D6A">
        <w:rPr>
          <w:rFonts w:ascii="Times New Roman" w:eastAsia="Times New Roman" w:hAnsi="Times New Roman" w:cs="Times New Roman"/>
          <w:b/>
          <w:sz w:val="28"/>
          <w:szCs w:val="28"/>
          <w:lang w:eastAsia="ru-RU" w:bidi="ru-RU"/>
        </w:rPr>
        <w:t>»</w:t>
      </w:r>
      <w:bookmarkEnd w:id="62"/>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1.</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На карте градостроительного зонирования: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bookmarkStart w:id="63" w:name="bookmark35"/>
      <w:r w:rsidRPr="00A50D6A">
        <w:rPr>
          <w:rFonts w:ascii="Times New Roman" w:eastAsia="Times New Roman" w:hAnsi="Times New Roman" w:cs="Times New Roman"/>
          <w:sz w:val="28"/>
          <w:szCs w:val="28"/>
          <w:lang w:eastAsia="ru-RU" w:bidi="ru-RU"/>
        </w:rPr>
        <w:t>1)</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установлены территориальные зоны - статья 20 настоящих Правил,</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2)</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отображены зоны с особыми условиями использования территории - отображение информации главы 11;</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3)</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могут отображаться основные территории общего пользования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В отношении основных территорий общего пользования и земель, применительно к которым не устанавливаются градостроительные регламенты, может определяться назначение, информация о котором содержится в главе 12 настоящих Правил.</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2.</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bidi="ru-RU"/>
        </w:rPr>
      </w:pPr>
      <w:r w:rsidRPr="00A50D6A">
        <w:rPr>
          <w:rFonts w:ascii="Times New Roman" w:eastAsia="Times New Roman" w:hAnsi="Times New Roman" w:cs="Times New Roman"/>
          <w:sz w:val="28"/>
          <w:szCs w:val="28"/>
          <w:lang w:eastAsia="ru-RU" w:bidi="ru-RU"/>
        </w:rPr>
        <w:t>3.</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64" w:name="_Toc57310525"/>
      <w:bookmarkStart w:id="65" w:name="_Toc103178879"/>
      <w:r w:rsidRPr="00A50D6A">
        <w:rPr>
          <w:rFonts w:ascii="Times New Roman" w:eastAsia="Times New Roman" w:hAnsi="Times New Roman" w:cs="Times New Roman"/>
          <w:b/>
          <w:sz w:val="28"/>
          <w:szCs w:val="28"/>
          <w:lang w:eastAsia="ru-RU" w:bidi="ru-RU"/>
        </w:rPr>
        <w:t>Глава</w:t>
      </w:r>
      <w:r w:rsidRPr="00A50D6A">
        <w:rPr>
          <w:rFonts w:ascii="Times New Roman" w:eastAsia="Times New Roman" w:hAnsi="Times New Roman" w:cs="Times New Roman"/>
          <w:b/>
          <w:sz w:val="28"/>
          <w:szCs w:val="28"/>
          <w:lang w:eastAsia="ru-RU"/>
        </w:rPr>
        <w:t> </w:t>
      </w:r>
      <w:r w:rsidRPr="00A50D6A">
        <w:rPr>
          <w:rFonts w:ascii="Times New Roman" w:eastAsia="Times New Roman" w:hAnsi="Times New Roman" w:cs="Times New Roman"/>
          <w:b/>
          <w:sz w:val="28"/>
          <w:szCs w:val="28"/>
          <w:lang w:eastAsia="ru-RU" w:bidi="ru-RU"/>
        </w:rPr>
        <w:t xml:space="preserve">9. </w:t>
      </w:r>
      <w:r w:rsidRPr="00A50D6A">
        <w:rPr>
          <w:rFonts w:ascii="Times New Roman" w:eastAsia="Times New Roman" w:hAnsi="Times New Roman" w:cs="Times New Roman"/>
          <w:b/>
          <w:sz w:val="28"/>
          <w:szCs w:val="28"/>
          <w:lang w:eastAsia="ru-RU" w:bidi="ru-RU"/>
        </w:rPr>
        <w:tab/>
        <w:t>Карты зон с особыми условиями использования территорий</w:t>
      </w:r>
      <w:bookmarkEnd w:id="63"/>
      <w:bookmarkEnd w:id="64"/>
      <w:bookmarkEnd w:id="65"/>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bookmarkStart w:id="66" w:name="bookmark36"/>
      <w:r w:rsidRPr="00A50D6A">
        <w:rPr>
          <w:rFonts w:ascii="Times New Roman" w:eastAsia="Times New Roman" w:hAnsi="Times New Roman" w:cs="Times New Roman"/>
          <w:sz w:val="28"/>
          <w:szCs w:val="28"/>
          <w:lang w:eastAsia="ru-RU" w:bidi="ru-RU"/>
        </w:rPr>
        <w:t>Карты зон с особыми условиями использования территорий являются составной графической частью настоящих Правил, на которых отображаются границы зон с особыми условиями использования территорий. Информация, отраженная на настоящих картах, содержит: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санитарно-защитные зоны производственных и иных объектов;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санитарные разрывы автомобильных дорог;</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водоохранные зоны поверхностных водных объектов;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прибрежные защитные полосы поверхностных водных объектов;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береговые полосы поверхностных водных объектов;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охранные зоны линий электропередач;</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особо охраняемые природные территории;</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месторождения полезных ископаемых.</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67" w:name="_Toc57310526"/>
      <w:bookmarkStart w:id="68" w:name="_Toc103178880"/>
      <w:r w:rsidRPr="00A50D6A">
        <w:rPr>
          <w:rFonts w:ascii="Times New Roman" w:eastAsia="Times New Roman" w:hAnsi="Times New Roman" w:cs="Times New Roman"/>
          <w:b/>
          <w:sz w:val="28"/>
          <w:szCs w:val="28"/>
          <w:lang w:eastAsia="ru-RU" w:bidi="ru-RU"/>
        </w:rPr>
        <w:t>Статья</w:t>
      </w:r>
      <w:r w:rsidRPr="00A50D6A">
        <w:rPr>
          <w:rFonts w:ascii="Times New Roman" w:eastAsia="Times New Roman" w:hAnsi="Times New Roman" w:cs="Times New Roman"/>
          <w:b/>
          <w:sz w:val="28"/>
          <w:szCs w:val="28"/>
          <w:lang w:eastAsia="ru-RU"/>
        </w:rPr>
        <w:t> </w:t>
      </w:r>
      <w:r w:rsidRPr="00A50D6A">
        <w:rPr>
          <w:rFonts w:ascii="Times New Roman" w:eastAsia="Times New Roman" w:hAnsi="Times New Roman" w:cs="Times New Roman"/>
          <w:b/>
          <w:sz w:val="28"/>
          <w:szCs w:val="28"/>
          <w:lang w:eastAsia="ru-RU" w:bidi="ru-RU"/>
        </w:rPr>
        <w:t xml:space="preserve">18. </w:t>
      </w:r>
      <w:r w:rsidRPr="00A50D6A">
        <w:rPr>
          <w:rFonts w:ascii="Times New Roman" w:eastAsia="Times New Roman" w:hAnsi="Times New Roman" w:cs="Times New Roman"/>
          <w:b/>
          <w:sz w:val="28"/>
          <w:szCs w:val="28"/>
          <w:lang w:eastAsia="ru-RU" w:bidi="ru-RU"/>
        </w:rPr>
        <w:tab/>
      </w:r>
      <w:bookmarkEnd w:id="66"/>
      <w:r w:rsidRPr="00A50D6A">
        <w:rPr>
          <w:rFonts w:ascii="Times New Roman" w:eastAsia="Times New Roman" w:hAnsi="Times New Roman" w:cs="Times New Roman"/>
          <w:b/>
          <w:sz w:val="28"/>
          <w:szCs w:val="28"/>
          <w:lang w:eastAsia="ru-RU" w:bidi="ru-RU"/>
        </w:rPr>
        <w:t>Карта зон с особыми условиями использования территории муниципального образования «Афанасовское сельское поселение»</w:t>
      </w:r>
      <w:bookmarkEnd w:id="67"/>
      <w:bookmarkEnd w:id="68"/>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bookmarkStart w:id="69" w:name="bookmark37"/>
      <w:r w:rsidRPr="00A50D6A">
        <w:rPr>
          <w:rFonts w:ascii="Times New Roman" w:eastAsia="Times New Roman" w:hAnsi="Times New Roman" w:cs="Times New Roman"/>
          <w:sz w:val="28"/>
          <w:szCs w:val="28"/>
          <w:lang w:eastAsia="ru-RU" w:bidi="ru-RU"/>
        </w:rPr>
        <w:t>Приложение</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2 «Карта зон с особыми условиями использования территории Афанасовское сельского поселения Нижнекамского муниципального района», на которой отображены: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1.</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Санитарно-защитные зоны производственных объектов и иных объектов, установленные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анкетными данными предприятий.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2.</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Санитарно-защитные зоны скотомогильников, установленные в соответствии с Ветеринарными правилами перемещения, хранения, переработки и утилизации биологических отходов, утвержденными Минсельхоза России от 26.10.2020 N 626.</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3.</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Санитарные разрывы автомобильных дорог, установленные в соответствии с СП 42.13330.2011 «Градостроительство. Планировка и застройка городских и сельских поселений».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4.</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Санитарные разрывы трубопроводов, установленные в соответствии с СП СП 36.13330.2012 «Магистральные трубопроводы».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5.</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Охранные зоны линий электропередач, установленные в соответствии с ГОСТ 12.1.051-90 «Электробезопасность. Расстояния безопасности в охранной зоне линий электропередачи напряжением свыше 1000 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6.</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Водоохранные зоны, прибрежные защитные и береговые полосы поверхностных водных объектов: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включенные в Государственный реестр водных объектов, который ведется в соответствии с Водным кодексом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размеры которых определены статьями 6 и 65 Водного кодекса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7.</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Зоны санитарной охраны источников питьевого водоснабжения, установленные в соответствии с СанПиН 2.1.4.1110-02 «Зоны санитарной охраны источников водоснабжения и водопроводов питьевого назначения».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8.</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sz w:val="28"/>
          <w:szCs w:val="28"/>
          <w:lang w:eastAsia="ru-RU" w:bidi="ru-RU"/>
        </w:rPr>
        <w:t>Границы нефтяных месторождений, установленные по данным недропользователей.</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0" w:name="_Toc57310527"/>
      <w:bookmarkStart w:id="71" w:name="_Toc103178881"/>
      <w:r w:rsidRPr="00A50D6A">
        <w:rPr>
          <w:rFonts w:ascii="Times New Roman" w:eastAsia="Times New Roman" w:hAnsi="Times New Roman" w:cs="Times New Roman"/>
          <w:b/>
          <w:sz w:val="28"/>
          <w:szCs w:val="28"/>
          <w:lang w:eastAsia="ru-RU" w:bidi="ru-RU"/>
        </w:rPr>
        <w:t>Статья</w:t>
      </w:r>
      <w:r w:rsidRPr="00A50D6A">
        <w:rPr>
          <w:rFonts w:ascii="Times New Roman" w:eastAsia="Times New Roman" w:hAnsi="Times New Roman" w:cs="Times New Roman"/>
          <w:b/>
          <w:sz w:val="28"/>
          <w:szCs w:val="28"/>
          <w:lang w:eastAsia="ru-RU"/>
        </w:rPr>
        <w:t> </w:t>
      </w:r>
      <w:r w:rsidRPr="00A50D6A">
        <w:rPr>
          <w:rFonts w:ascii="Times New Roman" w:eastAsia="Times New Roman" w:hAnsi="Times New Roman" w:cs="Times New Roman"/>
          <w:b/>
          <w:sz w:val="28"/>
          <w:szCs w:val="28"/>
          <w:lang w:eastAsia="ru-RU" w:bidi="ru-RU"/>
        </w:rPr>
        <w:t xml:space="preserve">19. </w:t>
      </w:r>
      <w:r w:rsidRPr="00A50D6A">
        <w:rPr>
          <w:rFonts w:ascii="Times New Roman" w:eastAsia="Times New Roman" w:hAnsi="Times New Roman" w:cs="Times New Roman"/>
          <w:b/>
          <w:sz w:val="28"/>
          <w:szCs w:val="28"/>
          <w:lang w:eastAsia="ru-RU" w:bidi="ru-RU"/>
        </w:rPr>
        <w:tab/>
        <w:t>Карта зон действия ограничений по условиям охраны объектов культурного наследия</w:t>
      </w:r>
      <w:bookmarkEnd w:id="69"/>
      <w:bookmarkEnd w:id="70"/>
      <w:bookmarkEnd w:id="71"/>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На карте зон действия ограничений по условиям охраны объектов культурного наследия могут быть выделены зоны охраны объектов культурного наследия.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bidi="ru-RU"/>
        </w:rPr>
      </w:pPr>
      <w:r w:rsidRPr="00A50D6A">
        <w:rPr>
          <w:rFonts w:ascii="Times New Roman" w:eastAsia="Times New Roman" w:hAnsi="Times New Roman" w:cs="Times New Roman"/>
          <w:sz w:val="28"/>
          <w:szCs w:val="28"/>
          <w:lang w:eastAsia="ru-RU" w:bidi="ru-RU"/>
        </w:rPr>
        <w:t>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им статуса официально утвержденных документов, включаются в настоящие Правила в порядке внесения в них изменений.</w:t>
      </w:r>
    </w:p>
    <w:p w:rsidR="00A50D6A" w:rsidRPr="00A50D6A" w:rsidRDefault="00A50D6A" w:rsidP="00A50D6A">
      <w:pPr>
        <w:spacing w:before="480" w:after="240" w:line="240" w:lineRule="auto"/>
        <w:ind w:firstLine="709"/>
        <w:jc w:val="both"/>
        <w:outlineLvl w:val="0"/>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bCs/>
          <w:sz w:val="28"/>
          <w:szCs w:val="28"/>
          <w:lang w:eastAsia="ar-SA"/>
        </w:rPr>
        <w:br w:type="page"/>
      </w:r>
      <w:bookmarkStart w:id="72" w:name="_Toc103178882"/>
      <w:r w:rsidRPr="00A50D6A">
        <w:rPr>
          <w:rFonts w:ascii="Times New Roman" w:eastAsia="Times New Roman" w:hAnsi="Times New Roman" w:cs="Times New Roman"/>
          <w:b/>
          <w:sz w:val="28"/>
          <w:szCs w:val="28"/>
          <w:lang w:eastAsia="ru-RU"/>
        </w:rPr>
        <w:t xml:space="preserve">ЧАСТЬ III. </w:t>
      </w:r>
      <w:r w:rsidRPr="00A50D6A">
        <w:rPr>
          <w:rFonts w:ascii="Times New Roman" w:eastAsia="Times New Roman" w:hAnsi="Times New Roman" w:cs="Times New Roman"/>
          <w:b/>
          <w:sz w:val="28"/>
          <w:szCs w:val="28"/>
          <w:lang w:eastAsia="ru-RU"/>
        </w:rPr>
        <w:tab/>
        <w:t>ГРАДОСТРОИТЕЛЬНЫЕ РЕГЛАМЕНТЫ</w:t>
      </w:r>
      <w:bookmarkEnd w:id="50"/>
      <w:bookmarkEnd w:id="72"/>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73" w:name="bookmark39"/>
      <w:bookmarkStart w:id="74" w:name="_Toc103178883"/>
      <w:r w:rsidRPr="00A50D6A">
        <w:rPr>
          <w:rFonts w:ascii="Times New Roman" w:eastAsia="Times New Roman" w:hAnsi="Times New Roman" w:cs="Times New Roman"/>
          <w:b/>
          <w:sz w:val="28"/>
          <w:szCs w:val="28"/>
          <w:lang w:eastAsia="ru-RU"/>
        </w:rPr>
        <w:t xml:space="preserve">Глава 10. </w:t>
      </w:r>
      <w:r w:rsidRPr="00A50D6A">
        <w:rPr>
          <w:rFonts w:ascii="Times New Roman" w:eastAsia="Times New Roman" w:hAnsi="Times New Roman" w:cs="Times New Roman"/>
          <w:b/>
          <w:sz w:val="28"/>
          <w:szCs w:val="28"/>
          <w:lang w:eastAsia="ru-RU"/>
        </w:rPr>
        <w:tab/>
        <w:t xml:space="preserve">Градостроительные регламенты в части видов и параметров разрешенного использования </w:t>
      </w:r>
      <w:bookmarkEnd w:id="73"/>
      <w:r w:rsidRPr="00A50D6A">
        <w:rPr>
          <w:rFonts w:ascii="Times New Roman" w:eastAsia="Times New Roman" w:hAnsi="Times New Roman" w:cs="Times New Roman"/>
          <w:b/>
          <w:sz w:val="28"/>
          <w:szCs w:val="28"/>
          <w:lang w:eastAsia="ru-RU"/>
        </w:rPr>
        <w:t>земельных участков</w:t>
      </w:r>
      <w:bookmarkEnd w:id="74"/>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5" w:name="bookmark40"/>
      <w:bookmarkStart w:id="76" w:name="_Toc103178884"/>
      <w:r w:rsidRPr="00A50D6A">
        <w:rPr>
          <w:rFonts w:ascii="Times New Roman" w:eastAsia="Times New Roman" w:hAnsi="Times New Roman" w:cs="Times New Roman"/>
          <w:b/>
          <w:sz w:val="28"/>
          <w:szCs w:val="28"/>
          <w:lang w:eastAsia="ru-RU"/>
        </w:rPr>
        <w:t xml:space="preserve">Статья 20. </w:t>
      </w:r>
      <w:r w:rsidRPr="00A50D6A">
        <w:rPr>
          <w:rFonts w:ascii="Times New Roman" w:eastAsia="Times New Roman" w:hAnsi="Times New Roman" w:cs="Times New Roman"/>
          <w:b/>
          <w:sz w:val="28"/>
          <w:szCs w:val="28"/>
          <w:lang w:eastAsia="ru-RU"/>
        </w:rPr>
        <w:tab/>
        <w:t>Виды территориальных зон, обозначенных на карте градостроительного зонирования</w:t>
      </w:r>
      <w:bookmarkEnd w:id="75"/>
      <w:bookmarkEnd w:id="76"/>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 карте градостроительного зонирования выделены следующие виды территориальных зон:</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highlight w:val="yellow"/>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253"/>
      </w:tblGrid>
      <w:tr w:rsidR="00A50D6A" w:rsidRPr="00A50D6A" w:rsidTr="00BD29E1">
        <w:tc>
          <w:tcPr>
            <w:tcW w:w="1884" w:type="dxa"/>
            <w:shd w:val="clear" w:color="auto" w:fill="auto"/>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Обозначения</w:t>
            </w:r>
          </w:p>
        </w:tc>
        <w:tc>
          <w:tcPr>
            <w:tcW w:w="8253" w:type="dxa"/>
            <w:shd w:val="clear" w:color="auto" w:fill="auto"/>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Наименование территориальных зон</w:t>
            </w:r>
          </w:p>
        </w:tc>
      </w:tr>
      <w:tr w:rsidR="00A50D6A" w:rsidRPr="00A50D6A" w:rsidTr="00BD29E1">
        <w:tc>
          <w:tcPr>
            <w:tcW w:w="10137" w:type="dxa"/>
            <w:gridSpan w:val="2"/>
            <w:shd w:val="clear" w:color="auto" w:fill="auto"/>
            <w:vAlign w:val="bottom"/>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ЖИЛЫЕ ЗОНЫ</w:t>
            </w:r>
          </w:p>
        </w:tc>
      </w:tr>
      <w:tr w:rsidR="00A50D6A" w:rsidRPr="00A50D6A" w:rsidTr="00BD29E1">
        <w:tc>
          <w:tcPr>
            <w:tcW w:w="1884"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Ж-1</w:t>
            </w:r>
          </w:p>
        </w:tc>
        <w:tc>
          <w:tcPr>
            <w:tcW w:w="8253"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Зона индивидуальной жилой застройки</w:t>
            </w:r>
          </w:p>
        </w:tc>
      </w:tr>
      <w:tr w:rsidR="00A50D6A" w:rsidRPr="00A50D6A" w:rsidTr="00BD29E1">
        <w:tc>
          <w:tcPr>
            <w:tcW w:w="1884"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Ж-2</w:t>
            </w:r>
          </w:p>
        </w:tc>
        <w:tc>
          <w:tcPr>
            <w:tcW w:w="8253"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Зона малоэтажной жилой застройки</w:t>
            </w:r>
          </w:p>
        </w:tc>
      </w:tr>
      <w:tr w:rsidR="00A50D6A" w:rsidRPr="00A50D6A" w:rsidTr="00BD29E1">
        <w:tc>
          <w:tcPr>
            <w:tcW w:w="1884"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Ж-3</w:t>
            </w:r>
          </w:p>
        </w:tc>
        <w:tc>
          <w:tcPr>
            <w:tcW w:w="8253"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Зона коллективного садоводства и огородничества (в границах населенного пункта)</w:t>
            </w:r>
          </w:p>
        </w:tc>
      </w:tr>
      <w:tr w:rsidR="00A50D6A" w:rsidRPr="00A50D6A" w:rsidTr="00BD29E1">
        <w:tc>
          <w:tcPr>
            <w:tcW w:w="10137" w:type="dxa"/>
            <w:gridSpan w:val="2"/>
            <w:shd w:val="clear" w:color="auto" w:fill="auto"/>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ОБЩЕСТВЕННО-ДЕЛОВЫЕ ЗОНЫ</w:t>
            </w:r>
          </w:p>
        </w:tc>
      </w:tr>
      <w:tr w:rsidR="00A50D6A" w:rsidRPr="00A50D6A" w:rsidTr="00BD29E1">
        <w:tc>
          <w:tcPr>
            <w:tcW w:w="1884"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ОД</w:t>
            </w:r>
          </w:p>
        </w:tc>
        <w:tc>
          <w:tcPr>
            <w:tcW w:w="8253"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Многофункциональная общественно-деловая зона</w:t>
            </w:r>
          </w:p>
        </w:tc>
      </w:tr>
      <w:tr w:rsidR="00A50D6A" w:rsidRPr="00A50D6A" w:rsidTr="00BD29E1">
        <w:tc>
          <w:tcPr>
            <w:tcW w:w="10137" w:type="dxa"/>
            <w:gridSpan w:val="2"/>
            <w:shd w:val="clear" w:color="auto" w:fill="auto"/>
            <w:vAlign w:val="bottom"/>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ПРОИЗВОДСТВЕННЫЕ ЗОНЫ</w:t>
            </w:r>
          </w:p>
        </w:tc>
      </w:tr>
      <w:tr w:rsidR="00A50D6A" w:rsidRPr="00A50D6A" w:rsidTr="00BD29E1">
        <w:tc>
          <w:tcPr>
            <w:tcW w:w="1884"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П-1</w:t>
            </w:r>
          </w:p>
        </w:tc>
        <w:tc>
          <w:tcPr>
            <w:tcW w:w="8253" w:type="dxa"/>
            <w:shd w:val="clear" w:color="auto" w:fill="auto"/>
          </w:tcPr>
          <w:p w:rsidR="00A50D6A" w:rsidRPr="00A50D6A" w:rsidRDefault="00A50D6A" w:rsidP="00A50D6A">
            <w:pPr>
              <w:tabs>
                <w:tab w:val="left" w:pos="1346"/>
              </w:tabs>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Производственная зона</w:t>
            </w:r>
          </w:p>
        </w:tc>
      </w:tr>
      <w:tr w:rsidR="00A50D6A" w:rsidRPr="00A50D6A" w:rsidTr="00BD29E1">
        <w:tc>
          <w:tcPr>
            <w:tcW w:w="10137" w:type="dxa"/>
            <w:gridSpan w:val="2"/>
            <w:shd w:val="clear" w:color="auto" w:fill="auto"/>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ЗОНА ИНЖЕНЕРНО-ТРАНСПОРТНОЙ ИНФРАСТРУКТУРЫ</w:t>
            </w:r>
          </w:p>
        </w:tc>
      </w:tr>
      <w:tr w:rsidR="00A50D6A" w:rsidRPr="00A50D6A" w:rsidTr="00BD29E1">
        <w:tc>
          <w:tcPr>
            <w:tcW w:w="1884"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И</w:t>
            </w:r>
          </w:p>
        </w:tc>
        <w:tc>
          <w:tcPr>
            <w:tcW w:w="8253"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Зона инженерной инфраструктуры</w:t>
            </w:r>
          </w:p>
        </w:tc>
      </w:tr>
      <w:tr w:rsidR="00A50D6A" w:rsidRPr="00A50D6A" w:rsidTr="00BD29E1">
        <w:tc>
          <w:tcPr>
            <w:tcW w:w="1884"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Т</w:t>
            </w:r>
          </w:p>
        </w:tc>
        <w:tc>
          <w:tcPr>
            <w:tcW w:w="8253"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Зона транспортной инфраструктуры</w:t>
            </w:r>
          </w:p>
        </w:tc>
      </w:tr>
      <w:tr w:rsidR="00A50D6A" w:rsidRPr="00A50D6A" w:rsidTr="00BD29E1">
        <w:tc>
          <w:tcPr>
            <w:tcW w:w="10137" w:type="dxa"/>
            <w:gridSpan w:val="2"/>
            <w:shd w:val="clear" w:color="auto" w:fill="auto"/>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ЗОНЫ СЕЛЬСКОХОЗЯЙСТВЕННОГО НАЗНАЧЕНИЯ</w:t>
            </w:r>
          </w:p>
        </w:tc>
      </w:tr>
      <w:tr w:rsidR="00A50D6A" w:rsidRPr="00A50D6A" w:rsidTr="00BD29E1">
        <w:tc>
          <w:tcPr>
            <w:tcW w:w="1884"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СХ-1</w:t>
            </w:r>
          </w:p>
        </w:tc>
        <w:tc>
          <w:tcPr>
            <w:tcW w:w="8253"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Зона объектов сельскохозяйственного назначения</w:t>
            </w:r>
          </w:p>
        </w:tc>
      </w:tr>
      <w:tr w:rsidR="00A50D6A" w:rsidRPr="00A50D6A" w:rsidTr="00BD29E1">
        <w:tc>
          <w:tcPr>
            <w:tcW w:w="10137" w:type="dxa"/>
            <w:gridSpan w:val="2"/>
            <w:shd w:val="clear" w:color="auto" w:fill="auto"/>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ЗОНЫ РЕКРЕАЦИОННОГО НАЗНАЧЕНИЯ</w:t>
            </w:r>
          </w:p>
        </w:tc>
      </w:tr>
      <w:tr w:rsidR="00A50D6A" w:rsidRPr="00A50D6A" w:rsidTr="00BD29E1">
        <w:tc>
          <w:tcPr>
            <w:tcW w:w="1884"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Р-1</w:t>
            </w:r>
          </w:p>
        </w:tc>
        <w:tc>
          <w:tcPr>
            <w:tcW w:w="8253"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Зона рекреационного назначения</w:t>
            </w:r>
          </w:p>
        </w:tc>
      </w:tr>
      <w:tr w:rsidR="00A50D6A" w:rsidRPr="00A50D6A" w:rsidTr="00BD29E1">
        <w:tc>
          <w:tcPr>
            <w:tcW w:w="1884"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Р-2</w:t>
            </w:r>
          </w:p>
        </w:tc>
        <w:tc>
          <w:tcPr>
            <w:tcW w:w="8253"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Зона объектов отдыха, туризма и спорта</w:t>
            </w:r>
          </w:p>
        </w:tc>
      </w:tr>
      <w:tr w:rsidR="00A50D6A" w:rsidRPr="00A50D6A" w:rsidTr="00BD29E1">
        <w:tc>
          <w:tcPr>
            <w:tcW w:w="10137" w:type="dxa"/>
            <w:gridSpan w:val="2"/>
            <w:shd w:val="clear" w:color="auto" w:fill="auto"/>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ЗОНЫ СПЕЦИАЛЬНОГО НАЗНАЧЕНИЯ</w:t>
            </w:r>
          </w:p>
        </w:tc>
      </w:tr>
      <w:tr w:rsidR="00A50D6A" w:rsidRPr="00A50D6A" w:rsidTr="00BD29E1">
        <w:tc>
          <w:tcPr>
            <w:tcW w:w="1884"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СН-1</w:t>
            </w:r>
          </w:p>
        </w:tc>
        <w:tc>
          <w:tcPr>
            <w:tcW w:w="8253"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Зона размещения кладбищ</w:t>
            </w:r>
          </w:p>
        </w:tc>
      </w:tr>
    </w:tbl>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7" w:name="_Toc103178885"/>
      <w:r w:rsidRPr="00A50D6A">
        <w:rPr>
          <w:rFonts w:ascii="Times New Roman" w:eastAsia="Times New Roman" w:hAnsi="Times New Roman" w:cs="Times New Roman"/>
          <w:b/>
          <w:sz w:val="28"/>
          <w:szCs w:val="28"/>
          <w:lang w:eastAsia="ru-RU"/>
        </w:rPr>
        <w:t>Статья</w:t>
      </w:r>
      <w:r w:rsidRPr="00A50D6A">
        <w:rPr>
          <w:rFonts w:ascii="Times New Roman" w:eastAsia="Arial" w:hAnsi="Times New Roman" w:cs="Times New Roman"/>
          <w:b/>
          <w:sz w:val="28"/>
          <w:szCs w:val="28"/>
          <w:lang w:eastAsia="ar-SA"/>
        </w:rPr>
        <w:t> </w:t>
      </w:r>
      <w:r w:rsidRPr="00A50D6A">
        <w:rPr>
          <w:rFonts w:ascii="Times New Roman" w:eastAsia="Times New Roman" w:hAnsi="Times New Roman" w:cs="Times New Roman"/>
          <w:b/>
          <w:sz w:val="28"/>
          <w:szCs w:val="28"/>
          <w:lang w:eastAsia="ru-RU"/>
        </w:rPr>
        <w:t xml:space="preserve">21. </w:t>
      </w:r>
      <w:r w:rsidRPr="00A50D6A">
        <w:rPr>
          <w:rFonts w:ascii="Times New Roman" w:eastAsia="Times New Roman" w:hAnsi="Times New Roman" w:cs="Times New Roman"/>
          <w:b/>
          <w:sz w:val="28"/>
          <w:szCs w:val="28"/>
          <w:lang w:eastAsia="ru-RU"/>
        </w:rPr>
        <w:tab/>
        <w:t>Виды использования земельных участков, установленных в градостроительных регламентах для соответствующих территориальных зон</w:t>
      </w:r>
      <w:bookmarkEnd w:id="77"/>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Виды разрешенного использования земельных участков, установленные в градостроительных регламентах для соответствующих территориальных зон, приведены в настоящей главе и определены в соответствии Классификатором видов разрешенного использования земельных участков, утвержденным Приказ Федеральной службы государственной регистрации, кадастра и картографии от 10 ноября 2020 г. № П/0412 «Об утверждении классификатора видов разрешенного использования земельных участков».</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8" w:name="_Toc103178886"/>
      <w:r w:rsidRPr="00A50D6A">
        <w:rPr>
          <w:rFonts w:ascii="Times New Roman" w:eastAsia="Times New Roman" w:hAnsi="Times New Roman" w:cs="Times New Roman"/>
          <w:b/>
          <w:sz w:val="28"/>
          <w:szCs w:val="28"/>
          <w:lang w:eastAsia="ru-RU"/>
        </w:rPr>
        <w:t xml:space="preserve">Статья 22. </w:t>
      </w:r>
      <w:r w:rsidRPr="00A50D6A">
        <w:rPr>
          <w:rFonts w:ascii="Times New Roman" w:eastAsia="Times New Roman" w:hAnsi="Times New Roman" w:cs="Times New Roman"/>
          <w:b/>
          <w:sz w:val="28"/>
          <w:szCs w:val="28"/>
          <w:lang w:eastAsia="ru-RU"/>
        </w:rPr>
        <w:tab/>
        <w:t>Зона индивидуальной жилой застройки (Ж-1)</w:t>
      </w:r>
      <w:bookmarkEnd w:id="78"/>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Зона индивидуальной жилой застройки (Ж-1)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600"/>
        <w:gridCol w:w="1021"/>
      </w:tblGrid>
      <w:tr w:rsidR="00A50D6A" w:rsidRPr="00A50D6A" w:rsidTr="00BD29E1">
        <w:tc>
          <w:tcPr>
            <w:tcW w:w="33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16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Для индивидуального жилищного строительства</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2.2</w:t>
            </w:r>
          </w:p>
        </w:tc>
      </w:tr>
      <w:tr w:rsidR="00A50D6A" w:rsidRPr="00A50D6A" w:rsidTr="00BD29E1">
        <w:trPr>
          <w:trHeight w:val="85"/>
        </w:trPr>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Блокированная жилая застройка</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2.1.1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Оказание услуг связи</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3.2.3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Бытовое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Амбулаторно- поликлиническое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3.4.1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3.6.1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Осуществление религиозных обрядов</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3.7.1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3.10.1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Рынки</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Банковская и страховая деятельность</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4.5</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14</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Гостиничное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4.7</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16</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Площадки для занятий спортом</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17</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18</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Связь</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6.8</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19</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Историко-культурная деятельность</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9.3</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20</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Хранение автотранспорта</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2.7.1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21</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Коммунальное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22</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Дошкольное, начальное и среднее общее образование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3.5.1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23</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Магазины</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24</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25</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26</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Ведение огородничества</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13.1</w:t>
            </w:r>
          </w:p>
        </w:tc>
      </w:tr>
      <w:tr w:rsidR="00A50D6A" w:rsidRPr="00A50D6A" w:rsidTr="00BD29E1">
        <w:trPr>
          <w:trHeight w:val="313"/>
        </w:trPr>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27</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Ведение садоводства</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13.2</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752"/>
        <w:gridCol w:w="2439"/>
        <w:gridCol w:w="2234"/>
        <w:gridCol w:w="2417"/>
      </w:tblGrid>
      <w:tr w:rsidR="00A50D6A" w:rsidRPr="00A50D6A" w:rsidTr="00BD29E1">
        <w:tc>
          <w:tcPr>
            <w:tcW w:w="5623" w:type="dxa"/>
            <w:gridSpan w:val="2"/>
            <w:vMerge w:val="restart"/>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10013" w:type="dxa"/>
            <w:gridSpan w:val="3"/>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основным разрешенным видам</w:t>
            </w:r>
            <w:r w:rsidRPr="00A50D6A">
              <w:rPr>
                <w:rFonts w:ascii="Times New Roman" w:eastAsia="Times New Roman" w:hAnsi="Times New Roman" w:cs="Times New Roman"/>
                <w:sz w:val="28"/>
                <w:szCs w:val="28"/>
                <w:lang w:eastAsia="ru-RU"/>
              </w:rPr>
              <w:t xml:space="preserve"> </w:t>
            </w:r>
            <w:r w:rsidRPr="00A50D6A">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A50D6A" w:rsidRPr="00A50D6A" w:rsidTr="00BD29E1">
        <w:tc>
          <w:tcPr>
            <w:tcW w:w="5623" w:type="dxa"/>
            <w:gridSpan w:val="2"/>
            <w:vMerge/>
            <w:shd w:val="clear" w:color="auto" w:fill="auto"/>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p>
        </w:tc>
        <w:tc>
          <w:tcPr>
            <w:tcW w:w="2990" w:type="dxa"/>
            <w:shd w:val="clear" w:color="auto" w:fill="auto"/>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Для индивидуального жилищного строительства (код 2.1)</w:t>
            </w:r>
          </w:p>
        </w:tc>
        <w:tc>
          <w:tcPr>
            <w:tcW w:w="2979" w:type="dxa"/>
            <w:shd w:val="clear" w:color="auto" w:fill="auto"/>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Для ведения личного подсобного хозяйства (приусадебный земельный участок) (код 2.2)</w:t>
            </w:r>
          </w:p>
        </w:tc>
        <w:tc>
          <w:tcPr>
            <w:tcW w:w="4044" w:type="dxa"/>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Блокированная жилая застройка (код 2.3)</w:t>
            </w:r>
          </w:p>
        </w:tc>
      </w:tr>
      <w:tr w:rsidR="00A50D6A" w:rsidRPr="00A50D6A" w:rsidTr="00BD29E1">
        <w:tc>
          <w:tcPr>
            <w:tcW w:w="4785"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Минимальная площадь участка</w:t>
            </w:r>
          </w:p>
        </w:tc>
        <w:tc>
          <w:tcPr>
            <w:tcW w:w="83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299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400</w:t>
            </w:r>
          </w:p>
        </w:tc>
        <w:tc>
          <w:tcPr>
            <w:tcW w:w="2979"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1500</w:t>
            </w:r>
          </w:p>
        </w:tc>
        <w:tc>
          <w:tcPr>
            <w:tcW w:w="4044"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400</w:t>
            </w:r>
          </w:p>
        </w:tc>
      </w:tr>
      <w:tr w:rsidR="00A50D6A" w:rsidRPr="00A50D6A" w:rsidTr="00BD29E1">
        <w:tc>
          <w:tcPr>
            <w:tcW w:w="4785"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площадь участка</w:t>
            </w:r>
          </w:p>
        </w:tc>
        <w:tc>
          <w:tcPr>
            <w:tcW w:w="83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299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1500</w:t>
            </w:r>
          </w:p>
        </w:tc>
        <w:tc>
          <w:tcPr>
            <w:tcW w:w="2979"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До 5000</w:t>
            </w:r>
          </w:p>
        </w:tc>
        <w:tc>
          <w:tcPr>
            <w:tcW w:w="4044"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Согласно ГПЗУ</w:t>
            </w:r>
          </w:p>
        </w:tc>
      </w:tr>
      <w:tr w:rsidR="00A50D6A" w:rsidRPr="00A50D6A" w:rsidTr="00BD29E1">
        <w:tc>
          <w:tcPr>
            <w:tcW w:w="4785"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Минимальная ширина участка вдоль фронта улицы (проезда)</w:t>
            </w:r>
          </w:p>
        </w:tc>
        <w:tc>
          <w:tcPr>
            <w:tcW w:w="83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299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2979"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044"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r>
      <w:tr w:rsidR="00A50D6A" w:rsidRPr="00A50D6A" w:rsidTr="00BD29E1">
        <w:tc>
          <w:tcPr>
            <w:tcW w:w="4785"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83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299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65</w:t>
            </w:r>
          </w:p>
        </w:tc>
        <w:tc>
          <w:tcPr>
            <w:tcW w:w="2979"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45</w:t>
            </w:r>
          </w:p>
        </w:tc>
        <w:tc>
          <w:tcPr>
            <w:tcW w:w="4044"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55</w:t>
            </w:r>
          </w:p>
        </w:tc>
      </w:tr>
      <w:tr w:rsidR="00A50D6A" w:rsidRPr="00A50D6A" w:rsidTr="00BD29E1">
        <w:tc>
          <w:tcPr>
            <w:tcW w:w="4785"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83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299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2979"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044"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r>
      <w:tr w:rsidR="00A50D6A" w:rsidRPr="00A50D6A" w:rsidTr="00BD29E1">
        <w:tc>
          <w:tcPr>
            <w:tcW w:w="4785"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83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2990" w:type="dxa"/>
            <w:shd w:val="clear" w:color="auto" w:fill="auto"/>
            <w:vAlign w:val="center"/>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 1 - при обязательном наличии брандмауэрной стены;</w:t>
            </w:r>
          </w:p>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 5 - в иных случаях</w:t>
            </w:r>
          </w:p>
        </w:tc>
        <w:tc>
          <w:tcPr>
            <w:tcW w:w="2979" w:type="dxa"/>
            <w:shd w:val="clear" w:color="auto" w:fill="auto"/>
            <w:vAlign w:val="center"/>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 1 - при обязательном наличии брандмауэрной стены;</w:t>
            </w:r>
          </w:p>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 5 - в иных случаях</w:t>
            </w:r>
          </w:p>
        </w:tc>
        <w:tc>
          <w:tcPr>
            <w:tcW w:w="4044" w:type="dxa"/>
            <w:vAlign w:val="center"/>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 0 - в случаях примыкания к соседним блокам;</w:t>
            </w:r>
          </w:p>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 3 - в иных случаях</w:t>
            </w:r>
          </w:p>
        </w:tc>
      </w:tr>
      <w:tr w:rsidR="00A50D6A" w:rsidRPr="00A50D6A" w:rsidTr="00BD29E1">
        <w:tc>
          <w:tcPr>
            <w:tcW w:w="4785"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83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299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2979"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044"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 (если иное не определено линией регулирования застройки)</w:t>
            </w:r>
          </w:p>
        </w:tc>
      </w:tr>
      <w:tr w:rsidR="00A50D6A" w:rsidRPr="00A50D6A" w:rsidTr="00BD29E1">
        <w:tc>
          <w:tcPr>
            <w:tcW w:w="4785"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строений (до конька крыши)</w:t>
            </w:r>
          </w:p>
        </w:tc>
        <w:tc>
          <w:tcPr>
            <w:tcW w:w="83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299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2979"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044"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r>
      <w:tr w:rsidR="00A50D6A" w:rsidRPr="00A50D6A" w:rsidTr="00BD29E1">
        <w:tc>
          <w:tcPr>
            <w:tcW w:w="4785"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ограждений земельных участков</w:t>
            </w:r>
          </w:p>
        </w:tc>
        <w:tc>
          <w:tcPr>
            <w:tcW w:w="83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299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2,5</w:t>
            </w:r>
          </w:p>
        </w:tc>
        <w:tc>
          <w:tcPr>
            <w:tcW w:w="2979"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2,5</w:t>
            </w:r>
          </w:p>
        </w:tc>
        <w:tc>
          <w:tcPr>
            <w:tcW w:w="4044"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79" w:name="_Toc97894920"/>
      <w:bookmarkStart w:id="80" w:name="_Toc103178887"/>
      <w:r w:rsidRPr="00A50D6A">
        <w:rPr>
          <w:rFonts w:ascii="Times New Roman" w:eastAsia="Times New Roman" w:hAnsi="Times New Roman" w:cs="Times New Roman"/>
          <w:b/>
          <w:sz w:val="28"/>
          <w:szCs w:val="28"/>
          <w:lang w:eastAsia="ru-RU"/>
        </w:rPr>
        <w:t xml:space="preserve">Статья 23. </w:t>
      </w:r>
      <w:r w:rsidRPr="00A50D6A">
        <w:rPr>
          <w:rFonts w:ascii="Times New Roman" w:eastAsia="Times New Roman" w:hAnsi="Times New Roman" w:cs="Times New Roman"/>
          <w:b/>
          <w:sz w:val="28"/>
          <w:szCs w:val="28"/>
          <w:lang w:eastAsia="ru-RU"/>
        </w:rPr>
        <w:tab/>
        <w:t>Зона малоэтажной жилой застройки (Ж-2)</w:t>
      </w:r>
      <w:bookmarkEnd w:id="79"/>
      <w:bookmarkEnd w:id="80"/>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Зона малоэтажной жилой застройки (Ж-2) выделена для обеспечения правовых условий формирования жилых районов с размещением многоквартирных домов. Разрешено размещение объектов обслуживания повседневного спроса и других видов деятельности.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600"/>
        <w:gridCol w:w="1021"/>
      </w:tblGrid>
      <w:tr w:rsidR="00A50D6A" w:rsidRPr="00A50D6A" w:rsidTr="00BD29E1">
        <w:tc>
          <w:tcPr>
            <w:tcW w:w="33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16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Малоэтажная многоквартирная жилая застройка</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2.1.1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Блокированная жилая застройка</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Хранение автотранспорта</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2.7.1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Оказание услуг связи</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3.2.3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Бытовое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Амбулаторно- поликлиническое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3.4.1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Дошкольное, начальное и среднее общее образование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3.5.1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3.6.1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Осуществление религиозных обрядов</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3.7.1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Амбулаторное ветеринарное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3.10.1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Рынки</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Магазины</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14</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Банковская и страховая деятельность</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4.5</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Гостиничное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4.7</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16</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17</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Площадки для занятий спортом</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18</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19</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Связь</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6.8</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20</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21</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Историко-культурная деятельность</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22</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Ведение огородничества</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23</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Ведение садоводства</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13.2</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24</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Коммунальное обслуживание</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768"/>
        <w:gridCol w:w="3307"/>
        <w:gridCol w:w="3083"/>
      </w:tblGrid>
      <w:tr w:rsidR="00A50D6A" w:rsidRPr="00A50D6A" w:rsidTr="00BD29E1">
        <w:tc>
          <w:tcPr>
            <w:tcW w:w="3747" w:type="dxa"/>
            <w:gridSpan w:val="2"/>
            <w:vMerge w:val="restart"/>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6390" w:type="dxa"/>
            <w:gridSpan w:val="2"/>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основным разрешенным видам</w:t>
            </w:r>
            <w:r w:rsidRPr="00A50D6A">
              <w:rPr>
                <w:rFonts w:ascii="Times New Roman" w:eastAsia="Times New Roman" w:hAnsi="Times New Roman" w:cs="Times New Roman"/>
                <w:sz w:val="28"/>
                <w:szCs w:val="28"/>
                <w:lang w:eastAsia="ru-RU"/>
              </w:rPr>
              <w:t xml:space="preserve"> </w:t>
            </w:r>
            <w:r w:rsidRPr="00A50D6A">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A50D6A" w:rsidRPr="00A50D6A" w:rsidTr="00BD29E1">
        <w:tc>
          <w:tcPr>
            <w:tcW w:w="3747" w:type="dxa"/>
            <w:gridSpan w:val="2"/>
            <w:vMerge/>
            <w:shd w:val="clear" w:color="auto" w:fill="auto"/>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p>
        </w:tc>
        <w:tc>
          <w:tcPr>
            <w:tcW w:w="3307" w:type="dxa"/>
            <w:shd w:val="clear" w:color="auto" w:fill="auto"/>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Малоэтажная многоквартирная жилая застройка (код 2.1.1)</w:t>
            </w:r>
          </w:p>
        </w:tc>
        <w:tc>
          <w:tcPr>
            <w:tcW w:w="3083" w:type="dxa"/>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Блокированная жилая застройка (код 2.3)</w:t>
            </w:r>
          </w:p>
        </w:tc>
      </w:tr>
      <w:tr w:rsidR="00A50D6A" w:rsidRPr="00A50D6A" w:rsidTr="00BD29E1">
        <w:tc>
          <w:tcPr>
            <w:tcW w:w="29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Минимальная площадь участка</w:t>
            </w:r>
          </w:p>
        </w:tc>
        <w:tc>
          <w:tcPr>
            <w:tcW w:w="76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3307"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600</w:t>
            </w:r>
          </w:p>
        </w:tc>
        <w:tc>
          <w:tcPr>
            <w:tcW w:w="3083"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400</w:t>
            </w:r>
          </w:p>
        </w:tc>
      </w:tr>
      <w:tr w:rsidR="00A50D6A" w:rsidRPr="00A50D6A" w:rsidTr="00BD29E1">
        <w:tc>
          <w:tcPr>
            <w:tcW w:w="29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площадь участка</w:t>
            </w:r>
          </w:p>
        </w:tc>
        <w:tc>
          <w:tcPr>
            <w:tcW w:w="76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3307"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Согласно ГПЗУ</w:t>
            </w:r>
          </w:p>
        </w:tc>
        <w:tc>
          <w:tcPr>
            <w:tcW w:w="3083"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Согласно ГПЗУ</w:t>
            </w:r>
          </w:p>
        </w:tc>
      </w:tr>
      <w:tr w:rsidR="00A50D6A" w:rsidRPr="00A50D6A" w:rsidTr="00BD29E1">
        <w:tc>
          <w:tcPr>
            <w:tcW w:w="29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Минимальная ширина участка вдоль фронта улицы (проезда)</w:t>
            </w:r>
          </w:p>
        </w:tc>
        <w:tc>
          <w:tcPr>
            <w:tcW w:w="76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307"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25</w:t>
            </w:r>
          </w:p>
        </w:tc>
        <w:tc>
          <w:tcPr>
            <w:tcW w:w="3083"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r>
      <w:tr w:rsidR="00A50D6A" w:rsidRPr="00A50D6A" w:rsidTr="00BD29E1">
        <w:tc>
          <w:tcPr>
            <w:tcW w:w="2979"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76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3307"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50</w:t>
            </w:r>
          </w:p>
        </w:tc>
        <w:tc>
          <w:tcPr>
            <w:tcW w:w="3083"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55</w:t>
            </w:r>
          </w:p>
        </w:tc>
      </w:tr>
      <w:tr w:rsidR="00A50D6A" w:rsidRPr="00A50D6A" w:rsidTr="00BD29E1">
        <w:tc>
          <w:tcPr>
            <w:tcW w:w="2979"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76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307"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3083"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r>
      <w:tr w:rsidR="00A50D6A" w:rsidRPr="00A50D6A" w:rsidTr="00BD29E1">
        <w:tc>
          <w:tcPr>
            <w:tcW w:w="29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76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307" w:type="dxa"/>
            <w:shd w:val="clear" w:color="auto" w:fill="auto"/>
            <w:vAlign w:val="center"/>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 1 - при обязательном наличии брандмауэрной стены;</w:t>
            </w:r>
          </w:p>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 5 - в иных случаях</w:t>
            </w:r>
          </w:p>
        </w:tc>
        <w:tc>
          <w:tcPr>
            <w:tcW w:w="3083" w:type="dxa"/>
            <w:vAlign w:val="center"/>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 0 - в случаях примыкания к соседним блокам;</w:t>
            </w:r>
          </w:p>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 3 - в иных случаях</w:t>
            </w:r>
          </w:p>
        </w:tc>
      </w:tr>
      <w:tr w:rsidR="00A50D6A" w:rsidRPr="00A50D6A" w:rsidTr="00BD29E1">
        <w:tc>
          <w:tcPr>
            <w:tcW w:w="29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76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307"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3083"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 (если иное не определено линией регулирования застройки)</w:t>
            </w:r>
          </w:p>
        </w:tc>
      </w:tr>
      <w:tr w:rsidR="00A50D6A" w:rsidRPr="00A50D6A" w:rsidTr="00BD29E1">
        <w:tc>
          <w:tcPr>
            <w:tcW w:w="2979"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строений (до конька крыши)</w:t>
            </w:r>
          </w:p>
        </w:tc>
        <w:tc>
          <w:tcPr>
            <w:tcW w:w="76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307"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3083"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r>
      <w:tr w:rsidR="00A50D6A" w:rsidRPr="00A50D6A" w:rsidTr="00BD29E1">
        <w:tc>
          <w:tcPr>
            <w:tcW w:w="2979"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ограждений земельных участков</w:t>
            </w:r>
          </w:p>
        </w:tc>
        <w:tc>
          <w:tcPr>
            <w:tcW w:w="76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307"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2,5</w:t>
            </w:r>
          </w:p>
        </w:tc>
        <w:tc>
          <w:tcPr>
            <w:tcW w:w="3083" w:type="dxa"/>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1" w:name="_Toc103178888"/>
      <w:r w:rsidRPr="00A50D6A">
        <w:rPr>
          <w:rFonts w:ascii="Times New Roman" w:eastAsia="Times New Roman" w:hAnsi="Times New Roman" w:cs="Times New Roman"/>
          <w:b/>
          <w:sz w:val="28"/>
          <w:szCs w:val="28"/>
          <w:lang w:eastAsia="ru-RU"/>
        </w:rPr>
        <w:t xml:space="preserve">Статья 24. </w:t>
      </w:r>
      <w:r w:rsidRPr="00A50D6A">
        <w:rPr>
          <w:rFonts w:ascii="Times New Roman" w:eastAsia="Times New Roman" w:hAnsi="Times New Roman" w:cs="Times New Roman"/>
          <w:b/>
          <w:sz w:val="28"/>
          <w:szCs w:val="28"/>
          <w:lang w:eastAsia="ru-RU"/>
        </w:rPr>
        <w:tab/>
        <w:t>Зона коллективного садоводства и огородничества (в границах населенного пункта) (Ж-3)</w:t>
      </w:r>
      <w:bookmarkEnd w:id="81"/>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Зона коллективного садоводства и огородничества (в границах населенного пункта) (Ж-3) выделена для размещения садовых и дачных участков в границах населенных пунктов, с правом возведения жилого строения, используемых населением в целях отдыха и выращивания сельскохозяйственных культур.</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highlight w:val="yellow"/>
          <w:lang w:eastAsia="ru-RU"/>
        </w:rPr>
      </w:pPr>
      <w:r w:rsidRPr="00A50D6A">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недвижимости, связанных с удовлетворением потребностей населения указанной территории, не причиняющих вред окружающей среде и санитарному благополучию, не требующих установления санитарной зоны.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600"/>
        <w:gridCol w:w="1021"/>
      </w:tblGrid>
      <w:tr w:rsidR="00A50D6A" w:rsidRPr="00A50D6A" w:rsidTr="00BD29E1">
        <w:tc>
          <w:tcPr>
            <w:tcW w:w="33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16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Ведение огородничества</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Ведение садоводства</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13.2</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Связь</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6.8</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Предоставление коммунальных услуг</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3.1.1</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742"/>
        <w:gridCol w:w="3728"/>
        <w:gridCol w:w="3388"/>
      </w:tblGrid>
      <w:tr w:rsidR="00A50D6A" w:rsidRPr="00A50D6A" w:rsidTr="00BD29E1">
        <w:tc>
          <w:tcPr>
            <w:tcW w:w="3043" w:type="dxa"/>
            <w:gridSpan w:val="2"/>
            <w:vMerge w:val="restart"/>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Виды параметров и единицы измерения</w:t>
            </w:r>
          </w:p>
        </w:tc>
        <w:tc>
          <w:tcPr>
            <w:tcW w:w="7116" w:type="dxa"/>
            <w:gridSpan w:val="2"/>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Значения параметров применительно к условно-разрешенным разрешенным видам</w:t>
            </w:r>
            <w:r w:rsidRPr="00A50D6A">
              <w:rPr>
                <w:rFonts w:ascii="Times New Roman" w:eastAsia="Times New Roman" w:hAnsi="Times New Roman" w:cs="Times New Roman"/>
                <w:sz w:val="28"/>
                <w:szCs w:val="28"/>
                <w:lang w:eastAsia="ru-RU"/>
              </w:rPr>
              <w:t xml:space="preserve"> </w:t>
            </w:r>
            <w:r w:rsidRPr="00A50D6A">
              <w:rPr>
                <w:rFonts w:ascii="Times New Roman" w:eastAsia="Times New Roman" w:hAnsi="Times New Roman" w:cs="Times New Roman"/>
                <w:color w:val="000000"/>
                <w:sz w:val="28"/>
                <w:szCs w:val="28"/>
                <w:shd w:val="clear" w:color="auto" w:fill="FFFFFF"/>
                <w:lang w:eastAsia="ru-RU" w:bidi="ru-RU"/>
              </w:rPr>
              <w:t>использования недвижимости</w:t>
            </w:r>
          </w:p>
        </w:tc>
      </w:tr>
      <w:tr w:rsidR="00A50D6A" w:rsidRPr="00A50D6A" w:rsidTr="00BD29E1">
        <w:tc>
          <w:tcPr>
            <w:tcW w:w="3043" w:type="dxa"/>
            <w:gridSpan w:val="2"/>
            <w:vMerge/>
            <w:shd w:val="clear" w:color="auto" w:fill="auto"/>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p>
        </w:tc>
        <w:tc>
          <w:tcPr>
            <w:tcW w:w="3728" w:type="dxa"/>
            <w:shd w:val="clear" w:color="auto" w:fill="auto"/>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Ведение огородничества (код 13.1)</w:t>
            </w:r>
          </w:p>
        </w:tc>
        <w:tc>
          <w:tcPr>
            <w:tcW w:w="3388" w:type="dxa"/>
            <w:shd w:val="clear" w:color="auto" w:fill="auto"/>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Ведение садоводства (код 13.2)</w:t>
            </w:r>
          </w:p>
        </w:tc>
      </w:tr>
      <w:tr w:rsidR="00A50D6A" w:rsidRPr="00A50D6A" w:rsidTr="00BD29E1">
        <w:tc>
          <w:tcPr>
            <w:tcW w:w="2301"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Минимальная площадь участка</w:t>
            </w:r>
          </w:p>
        </w:tc>
        <w:tc>
          <w:tcPr>
            <w:tcW w:w="74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372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Согласно ГПЗУ</w:t>
            </w:r>
          </w:p>
        </w:tc>
        <w:tc>
          <w:tcPr>
            <w:tcW w:w="338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400</w:t>
            </w:r>
          </w:p>
        </w:tc>
      </w:tr>
      <w:tr w:rsidR="00A50D6A" w:rsidRPr="00A50D6A" w:rsidTr="00BD29E1">
        <w:tc>
          <w:tcPr>
            <w:tcW w:w="2301"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площадь участка</w:t>
            </w:r>
          </w:p>
        </w:tc>
        <w:tc>
          <w:tcPr>
            <w:tcW w:w="74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372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400</w:t>
            </w:r>
          </w:p>
        </w:tc>
        <w:tc>
          <w:tcPr>
            <w:tcW w:w="338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600</w:t>
            </w:r>
          </w:p>
        </w:tc>
      </w:tr>
      <w:tr w:rsidR="00A50D6A" w:rsidRPr="00A50D6A" w:rsidTr="00BD29E1">
        <w:tc>
          <w:tcPr>
            <w:tcW w:w="2301"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74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372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c>
          <w:tcPr>
            <w:tcW w:w="338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45</w:t>
            </w:r>
          </w:p>
        </w:tc>
      </w:tr>
      <w:tr w:rsidR="00A50D6A" w:rsidRPr="00A50D6A" w:rsidTr="00BD29E1">
        <w:tc>
          <w:tcPr>
            <w:tcW w:w="2301"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74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72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338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r>
      <w:tr w:rsidR="00A50D6A" w:rsidRPr="00A50D6A" w:rsidTr="00BD29E1">
        <w:tc>
          <w:tcPr>
            <w:tcW w:w="2301"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отступы строений от боковых границ участка</w:t>
            </w:r>
          </w:p>
        </w:tc>
        <w:tc>
          <w:tcPr>
            <w:tcW w:w="74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72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338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r>
      <w:tr w:rsidR="00A50D6A" w:rsidRPr="00A50D6A" w:rsidTr="00BD29E1">
        <w:tc>
          <w:tcPr>
            <w:tcW w:w="2301"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Минимальный отступ строений от задней границы участка</w:t>
            </w:r>
          </w:p>
        </w:tc>
        <w:tc>
          <w:tcPr>
            <w:tcW w:w="74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72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338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r>
      <w:tr w:rsidR="00A50D6A" w:rsidRPr="00A50D6A" w:rsidTr="00BD29E1">
        <w:tc>
          <w:tcPr>
            <w:tcW w:w="2301"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строений (до конька крыши)</w:t>
            </w:r>
          </w:p>
        </w:tc>
        <w:tc>
          <w:tcPr>
            <w:tcW w:w="74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72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338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r>
      <w:tr w:rsidR="00A50D6A" w:rsidRPr="00A50D6A" w:rsidTr="00BD29E1">
        <w:tc>
          <w:tcPr>
            <w:tcW w:w="2301"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ограждений земельных участков</w:t>
            </w:r>
          </w:p>
        </w:tc>
        <w:tc>
          <w:tcPr>
            <w:tcW w:w="74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372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2,0</w:t>
            </w:r>
          </w:p>
        </w:tc>
        <w:tc>
          <w:tcPr>
            <w:tcW w:w="338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2,0</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2" w:name="_Toc103178889"/>
      <w:r w:rsidRPr="00A50D6A">
        <w:rPr>
          <w:rFonts w:ascii="Times New Roman" w:eastAsia="Times New Roman" w:hAnsi="Times New Roman" w:cs="Times New Roman"/>
          <w:b/>
          <w:sz w:val="28"/>
          <w:szCs w:val="28"/>
          <w:lang w:eastAsia="ru-RU"/>
        </w:rPr>
        <w:t xml:space="preserve">Статья 25. </w:t>
      </w:r>
      <w:r w:rsidRPr="00A50D6A">
        <w:rPr>
          <w:rFonts w:ascii="Times New Roman" w:eastAsia="Times New Roman" w:hAnsi="Times New Roman" w:cs="Times New Roman"/>
          <w:b/>
          <w:sz w:val="28"/>
          <w:szCs w:val="28"/>
          <w:lang w:eastAsia="ru-RU"/>
        </w:rPr>
        <w:tab/>
        <w:t>Многофункциональная общественно-деловая зона (ОД)</w:t>
      </w:r>
      <w:bookmarkEnd w:id="82"/>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Многофункциональная общественно-деловая зона (ОД)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 застройке в пределах указанной зоны предусматривается размещение объектов капитального строительства в целях обеспечения удовлетворения бытовых, социальных и духовных потребностей человека.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600"/>
        <w:gridCol w:w="1021"/>
      </w:tblGrid>
      <w:tr w:rsidR="00A50D6A" w:rsidRPr="00A50D6A" w:rsidTr="00BD29E1">
        <w:tc>
          <w:tcPr>
            <w:tcW w:w="33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16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Коммунальное обслуживание</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Социальное обслуживание</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3.2</w:t>
            </w:r>
          </w:p>
        </w:tc>
      </w:tr>
      <w:tr w:rsidR="00A50D6A" w:rsidRPr="00A50D6A" w:rsidTr="00BD29E1">
        <w:trPr>
          <w:trHeight w:val="85"/>
        </w:trPr>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Бытовое обслуживание</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Амбулаторно- поликлиническое обслуживание</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3.4.1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Образование и просвещение</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3.5</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Объекты культурно-досуговой деятельности</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3.6.1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Религиозное использование</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3.7</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Общественное управление</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3.8</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научной деятельности</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3.9</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Деловое управление</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Рынки</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Магазины</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занятий спортом в помещениях</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14</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внутреннего правопорядка</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Историко-культурная деятельность</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16</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17</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спортивно-зрелищных мероприятий</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18</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Площадки для занятий спортом</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19</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Оборудованные площадки для занятий спортом</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20</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Связь</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6.8</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21</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95"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A50D6A" w:rsidRPr="00A50D6A" w:rsidTr="00BD29E1">
        <w:trPr>
          <w:trHeight w:val="414"/>
        </w:trPr>
        <w:tc>
          <w:tcPr>
            <w:tcW w:w="8330" w:type="dxa"/>
            <w:gridSpan w:val="2"/>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A50D6A">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A50D6A">
              <w:rPr>
                <w:rFonts w:ascii="Times New Roman" w:eastAsia="Times New Roman" w:hAnsi="Times New Roman" w:cs="Times New Roman"/>
                <w:b/>
                <w:sz w:val="28"/>
                <w:szCs w:val="28"/>
                <w:lang w:eastAsia="ru-RU"/>
              </w:rPr>
              <w:t xml:space="preserve"> </w:t>
            </w:r>
            <w:r w:rsidRPr="00A50D6A">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60</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а)</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б)</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25</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9"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10"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11"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12"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13"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14"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3" w:name="_Toc103178890"/>
      <w:r w:rsidRPr="00A50D6A">
        <w:rPr>
          <w:rFonts w:ascii="Times New Roman" w:eastAsia="Times New Roman" w:hAnsi="Times New Roman" w:cs="Times New Roman"/>
          <w:b/>
          <w:sz w:val="28"/>
          <w:szCs w:val="28"/>
          <w:lang w:eastAsia="ru-RU"/>
        </w:rPr>
        <w:t>Статья 26. Производственная зона (П-1)</w:t>
      </w:r>
      <w:bookmarkEnd w:id="83"/>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Производственные зоны предназначены для размещения промышленных, коммунально-складских объектов, а так же обеспечивающих их функционирование объектов инженерной и транспортной инфраструктуры и иных объектов, предусмотренных градостроительными регламентами.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 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8815"/>
        <w:gridCol w:w="1019"/>
      </w:tblGrid>
      <w:tr w:rsidR="00A50D6A" w:rsidRPr="00A50D6A" w:rsidTr="00BD29E1">
        <w:tc>
          <w:tcPr>
            <w:tcW w:w="282"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22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8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22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Коммунальное обслуживание</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Общественное управление</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3.8</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научной деятельности</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3.9</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Деловое управление</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4.1</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Магазины</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4.4</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Объекты дорожного сервиса</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4.9.1</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Пищевая промышленность</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6.4</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Строительная промышленность</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6.6</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Склады</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6.9</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Складские площадки</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6.9.1</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внутреннего правопорядка</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8.3</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89"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Бытовое обслуживание</w:t>
            </w:r>
          </w:p>
        </w:tc>
        <w:tc>
          <w:tcPr>
            <w:tcW w:w="489"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3.3</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14</w:t>
            </w:r>
          </w:p>
        </w:tc>
        <w:tc>
          <w:tcPr>
            <w:tcW w:w="422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Ветеринарное обслуживание</w:t>
            </w:r>
          </w:p>
        </w:tc>
        <w:tc>
          <w:tcPr>
            <w:tcW w:w="489"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3.10</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w:t>
            </w:r>
          </w:p>
        </w:tc>
        <w:tc>
          <w:tcPr>
            <w:tcW w:w="422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Общественное питание</w:t>
            </w:r>
          </w:p>
        </w:tc>
        <w:tc>
          <w:tcPr>
            <w:tcW w:w="489"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4.6</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16</w:t>
            </w:r>
          </w:p>
        </w:tc>
        <w:tc>
          <w:tcPr>
            <w:tcW w:w="422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Связь</w:t>
            </w:r>
          </w:p>
        </w:tc>
        <w:tc>
          <w:tcPr>
            <w:tcW w:w="489"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6.8</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282"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17</w:t>
            </w:r>
          </w:p>
        </w:tc>
        <w:tc>
          <w:tcPr>
            <w:tcW w:w="422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89"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160"/>
        <w:gridCol w:w="4598"/>
      </w:tblGrid>
      <w:tr w:rsidR="00A50D6A" w:rsidRPr="00A50D6A" w:rsidTr="00BD29E1">
        <w:trPr>
          <w:trHeight w:val="414"/>
        </w:trPr>
        <w:tc>
          <w:tcPr>
            <w:tcW w:w="5539" w:type="dxa"/>
            <w:gridSpan w:val="2"/>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A50D6A">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4598" w:type="dxa"/>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A50D6A">
              <w:rPr>
                <w:rFonts w:ascii="Times New Roman" w:eastAsia="Times New Roman" w:hAnsi="Times New Roman" w:cs="Times New Roman"/>
                <w:b/>
                <w:sz w:val="28"/>
                <w:szCs w:val="28"/>
                <w:lang w:eastAsia="ru-RU"/>
              </w:rPr>
              <w:t xml:space="preserve"> </w:t>
            </w:r>
            <w:r w:rsidRPr="00A50D6A">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A50D6A" w:rsidRPr="00A50D6A" w:rsidTr="00BD29E1">
        <w:tc>
          <w:tcPr>
            <w:tcW w:w="43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Площадь земельного участка</w:t>
            </w:r>
          </w:p>
        </w:tc>
        <w:tc>
          <w:tcPr>
            <w:tcW w:w="116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459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A50D6A" w:rsidRPr="00A50D6A" w:rsidTr="00BD29E1">
        <w:tc>
          <w:tcPr>
            <w:tcW w:w="4379"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116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459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80</w:t>
            </w:r>
          </w:p>
        </w:tc>
      </w:tr>
      <w:tr w:rsidR="00A50D6A" w:rsidRPr="00A50D6A" w:rsidTr="00BD29E1">
        <w:tc>
          <w:tcPr>
            <w:tcW w:w="4379"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размеры озелененной территории участка</w:t>
            </w:r>
          </w:p>
        </w:tc>
        <w:tc>
          <w:tcPr>
            <w:tcW w:w="116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4598"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r>
      <w:tr w:rsidR="00A50D6A" w:rsidRPr="00A50D6A" w:rsidTr="00BD29E1">
        <w:tc>
          <w:tcPr>
            <w:tcW w:w="43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Отступы строений от боковых границ участка</w:t>
            </w:r>
          </w:p>
        </w:tc>
        <w:tc>
          <w:tcPr>
            <w:tcW w:w="116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4598" w:type="dxa"/>
            <w:shd w:val="clear" w:color="auto" w:fill="auto"/>
          </w:tcPr>
          <w:p w:rsidR="00A50D6A" w:rsidRPr="00A50D6A" w:rsidRDefault="00A50D6A" w:rsidP="00A50D6A">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а)</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б)</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A50D6A" w:rsidRPr="00A50D6A" w:rsidTr="00BD29E1">
        <w:tc>
          <w:tcPr>
            <w:tcW w:w="43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здания</w:t>
            </w:r>
          </w:p>
        </w:tc>
        <w:tc>
          <w:tcPr>
            <w:tcW w:w="116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4598" w:type="dxa"/>
            <w:shd w:val="clear" w:color="auto" w:fill="auto"/>
          </w:tcPr>
          <w:p w:rsidR="00A50D6A" w:rsidRPr="00A50D6A" w:rsidRDefault="00A50D6A" w:rsidP="00A50D6A">
            <w:pPr>
              <w:widowControl w:val="0"/>
              <w:tabs>
                <w:tab w:val="left" w:pos="326"/>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25</w:t>
            </w:r>
          </w:p>
        </w:tc>
      </w:tr>
      <w:tr w:rsidR="00A50D6A" w:rsidRPr="00A50D6A" w:rsidTr="00BD29E1">
        <w:tc>
          <w:tcPr>
            <w:tcW w:w="43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116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4598" w:type="dxa"/>
            <w:shd w:val="clear" w:color="auto" w:fill="auto"/>
          </w:tcPr>
          <w:p w:rsidR="00A50D6A" w:rsidRPr="00A50D6A" w:rsidRDefault="00A50D6A" w:rsidP="00A50D6A">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15"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16"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17"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A50D6A" w:rsidRPr="00A50D6A" w:rsidTr="00BD29E1">
        <w:tc>
          <w:tcPr>
            <w:tcW w:w="4379"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1160"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4598" w:type="dxa"/>
            <w:shd w:val="clear" w:color="auto" w:fill="auto"/>
          </w:tcPr>
          <w:p w:rsidR="00A50D6A" w:rsidRPr="00A50D6A" w:rsidRDefault="00A50D6A" w:rsidP="00A50D6A">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18"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19"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20"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4" w:name="_Toc103178891"/>
      <w:r w:rsidRPr="00A50D6A">
        <w:rPr>
          <w:rFonts w:ascii="Times New Roman" w:eastAsia="Times New Roman" w:hAnsi="Times New Roman" w:cs="Times New Roman"/>
          <w:b/>
          <w:sz w:val="28"/>
          <w:szCs w:val="28"/>
          <w:lang w:eastAsia="ru-RU"/>
        </w:rPr>
        <w:t xml:space="preserve">Статья 27. </w:t>
      </w:r>
      <w:r w:rsidRPr="00A50D6A">
        <w:rPr>
          <w:rFonts w:ascii="Times New Roman" w:eastAsia="Times New Roman" w:hAnsi="Times New Roman" w:cs="Times New Roman"/>
          <w:b/>
          <w:sz w:val="28"/>
          <w:szCs w:val="28"/>
          <w:lang w:eastAsia="ru-RU"/>
        </w:rPr>
        <w:tab/>
        <w:t>Зона инженерной инфраструктуры (И)</w:t>
      </w:r>
      <w:bookmarkEnd w:id="84"/>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Зона инженерной инфраструктуры (И) выделена для размещения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A50D6A" w:rsidRPr="00A50D6A" w:rsidTr="00BD29E1">
        <w:tc>
          <w:tcPr>
            <w:tcW w:w="28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290"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Коммунальное обслуживание</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Энергетика</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6.7</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Связь</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6.8</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Объекты дорожного сервиса</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4.9.1</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A50D6A" w:rsidRPr="00A50D6A" w:rsidTr="00BD29E1">
        <w:trPr>
          <w:trHeight w:val="414"/>
        </w:trPr>
        <w:tc>
          <w:tcPr>
            <w:tcW w:w="8330" w:type="dxa"/>
            <w:gridSpan w:val="2"/>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A50D6A">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A50D6A">
              <w:rPr>
                <w:rFonts w:ascii="Times New Roman" w:eastAsia="Times New Roman" w:hAnsi="Times New Roman" w:cs="Times New Roman"/>
                <w:b/>
                <w:sz w:val="28"/>
                <w:szCs w:val="28"/>
                <w:lang w:eastAsia="ru-RU"/>
              </w:rPr>
              <w:t xml:space="preserve"> </w:t>
            </w:r>
            <w:r w:rsidRPr="00A50D6A">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80</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а)</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б)</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21"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22"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23"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24"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25"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26"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5" w:name="_Toc100153631"/>
      <w:bookmarkStart w:id="86" w:name="_Toc103178892"/>
      <w:r w:rsidRPr="00A50D6A">
        <w:rPr>
          <w:rFonts w:ascii="Times New Roman" w:eastAsia="Times New Roman" w:hAnsi="Times New Roman" w:cs="Times New Roman"/>
          <w:b/>
          <w:sz w:val="28"/>
          <w:szCs w:val="28"/>
          <w:lang w:eastAsia="ru-RU"/>
        </w:rPr>
        <w:t xml:space="preserve">Статья 28. </w:t>
      </w:r>
      <w:r w:rsidRPr="00A50D6A">
        <w:rPr>
          <w:rFonts w:ascii="Times New Roman" w:eastAsia="Times New Roman" w:hAnsi="Times New Roman" w:cs="Times New Roman"/>
          <w:b/>
          <w:sz w:val="28"/>
          <w:szCs w:val="28"/>
          <w:lang w:eastAsia="ru-RU"/>
        </w:rPr>
        <w:tab/>
        <w:t>Зона транспортной инфраструктуры (Т)</w:t>
      </w:r>
      <w:bookmarkEnd w:id="85"/>
      <w:bookmarkEnd w:id="86"/>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Зона транспортной инфраструктуры (Т) выделена для размещения объектов транспортной инфраструктуры, в том числе сооружения и коммуникации автомобильного, речного, трубопроводного транспорта и связи.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600"/>
        <w:gridCol w:w="1021"/>
      </w:tblGrid>
      <w:tr w:rsidR="00A50D6A" w:rsidRPr="00A50D6A" w:rsidTr="00BD29E1">
        <w:tc>
          <w:tcPr>
            <w:tcW w:w="33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16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95"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Коммунальное обслуживание</w:t>
            </w:r>
          </w:p>
        </w:tc>
        <w:tc>
          <w:tcPr>
            <w:tcW w:w="49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Железнодорожный транспорт</w:t>
            </w:r>
          </w:p>
        </w:tc>
        <w:tc>
          <w:tcPr>
            <w:tcW w:w="49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Автомобильный транспорт</w:t>
            </w:r>
          </w:p>
        </w:tc>
        <w:tc>
          <w:tcPr>
            <w:tcW w:w="49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Трубопроводный транспорт</w:t>
            </w:r>
          </w:p>
        </w:tc>
        <w:tc>
          <w:tcPr>
            <w:tcW w:w="49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7.5</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9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Рынки</w:t>
            </w:r>
          </w:p>
        </w:tc>
        <w:tc>
          <w:tcPr>
            <w:tcW w:w="49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Магазины</w:t>
            </w:r>
          </w:p>
        </w:tc>
        <w:tc>
          <w:tcPr>
            <w:tcW w:w="49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Общественное питание</w:t>
            </w:r>
          </w:p>
        </w:tc>
        <w:tc>
          <w:tcPr>
            <w:tcW w:w="49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4.6</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9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Объекты дорожного сервиса</w:t>
            </w:r>
          </w:p>
        </w:tc>
        <w:tc>
          <w:tcPr>
            <w:tcW w:w="49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w:t>
            </w:r>
          </w:p>
        </w:tc>
        <w:tc>
          <w:tcPr>
            <w:tcW w:w="416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Связь</w:t>
            </w:r>
          </w:p>
        </w:tc>
        <w:tc>
          <w:tcPr>
            <w:tcW w:w="49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6.8</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16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9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A50D6A" w:rsidRPr="00A50D6A" w:rsidTr="00BD29E1">
        <w:trPr>
          <w:trHeight w:val="414"/>
        </w:trPr>
        <w:tc>
          <w:tcPr>
            <w:tcW w:w="8330" w:type="dxa"/>
            <w:gridSpan w:val="2"/>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A50D6A">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A50D6A">
              <w:rPr>
                <w:rFonts w:ascii="Times New Roman" w:eastAsia="Times New Roman" w:hAnsi="Times New Roman" w:cs="Times New Roman"/>
                <w:b/>
                <w:sz w:val="28"/>
                <w:szCs w:val="28"/>
                <w:lang w:eastAsia="ru-RU"/>
              </w:rPr>
              <w:t xml:space="preserve"> </w:t>
            </w:r>
            <w:r w:rsidRPr="00A50D6A">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80</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а)</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б)</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27"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28"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29"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30"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31"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32"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7" w:name="_Toc103178893"/>
      <w:r w:rsidRPr="00A50D6A">
        <w:rPr>
          <w:rFonts w:ascii="Times New Roman" w:eastAsia="Times New Roman" w:hAnsi="Times New Roman" w:cs="Times New Roman"/>
          <w:b/>
          <w:sz w:val="28"/>
          <w:szCs w:val="28"/>
          <w:lang w:eastAsia="ru-RU"/>
        </w:rPr>
        <w:t xml:space="preserve">Статья 29. </w:t>
      </w:r>
      <w:r w:rsidRPr="00A50D6A">
        <w:rPr>
          <w:rFonts w:ascii="Times New Roman" w:eastAsia="Times New Roman" w:hAnsi="Times New Roman" w:cs="Times New Roman"/>
          <w:b/>
          <w:sz w:val="28"/>
          <w:szCs w:val="28"/>
          <w:lang w:eastAsia="ru-RU"/>
        </w:rPr>
        <w:tab/>
        <w:t>Зона объектов сельскохозяйственного назначения (СХ-1)</w:t>
      </w:r>
      <w:bookmarkEnd w:id="87"/>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Зона объектов сельскохозяйственного назначения (СХ-1) выделена в целях обеспечения правовых условий формирования территорий, используемых для размещения объектов агропромышленного комплекса на землях сельскохозяйственного назначения при условии соблюдения санитарно-защитных зон до жилой застройки и иных объектов с нормируемыми показателями качества окружающей среды.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744"/>
        <w:gridCol w:w="877"/>
      </w:tblGrid>
      <w:tr w:rsidR="00A50D6A" w:rsidRPr="00A50D6A" w:rsidTr="00BD29E1">
        <w:tc>
          <w:tcPr>
            <w:tcW w:w="33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23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Растениеводство</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Животноводство</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1.7</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Пчеловодство</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Рыбоводство</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Хранение и переработка сельскохозяйственной продукции</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1.15</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23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Рынки</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Связь</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6.8</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Склад</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6.9</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сельскохозяйственного производства</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1.18</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Коммунальное обслуживание</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Ветеринарное обслуживание</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3.10</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A50D6A" w:rsidRPr="00A50D6A" w:rsidTr="00BD29E1">
        <w:trPr>
          <w:trHeight w:val="414"/>
        </w:trPr>
        <w:tc>
          <w:tcPr>
            <w:tcW w:w="8330" w:type="dxa"/>
            <w:gridSpan w:val="2"/>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A50D6A">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A50D6A">
              <w:rPr>
                <w:rFonts w:ascii="Times New Roman" w:eastAsia="Times New Roman" w:hAnsi="Times New Roman" w:cs="Times New Roman"/>
                <w:b/>
                <w:sz w:val="28"/>
                <w:szCs w:val="28"/>
                <w:lang w:eastAsia="ru-RU"/>
              </w:rPr>
              <w:t xml:space="preserve"> </w:t>
            </w:r>
            <w:r w:rsidRPr="00A50D6A">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80</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а)</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б)</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30</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33"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34"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35"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36"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37"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38"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8" w:name="_Toc103178894"/>
      <w:r w:rsidRPr="00A50D6A">
        <w:rPr>
          <w:rFonts w:ascii="Times New Roman" w:eastAsia="Times New Roman" w:hAnsi="Times New Roman" w:cs="Times New Roman"/>
          <w:b/>
          <w:sz w:val="28"/>
          <w:szCs w:val="28"/>
          <w:lang w:eastAsia="ru-RU"/>
        </w:rPr>
        <w:t xml:space="preserve">Статья 30. </w:t>
      </w:r>
      <w:r w:rsidRPr="00A50D6A">
        <w:rPr>
          <w:rFonts w:ascii="Times New Roman" w:eastAsia="Times New Roman" w:hAnsi="Times New Roman" w:cs="Times New Roman"/>
          <w:b/>
          <w:sz w:val="28"/>
          <w:szCs w:val="28"/>
          <w:lang w:eastAsia="ru-RU"/>
        </w:rPr>
        <w:tab/>
        <w:t>Зона рекреационного назначения (Р-1)</w:t>
      </w:r>
      <w:bookmarkEnd w:id="88"/>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Зона рекреационного назначения (Р-1) выделена для обеспечения правовых условий использования участков в границах территорий, занятых лесопарками, лугопарками, скверами, парками, садами, бульварами, а также в границах иных территорий, используемых и предназначенных для отдыха, туризма, занятий физической культурой и спортом, с соответствующими объектами для кратковременного отдыха.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highlight w:val="yellow"/>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744"/>
        <w:gridCol w:w="877"/>
      </w:tblGrid>
      <w:tr w:rsidR="00A50D6A" w:rsidRPr="00A50D6A" w:rsidTr="00BD29E1">
        <w:tc>
          <w:tcPr>
            <w:tcW w:w="33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23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Парки культуры и отдыха</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3.6.2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Природно-познавательный туризм</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Социальное обслуживание</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Амбулаторно- поликлиническое обслуживание</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3.4.1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Осуществление религиозных обрядов</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3.7.1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Рынки</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Общественное питание</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4.6</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спортивно-зрелищных мероприятий</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Оборудованные площадки для занятий спортом</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Спортивные базы</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5.1.7</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Курортная деятельность</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14</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Санаторная деятельность</w:t>
            </w:r>
          </w:p>
        </w:tc>
        <w:tc>
          <w:tcPr>
            <w:tcW w:w="424" w:type="pct"/>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9.2.1</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Коммунальное обслуживание</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16</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Площадки для занятий спортом</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5.1.3</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Для зоны Р-1 предельные параметры земельных участков и объектов капитального строительства в соответствии со статьей 36 Градостроительного кодекса Российской Федерации настоящими Правилами застройки не подлежат установлению.</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89" w:name="_Toc103178895"/>
      <w:r w:rsidRPr="00A50D6A">
        <w:rPr>
          <w:rFonts w:ascii="Times New Roman" w:eastAsia="Times New Roman" w:hAnsi="Times New Roman" w:cs="Times New Roman"/>
          <w:b/>
          <w:sz w:val="28"/>
          <w:szCs w:val="28"/>
          <w:lang w:eastAsia="ru-RU"/>
        </w:rPr>
        <w:t xml:space="preserve">Статья 31. </w:t>
      </w:r>
      <w:r w:rsidRPr="00A50D6A">
        <w:rPr>
          <w:rFonts w:ascii="Times New Roman" w:eastAsia="Times New Roman" w:hAnsi="Times New Roman" w:cs="Times New Roman"/>
          <w:b/>
          <w:sz w:val="28"/>
          <w:szCs w:val="28"/>
          <w:lang w:eastAsia="ru-RU"/>
        </w:rPr>
        <w:tab/>
        <w:t>Зона объектов отдыха, туризма и спорта (Р-2)</w:t>
      </w:r>
      <w:bookmarkEnd w:id="89"/>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Зона объектов отдыха, туризма и спорта (Р-3) выделена для размещения объектов отдыха, туризма и спорта, санаторно-курортного лечения, а также обслуживающих объектов, вспомогательных по отношению к основному назначению зоны.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highlight w:val="yellow"/>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8744"/>
        <w:gridCol w:w="877"/>
      </w:tblGrid>
      <w:tr w:rsidR="00A50D6A" w:rsidRPr="00A50D6A" w:rsidTr="00BD29E1">
        <w:tc>
          <w:tcPr>
            <w:tcW w:w="33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239"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5"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занятий спортом в помещениях</w:t>
            </w:r>
          </w:p>
        </w:tc>
        <w:tc>
          <w:tcPr>
            <w:tcW w:w="42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Водный спорт</w:t>
            </w:r>
          </w:p>
        </w:tc>
        <w:tc>
          <w:tcPr>
            <w:tcW w:w="42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5.1.5</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Спортивные базы</w:t>
            </w:r>
          </w:p>
        </w:tc>
        <w:tc>
          <w:tcPr>
            <w:tcW w:w="42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5.1.7</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Курортная деятельность</w:t>
            </w:r>
          </w:p>
        </w:tc>
        <w:tc>
          <w:tcPr>
            <w:tcW w:w="42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9.2</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Санаторная деятельность</w:t>
            </w:r>
          </w:p>
        </w:tc>
        <w:tc>
          <w:tcPr>
            <w:tcW w:w="42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9.2.1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25"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7</w:t>
            </w:r>
          </w:p>
        </w:tc>
        <w:tc>
          <w:tcPr>
            <w:tcW w:w="423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Бытовое обслуживание</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w:t>
            </w:r>
          </w:p>
        </w:tc>
        <w:tc>
          <w:tcPr>
            <w:tcW w:w="423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Магазины</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9</w:t>
            </w:r>
          </w:p>
        </w:tc>
        <w:tc>
          <w:tcPr>
            <w:tcW w:w="423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c>
          <w:tcPr>
            <w:tcW w:w="4239" w:type="pct"/>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внутреннего правопорядка</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8.3</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rPr>
          <w:trHeight w:val="77"/>
        </w:trPr>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11</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Общежития</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3.2.4</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Бытовое обслуживание</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3.3</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13</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Амбулаторно-поликлиническое обслуживание</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3.4.1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14</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Объекты культурно-досуговой деятельности</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3.6.1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15</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Общественное питание</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4.6</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16</w:t>
            </w:r>
          </w:p>
        </w:tc>
        <w:tc>
          <w:tcPr>
            <w:tcW w:w="4239"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Развлекательные мероприятия</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4.8.1</w:t>
            </w:r>
          </w:p>
        </w:tc>
      </w:tr>
      <w:tr w:rsidR="00A50D6A" w:rsidRPr="00A50D6A" w:rsidTr="00BD29E1">
        <w:tc>
          <w:tcPr>
            <w:tcW w:w="33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17</w:t>
            </w:r>
          </w:p>
        </w:tc>
        <w:tc>
          <w:tcPr>
            <w:tcW w:w="4239" w:type="pct"/>
          </w:tcPr>
          <w:p w:rsidR="00A50D6A" w:rsidRPr="00A50D6A" w:rsidRDefault="00A50D6A" w:rsidP="00A50D6A">
            <w:pPr>
              <w:tabs>
                <w:tab w:val="left" w:pos="1021"/>
              </w:tabs>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Служебные гаражи</w:t>
            </w:r>
          </w:p>
        </w:tc>
        <w:tc>
          <w:tcPr>
            <w:tcW w:w="425"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4.9</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A50D6A" w:rsidRPr="00A50D6A" w:rsidTr="00BD29E1">
        <w:trPr>
          <w:trHeight w:val="414"/>
        </w:trPr>
        <w:tc>
          <w:tcPr>
            <w:tcW w:w="8330" w:type="dxa"/>
            <w:gridSpan w:val="2"/>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A50D6A">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A50D6A">
              <w:rPr>
                <w:rFonts w:ascii="Times New Roman" w:eastAsia="Times New Roman" w:hAnsi="Times New Roman" w:cs="Times New Roman"/>
                <w:b/>
                <w:sz w:val="28"/>
                <w:szCs w:val="28"/>
                <w:lang w:eastAsia="ru-RU"/>
              </w:rPr>
              <w:t xml:space="preserve"> </w:t>
            </w:r>
            <w:r w:rsidRPr="00A50D6A">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80</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а)</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б)</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30</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39"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40"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41"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42"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43"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44"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0" w:name="_Toc103178896"/>
      <w:r w:rsidRPr="00A50D6A">
        <w:rPr>
          <w:rFonts w:ascii="Times New Roman" w:eastAsia="Times New Roman" w:hAnsi="Times New Roman" w:cs="Times New Roman"/>
          <w:b/>
          <w:sz w:val="28"/>
          <w:szCs w:val="28"/>
          <w:lang w:eastAsia="ru-RU"/>
        </w:rPr>
        <w:t xml:space="preserve">Статья 32. </w:t>
      </w:r>
      <w:r w:rsidRPr="00A50D6A">
        <w:rPr>
          <w:rFonts w:ascii="Times New Roman" w:eastAsia="Times New Roman" w:hAnsi="Times New Roman" w:cs="Times New Roman"/>
          <w:b/>
          <w:sz w:val="28"/>
          <w:szCs w:val="28"/>
          <w:lang w:eastAsia="ru-RU"/>
        </w:rPr>
        <w:tab/>
        <w:t>Зона размещения кладбищ (СН-1)</w:t>
      </w:r>
      <w:bookmarkEnd w:id="90"/>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 Зона размещения кладбищ (СН-1) выделена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использования земельных участков 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849"/>
        <w:gridCol w:w="875"/>
      </w:tblGrid>
      <w:tr w:rsidR="00A50D6A" w:rsidRPr="00A50D6A" w:rsidTr="00BD29E1">
        <w:tc>
          <w:tcPr>
            <w:tcW w:w="286"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п/п</w:t>
            </w:r>
          </w:p>
        </w:tc>
        <w:tc>
          <w:tcPr>
            <w:tcW w:w="4290"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Наименование вида разрешенного использования земельного участка</w:t>
            </w:r>
          </w:p>
        </w:tc>
        <w:tc>
          <w:tcPr>
            <w:tcW w:w="424" w:type="pct"/>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Код</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Основные виды разрешенного использования</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Религиозное использование</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3.7</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Ритуальная деятельность</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12.1</w:t>
            </w:r>
          </w:p>
        </w:tc>
      </w:tr>
      <w:tr w:rsidR="00A50D6A" w:rsidRPr="00A50D6A" w:rsidTr="00BD29E1">
        <w:tc>
          <w:tcPr>
            <w:tcW w:w="5000" w:type="pct"/>
            <w:gridSpan w:val="3"/>
          </w:tcPr>
          <w:p w:rsidR="00A50D6A" w:rsidRPr="00A50D6A" w:rsidRDefault="00A50D6A" w:rsidP="00A50D6A">
            <w:pPr>
              <w:spacing w:after="0" w:line="240" w:lineRule="auto"/>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Условно разрешенные виды разрешенного использования</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Бытовое обслуживание</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3.3</w:t>
            </w:r>
          </w:p>
        </w:tc>
      </w:tr>
      <w:tr w:rsidR="00A50D6A" w:rsidRPr="00A50D6A" w:rsidTr="00BD29E1">
        <w:tc>
          <w:tcPr>
            <w:tcW w:w="5000" w:type="pct"/>
            <w:gridSpan w:val="3"/>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b/>
                <w:sz w:val="28"/>
                <w:szCs w:val="28"/>
                <w:lang w:eastAsia="ru-RU"/>
              </w:rPr>
              <w:t>Вспомогательные виды разрешенного использования</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Коммунальное обслуживание</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3.1</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Обеспечение внутреннего правопорядка</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8.3</w:t>
            </w:r>
          </w:p>
        </w:tc>
      </w:tr>
      <w:tr w:rsidR="00A50D6A" w:rsidRPr="00A50D6A" w:rsidTr="00BD29E1">
        <w:tc>
          <w:tcPr>
            <w:tcW w:w="286" w:type="pct"/>
          </w:tcPr>
          <w:p w:rsidR="00A50D6A" w:rsidRPr="00A50D6A" w:rsidRDefault="00A50D6A" w:rsidP="00A50D6A">
            <w:pPr>
              <w:spacing w:after="0" w:line="240" w:lineRule="auto"/>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p>
        </w:tc>
        <w:tc>
          <w:tcPr>
            <w:tcW w:w="4290" w:type="pct"/>
          </w:tcPr>
          <w:p w:rsidR="00A50D6A" w:rsidRPr="00A50D6A" w:rsidRDefault="00A50D6A" w:rsidP="00A50D6A">
            <w:pPr>
              <w:spacing w:after="0" w:line="240" w:lineRule="auto"/>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Земельные участки (территории) общего пользования</w:t>
            </w:r>
          </w:p>
        </w:tc>
        <w:tc>
          <w:tcPr>
            <w:tcW w:w="424" w:type="pct"/>
          </w:tcPr>
          <w:p w:rsidR="00A50D6A" w:rsidRPr="00A50D6A" w:rsidRDefault="00A50D6A" w:rsidP="00A50D6A">
            <w:pPr>
              <w:spacing w:after="0" w:line="240" w:lineRule="auto"/>
              <w:jc w:val="center"/>
              <w:textAlignment w:val="baseline"/>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12.0</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1160"/>
        <w:gridCol w:w="4735"/>
      </w:tblGrid>
      <w:tr w:rsidR="00A50D6A" w:rsidRPr="00A50D6A" w:rsidTr="00BD29E1">
        <w:trPr>
          <w:trHeight w:val="414"/>
        </w:trPr>
        <w:tc>
          <w:tcPr>
            <w:tcW w:w="8330" w:type="dxa"/>
            <w:gridSpan w:val="2"/>
            <w:shd w:val="clear" w:color="auto" w:fill="auto"/>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color w:val="000000"/>
                <w:sz w:val="28"/>
                <w:szCs w:val="28"/>
                <w:shd w:val="clear" w:color="auto" w:fill="FFFFFF"/>
                <w:lang w:eastAsia="ru-RU" w:bidi="ru-RU"/>
              </w:rPr>
            </w:pPr>
            <w:r w:rsidRPr="00A50D6A">
              <w:rPr>
                <w:rFonts w:ascii="Times New Roman" w:eastAsia="Times New Roman" w:hAnsi="Times New Roman" w:cs="Times New Roman"/>
                <w:b/>
                <w:color w:val="000000"/>
                <w:sz w:val="28"/>
                <w:szCs w:val="28"/>
                <w:shd w:val="clear" w:color="auto" w:fill="FFFFFF"/>
                <w:lang w:eastAsia="ru-RU" w:bidi="ru-RU"/>
              </w:rPr>
              <w:t>Виды параметров и единицы измерения</w:t>
            </w:r>
          </w:p>
        </w:tc>
        <w:tc>
          <w:tcPr>
            <w:tcW w:w="7306" w:type="dxa"/>
            <w:shd w:val="clear" w:color="auto" w:fill="auto"/>
            <w:vAlign w:val="bottom"/>
          </w:tcPr>
          <w:p w:rsidR="00A50D6A" w:rsidRPr="00A50D6A" w:rsidRDefault="00A50D6A" w:rsidP="00A50D6A">
            <w:pPr>
              <w:widowControl w:val="0"/>
              <w:tabs>
                <w:tab w:val="left" w:pos="1694"/>
                <w:tab w:val="left" w:pos="3778"/>
              </w:tabs>
              <w:spacing w:after="0" w:line="278" w:lineRule="exact"/>
              <w:jc w:val="center"/>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color w:val="000000"/>
                <w:sz w:val="28"/>
                <w:szCs w:val="28"/>
                <w:shd w:val="clear" w:color="auto" w:fill="FFFFFF"/>
                <w:lang w:eastAsia="ru-RU" w:bidi="ru-RU"/>
              </w:rPr>
              <w:t>Значения параметров применительно к основным разрешенным видам</w:t>
            </w:r>
            <w:r w:rsidRPr="00A50D6A">
              <w:rPr>
                <w:rFonts w:ascii="Times New Roman" w:eastAsia="Times New Roman" w:hAnsi="Times New Roman" w:cs="Times New Roman"/>
                <w:b/>
                <w:sz w:val="28"/>
                <w:szCs w:val="28"/>
                <w:lang w:eastAsia="ru-RU"/>
              </w:rPr>
              <w:t xml:space="preserve"> </w:t>
            </w:r>
            <w:r w:rsidRPr="00A50D6A">
              <w:rPr>
                <w:rFonts w:ascii="Times New Roman" w:eastAsia="Times New Roman" w:hAnsi="Times New Roman" w:cs="Times New Roman"/>
                <w:b/>
                <w:color w:val="000000"/>
                <w:sz w:val="28"/>
                <w:szCs w:val="28"/>
                <w:shd w:val="clear" w:color="auto" w:fill="FFFFFF"/>
                <w:lang w:eastAsia="ru-RU" w:bidi="ru-RU"/>
              </w:rPr>
              <w:t>использования недвижимости</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Площадь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кв.м</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Согласно градостроительного плана земельного участка</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Максимальный процент застройки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80</w:t>
            </w:r>
          </w:p>
        </w:tc>
      </w:tr>
      <w:tr w:rsidR="00A50D6A" w:rsidRPr="00A50D6A" w:rsidTr="00BD29E1">
        <w:tc>
          <w:tcPr>
            <w:tcW w:w="7338" w:type="dxa"/>
            <w:shd w:val="clear" w:color="auto" w:fill="auto"/>
            <w:vAlign w:val="bottom"/>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Минимальные размеры озелененной территории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p>
        </w:tc>
        <w:tc>
          <w:tcPr>
            <w:tcW w:w="7306"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10</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Отступы строений от боковых границ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а)</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0 - в случаях примыкания к соседним блокам (при обязательном наличии брандмауэрных стен);</w:t>
            </w:r>
          </w:p>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color w:val="000000"/>
                <w:sz w:val="28"/>
                <w:szCs w:val="28"/>
                <w:shd w:val="clear" w:color="auto" w:fill="FFFFFF"/>
                <w:lang w:eastAsia="ru-RU" w:bidi="ru-RU"/>
              </w:rPr>
              <w:t>б)</w:t>
            </w:r>
            <w:r w:rsidRPr="00A50D6A">
              <w:rPr>
                <w:rFonts w:ascii="Times New Roman" w:eastAsia="Times New Roman" w:hAnsi="Times New Roman" w:cs="Times New Roman"/>
                <w:sz w:val="28"/>
                <w:szCs w:val="28"/>
                <w:lang w:eastAsia="ru-RU"/>
              </w:rPr>
              <w:t> </w:t>
            </w:r>
            <w:r w:rsidRPr="00A50D6A">
              <w:rPr>
                <w:rFonts w:ascii="Times New Roman" w:eastAsia="Times New Roman" w:hAnsi="Times New Roman" w:cs="Times New Roman"/>
                <w:color w:val="000000"/>
                <w:sz w:val="28"/>
                <w:szCs w:val="28"/>
                <w:shd w:val="clear" w:color="auto" w:fill="FFFFFF"/>
                <w:lang w:eastAsia="ru-RU" w:bidi="ru-RU"/>
              </w:rPr>
              <w:t>в иных случаях - в соответствии с действующими техническими регламентами, но не менее 3 м</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Максимальная высота здания</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w:t>
            </w:r>
          </w:p>
        </w:tc>
        <w:tc>
          <w:tcPr>
            <w:tcW w:w="7306" w:type="dxa"/>
            <w:shd w:val="clear" w:color="auto" w:fill="auto"/>
          </w:tcPr>
          <w:p w:rsidR="00A50D6A" w:rsidRPr="00A50D6A" w:rsidRDefault="00A50D6A" w:rsidP="00A50D6A">
            <w:pPr>
              <w:widowControl w:val="0"/>
              <w:tabs>
                <w:tab w:val="left" w:pos="326"/>
              </w:tabs>
              <w:spacing w:after="0" w:line="278" w:lineRule="exact"/>
              <w:jc w:val="center"/>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Не подлежит установлению</w:t>
            </w:r>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машино-мест для хранения индивидуального автотранспорта на территории земельного участка</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8"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45"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46"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47"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r w:rsidR="00A50D6A" w:rsidRPr="00A50D6A" w:rsidTr="00BD29E1">
        <w:tc>
          <w:tcPr>
            <w:tcW w:w="7338" w:type="dxa"/>
            <w:shd w:val="clear" w:color="auto" w:fill="auto"/>
          </w:tcPr>
          <w:p w:rsidR="00A50D6A" w:rsidRPr="00A50D6A" w:rsidRDefault="00A50D6A" w:rsidP="00A50D6A">
            <w:pPr>
              <w:spacing w:after="0" w:line="240" w:lineRule="auto"/>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Минимальное количество мест на погрузочно-разгрузочных площадках на территории земельных участков</w:t>
            </w:r>
          </w:p>
        </w:tc>
        <w:tc>
          <w:tcPr>
            <w:tcW w:w="992" w:type="dxa"/>
            <w:shd w:val="clear" w:color="auto" w:fill="auto"/>
            <w:vAlign w:val="center"/>
          </w:tcPr>
          <w:p w:rsidR="00A50D6A" w:rsidRPr="00A50D6A" w:rsidRDefault="00A50D6A" w:rsidP="00A50D6A">
            <w:pPr>
              <w:spacing w:after="0" w:line="240" w:lineRule="auto"/>
              <w:jc w:val="center"/>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м/место</w:t>
            </w:r>
          </w:p>
        </w:tc>
        <w:tc>
          <w:tcPr>
            <w:tcW w:w="7306" w:type="dxa"/>
            <w:shd w:val="clear" w:color="auto" w:fill="auto"/>
          </w:tcPr>
          <w:p w:rsidR="00A50D6A" w:rsidRPr="00A50D6A" w:rsidRDefault="00A50D6A" w:rsidP="00A50D6A">
            <w:pPr>
              <w:widowControl w:val="0"/>
              <w:tabs>
                <w:tab w:val="left" w:pos="3075"/>
              </w:tabs>
              <w:spacing w:after="0" w:line="274" w:lineRule="exact"/>
              <w:jc w:val="both"/>
              <w:rPr>
                <w:rFonts w:ascii="Times New Roman" w:eastAsia="Times New Roman" w:hAnsi="Times New Roman" w:cs="Times New Roman"/>
                <w:color w:val="000000"/>
                <w:sz w:val="28"/>
                <w:szCs w:val="28"/>
                <w:shd w:val="clear" w:color="auto" w:fill="FFFFFF"/>
                <w:lang w:eastAsia="ru-RU" w:bidi="ru-RU"/>
              </w:rPr>
            </w:pPr>
            <w:r w:rsidRPr="00A50D6A">
              <w:rPr>
                <w:rFonts w:ascii="Times New Roman" w:eastAsia="Times New Roman" w:hAnsi="Times New Roman" w:cs="Times New Roman"/>
                <w:color w:val="000000"/>
                <w:sz w:val="28"/>
                <w:szCs w:val="28"/>
                <w:shd w:val="clear" w:color="auto" w:fill="FFFFFF"/>
                <w:lang w:eastAsia="ru-RU" w:bidi="ru-RU"/>
              </w:rPr>
              <w:t>в соответствии с</w:t>
            </w:r>
            <w:hyperlink r:id="rId48" w:history="1">
              <w:r w:rsidRPr="00A50D6A">
                <w:rPr>
                  <w:rFonts w:ascii="Times New Roman" w:eastAsia="Times New Roman" w:hAnsi="Times New Roman" w:cs="Times New Roman"/>
                  <w:color w:val="000000"/>
                  <w:sz w:val="28"/>
                  <w:szCs w:val="28"/>
                  <w:shd w:val="clear" w:color="auto" w:fill="FFFFFF"/>
                  <w:lang w:eastAsia="ru-RU" w:bidi="ru-RU"/>
                </w:rPr>
                <w:t xml:space="preserve"> СП 42.13330.2016 «СНиП</w:t>
              </w:r>
            </w:hyperlink>
            <w:r w:rsidRPr="00A50D6A">
              <w:rPr>
                <w:rFonts w:ascii="Times New Roman" w:eastAsia="Times New Roman" w:hAnsi="Times New Roman" w:cs="Times New Roman"/>
                <w:sz w:val="28"/>
                <w:szCs w:val="28"/>
                <w:lang w:eastAsia="ru-RU"/>
              </w:rPr>
              <w:t xml:space="preserve"> </w:t>
            </w:r>
            <w:hyperlink r:id="rId49" w:history="1">
              <w:r w:rsidRPr="00A50D6A">
                <w:rPr>
                  <w:rFonts w:ascii="Times New Roman" w:eastAsia="Times New Roman" w:hAnsi="Times New Roman" w:cs="Times New Roman"/>
                  <w:color w:val="000000"/>
                  <w:sz w:val="28"/>
                  <w:szCs w:val="28"/>
                  <w:shd w:val="clear" w:color="auto" w:fill="FFFFFF"/>
                  <w:lang w:eastAsia="ru-RU" w:bidi="ru-RU"/>
                </w:rPr>
                <w:t>2.07.01-89* Градостроительство. Планировка и</w:t>
              </w:r>
            </w:hyperlink>
            <w:r w:rsidRPr="00A50D6A">
              <w:rPr>
                <w:rFonts w:ascii="Times New Roman" w:eastAsia="Times New Roman" w:hAnsi="Times New Roman" w:cs="Times New Roman"/>
                <w:sz w:val="28"/>
                <w:szCs w:val="28"/>
                <w:lang w:eastAsia="ru-RU"/>
              </w:rPr>
              <w:t xml:space="preserve"> </w:t>
            </w:r>
            <w:hyperlink r:id="rId50" w:history="1">
              <w:r w:rsidRPr="00A50D6A">
                <w:rPr>
                  <w:rFonts w:ascii="Times New Roman" w:eastAsia="Times New Roman" w:hAnsi="Times New Roman" w:cs="Times New Roman"/>
                  <w:color w:val="000000"/>
                  <w:sz w:val="28"/>
                  <w:szCs w:val="28"/>
                  <w:shd w:val="clear" w:color="auto" w:fill="FFFFFF"/>
                  <w:lang w:eastAsia="ru-RU" w:bidi="ru-RU"/>
                </w:rPr>
                <w:t>застройка городских и сельских поселений»</w:t>
              </w:r>
            </w:hyperlink>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Arial"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91" w:name="_Toc103178897"/>
      <w:r w:rsidRPr="00A50D6A">
        <w:rPr>
          <w:rFonts w:ascii="Times New Roman" w:eastAsia="Times New Roman" w:hAnsi="Times New Roman" w:cs="Times New Roman"/>
          <w:b/>
          <w:sz w:val="28"/>
          <w:szCs w:val="28"/>
          <w:lang w:eastAsia="ru-RU"/>
        </w:rPr>
        <w:t xml:space="preserve">Глава 11. </w:t>
      </w:r>
      <w:r w:rsidRPr="00A50D6A">
        <w:rPr>
          <w:rFonts w:ascii="Times New Roman" w:eastAsia="Times New Roman" w:hAnsi="Times New Roman" w:cs="Times New Roman"/>
          <w:b/>
          <w:sz w:val="28"/>
          <w:szCs w:val="28"/>
          <w:lang w:eastAsia="ru-RU"/>
        </w:rPr>
        <w:tab/>
        <w:t>Градостроительные регламенты в части ограничений использования земельных участков, установленных зонами с особыми условиями использований территорий</w:t>
      </w:r>
      <w:bookmarkEnd w:id="91"/>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2" w:name="_Toc81820476"/>
      <w:bookmarkStart w:id="93" w:name="_Toc94477155"/>
      <w:bookmarkStart w:id="94" w:name="_Toc103178898"/>
      <w:r w:rsidRPr="00A50D6A">
        <w:rPr>
          <w:rFonts w:ascii="Times New Roman" w:eastAsia="Times New Roman" w:hAnsi="Times New Roman" w:cs="Times New Roman"/>
          <w:b/>
          <w:sz w:val="28"/>
          <w:szCs w:val="28"/>
          <w:lang w:eastAsia="ru-RU"/>
        </w:rPr>
        <w:t>Статья</w:t>
      </w:r>
      <w:r w:rsidRPr="00A50D6A">
        <w:rPr>
          <w:rFonts w:ascii="Times New Roman" w:eastAsia="Times New Roman" w:hAnsi="Times New Roman" w:cs="Times New Roman"/>
          <w:b/>
          <w:sz w:val="28"/>
          <w:szCs w:val="28"/>
          <w:lang w:eastAsia="ar-SA"/>
        </w:rPr>
        <w:t> </w:t>
      </w:r>
      <w:r w:rsidRPr="00A50D6A">
        <w:rPr>
          <w:rFonts w:ascii="Times New Roman" w:eastAsia="Times New Roman" w:hAnsi="Times New Roman" w:cs="Times New Roman"/>
          <w:b/>
          <w:sz w:val="28"/>
          <w:szCs w:val="28"/>
          <w:lang w:eastAsia="ru-RU"/>
        </w:rPr>
        <w:t xml:space="preserve">33. </w:t>
      </w:r>
      <w:r w:rsidRPr="00A50D6A">
        <w:rPr>
          <w:rFonts w:ascii="Times New Roman" w:eastAsia="Times New Roman" w:hAnsi="Times New Roman" w:cs="Times New Roman"/>
          <w:b/>
          <w:sz w:val="28"/>
          <w:szCs w:val="28"/>
          <w:lang w:eastAsia="ru-RU"/>
        </w:rPr>
        <w:tab/>
        <w:t>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природно-экологическим и санитарно-гигиеническим требованиям</w:t>
      </w:r>
      <w:bookmarkEnd w:id="92"/>
      <w:bookmarkEnd w:id="93"/>
      <w:bookmarkEnd w:id="94"/>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Использование земельных участков и объектов капитального строительства, расположенных в пределах зон, обозначенных на картах настоящих Правил, определяется: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 xml:space="preserve">градостроительными регламентами, с учётом ограничений, установленных действующим законодательством применительно к соответствующим территориальным зонам; </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ограничениями, установленными законами, иными нормативными правовыми актами применительно к санитарно-защитным зонам, водоохранным зонам, и иным зонам ограничений.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Земельные участки и объекты капитального строительства, которые расположены в пределах зон, обозначенных на картах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3.</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ограничений, устанавливаются в соответствии с действующим законодательством.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4.</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 xml:space="preserve">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требованиям устанавливаются применительно к земельным участкам и объектам капитального строительства, которые расположены в пределах: </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санитарно-защитных зон, определенных в соответствии с размерами, установленными требованиями действующего законодательства;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санитарно-защитных зон, установленных в соответствии с действующим законодательством проектами санитарно-защитных зон, получившими положительные заключения государственной экологической экспертизы;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водоохранных зон, установленных в соответствии с действующим законодательством проектами водоохранных зон;</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 xml:space="preserve">поясов зон санитарной охраны водных объектов, используемых для целей питьевого и хозяйственно-бытового водоснабжения (водозаборов), определенных в соответствии с действующим законодательством; </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а также,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несоответствующими настоящим Правилам.</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5.</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(включая шумовую зону аэропорта), устанавливаются: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виды запрещенного использования - в соответствии с требованиями санитарных норм и правил;</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учетом норм действующего законодательства и требований санитарных норм и правил с использованием процедур публичных слушаний, определенных разделом 2 настоящих Правил.</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Территориальные зоны могут одновременно попадать под несколько групп ограничений по особым условиям использования. В этом случае следует руководствоваться упомянутыми в данном разделе нормативно-правовыми актами, регулирующими данные виды ограничений.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6.</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Видами зон действия градостроительных ограничений в соответствие с действующим законодательством также являются: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1)</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зоны действия опасных природных или техногенных процессов (затопление, нарушенные территории, неблагоприятные геологические, гидрогеологические, атмосферные и другие процессы - сейсмические, оползни, карсты, эрозия, повышенный радиационный фон и т.п.), которые могут быть отображены на картах в составе документов территориального планирования, документации по планировке территории, материалов по их обоснованию, а также на карте градостроительного зонирования;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2)</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зоны действия публичных сервитутов.</w:t>
      </w:r>
    </w:p>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95" w:name="_Toc466882286"/>
      <w:bookmarkStart w:id="96" w:name="_Toc502241627"/>
      <w:bookmarkStart w:id="97" w:name="_Toc94477156"/>
      <w:bookmarkStart w:id="98" w:name="_Toc103178899"/>
      <w:r w:rsidRPr="00A50D6A">
        <w:rPr>
          <w:rFonts w:ascii="Times New Roman" w:eastAsia="Times New Roman" w:hAnsi="Times New Roman" w:cs="Times New Roman"/>
          <w:b/>
          <w:sz w:val="28"/>
          <w:szCs w:val="28"/>
          <w:lang w:eastAsia="ru-RU"/>
        </w:rPr>
        <w:t>Статья</w:t>
      </w:r>
      <w:r w:rsidRPr="00A50D6A">
        <w:rPr>
          <w:rFonts w:ascii="Times New Roman" w:eastAsia="Times New Roman" w:hAnsi="Times New Roman" w:cs="Times New Roman"/>
          <w:b/>
          <w:sz w:val="28"/>
          <w:szCs w:val="28"/>
          <w:lang w:eastAsia="ar-SA"/>
        </w:rPr>
        <w:t> </w:t>
      </w:r>
      <w:r w:rsidRPr="00A50D6A">
        <w:rPr>
          <w:rFonts w:ascii="Times New Roman" w:eastAsia="Times New Roman" w:hAnsi="Times New Roman" w:cs="Times New Roman"/>
          <w:b/>
          <w:sz w:val="28"/>
          <w:szCs w:val="28"/>
          <w:lang w:eastAsia="ru-RU"/>
        </w:rPr>
        <w:t xml:space="preserve">34. </w:t>
      </w:r>
      <w:r w:rsidRPr="00A50D6A">
        <w:rPr>
          <w:rFonts w:ascii="Times New Roman" w:eastAsia="Times New Roman" w:hAnsi="Times New Roman" w:cs="Times New Roman"/>
          <w:b/>
          <w:sz w:val="28"/>
          <w:szCs w:val="28"/>
          <w:lang w:eastAsia="ru-RU"/>
        </w:rPr>
        <w:tab/>
        <w:t>Виды зон с особыми условиями использования территорий</w:t>
      </w:r>
      <w:bookmarkEnd w:id="95"/>
      <w:bookmarkEnd w:id="96"/>
      <w:bookmarkEnd w:id="97"/>
      <w:bookmarkEnd w:id="98"/>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 соответствии с Градостроительным кодексом Российской Федерации и иными нормативными актами на карте градостроительного зонирования в пределах могут быть установлены следующие зоны с особыми условиями использования территории: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санитарно-защитные зоны промышленных объектов и производств, объектов транспорта, связи, сельского хозяйства, энергетики, объектов коммунального назначения, спорта, торговли и общественного питания, являющихся источниками воздействия на среду обитания и здоровье человека;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санитарно-защитные зоны стационарных передающих радиотехнических объектов;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зоны ограничения стационарных передающих радиотехнических объектов;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зоны минимальных расстояний магистральных дорог улично-дорожной сети населенных пунктов до застройки;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придорожные полосы автомобильных дорог;</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санитарные разрывы (санитарные полосы отчуждения) магистральных трубопроводов углеводородного сырья и компрессорных установок;</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зоны минимальных расстояний объектов магистральных трубопроводов углеводородного сырья;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охранные зоны объектов газораспределительной сети;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охранные зоны магистральных трубопроводов;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охранные зоны объектов электросетевого хозяйства;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охранные зоны объектов связи;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зона санитарной охраны объектов водообеспечивающей сети;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санитарно-защитные полосы водоводов;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I пояс зоны санитарной охраны поверхностного источника питьевого водоснабжения;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II пояс зоны санитарной охраны поверхностного источника питьевого водоснабжения;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III пояс зоны санитарной охраны поверхностного источника питьевого водоснабжения;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I пояс зоны санитарной охраны подземного источника питьевого водоснабжения;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II пояс зоны санитарной охраны подземного источника питьевого водоснабжения;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III пояс зоны санитарной охраны подземного источника питьевого водоснабжения;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зоны минимальных расстояний подземных инженерных сетей до зданий и сооружений, соседних инженерных подземных сетей;</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водоохранные зоны;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прибрежные защитные полосы;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береговые полосы;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зона возможного затопления;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зоны затопления и подтопления;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запретные зоны военных складов;</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площади залегания полезных ископаемых;</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особо охраняемые природные территории;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территория объектов культурного наследия;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охранная зона объекта культурного наследия;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зона регулирования застройки и хозяйственной деятельности объекта культурного наследия;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w:t>
      </w:r>
      <w:r w:rsidRPr="00A50D6A">
        <w:rPr>
          <w:rFonts w:ascii="Times New Roman" w:eastAsia="Times New Roman" w:hAnsi="Times New Roman" w:cs="Times New Roman"/>
          <w:sz w:val="28"/>
          <w:szCs w:val="28"/>
          <w:lang w:eastAsia="ar-SA"/>
        </w:rPr>
        <w:t> </w:t>
      </w:r>
      <w:r w:rsidRPr="00A50D6A">
        <w:rPr>
          <w:rFonts w:ascii="Times New Roman" w:eastAsia="Times New Roman" w:hAnsi="Times New Roman" w:cs="Times New Roman"/>
          <w:sz w:val="28"/>
          <w:szCs w:val="28"/>
          <w:lang w:eastAsia="ru-RU"/>
        </w:rPr>
        <w:t>зоны минимальных расстояний памятников истории и культуры до транспортных и инженерных коммуникаций.</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99" w:name="_Toc94477157"/>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Санитарно-защитные зоны промышленных объектов и производств, объектов транспорта, связи, сельского хозяйства, энергетики, объекты коммунального назначения, спорта, торговли и общественного питания, являющихся источниками воздействия на среду обитания и здоровье человека</w:t>
      </w:r>
      <w:bookmarkEnd w:id="99"/>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12.18.</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32.13330.2018 «Канализация. Наружные сети и сооружения», п. 4.20.</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0" w:name="_Toc94477158"/>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Санитарно-защитные зоны стационарных передающих радиотехнических объектов</w:t>
      </w:r>
      <w:bookmarkEnd w:id="100"/>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1" w:name="_Toc94477159"/>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Зоны ограничения стационарных передающих радиотехнических объектов</w:t>
      </w:r>
      <w:bookmarkEnd w:id="101"/>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СанПиН 2.1.8/2.2.4.1383-03 «Гигиенические требования к размещению и эксплуатации передающих радиотехнических объектов».</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2" w:name="_Toc94477160"/>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Зоны минимальных расстояний магистральных дорог улично-дорожной сети населенных пунктов до застройки</w:t>
      </w:r>
      <w:bookmarkEnd w:id="102"/>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11.6.</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3" w:name="_Toc94477161"/>
      <w:r w:rsidRPr="00A50D6A">
        <w:rPr>
          <w:rFonts w:ascii="Times New Roman" w:eastAsia="Times New Roman" w:hAnsi="Times New Roman" w:cs="Times New Roman"/>
          <w:b/>
          <w:sz w:val="28"/>
          <w:szCs w:val="28"/>
          <w:lang w:eastAsia="ru-RU"/>
        </w:rPr>
        <w:t>Придорожные полосы автомобильных дорог</w:t>
      </w:r>
      <w:bookmarkEnd w:id="103"/>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Федеральный закон от 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26.</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4" w:name="_Toc94477162"/>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Санитарные разрывы (санитарные полосы отчуждения) магистральных трубопроводов углеводородного сырья и компрессорных установок</w:t>
      </w:r>
      <w:bookmarkEnd w:id="104"/>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5" w:name="_Toc94477163"/>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Зоны минимальных расстояний объектов магистральных трубопроводов углеводородного сырья</w:t>
      </w:r>
      <w:bookmarkEnd w:id="105"/>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Федеральный закон № 123-ФЗ «Технический регламент о требованиях пожарной безопасности», ст. 74.</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36.13330.2012 «Магистральные трубопроводы», п. 7.15, 7.16. (Настоящий свод правил не распространяется на проектирование трубопроводов, прокладываемых на территории городов и других населенных пунктов, за исключением магистральных нефтепроводов прокладываемых для подключения их к предприятиям по переработке, перевалке и хранению нефти, в морских акваториях и промыслах, а также трубопроводов, предназначенных для транспортирования газа, нефти, нефтепродуктов и сжиженных углеводородных газов, оказывающих коррозионные воздействия на металл труб или охлажденных до температуры ниже минус 40 °C.)</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6" w:name="_Toc94477164"/>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Охранные зоны объектов газораспределительной сети</w:t>
      </w:r>
      <w:bookmarkEnd w:id="106"/>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sz w:val="28"/>
          <w:szCs w:val="28"/>
          <w:lang w:eastAsia="ru-RU"/>
        </w:rPr>
        <w:t>Постановление Правительства РФ от 20 ноября 2000 г. № 878 «Об утверждении Правил охраны газораспределительных сетей».</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7" w:name="_Toc94477165"/>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Охранные зоны магистральных трубопроводов</w:t>
      </w:r>
      <w:bookmarkEnd w:id="107"/>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Правила охраны магистральных трубопроводов (утв. постановлением Госгортехнадзора РФ от 24 апреля 1992 г. № 9; утв. Заместителем Министра топлива и энергетики 29 апреля 1992 г.).</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8" w:name="_Toc94477166"/>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Охранные зоны объектов электросетевого хозяйства</w:t>
      </w:r>
      <w:bookmarkEnd w:id="108"/>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Постановление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09" w:name="_Toc94477167"/>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Охранные зоны объектов связи</w:t>
      </w:r>
      <w:bookmarkEnd w:id="109"/>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xml:space="preserve">Постановление Правительства РФ от 9 июня 1995 г. № 578 </w:t>
      </w:r>
      <w:r w:rsidRPr="00A50D6A">
        <w:rPr>
          <w:rFonts w:ascii="Times New Roman" w:eastAsia="Times New Roman" w:hAnsi="Times New Roman" w:cs="Times New Roman"/>
          <w:sz w:val="28"/>
          <w:szCs w:val="28"/>
          <w:lang w:eastAsia="ar-SA"/>
        </w:rPr>
        <w:t>«</w:t>
      </w:r>
      <w:r w:rsidRPr="00A50D6A">
        <w:rPr>
          <w:rFonts w:ascii="Times New Roman" w:eastAsia="Times New Roman" w:hAnsi="Times New Roman" w:cs="Times New Roman"/>
          <w:sz w:val="28"/>
          <w:szCs w:val="28"/>
          <w:lang w:eastAsia="ru-RU"/>
        </w:rPr>
        <w:t>Об утверждении Правил охраны линий и сооружений связи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0" w:name="_Toc94477168"/>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Зона санитарной охраны объектов водообеспечивающей сети</w:t>
      </w:r>
      <w:bookmarkEnd w:id="110"/>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r w:rsidRPr="00A50D6A">
        <w:rPr>
          <w:rFonts w:ascii="Times New Roman" w:eastAsia="Times New Roman" w:hAnsi="Times New Roman" w:cs="Times New Roman"/>
          <w:sz w:val="28"/>
          <w:szCs w:val="28"/>
          <w:shd w:val="clear" w:color="auto" w:fill="FFFFFF"/>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1" w:name="_Toc94477169"/>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Санитарно-защитные полосы водоводов</w:t>
      </w:r>
      <w:bookmarkEnd w:id="111"/>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2" w:name="_Toc94477170"/>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I пояс зоны санитарной охраны поверхностного источника питьевого водоснабжения</w:t>
      </w:r>
      <w:bookmarkEnd w:id="112"/>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3" w:name="_Toc94477171"/>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I пояс зоны санитарной охраны подземного источника питьевого водоснабжения</w:t>
      </w:r>
      <w:bookmarkEnd w:id="113"/>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4" w:name="_Toc94477172"/>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II пояс зоны санитарной охраны поверхностного источника питьевого водоснабжения</w:t>
      </w:r>
      <w:bookmarkEnd w:id="114"/>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5" w:name="_Toc94477173"/>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II пояс зоны санитарной охраны подземного источника питьевого водоснабжения</w:t>
      </w:r>
      <w:bookmarkEnd w:id="115"/>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6" w:name="_Toc94477174"/>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III пояс зоны санитарной охраны поверхностного источника питьевого водоснабжения</w:t>
      </w:r>
      <w:bookmarkEnd w:id="116"/>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7" w:name="_Toc94477175"/>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III пояс зоны санитарной охраны подземного источника питьевого водоснабжения</w:t>
      </w:r>
      <w:bookmarkEnd w:id="117"/>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bidi="ru-RU"/>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A50D6A">
        <w:rPr>
          <w:rFonts w:ascii="Times New Roman" w:eastAsia="Times New Roman" w:hAnsi="Times New Roman" w:cs="Times New Roman"/>
          <w:sz w:val="28"/>
          <w:szCs w:val="28"/>
          <w:lang w:eastAsia="ru-RU"/>
        </w:rPr>
        <w:t>.</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8" w:name="_Toc94477176"/>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Зоны минимальных расстояний подземных инженерных сетей до зданий и сооружений, соседних инженерных подземных сетей</w:t>
      </w:r>
      <w:bookmarkEnd w:id="118"/>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12.35, 12.36.</w:t>
      </w:r>
    </w:p>
    <w:p w:rsidR="00A50D6A" w:rsidRPr="00A50D6A" w:rsidRDefault="008D7D14" w:rsidP="00A50D6A">
      <w:pPr>
        <w:spacing w:after="0" w:line="240" w:lineRule="auto"/>
        <w:ind w:firstLine="709"/>
        <w:jc w:val="both"/>
        <w:rPr>
          <w:rFonts w:ascii="Times New Roman" w:eastAsia="Times New Roman" w:hAnsi="Times New Roman" w:cs="Times New Roman"/>
          <w:sz w:val="28"/>
          <w:szCs w:val="28"/>
          <w:lang w:eastAsia="ru-RU"/>
        </w:rPr>
      </w:pPr>
      <w:hyperlink r:id="rId51">
        <w:r w:rsidR="00A50D6A" w:rsidRPr="00A50D6A">
          <w:rPr>
            <w:rFonts w:ascii="Times New Roman" w:eastAsia="Times New Roman" w:hAnsi="Times New Roman" w:cs="Times New Roman"/>
            <w:sz w:val="28"/>
            <w:szCs w:val="28"/>
            <w:lang w:eastAsia="ru-RU"/>
          </w:rPr>
          <w:t>СП 62.13330</w:t>
        </w:r>
      </w:hyperlink>
      <w:r w:rsidR="00A50D6A" w:rsidRPr="00A50D6A">
        <w:rPr>
          <w:rFonts w:ascii="Times New Roman" w:eastAsia="Times New Roman" w:hAnsi="Times New Roman" w:cs="Times New Roman"/>
          <w:sz w:val="28"/>
          <w:szCs w:val="28"/>
          <w:lang w:eastAsia="ru-RU"/>
        </w:rPr>
        <w:t>.2011 «Газораспределительные системы».</w:t>
      </w:r>
    </w:p>
    <w:p w:rsidR="00A50D6A" w:rsidRPr="00A50D6A" w:rsidRDefault="008D7D14" w:rsidP="00A50D6A">
      <w:pPr>
        <w:spacing w:after="0" w:line="240" w:lineRule="auto"/>
        <w:ind w:firstLine="709"/>
        <w:jc w:val="both"/>
        <w:rPr>
          <w:rFonts w:ascii="Times New Roman" w:eastAsia="Times New Roman" w:hAnsi="Times New Roman" w:cs="Times New Roman"/>
          <w:sz w:val="28"/>
          <w:szCs w:val="28"/>
          <w:lang w:eastAsia="ru-RU"/>
        </w:rPr>
      </w:pPr>
      <w:hyperlink r:id="rId52">
        <w:r w:rsidR="00A50D6A" w:rsidRPr="00A50D6A">
          <w:rPr>
            <w:rFonts w:ascii="Times New Roman" w:eastAsia="Times New Roman" w:hAnsi="Times New Roman" w:cs="Times New Roman"/>
            <w:sz w:val="28"/>
            <w:szCs w:val="28"/>
            <w:lang w:eastAsia="ru-RU"/>
          </w:rPr>
          <w:t>СП 18.13330</w:t>
        </w:r>
      </w:hyperlink>
      <w:r w:rsidR="00A50D6A" w:rsidRPr="00A50D6A">
        <w:rPr>
          <w:rFonts w:ascii="Times New Roman" w:eastAsia="Times New Roman" w:hAnsi="Times New Roman" w:cs="Times New Roman"/>
          <w:sz w:val="28"/>
          <w:szCs w:val="28"/>
          <w:lang w:eastAsia="ru-RU"/>
        </w:rPr>
        <w:t>.2019 «Производственные объекты. Планировочная организация земельного участка»</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19" w:name="_Toc94477177"/>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Водоохранные зоны</w:t>
      </w:r>
      <w:bookmarkEnd w:id="119"/>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«Водный кодекс Российской Федерации» от 03.06.2006 г. № 74-ФЗ, ст. 65.</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20" w:name="_Toc94477178"/>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Прибрежные защитные полосы</w:t>
      </w:r>
      <w:bookmarkEnd w:id="120"/>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«Водный кодекс Российской Федерации» от 03.06.2006г № 74-ФЗ, ст. 65.</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21" w:name="_Toc94477179"/>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Береговые полосы</w:t>
      </w:r>
      <w:bookmarkEnd w:id="121"/>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«Водный кодекс Российской Федерации» от 03.06.2006г № 74-ФЗ, ст. 6, 61.</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22" w:name="_Toc94477180"/>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Зоны затопления и подтопления</w:t>
      </w:r>
      <w:bookmarkEnd w:id="122"/>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«Водный кодекс Российской Федерации» от 03.06.2006г № 74-ФЗ, ст. 67.1.</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Правила определения границ зон затопления, подтопления (утв. постановлением Правительства РФ от 18 апреля 2014 г. № 360).</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13.6.</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104.13330.2016 «СНиП 2.06.15-85 Инженерная защита территорий от затопления и подтопления».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58.13330.2019 «СНиП 33-01-2003 Гидротехнические сооружения. Основные положения».</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23" w:name="_Toc94477181"/>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Особо охраняемые природные территории</w:t>
      </w:r>
      <w:bookmarkEnd w:id="123"/>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Градостроительный кодекс РФ.</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Земельный кодекс РФ.</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Федеральный закон от 14 марта 1995 г. № 33-ФЗ «Об особо охраняемых природных территориях».</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14.6.</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24" w:name="_Toc94477183"/>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Территории объектов культурного наследия</w:t>
      </w:r>
      <w:bookmarkEnd w:id="124"/>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3.1, 5.1, 36.</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25" w:name="_Toc94477184"/>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Зоны охраны объектов культурного наследия</w:t>
      </w:r>
      <w:bookmarkEnd w:id="125"/>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Федеральный закон от 25.06.2002 № 73-ФЗ «Об объектах культурного наследия (памятниках истории и культуры) народов Российской Федерации», ст. 34.</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Положение о зонах охраны объектов культурного наследия (памятников истории и культуры) народов Российской Федерации (утв. Постановлением Правительства РФ 12.09.2015 № 972).</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bookmarkStart w:id="126" w:name="_Toc94477185"/>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Зоны минимальных расстояний памятников истории и культуры до транспортных и инженерных коммуникаций</w:t>
      </w:r>
      <w:bookmarkEnd w:id="126"/>
      <w:r w:rsidRPr="00A50D6A">
        <w:rPr>
          <w:rFonts w:ascii="Times New Roman" w:eastAsia="Times New Roman" w:hAnsi="Times New Roman" w:cs="Times New Roman"/>
          <w:b/>
          <w:sz w:val="28"/>
          <w:szCs w:val="28"/>
          <w:lang w:eastAsia="ru-RU"/>
        </w:rPr>
        <w:t>. Регламентирующий документ</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СП 42.13330.2016 «СНиП 2.07.01-89* Градостроительство. Планировка и застройка городских и сельских поселений», п. 14.28.</w:t>
      </w:r>
    </w:p>
    <w:p w:rsidR="00A50D6A" w:rsidRPr="00A50D6A" w:rsidRDefault="00A50D6A" w:rsidP="00A50D6A">
      <w:pPr>
        <w:spacing w:before="480" w:after="240" w:line="240" w:lineRule="auto"/>
        <w:ind w:firstLine="709"/>
        <w:jc w:val="both"/>
        <w:outlineLvl w:val="1"/>
        <w:rPr>
          <w:rFonts w:ascii="Times New Roman" w:eastAsia="Times New Roman" w:hAnsi="Times New Roman" w:cs="Times New Roman"/>
          <w:b/>
          <w:sz w:val="28"/>
          <w:szCs w:val="28"/>
          <w:lang w:eastAsia="ru-RU"/>
        </w:rPr>
      </w:pPr>
      <w:bookmarkStart w:id="127" w:name="_Toc103178900"/>
      <w:r w:rsidRPr="00A50D6A">
        <w:rPr>
          <w:rFonts w:ascii="Times New Roman" w:eastAsia="Times New Roman" w:hAnsi="Times New Roman" w:cs="Times New Roman"/>
          <w:b/>
          <w:sz w:val="28"/>
          <w:szCs w:val="28"/>
          <w:lang w:eastAsia="ru-RU"/>
        </w:rPr>
        <w:t xml:space="preserve">Глава 12. </w:t>
      </w:r>
      <w:r w:rsidRPr="00A50D6A">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7"/>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 карте градостроительного зонирования (часть II настоящих Правил) помимо территориальных зон, зон с особыми условиями использования территории, отображены основные территории общего пользования, на которые не распространяется действие градостроительных регламентов, и земли, применительно к которым не устанавливаются градостроительные регламенты - особо охраняемые природные территории, земли лесного фонда, городские леса и</w:t>
      </w:r>
      <w:r w:rsidRPr="00A50D6A">
        <w:rPr>
          <w:rFonts w:ascii="Times New Roman" w:eastAsia="Times New Roman" w:hAnsi="Times New Roman" w:cs="Times New Roman"/>
          <w:spacing w:val="-2"/>
          <w:sz w:val="28"/>
          <w:szCs w:val="28"/>
          <w:lang w:eastAsia="ru-RU"/>
        </w:rPr>
        <w:t xml:space="preserve"> </w:t>
      </w:r>
      <w:r w:rsidRPr="00A50D6A">
        <w:rPr>
          <w:rFonts w:ascii="Times New Roman" w:eastAsia="Times New Roman" w:hAnsi="Times New Roman" w:cs="Times New Roman"/>
          <w:sz w:val="28"/>
          <w:szCs w:val="28"/>
          <w:lang w:eastAsia="ru-RU"/>
        </w:rPr>
        <w:t>другие.</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 настоящей главе содержится описание назначения основных территорий общего пользования и земель, применительно к которым не устанавливаются градостроительные регламенты.</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 карте градостроительного зонирования территории поселения могут быть выделены территории общего пользования и земель, для которых градостроительные регламенты не устанавливаются: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A50D6A" w:rsidRPr="00A50D6A" w:rsidTr="00BD29E1">
        <w:trPr>
          <w:trHeight w:val="829"/>
        </w:trPr>
        <w:tc>
          <w:tcPr>
            <w:tcW w:w="1701" w:type="dxa"/>
            <w:shd w:val="clear" w:color="auto" w:fill="auto"/>
          </w:tcPr>
          <w:p w:rsidR="00A50D6A" w:rsidRPr="00A50D6A" w:rsidRDefault="00A50D6A" w:rsidP="00A50D6A">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A50D6A">
              <w:rPr>
                <w:rFonts w:ascii="Times New Roman" w:eastAsia="Calibri" w:hAnsi="Times New Roman" w:cs="Times New Roman"/>
                <w:b/>
                <w:sz w:val="28"/>
                <w:szCs w:val="28"/>
                <w:lang w:eastAsia="ru-RU"/>
              </w:rPr>
              <w:t>Обозначения</w:t>
            </w:r>
          </w:p>
        </w:tc>
        <w:tc>
          <w:tcPr>
            <w:tcW w:w="8407" w:type="dxa"/>
            <w:shd w:val="clear" w:color="auto" w:fill="auto"/>
          </w:tcPr>
          <w:p w:rsidR="00A50D6A" w:rsidRPr="00A50D6A" w:rsidRDefault="00A50D6A" w:rsidP="00A50D6A">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A50D6A">
              <w:rPr>
                <w:rFonts w:ascii="Times New Roman" w:eastAsia="Calibri" w:hAnsi="Times New Roman" w:cs="Times New Roman"/>
                <w:b/>
                <w:sz w:val="28"/>
                <w:szCs w:val="28"/>
                <w:lang w:eastAsia="ru-RU"/>
              </w:rPr>
              <w:t>Наименование основных территорий общего пользования и земель, для которых градостроительные регламенты не устанавливаются</w:t>
            </w:r>
          </w:p>
        </w:tc>
      </w:tr>
      <w:tr w:rsidR="00A50D6A" w:rsidRPr="00A50D6A" w:rsidTr="00BD29E1">
        <w:trPr>
          <w:trHeight w:val="275"/>
        </w:trPr>
        <w:tc>
          <w:tcPr>
            <w:tcW w:w="1701" w:type="dxa"/>
            <w:shd w:val="clear" w:color="auto" w:fill="auto"/>
          </w:tcPr>
          <w:p w:rsidR="00A50D6A" w:rsidRPr="00A50D6A" w:rsidRDefault="00A50D6A" w:rsidP="00A50D6A">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A50D6A">
              <w:rPr>
                <w:rFonts w:ascii="Times New Roman" w:eastAsia="Calibri" w:hAnsi="Times New Roman" w:cs="Times New Roman"/>
                <w:b/>
                <w:sz w:val="28"/>
                <w:szCs w:val="28"/>
                <w:lang w:eastAsia="ru-RU"/>
              </w:rPr>
              <w:t>ВО</w:t>
            </w:r>
          </w:p>
        </w:tc>
        <w:tc>
          <w:tcPr>
            <w:tcW w:w="8407" w:type="dxa"/>
            <w:shd w:val="clear" w:color="auto" w:fill="auto"/>
          </w:tcPr>
          <w:p w:rsidR="00A50D6A" w:rsidRPr="00A50D6A" w:rsidRDefault="00A50D6A" w:rsidP="00A50D6A">
            <w:pPr>
              <w:widowControl w:val="0"/>
              <w:autoSpaceDE w:val="0"/>
              <w:autoSpaceDN w:val="0"/>
              <w:spacing w:after="0" w:line="240" w:lineRule="auto"/>
              <w:jc w:val="both"/>
              <w:rPr>
                <w:rFonts w:ascii="Times New Roman" w:eastAsia="Calibri" w:hAnsi="Times New Roman" w:cs="Times New Roman"/>
                <w:sz w:val="28"/>
                <w:szCs w:val="28"/>
                <w:lang w:eastAsia="ru-RU"/>
              </w:rPr>
            </w:pPr>
            <w:r w:rsidRPr="00A50D6A">
              <w:rPr>
                <w:rFonts w:ascii="Times New Roman" w:eastAsia="Calibri" w:hAnsi="Times New Roman" w:cs="Times New Roman"/>
                <w:sz w:val="28"/>
                <w:szCs w:val="28"/>
                <w:lang w:eastAsia="ru-RU"/>
              </w:rPr>
              <w:t xml:space="preserve"> Земли, покрытые поверхностными водами</w:t>
            </w:r>
          </w:p>
        </w:tc>
      </w:tr>
      <w:tr w:rsidR="00A50D6A" w:rsidRPr="00A50D6A" w:rsidTr="00BD29E1">
        <w:trPr>
          <w:trHeight w:val="276"/>
        </w:trPr>
        <w:tc>
          <w:tcPr>
            <w:tcW w:w="1701" w:type="dxa"/>
            <w:shd w:val="clear" w:color="auto" w:fill="auto"/>
          </w:tcPr>
          <w:p w:rsidR="00A50D6A" w:rsidRPr="00A50D6A" w:rsidRDefault="00A50D6A" w:rsidP="00A50D6A">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A50D6A">
              <w:rPr>
                <w:rFonts w:ascii="Times New Roman" w:eastAsia="Calibri" w:hAnsi="Times New Roman" w:cs="Times New Roman"/>
                <w:b/>
                <w:sz w:val="28"/>
                <w:szCs w:val="28"/>
                <w:lang w:eastAsia="ru-RU"/>
              </w:rPr>
              <w:t>ЛФ</w:t>
            </w:r>
          </w:p>
        </w:tc>
        <w:tc>
          <w:tcPr>
            <w:tcW w:w="8407" w:type="dxa"/>
            <w:shd w:val="clear" w:color="auto" w:fill="auto"/>
          </w:tcPr>
          <w:p w:rsidR="00A50D6A" w:rsidRPr="00A50D6A" w:rsidRDefault="00A50D6A" w:rsidP="00A50D6A">
            <w:pPr>
              <w:widowControl w:val="0"/>
              <w:autoSpaceDE w:val="0"/>
              <w:autoSpaceDN w:val="0"/>
              <w:spacing w:after="0" w:line="240" w:lineRule="auto"/>
              <w:jc w:val="both"/>
              <w:rPr>
                <w:rFonts w:ascii="Times New Roman" w:eastAsia="Calibri" w:hAnsi="Times New Roman" w:cs="Times New Roman"/>
                <w:sz w:val="28"/>
                <w:szCs w:val="28"/>
                <w:lang w:eastAsia="ru-RU"/>
              </w:rPr>
            </w:pPr>
            <w:r w:rsidRPr="00A50D6A">
              <w:rPr>
                <w:rFonts w:ascii="Times New Roman" w:eastAsia="Calibri" w:hAnsi="Times New Roman" w:cs="Times New Roman"/>
                <w:sz w:val="28"/>
                <w:szCs w:val="28"/>
                <w:lang w:eastAsia="ru-RU"/>
              </w:rPr>
              <w:t xml:space="preserve"> Земли лесного фонда</w:t>
            </w:r>
          </w:p>
        </w:tc>
      </w:tr>
      <w:tr w:rsidR="00A50D6A" w:rsidRPr="00A50D6A" w:rsidTr="00BD29E1">
        <w:trPr>
          <w:trHeight w:val="275"/>
        </w:trPr>
        <w:tc>
          <w:tcPr>
            <w:tcW w:w="1701" w:type="dxa"/>
            <w:shd w:val="clear" w:color="auto" w:fill="auto"/>
          </w:tcPr>
          <w:p w:rsidR="00A50D6A" w:rsidRPr="00A50D6A" w:rsidRDefault="00A50D6A" w:rsidP="00A50D6A">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A50D6A">
              <w:rPr>
                <w:rFonts w:ascii="Times New Roman" w:eastAsia="Calibri" w:hAnsi="Times New Roman" w:cs="Times New Roman"/>
                <w:b/>
                <w:sz w:val="28"/>
                <w:szCs w:val="28"/>
                <w:lang w:eastAsia="ru-RU"/>
              </w:rPr>
              <w:t>СХ</w:t>
            </w:r>
          </w:p>
        </w:tc>
        <w:tc>
          <w:tcPr>
            <w:tcW w:w="8407" w:type="dxa"/>
            <w:shd w:val="clear" w:color="auto" w:fill="auto"/>
          </w:tcPr>
          <w:p w:rsidR="00A50D6A" w:rsidRPr="00A50D6A" w:rsidRDefault="00A50D6A" w:rsidP="00A50D6A">
            <w:pPr>
              <w:widowControl w:val="0"/>
              <w:autoSpaceDE w:val="0"/>
              <w:autoSpaceDN w:val="0"/>
              <w:spacing w:after="0" w:line="240" w:lineRule="auto"/>
              <w:jc w:val="both"/>
              <w:rPr>
                <w:rFonts w:ascii="Times New Roman" w:eastAsia="Calibri" w:hAnsi="Times New Roman" w:cs="Times New Roman"/>
                <w:sz w:val="28"/>
                <w:szCs w:val="28"/>
                <w:lang w:eastAsia="ru-RU"/>
              </w:rPr>
            </w:pPr>
            <w:r w:rsidRPr="00A50D6A">
              <w:rPr>
                <w:rFonts w:ascii="Times New Roman" w:eastAsia="Calibri" w:hAnsi="Times New Roman" w:cs="Times New Roman"/>
                <w:sz w:val="28"/>
                <w:szCs w:val="28"/>
                <w:lang w:eastAsia="ru-RU"/>
              </w:rPr>
              <w:t xml:space="preserve"> Сельскохозяйственные угодья в составе земель сельскохозяйственного назначения</w:t>
            </w:r>
          </w:p>
        </w:tc>
      </w:tr>
    </w:tbl>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На карте градостроительного зонирования территории поселения могут быть выделены территории общего пользования и земель, на которые градостроительные регламенты не распространяется:</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tbl>
      <w:tblPr>
        <w:tblW w:w="101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8407"/>
      </w:tblGrid>
      <w:tr w:rsidR="00A50D6A" w:rsidRPr="00A50D6A" w:rsidTr="00BD29E1">
        <w:trPr>
          <w:trHeight w:val="829"/>
        </w:trPr>
        <w:tc>
          <w:tcPr>
            <w:tcW w:w="1701" w:type="dxa"/>
            <w:shd w:val="clear" w:color="auto" w:fill="auto"/>
          </w:tcPr>
          <w:p w:rsidR="00A50D6A" w:rsidRPr="00A50D6A" w:rsidRDefault="00A50D6A" w:rsidP="00A50D6A">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A50D6A">
              <w:rPr>
                <w:rFonts w:ascii="Times New Roman" w:eastAsia="Calibri" w:hAnsi="Times New Roman" w:cs="Times New Roman"/>
                <w:b/>
                <w:sz w:val="28"/>
                <w:szCs w:val="28"/>
                <w:lang w:eastAsia="ru-RU"/>
              </w:rPr>
              <w:t>Обозначения</w:t>
            </w:r>
          </w:p>
        </w:tc>
        <w:tc>
          <w:tcPr>
            <w:tcW w:w="8407" w:type="dxa"/>
            <w:shd w:val="clear" w:color="auto" w:fill="auto"/>
          </w:tcPr>
          <w:p w:rsidR="00A50D6A" w:rsidRPr="00A50D6A" w:rsidRDefault="00A50D6A" w:rsidP="00A50D6A">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A50D6A">
              <w:rPr>
                <w:rFonts w:ascii="Times New Roman" w:eastAsia="Calibri" w:hAnsi="Times New Roman" w:cs="Times New Roman"/>
                <w:b/>
                <w:sz w:val="28"/>
                <w:szCs w:val="28"/>
                <w:lang w:eastAsia="ru-RU"/>
              </w:rPr>
              <w:t>Наименование основных территорий общего пользования и земель, на которые градостроительные регламенты не распространяется</w:t>
            </w:r>
          </w:p>
        </w:tc>
      </w:tr>
      <w:tr w:rsidR="00A50D6A" w:rsidRPr="00A50D6A" w:rsidTr="00BD29E1">
        <w:trPr>
          <w:trHeight w:val="275"/>
        </w:trPr>
        <w:tc>
          <w:tcPr>
            <w:tcW w:w="1701" w:type="dxa"/>
            <w:shd w:val="clear" w:color="auto" w:fill="auto"/>
          </w:tcPr>
          <w:p w:rsidR="00A50D6A" w:rsidRPr="00A50D6A" w:rsidRDefault="00A50D6A" w:rsidP="00A50D6A">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A50D6A">
              <w:rPr>
                <w:rFonts w:ascii="Times New Roman" w:eastAsia="Calibri" w:hAnsi="Times New Roman" w:cs="Times New Roman"/>
                <w:b/>
                <w:sz w:val="28"/>
                <w:szCs w:val="28"/>
                <w:lang w:eastAsia="ru-RU"/>
              </w:rPr>
              <w:t>ЛО</w:t>
            </w:r>
          </w:p>
        </w:tc>
        <w:tc>
          <w:tcPr>
            <w:tcW w:w="8407" w:type="dxa"/>
            <w:shd w:val="clear" w:color="auto" w:fill="auto"/>
          </w:tcPr>
          <w:p w:rsidR="00A50D6A" w:rsidRPr="00A50D6A" w:rsidRDefault="00A50D6A" w:rsidP="00A50D6A">
            <w:pPr>
              <w:widowControl w:val="0"/>
              <w:autoSpaceDE w:val="0"/>
              <w:autoSpaceDN w:val="0"/>
              <w:spacing w:after="0" w:line="240" w:lineRule="auto"/>
              <w:jc w:val="both"/>
              <w:rPr>
                <w:rFonts w:ascii="Times New Roman" w:eastAsia="Calibri" w:hAnsi="Times New Roman" w:cs="Times New Roman"/>
                <w:sz w:val="28"/>
                <w:szCs w:val="28"/>
                <w:lang w:eastAsia="ru-RU"/>
              </w:rPr>
            </w:pPr>
            <w:r w:rsidRPr="00A50D6A">
              <w:rPr>
                <w:rFonts w:ascii="Times New Roman" w:eastAsia="Calibri" w:hAnsi="Times New Roman" w:cs="Times New Roman"/>
                <w:sz w:val="28"/>
                <w:szCs w:val="28"/>
                <w:lang w:eastAsia="ru-RU"/>
              </w:rPr>
              <w:t>Земельные участки, предназначенные для размещения линейных объектов</w:t>
            </w:r>
          </w:p>
        </w:tc>
      </w:tr>
      <w:tr w:rsidR="00A50D6A" w:rsidRPr="00A50D6A" w:rsidTr="00BD29E1">
        <w:trPr>
          <w:trHeight w:val="275"/>
        </w:trPr>
        <w:tc>
          <w:tcPr>
            <w:tcW w:w="1701" w:type="dxa"/>
            <w:shd w:val="clear" w:color="auto" w:fill="auto"/>
          </w:tcPr>
          <w:p w:rsidR="00A50D6A" w:rsidRPr="00A50D6A" w:rsidRDefault="00A50D6A" w:rsidP="00A50D6A">
            <w:pPr>
              <w:widowControl w:val="0"/>
              <w:autoSpaceDE w:val="0"/>
              <w:autoSpaceDN w:val="0"/>
              <w:spacing w:after="0" w:line="240" w:lineRule="auto"/>
              <w:jc w:val="center"/>
              <w:rPr>
                <w:rFonts w:ascii="Times New Roman" w:eastAsia="Calibri" w:hAnsi="Times New Roman" w:cs="Times New Roman"/>
                <w:b/>
                <w:sz w:val="28"/>
                <w:szCs w:val="28"/>
                <w:lang w:eastAsia="ru-RU"/>
              </w:rPr>
            </w:pPr>
            <w:r w:rsidRPr="00A50D6A">
              <w:rPr>
                <w:rFonts w:ascii="Times New Roman" w:eastAsia="Calibri" w:hAnsi="Times New Roman" w:cs="Times New Roman"/>
                <w:b/>
                <w:sz w:val="28"/>
                <w:szCs w:val="28"/>
                <w:lang w:eastAsia="ru-RU"/>
              </w:rPr>
              <w:t>ДПИ</w:t>
            </w:r>
          </w:p>
        </w:tc>
        <w:tc>
          <w:tcPr>
            <w:tcW w:w="8407" w:type="dxa"/>
            <w:shd w:val="clear" w:color="auto" w:fill="auto"/>
          </w:tcPr>
          <w:p w:rsidR="00A50D6A" w:rsidRPr="00A50D6A" w:rsidRDefault="00A50D6A" w:rsidP="00A50D6A">
            <w:pPr>
              <w:widowControl w:val="0"/>
              <w:autoSpaceDE w:val="0"/>
              <w:autoSpaceDN w:val="0"/>
              <w:spacing w:after="0" w:line="240" w:lineRule="auto"/>
              <w:jc w:val="both"/>
              <w:rPr>
                <w:rFonts w:ascii="Times New Roman" w:eastAsia="Calibri" w:hAnsi="Times New Roman" w:cs="Times New Roman"/>
                <w:sz w:val="28"/>
                <w:szCs w:val="28"/>
                <w:lang w:eastAsia="ru-RU"/>
              </w:rPr>
            </w:pPr>
            <w:r w:rsidRPr="00A50D6A">
              <w:rPr>
                <w:rFonts w:ascii="Times New Roman" w:eastAsia="Calibri" w:hAnsi="Times New Roman" w:cs="Times New Roman"/>
                <w:sz w:val="28"/>
                <w:szCs w:val="28"/>
                <w:lang w:eastAsia="ru-RU"/>
              </w:rPr>
              <w:t>Земельные участки, предоставленные для добычи полезных ископаемых</w:t>
            </w:r>
          </w:p>
        </w:tc>
      </w:tr>
    </w:tbl>
    <w:p w:rsidR="00A50D6A" w:rsidRPr="00A50D6A" w:rsidRDefault="00A50D6A" w:rsidP="00A50D6A">
      <w:pPr>
        <w:spacing w:before="480" w:after="240" w:line="240" w:lineRule="auto"/>
        <w:ind w:firstLine="709"/>
        <w:jc w:val="both"/>
        <w:outlineLvl w:val="2"/>
        <w:rPr>
          <w:rFonts w:ascii="Times New Roman" w:eastAsia="Times New Roman" w:hAnsi="Times New Roman" w:cs="Times New Roman"/>
          <w:b/>
          <w:sz w:val="28"/>
          <w:szCs w:val="28"/>
          <w:lang w:eastAsia="ru-RU"/>
        </w:rPr>
      </w:pPr>
      <w:bookmarkStart w:id="128" w:name="_Toc103178901"/>
      <w:r w:rsidRPr="00A50D6A">
        <w:rPr>
          <w:rFonts w:ascii="Times New Roman" w:eastAsia="Times New Roman" w:hAnsi="Times New Roman" w:cs="Times New Roman"/>
          <w:b/>
          <w:sz w:val="28"/>
          <w:szCs w:val="28"/>
          <w:lang w:eastAsia="ru-RU"/>
        </w:rPr>
        <w:t xml:space="preserve">Статья 35 </w:t>
      </w:r>
      <w:r w:rsidRPr="00A50D6A">
        <w:rPr>
          <w:rFonts w:ascii="Times New Roman" w:eastAsia="Times New Roman" w:hAnsi="Times New Roman" w:cs="Times New Roman"/>
          <w:b/>
          <w:sz w:val="28"/>
          <w:szCs w:val="28"/>
          <w:lang w:eastAsia="ru-RU"/>
        </w:rPr>
        <w:tab/>
        <w:t>Назначение основных земель, на которые градостроительные регламенты не распространяются и земель, применительно к которым не устанавливаются градостроительные регламенты</w:t>
      </w:r>
      <w:bookmarkEnd w:id="128"/>
    </w:p>
    <w:bookmarkEnd w:id="51"/>
    <w:bookmarkEnd w:id="52"/>
    <w:bookmarkEnd w:id="53"/>
    <w:bookmarkEnd w:id="54"/>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 xml:space="preserve">ВО. </w:t>
      </w:r>
      <w:r w:rsidRPr="00A50D6A">
        <w:rPr>
          <w:rFonts w:ascii="Times New Roman" w:eastAsia="Calibri" w:hAnsi="Times New Roman" w:cs="Times New Roman"/>
          <w:sz w:val="28"/>
          <w:szCs w:val="28"/>
          <w:lang w:eastAsia="ru-RU"/>
        </w:rPr>
        <w:t>Земли, покрытые поверхностными водами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ЛФ. Земли лесного фонда</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государственного лесного фонда,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СХ - Земли сельскохозяйственных угодий</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sz w:val="28"/>
          <w:szCs w:val="28"/>
          <w:lang w:eastAsia="ru-RU"/>
        </w:rPr>
        <w:t>Согласно части 6 статьи 36 Градостроительного кодекса РФ градостроительные регламенты не устанавливаются для земель сельскохозяйственных угодий в составе земель сельскохозяйственного назначения.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ЛО - Территории, занятые линейными объектами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Согласно части 4 Статьи 36 Градостроительного кодекса РФ градостроительные регламенты не устанавливаются для территорий, занятых линейными объектами. Использование земельных участков, для которых градостроительные регламенты не устанавливаются, определяется уполномоченными органами в соответствии с федеральными законами.</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p>
    <w:p w:rsidR="00A50D6A" w:rsidRPr="00A50D6A" w:rsidRDefault="00A50D6A" w:rsidP="00A50D6A">
      <w:pPr>
        <w:spacing w:after="0" w:line="240" w:lineRule="auto"/>
        <w:ind w:firstLine="709"/>
        <w:jc w:val="both"/>
        <w:rPr>
          <w:rFonts w:ascii="Times New Roman" w:eastAsia="Times New Roman" w:hAnsi="Times New Roman" w:cs="Times New Roman"/>
          <w:b/>
          <w:sz w:val="28"/>
          <w:szCs w:val="28"/>
          <w:lang w:eastAsia="ru-RU"/>
        </w:rPr>
      </w:pPr>
      <w:r w:rsidRPr="00A50D6A">
        <w:rPr>
          <w:rFonts w:ascii="Times New Roman" w:eastAsia="Times New Roman" w:hAnsi="Times New Roman" w:cs="Times New Roman"/>
          <w:b/>
          <w:sz w:val="28"/>
          <w:szCs w:val="28"/>
          <w:lang w:eastAsia="ru-RU"/>
        </w:rPr>
        <w:t>ДПИ - Земельные участки, предоставленные для добычи полезных ископаемых</w:t>
      </w:r>
    </w:p>
    <w:p w:rsidR="00A50D6A" w:rsidRPr="00A50D6A" w:rsidRDefault="00A50D6A" w:rsidP="00A50D6A">
      <w:pPr>
        <w:spacing w:after="0" w:line="240" w:lineRule="auto"/>
        <w:ind w:firstLine="709"/>
        <w:jc w:val="both"/>
        <w:rPr>
          <w:rFonts w:ascii="Times New Roman" w:eastAsia="Times New Roman" w:hAnsi="Times New Roman" w:cs="Times New Roman"/>
          <w:sz w:val="28"/>
          <w:szCs w:val="28"/>
          <w:lang w:eastAsia="ru-RU"/>
        </w:rPr>
      </w:pPr>
      <w:r w:rsidRPr="00A50D6A">
        <w:rPr>
          <w:rFonts w:ascii="Times New Roman" w:eastAsia="Times New Roman" w:hAnsi="Times New Roman" w:cs="Times New Roman"/>
          <w:sz w:val="28"/>
          <w:szCs w:val="28"/>
          <w:lang w:eastAsia="ru-RU"/>
        </w:rPr>
        <w:t xml:space="preserve">В соответствии с пунктом 4 части 4 Статьи 36 Градостроительного кодекса РФ градостроительные регламенты не распространяются для земельных участков, предоставленные для добычи полезных ископаемых. Использование земельных участков, для которых градостроительные регламенты не распространяются, определяется уполномоченными органами в соответствии с федеральными законами. </w:t>
      </w:r>
    </w:p>
    <w:p w:rsidR="00A50D6A" w:rsidRDefault="00A50D6A" w:rsidP="00083ECE">
      <w:pPr>
        <w:spacing w:after="0" w:line="240" w:lineRule="auto"/>
        <w:ind w:left="7" w:hanging="7"/>
        <w:jc w:val="both"/>
        <w:rPr>
          <w:rFonts w:ascii="Times New Roman" w:eastAsia="Times New Roman" w:hAnsi="Times New Roman" w:cs="Times New Roman"/>
          <w:sz w:val="27"/>
          <w:szCs w:val="27"/>
          <w:lang w:eastAsia="ru-RU"/>
        </w:rPr>
      </w:pPr>
    </w:p>
    <w:sectPr w:rsidR="00A50D6A" w:rsidSect="004844FD">
      <w:footerReference w:type="default" r:id="rId53"/>
      <w:pgSz w:w="11906" w:h="16838"/>
      <w:pgMar w:top="1134"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14" w:rsidRDefault="008D7D14" w:rsidP="00CA2FE8">
      <w:pPr>
        <w:spacing w:after="0" w:line="240" w:lineRule="auto"/>
      </w:pPr>
      <w:r>
        <w:separator/>
      </w:r>
    </w:p>
  </w:endnote>
  <w:endnote w:type="continuationSeparator" w:id="0">
    <w:p w:rsidR="008D7D14" w:rsidRDefault="008D7D14" w:rsidP="00CA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142364"/>
      <w:docPartObj>
        <w:docPartGallery w:val="Page Numbers (Bottom of Page)"/>
        <w:docPartUnique/>
      </w:docPartObj>
    </w:sdtPr>
    <w:sdtEndPr/>
    <w:sdtContent>
      <w:p w:rsidR="00F42422" w:rsidRDefault="00F42422">
        <w:pPr>
          <w:pStyle w:val="aa"/>
          <w:jc w:val="center"/>
        </w:pPr>
        <w:r>
          <w:fldChar w:fldCharType="begin"/>
        </w:r>
        <w:r>
          <w:instrText>PAGE   \* MERGEFORMAT</w:instrText>
        </w:r>
        <w:r>
          <w:fldChar w:fldCharType="separate"/>
        </w:r>
        <w:r w:rsidR="00665DD0">
          <w:rPr>
            <w:noProof/>
          </w:rPr>
          <w:t>2</w:t>
        </w:r>
        <w:r>
          <w:fldChar w:fldCharType="end"/>
        </w:r>
      </w:p>
    </w:sdtContent>
  </w:sdt>
  <w:p w:rsidR="00F42422" w:rsidRDefault="00F424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14" w:rsidRDefault="008D7D14" w:rsidP="00CA2FE8">
      <w:pPr>
        <w:spacing w:after="0" w:line="240" w:lineRule="auto"/>
      </w:pPr>
      <w:r>
        <w:separator/>
      </w:r>
    </w:p>
  </w:footnote>
  <w:footnote w:type="continuationSeparator" w:id="0">
    <w:p w:rsidR="008D7D14" w:rsidRDefault="008D7D14" w:rsidP="00CA2F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18D"/>
    <w:multiLevelType w:val="hybridMultilevel"/>
    <w:tmpl w:val="482883E2"/>
    <w:lvl w:ilvl="0" w:tplc="F1E80B4A">
      <w:start w:val="1"/>
      <w:numFmt w:val="decimal"/>
      <w:lvlText w:val="%1."/>
      <w:lvlJc w:val="left"/>
      <w:pPr>
        <w:ind w:left="672" w:hanging="284"/>
      </w:pPr>
      <w:rPr>
        <w:rFonts w:ascii="Times New Roman" w:eastAsia="Times New Roman" w:hAnsi="Times New Roman" w:cs="Times New Roman" w:hint="default"/>
        <w:spacing w:val="-17"/>
        <w:w w:val="100"/>
        <w:sz w:val="24"/>
        <w:szCs w:val="24"/>
        <w:lang w:val="ru-RU" w:eastAsia="en-US" w:bidi="ar-SA"/>
      </w:rPr>
    </w:lvl>
    <w:lvl w:ilvl="1" w:tplc="8B4A343A">
      <w:start w:val="1"/>
      <w:numFmt w:val="decimal"/>
      <w:lvlText w:val="%2."/>
      <w:lvlJc w:val="left"/>
      <w:pPr>
        <w:ind w:left="672" w:hanging="284"/>
      </w:pPr>
      <w:rPr>
        <w:rFonts w:ascii="Times New Roman" w:eastAsia="Times New Roman" w:hAnsi="Times New Roman" w:cs="Times New Roman" w:hint="default"/>
        <w:spacing w:val="-30"/>
        <w:w w:val="100"/>
        <w:sz w:val="24"/>
        <w:szCs w:val="24"/>
        <w:lang w:val="ru-RU" w:eastAsia="en-US" w:bidi="ar-SA"/>
      </w:rPr>
    </w:lvl>
    <w:lvl w:ilvl="2" w:tplc="F3A8135A">
      <w:numFmt w:val="bullet"/>
      <w:lvlText w:val=""/>
      <w:lvlJc w:val="left"/>
      <w:pPr>
        <w:ind w:left="1663" w:hanging="360"/>
      </w:pPr>
      <w:rPr>
        <w:rFonts w:ascii="Symbol" w:eastAsia="Symbol" w:hAnsi="Symbol" w:cs="Symbol" w:hint="default"/>
        <w:w w:val="100"/>
        <w:sz w:val="24"/>
        <w:szCs w:val="24"/>
        <w:lang w:val="ru-RU" w:eastAsia="en-US" w:bidi="ar-SA"/>
      </w:rPr>
    </w:lvl>
    <w:lvl w:ilvl="3" w:tplc="DDEC631E">
      <w:numFmt w:val="bullet"/>
      <w:lvlText w:val="•"/>
      <w:lvlJc w:val="left"/>
      <w:pPr>
        <w:ind w:left="3528" w:hanging="360"/>
      </w:pPr>
      <w:rPr>
        <w:rFonts w:hint="default"/>
        <w:lang w:val="ru-RU" w:eastAsia="en-US" w:bidi="ar-SA"/>
      </w:rPr>
    </w:lvl>
    <w:lvl w:ilvl="4" w:tplc="CBAC37BE">
      <w:numFmt w:val="bullet"/>
      <w:lvlText w:val="•"/>
      <w:lvlJc w:val="left"/>
      <w:pPr>
        <w:ind w:left="4462" w:hanging="360"/>
      </w:pPr>
      <w:rPr>
        <w:rFonts w:hint="default"/>
        <w:lang w:val="ru-RU" w:eastAsia="en-US" w:bidi="ar-SA"/>
      </w:rPr>
    </w:lvl>
    <w:lvl w:ilvl="5" w:tplc="DAD25D0A">
      <w:numFmt w:val="bullet"/>
      <w:lvlText w:val="•"/>
      <w:lvlJc w:val="left"/>
      <w:pPr>
        <w:ind w:left="5396" w:hanging="360"/>
      </w:pPr>
      <w:rPr>
        <w:rFonts w:hint="default"/>
        <w:lang w:val="ru-RU" w:eastAsia="en-US" w:bidi="ar-SA"/>
      </w:rPr>
    </w:lvl>
    <w:lvl w:ilvl="6" w:tplc="9FB8D7EE">
      <w:numFmt w:val="bullet"/>
      <w:lvlText w:val="•"/>
      <w:lvlJc w:val="left"/>
      <w:pPr>
        <w:ind w:left="6330" w:hanging="360"/>
      </w:pPr>
      <w:rPr>
        <w:rFonts w:hint="default"/>
        <w:lang w:val="ru-RU" w:eastAsia="en-US" w:bidi="ar-SA"/>
      </w:rPr>
    </w:lvl>
    <w:lvl w:ilvl="7" w:tplc="5B8EB6B8">
      <w:numFmt w:val="bullet"/>
      <w:lvlText w:val="•"/>
      <w:lvlJc w:val="left"/>
      <w:pPr>
        <w:ind w:left="7264" w:hanging="360"/>
      </w:pPr>
      <w:rPr>
        <w:rFonts w:hint="default"/>
        <w:lang w:val="ru-RU" w:eastAsia="en-US" w:bidi="ar-SA"/>
      </w:rPr>
    </w:lvl>
    <w:lvl w:ilvl="8" w:tplc="62B2B452">
      <w:numFmt w:val="bullet"/>
      <w:lvlText w:val="•"/>
      <w:lvlJc w:val="left"/>
      <w:pPr>
        <w:ind w:left="8198" w:hanging="360"/>
      </w:pPr>
      <w:rPr>
        <w:rFonts w:hint="default"/>
        <w:lang w:val="ru-RU" w:eastAsia="en-US" w:bidi="ar-SA"/>
      </w:rPr>
    </w:lvl>
  </w:abstractNum>
  <w:abstractNum w:abstractNumId="1" w15:restartNumberingAfterBreak="0">
    <w:nsid w:val="017F1207"/>
    <w:multiLevelType w:val="hybridMultilevel"/>
    <w:tmpl w:val="B816AD20"/>
    <w:lvl w:ilvl="0" w:tplc="29449ADA">
      <w:numFmt w:val="bullet"/>
      <w:lvlText w:val=""/>
      <w:lvlJc w:val="left"/>
      <w:pPr>
        <w:ind w:left="247" w:hanging="567"/>
      </w:pPr>
      <w:rPr>
        <w:rFonts w:ascii="Symbol" w:eastAsia="Symbol" w:hAnsi="Symbol" w:cs="Symbol" w:hint="default"/>
        <w:w w:val="100"/>
        <w:sz w:val="24"/>
        <w:szCs w:val="24"/>
        <w:lang w:val="ru-RU" w:eastAsia="en-US" w:bidi="ar-SA"/>
      </w:rPr>
    </w:lvl>
    <w:lvl w:ilvl="1" w:tplc="3564AFB0">
      <w:numFmt w:val="bullet"/>
      <w:lvlText w:val="•"/>
      <w:lvlJc w:val="left"/>
      <w:pPr>
        <w:ind w:left="1222" w:hanging="567"/>
      </w:pPr>
      <w:rPr>
        <w:rFonts w:hint="default"/>
        <w:lang w:val="ru-RU" w:eastAsia="en-US" w:bidi="ar-SA"/>
      </w:rPr>
    </w:lvl>
    <w:lvl w:ilvl="2" w:tplc="8B9ED8E4">
      <w:numFmt w:val="bullet"/>
      <w:lvlText w:val="•"/>
      <w:lvlJc w:val="left"/>
      <w:pPr>
        <w:ind w:left="2205" w:hanging="567"/>
      </w:pPr>
      <w:rPr>
        <w:rFonts w:hint="default"/>
        <w:lang w:val="ru-RU" w:eastAsia="en-US" w:bidi="ar-SA"/>
      </w:rPr>
    </w:lvl>
    <w:lvl w:ilvl="3" w:tplc="5C8CBD1A">
      <w:numFmt w:val="bullet"/>
      <w:lvlText w:val="•"/>
      <w:lvlJc w:val="left"/>
      <w:pPr>
        <w:ind w:left="3187" w:hanging="567"/>
      </w:pPr>
      <w:rPr>
        <w:rFonts w:hint="default"/>
        <w:lang w:val="ru-RU" w:eastAsia="en-US" w:bidi="ar-SA"/>
      </w:rPr>
    </w:lvl>
    <w:lvl w:ilvl="4" w:tplc="1E7AA540">
      <w:numFmt w:val="bullet"/>
      <w:lvlText w:val="•"/>
      <w:lvlJc w:val="left"/>
      <w:pPr>
        <w:ind w:left="4170" w:hanging="567"/>
      </w:pPr>
      <w:rPr>
        <w:rFonts w:hint="default"/>
        <w:lang w:val="ru-RU" w:eastAsia="en-US" w:bidi="ar-SA"/>
      </w:rPr>
    </w:lvl>
    <w:lvl w:ilvl="5" w:tplc="FF5ACFE2">
      <w:numFmt w:val="bullet"/>
      <w:lvlText w:val="•"/>
      <w:lvlJc w:val="left"/>
      <w:pPr>
        <w:ind w:left="5153" w:hanging="567"/>
      </w:pPr>
      <w:rPr>
        <w:rFonts w:hint="default"/>
        <w:lang w:val="ru-RU" w:eastAsia="en-US" w:bidi="ar-SA"/>
      </w:rPr>
    </w:lvl>
    <w:lvl w:ilvl="6" w:tplc="90E07D46">
      <w:numFmt w:val="bullet"/>
      <w:lvlText w:val="•"/>
      <w:lvlJc w:val="left"/>
      <w:pPr>
        <w:ind w:left="6135" w:hanging="567"/>
      </w:pPr>
      <w:rPr>
        <w:rFonts w:hint="default"/>
        <w:lang w:val="ru-RU" w:eastAsia="en-US" w:bidi="ar-SA"/>
      </w:rPr>
    </w:lvl>
    <w:lvl w:ilvl="7" w:tplc="77985C66">
      <w:numFmt w:val="bullet"/>
      <w:lvlText w:val="•"/>
      <w:lvlJc w:val="left"/>
      <w:pPr>
        <w:ind w:left="7118" w:hanging="567"/>
      </w:pPr>
      <w:rPr>
        <w:rFonts w:hint="default"/>
        <w:lang w:val="ru-RU" w:eastAsia="en-US" w:bidi="ar-SA"/>
      </w:rPr>
    </w:lvl>
    <w:lvl w:ilvl="8" w:tplc="52B44722">
      <w:numFmt w:val="bullet"/>
      <w:lvlText w:val="•"/>
      <w:lvlJc w:val="left"/>
      <w:pPr>
        <w:ind w:left="8101" w:hanging="567"/>
      </w:pPr>
      <w:rPr>
        <w:rFonts w:hint="default"/>
        <w:lang w:val="ru-RU" w:eastAsia="en-US" w:bidi="ar-SA"/>
      </w:rPr>
    </w:lvl>
  </w:abstractNum>
  <w:abstractNum w:abstractNumId="2" w15:restartNumberingAfterBreak="0">
    <w:nsid w:val="08B949D0"/>
    <w:multiLevelType w:val="hybridMultilevel"/>
    <w:tmpl w:val="0DC82794"/>
    <w:lvl w:ilvl="0" w:tplc="E2626F32">
      <w:numFmt w:val="bullet"/>
      <w:lvlText w:val="-"/>
      <w:lvlJc w:val="left"/>
      <w:pPr>
        <w:ind w:left="386" w:hanging="142"/>
      </w:pPr>
      <w:rPr>
        <w:rFonts w:ascii="Times New Roman" w:eastAsia="Times New Roman" w:hAnsi="Times New Roman" w:cs="Times New Roman" w:hint="default"/>
        <w:w w:val="97"/>
        <w:sz w:val="24"/>
        <w:szCs w:val="24"/>
        <w:lang w:val="ru-RU" w:eastAsia="en-US" w:bidi="ar-SA"/>
      </w:rPr>
    </w:lvl>
    <w:lvl w:ilvl="1" w:tplc="3E1AE0E2">
      <w:numFmt w:val="bullet"/>
      <w:lvlText w:val=""/>
      <w:lvlJc w:val="left"/>
      <w:pPr>
        <w:ind w:left="672" w:hanging="284"/>
      </w:pPr>
      <w:rPr>
        <w:rFonts w:ascii="Symbol" w:eastAsia="Symbol" w:hAnsi="Symbol" w:cs="Symbol" w:hint="default"/>
        <w:w w:val="100"/>
        <w:sz w:val="24"/>
        <w:szCs w:val="24"/>
        <w:lang w:val="ru-RU" w:eastAsia="en-US" w:bidi="ar-SA"/>
      </w:rPr>
    </w:lvl>
    <w:lvl w:ilvl="2" w:tplc="E1AAC3A6">
      <w:numFmt w:val="bullet"/>
      <w:lvlText w:val="•"/>
      <w:lvlJc w:val="left"/>
      <w:pPr>
        <w:ind w:left="1722" w:hanging="284"/>
      </w:pPr>
      <w:rPr>
        <w:rFonts w:hint="default"/>
        <w:lang w:val="ru-RU" w:eastAsia="en-US" w:bidi="ar-SA"/>
      </w:rPr>
    </w:lvl>
    <w:lvl w:ilvl="3" w:tplc="5FBC422A">
      <w:numFmt w:val="bullet"/>
      <w:lvlText w:val="•"/>
      <w:lvlJc w:val="left"/>
      <w:pPr>
        <w:ind w:left="2765" w:hanging="284"/>
      </w:pPr>
      <w:rPr>
        <w:rFonts w:hint="default"/>
        <w:lang w:val="ru-RU" w:eastAsia="en-US" w:bidi="ar-SA"/>
      </w:rPr>
    </w:lvl>
    <w:lvl w:ilvl="4" w:tplc="CCB619D2">
      <w:numFmt w:val="bullet"/>
      <w:lvlText w:val="•"/>
      <w:lvlJc w:val="left"/>
      <w:pPr>
        <w:ind w:left="3808" w:hanging="284"/>
      </w:pPr>
      <w:rPr>
        <w:rFonts w:hint="default"/>
        <w:lang w:val="ru-RU" w:eastAsia="en-US" w:bidi="ar-SA"/>
      </w:rPr>
    </w:lvl>
    <w:lvl w:ilvl="5" w:tplc="E2B26FA0">
      <w:numFmt w:val="bullet"/>
      <w:lvlText w:val="•"/>
      <w:lvlJc w:val="left"/>
      <w:pPr>
        <w:ind w:left="4851" w:hanging="284"/>
      </w:pPr>
      <w:rPr>
        <w:rFonts w:hint="default"/>
        <w:lang w:val="ru-RU" w:eastAsia="en-US" w:bidi="ar-SA"/>
      </w:rPr>
    </w:lvl>
    <w:lvl w:ilvl="6" w:tplc="E07CB5C0">
      <w:numFmt w:val="bullet"/>
      <w:lvlText w:val="•"/>
      <w:lvlJc w:val="left"/>
      <w:pPr>
        <w:ind w:left="5894" w:hanging="284"/>
      </w:pPr>
      <w:rPr>
        <w:rFonts w:hint="default"/>
        <w:lang w:val="ru-RU" w:eastAsia="en-US" w:bidi="ar-SA"/>
      </w:rPr>
    </w:lvl>
    <w:lvl w:ilvl="7" w:tplc="1FBA62BE">
      <w:numFmt w:val="bullet"/>
      <w:lvlText w:val="•"/>
      <w:lvlJc w:val="left"/>
      <w:pPr>
        <w:ind w:left="6937" w:hanging="284"/>
      </w:pPr>
      <w:rPr>
        <w:rFonts w:hint="default"/>
        <w:lang w:val="ru-RU" w:eastAsia="en-US" w:bidi="ar-SA"/>
      </w:rPr>
    </w:lvl>
    <w:lvl w:ilvl="8" w:tplc="7E061B0A">
      <w:numFmt w:val="bullet"/>
      <w:lvlText w:val="•"/>
      <w:lvlJc w:val="left"/>
      <w:pPr>
        <w:ind w:left="7980" w:hanging="284"/>
      </w:pPr>
      <w:rPr>
        <w:rFonts w:hint="default"/>
        <w:lang w:val="ru-RU" w:eastAsia="en-US" w:bidi="ar-SA"/>
      </w:rPr>
    </w:lvl>
  </w:abstractNum>
  <w:abstractNum w:abstractNumId="3" w15:restartNumberingAfterBreak="0">
    <w:nsid w:val="145B1B72"/>
    <w:multiLevelType w:val="hybridMultilevel"/>
    <w:tmpl w:val="3E8AAD74"/>
    <w:lvl w:ilvl="0" w:tplc="CB227716">
      <w:start w:val="1"/>
      <w:numFmt w:val="decimal"/>
      <w:lvlText w:val="%1."/>
      <w:lvlJc w:val="left"/>
      <w:pPr>
        <w:ind w:left="528" w:hanging="174"/>
        <w:jc w:val="right"/>
      </w:pPr>
      <w:rPr>
        <w:rFonts w:ascii="Times New Roman" w:eastAsia="Times New Roman" w:hAnsi="Times New Roman" w:cs="Times New Roman" w:hint="default"/>
        <w:spacing w:val="-8"/>
        <w:w w:val="100"/>
        <w:sz w:val="22"/>
        <w:szCs w:val="22"/>
        <w:lang w:val="ru-RU" w:eastAsia="en-US" w:bidi="ar-SA"/>
      </w:rPr>
    </w:lvl>
    <w:lvl w:ilvl="1" w:tplc="FB30E5CE">
      <w:numFmt w:val="bullet"/>
      <w:lvlText w:val=""/>
      <w:lvlJc w:val="left"/>
      <w:pPr>
        <w:ind w:left="528" w:hanging="706"/>
      </w:pPr>
      <w:rPr>
        <w:rFonts w:ascii="Symbol" w:eastAsia="Symbol" w:hAnsi="Symbol" w:cs="Symbol" w:hint="default"/>
        <w:w w:val="100"/>
        <w:sz w:val="24"/>
        <w:szCs w:val="24"/>
        <w:lang w:val="ru-RU" w:eastAsia="en-US" w:bidi="ar-SA"/>
      </w:rPr>
    </w:lvl>
    <w:lvl w:ilvl="2" w:tplc="A55C51CE">
      <w:numFmt w:val="bullet"/>
      <w:lvlText w:val="•"/>
      <w:lvlJc w:val="left"/>
      <w:pPr>
        <w:ind w:left="2429" w:hanging="706"/>
      </w:pPr>
      <w:rPr>
        <w:rFonts w:hint="default"/>
        <w:lang w:val="ru-RU" w:eastAsia="en-US" w:bidi="ar-SA"/>
      </w:rPr>
    </w:lvl>
    <w:lvl w:ilvl="3" w:tplc="9E2A1802">
      <w:numFmt w:val="bullet"/>
      <w:lvlText w:val="•"/>
      <w:lvlJc w:val="left"/>
      <w:pPr>
        <w:ind w:left="3383" w:hanging="706"/>
      </w:pPr>
      <w:rPr>
        <w:rFonts w:hint="default"/>
        <w:lang w:val="ru-RU" w:eastAsia="en-US" w:bidi="ar-SA"/>
      </w:rPr>
    </w:lvl>
    <w:lvl w:ilvl="4" w:tplc="7DC0A4DE">
      <w:numFmt w:val="bullet"/>
      <w:lvlText w:val="•"/>
      <w:lvlJc w:val="left"/>
      <w:pPr>
        <w:ind w:left="4338" w:hanging="706"/>
      </w:pPr>
      <w:rPr>
        <w:rFonts w:hint="default"/>
        <w:lang w:val="ru-RU" w:eastAsia="en-US" w:bidi="ar-SA"/>
      </w:rPr>
    </w:lvl>
    <w:lvl w:ilvl="5" w:tplc="7BD4D868">
      <w:numFmt w:val="bullet"/>
      <w:lvlText w:val="•"/>
      <w:lvlJc w:val="left"/>
      <w:pPr>
        <w:ind w:left="5293" w:hanging="706"/>
      </w:pPr>
      <w:rPr>
        <w:rFonts w:hint="default"/>
        <w:lang w:val="ru-RU" w:eastAsia="en-US" w:bidi="ar-SA"/>
      </w:rPr>
    </w:lvl>
    <w:lvl w:ilvl="6" w:tplc="9842AD8E">
      <w:numFmt w:val="bullet"/>
      <w:lvlText w:val="•"/>
      <w:lvlJc w:val="left"/>
      <w:pPr>
        <w:ind w:left="6247" w:hanging="706"/>
      </w:pPr>
      <w:rPr>
        <w:rFonts w:hint="default"/>
        <w:lang w:val="ru-RU" w:eastAsia="en-US" w:bidi="ar-SA"/>
      </w:rPr>
    </w:lvl>
    <w:lvl w:ilvl="7" w:tplc="C47AFC5C">
      <w:numFmt w:val="bullet"/>
      <w:lvlText w:val="•"/>
      <w:lvlJc w:val="left"/>
      <w:pPr>
        <w:ind w:left="7202" w:hanging="706"/>
      </w:pPr>
      <w:rPr>
        <w:rFonts w:hint="default"/>
        <w:lang w:val="ru-RU" w:eastAsia="en-US" w:bidi="ar-SA"/>
      </w:rPr>
    </w:lvl>
    <w:lvl w:ilvl="8" w:tplc="0B0E5B8E">
      <w:numFmt w:val="bullet"/>
      <w:lvlText w:val="•"/>
      <w:lvlJc w:val="left"/>
      <w:pPr>
        <w:ind w:left="8157" w:hanging="706"/>
      </w:pPr>
      <w:rPr>
        <w:rFonts w:hint="default"/>
        <w:lang w:val="ru-RU" w:eastAsia="en-US" w:bidi="ar-SA"/>
      </w:rPr>
    </w:lvl>
  </w:abstractNum>
  <w:abstractNum w:abstractNumId="4" w15:restartNumberingAfterBreak="0">
    <w:nsid w:val="173D3C0D"/>
    <w:multiLevelType w:val="hybridMultilevel"/>
    <w:tmpl w:val="0ADAB16E"/>
    <w:lvl w:ilvl="0" w:tplc="6E7AC920">
      <w:numFmt w:val="bullet"/>
      <w:lvlText w:val="-"/>
      <w:lvlJc w:val="left"/>
      <w:pPr>
        <w:ind w:left="528" w:hanging="281"/>
      </w:pPr>
      <w:rPr>
        <w:rFonts w:ascii="Times New Roman" w:eastAsia="Times New Roman" w:hAnsi="Times New Roman" w:cs="Times New Roman" w:hint="default"/>
        <w:spacing w:val="-16"/>
        <w:w w:val="99"/>
        <w:sz w:val="24"/>
        <w:szCs w:val="24"/>
        <w:lang w:val="ru-RU" w:eastAsia="en-US" w:bidi="ar-SA"/>
      </w:rPr>
    </w:lvl>
    <w:lvl w:ilvl="1" w:tplc="4CC8F49E">
      <w:numFmt w:val="bullet"/>
      <w:lvlText w:val="•"/>
      <w:lvlJc w:val="left"/>
      <w:pPr>
        <w:ind w:left="1474" w:hanging="281"/>
      </w:pPr>
      <w:rPr>
        <w:rFonts w:hint="default"/>
        <w:lang w:val="ru-RU" w:eastAsia="en-US" w:bidi="ar-SA"/>
      </w:rPr>
    </w:lvl>
    <w:lvl w:ilvl="2" w:tplc="D7C08424">
      <w:numFmt w:val="bullet"/>
      <w:lvlText w:val="•"/>
      <w:lvlJc w:val="left"/>
      <w:pPr>
        <w:ind w:left="2429" w:hanging="281"/>
      </w:pPr>
      <w:rPr>
        <w:rFonts w:hint="default"/>
        <w:lang w:val="ru-RU" w:eastAsia="en-US" w:bidi="ar-SA"/>
      </w:rPr>
    </w:lvl>
    <w:lvl w:ilvl="3" w:tplc="D0D87FAA">
      <w:numFmt w:val="bullet"/>
      <w:lvlText w:val="•"/>
      <w:lvlJc w:val="left"/>
      <w:pPr>
        <w:ind w:left="3383" w:hanging="281"/>
      </w:pPr>
      <w:rPr>
        <w:rFonts w:hint="default"/>
        <w:lang w:val="ru-RU" w:eastAsia="en-US" w:bidi="ar-SA"/>
      </w:rPr>
    </w:lvl>
    <w:lvl w:ilvl="4" w:tplc="252C7AFA">
      <w:numFmt w:val="bullet"/>
      <w:lvlText w:val="•"/>
      <w:lvlJc w:val="left"/>
      <w:pPr>
        <w:ind w:left="4338" w:hanging="281"/>
      </w:pPr>
      <w:rPr>
        <w:rFonts w:hint="default"/>
        <w:lang w:val="ru-RU" w:eastAsia="en-US" w:bidi="ar-SA"/>
      </w:rPr>
    </w:lvl>
    <w:lvl w:ilvl="5" w:tplc="6C8A49CC">
      <w:numFmt w:val="bullet"/>
      <w:lvlText w:val="•"/>
      <w:lvlJc w:val="left"/>
      <w:pPr>
        <w:ind w:left="5293" w:hanging="281"/>
      </w:pPr>
      <w:rPr>
        <w:rFonts w:hint="default"/>
        <w:lang w:val="ru-RU" w:eastAsia="en-US" w:bidi="ar-SA"/>
      </w:rPr>
    </w:lvl>
    <w:lvl w:ilvl="6" w:tplc="AC26A1D2">
      <w:numFmt w:val="bullet"/>
      <w:lvlText w:val="•"/>
      <w:lvlJc w:val="left"/>
      <w:pPr>
        <w:ind w:left="6247" w:hanging="281"/>
      </w:pPr>
      <w:rPr>
        <w:rFonts w:hint="default"/>
        <w:lang w:val="ru-RU" w:eastAsia="en-US" w:bidi="ar-SA"/>
      </w:rPr>
    </w:lvl>
    <w:lvl w:ilvl="7" w:tplc="5F2A68E0">
      <w:numFmt w:val="bullet"/>
      <w:lvlText w:val="•"/>
      <w:lvlJc w:val="left"/>
      <w:pPr>
        <w:ind w:left="7202" w:hanging="281"/>
      </w:pPr>
      <w:rPr>
        <w:rFonts w:hint="default"/>
        <w:lang w:val="ru-RU" w:eastAsia="en-US" w:bidi="ar-SA"/>
      </w:rPr>
    </w:lvl>
    <w:lvl w:ilvl="8" w:tplc="C3B2FF5E">
      <w:numFmt w:val="bullet"/>
      <w:lvlText w:val="•"/>
      <w:lvlJc w:val="left"/>
      <w:pPr>
        <w:ind w:left="8157" w:hanging="281"/>
      </w:pPr>
      <w:rPr>
        <w:rFonts w:hint="default"/>
        <w:lang w:val="ru-RU" w:eastAsia="en-US" w:bidi="ar-SA"/>
      </w:rPr>
    </w:lvl>
  </w:abstractNum>
  <w:abstractNum w:abstractNumId="5" w15:restartNumberingAfterBreak="0">
    <w:nsid w:val="1929019F"/>
    <w:multiLevelType w:val="hybridMultilevel"/>
    <w:tmpl w:val="9EF82ED8"/>
    <w:lvl w:ilvl="0" w:tplc="9CE4579C">
      <w:start w:val="1"/>
      <w:numFmt w:val="decimal"/>
      <w:lvlText w:val="%1."/>
      <w:lvlJc w:val="left"/>
      <w:pPr>
        <w:ind w:left="103" w:hanging="396"/>
      </w:pPr>
      <w:rPr>
        <w:rFonts w:ascii="Times New Roman" w:eastAsia="Times New Roman" w:hAnsi="Times New Roman" w:cs="Times New Roman" w:hint="default"/>
        <w:spacing w:val="-30"/>
        <w:w w:val="100"/>
        <w:sz w:val="24"/>
        <w:szCs w:val="24"/>
        <w:lang w:val="ru-RU" w:eastAsia="en-US" w:bidi="ar-SA"/>
      </w:rPr>
    </w:lvl>
    <w:lvl w:ilvl="1" w:tplc="7E1ECFDC">
      <w:start w:val="1"/>
      <w:numFmt w:val="decimal"/>
      <w:lvlText w:val="%2."/>
      <w:lvlJc w:val="left"/>
      <w:pPr>
        <w:ind w:left="103" w:hanging="396"/>
        <w:jc w:val="right"/>
      </w:pPr>
      <w:rPr>
        <w:rFonts w:ascii="Times New Roman" w:eastAsia="Times New Roman" w:hAnsi="Times New Roman" w:cs="Times New Roman" w:hint="default"/>
        <w:spacing w:val="-29"/>
        <w:w w:val="100"/>
        <w:sz w:val="24"/>
        <w:szCs w:val="24"/>
        <w:lang w:val="ru-RU" w:eastAsia="en-US" w:bidi="ar-SA"/>
      </w:rPr>
    </w:lvl>
    <w:lvl w:ilvl="2" w:tplc="A64404E6">
      <w:numFmt w:val="bullet"/>
      <w:lvlText w:val="•"/>
      <w:lvlJc w:val="left"/>
      <w:pPr>
        <w:ind w:left="2093" w:hanging="396"/>
      </w:pPr>
      <w:rPr>
        <w:rFonts w:hint="default"/>
        <w:lang w:val="ru-RU" w:eastAsia="en-US" w:bidi="ar-SA"/>
      </w:rPr>
    </w:lvl>
    <w:lvl w:ilvl="3" w:tplc="568E09DA">
      <w:numFmt w:val="bullet"/>
      <w:lvlText w:val="•"/>
      <w:lvlJc w:val="left"/>
      <w:pPr>
        <w:ind w:left="3089" w:hanging="396"/>
      </w:pPr>
      <w:rPr>
        <w:rFonts w:hint="default"/>
        <w:lang w:val="ru-RU" w:eastAsia="en-US" w:bidi="ar-SA"/>
      </w:rPr>
    </w:lvl>
    <w:lvl w:ilvl="4" w:tplc="3AA421A2">
      <w:numFmt w:val="bullet"/>
      <w:lvlText w:val="•"/>
      <w:lvlJc w:val="left"/>
      <w:pPr>
        <w:ind w:left="4086" w:hanging="396"/>
      </w:pPr>
      <w:rPr>
        <w:rFonts w:hint="default"/>
        <w:lang w:val="ru-RU" w:eastAsia="en-US" w:bidi="ar-SA"/>
      </w:rPr>
    </w:lvl>
    <w:lvl w:ilvl="5" w:tplc="CA4C64AE">
      <w:numFmt w:val="bullet"/>
      <w:lvlText w:val="•"/>
      <w:lvlJc w:val="left"/>
      <w:pPr>
        <w:ind w:left="5083" w:hanging="396"/>
      </w:pPr>
      <w:rPr>
        <w:rFonts w:hint="default"/>
        <w:lang w:val="ru-RU" w:eastAsia="en-US" w:bidi="ar-SA"/>
      </w:rPr>
    </w:lvl>
    <w:lvl w:ilvl="6" w:tplc="061495D8">
      <w:numFmt w:val="bullet"/>
      <w:lvlText w:val="•"/>
      <w:lvlJc w:val="left"/>
      <w:pPr>
        <w:ind w:left="6079" w:hanging="396"/>
      </w:pPr>
      <w:rPr>
        <w:rFonts w:hint="default"/>
        <w:lang w:val="ru-RU" w:eastAsia="en-US" w:bidi="ar-SA"/>
      </w:rPr>
    </w:lvl>
    <w:lvl w:ilvl="7" w:tplc="F91648AA">
      <w:numFmt w:val="bullet"/>
      <w:lvlText w:val="•"/>
      <w:lvlJc w:val="left"/>
      <w:pPr>
        <w:ind w:left="7076" w:hanging="396"/>
      </w:pPr>
      <w:rPr>
        <w:rFonts w:hint="default"/>
        <w:lang w:val="ru-RU" w:eastAsia="en-US" w:bidi="ar-SA"/>
      </w:rPr>
    </w:lvl>
    <w:lvl w:ilvl="8" w:tplc="034CD882">
      <w:numFmt w:val="bullet"/>
      <w:lvlText w:val="•"/>
      <w:lvlJc w:val="left"/>
      <w:pPr>
        <w:ind w:left="8073" w:hanging="396"/>
      </w:pPr>
      <w:rPr>
        <w:rFonts w:hint="default"/>
        <w:lang w:val="ru-RU" w:eastAsia="en-US" w:bidi="ar-SA"/>
      </w:rPr>
    </w:lvl>
  </w:abstractNum>
  <w:abstractNum w:abstractNumId="6" w15:restartNumberingAfterBreak="0">
    <w:nsid w:val="193D7452"/>
    <w:multiLevelType w:val="multilevel"/>
    <w:tmpl w:val="75887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03337"/>
    <w:multiLevelType w:val="multilevel"/>
    <w:tmpl w:val="EEFE2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B61D06"/>
    <w:multiLevelType w:val="hybridMultilevel"/>
    <w:tmpl w:val="3A38E170"/>
    <w:lvl w:ilvl="0" w:tplc="205006F8">
      <w:start w:val="1"/>
      <w:numFmt w:val="decimal"/>
      <w:lvlText w:val="%1."/>
      <w:lvlJc w:val="left"/>
      <w:pPr>
        <w:ind w:left="103" w:hanging="233"/>
      </w:pPr>
      <w:rPr>
        <w:rFonts w:ascii="Times New Roman" w:eastAsia="Times New Roman" w:hAnsi="Times New Roman" w:cs="Times New Roman" w:hint="default"/>
        <w:w w:val="100"/>
        <w:sz w:val="24"/>
        <w:szCs w:val="24"/>
        <w:lang w:val="ru-RU" w:eastAsia="en-US" w:bidi="ar-SA"/>
      </w:rPr>
    </w:lvl>
    <w:lvl w:ilvl="1" w:tplc="B0008818">
      <w:numFmt w:val="bullet"/>
      <w:lvlText w:val="•"/>
      <w:lvlJc w:val="left"/>
      <w:pPr>
        <w:ind w:left="1096" w:hanging="233"/>
      </w:pPr>
      <w:rPr>
        <w:rFonts w:hint="default"/>
        <w:lang w:val="ru-RU" w:eastAsia="en-US" w:bidi="ar-SA"/>
      </w:rPr>
    </w:lvl>
    <w:lvl w:ilvl="2" w:tplc="8F2CF804">
      <w:numFmt w:val="bullet"/>
      <w:lvlText w:val="•"/>
      <w:lvlJc w:val="left"/>
      <w:pPr>
        <w:ind w:left="2093" w:hanging="233"/>
      </w:pPr>
      <w:rPr>
        <w:rFonts w:hint="default"/>
        <w:lang w:val="ru-RU" w:eastAsia="en-US" w:bidi="ar-SA"/>
      </w:rPr>
    </w:lvl>
    <w:lvl w:ilvl="3" w:tplc="320E9CC4">
      <w:numFmt w:val="bullet"/>
      <w:lvlText w:val="•"/>
      <w:lvlJc w:val="left"/>
      <w:pPr>
        <w:ind w:left="3089" w:hanging="233"/>
      </w:pPr>
      <w:rPr>
        <w:rFonts w:hint="default"/>
        <w:lang w:val="ru-RU" w:eastAsia="en-US" w:bidi="ar-SA"/>
      </w:rPr>
    </w:lvl>
    <w:lvl w:ilvl="4" w:tplc="A89C1A00">
      <w:numFmt w:val="bullet"/>
      <w:lvlText w:val="•"/>
      <w:lvlJc w:val="left"/>
      <w:pPr>
        <w:ind w:left="4086" w:hanging="233"/>
      </w:pPr>
      <w:rPr>
        <w:rFonts w:hint="default"/>
        <w:lang w:val="ru-RU" w:eastAsia="en-US" w:bidi="ar-SA"/>
      </w:rPr>
    </w:lvl>
    <w:lvl w:ilvl="5" w:tplc="B20C20AE">
      <w:numFmt w:val="bullet"/>
      <w:lvlText w:val="•"/>
      <w:lvlJc w:val="left"/>
      <w:pPr>
        <w:ind w:left="5083" w:hanging="233"/>
      </w:pPr>
      <w:rPr>
        <w:rFonts w:hint="default"/>
        <w:lang w:val="ru-RU" w:eastAsia="en-US" w:bidi="ar-SA"/>
      </w:rPr>
    </w:lvl>
    <w:lvl w:ilvl="6" w:tplc="1D96624C">
      <w:numFmt w:val="bullet"/>
      <w:lvlText w:val="•"/>
      <w:lvlJc w:val="left"/>
      <w:pPr>
        <w:ind w:left="6079" w:hanging="233"/>
      </w:pPr>
      <w:rPr>
        <w:rFonts w:hint="default"/>
        <w:lang w:val="ru-RU" w:eastAsia="en-US" w:bidi="ar-SA"/>
      </w:rPr>
    </w:lvl>
    <w:lvl w:ilvl="7" w:tplc="68749910">
      <w:numFmt w:val="bullet"/>
      <w:lvlText w:val="•"/>
      <w:lvlJc w:val="left"/>
      <w:pPr>
        <w:ind w:left="7076" w:hanging="233"/>
      </w:pPr>
      <w:rPr>
        <w:rFonts w:hint="default"/>
        <w:lang w:val="ru-RU" w:eastAsia="en-US" w:bidi="ar-SA"/>
      </w:rPr>
    </w:lvl>
    <w:lvl w:ilvl="8" w:tplc="A5263F40">
      <w:numFmt w:val="bullet"/>
      <w:lvlText w:val="•"/>
      <w:lvlJc w:val="left"/>
      <w:pPr>
        <w:ind w:left="8073" w:hanging="233"/>
      </w:pPr>
      <w:rPr>
        <w:rFonts w:hint="default"/>
        <w:lang w:val="ru-RU" w:eastAsia="en-US" w:bidi="ar-SA"/>
      </w:rPr>
    </w:lvl>
  </w:abstractNum>
  <w:abstractNum w:abstractNumId="9" w15:restartNumberingAfterBreak="0">
    <w:nsid w:val="20C43319"/>
    <w:multiLevelType w:val="hybridMultilevel"/>
    <w:tmpl w:val="28CA1E70"/>
    <w:lvl w:ilvl="0" w:tplc="F97E06B8">
      <w:numFmt w:val="bullet"/>
      <w:lvlText w:val="-"/>
      <w:lvlJc w:val="left"/>
      <w:pPr>
        <w:ind w:left="386" w:hanging="567"/>
      </w:pPr>
      <w:rPr>
        <w:rFonts w:ascii="Times New Roman" w:eastAsia="Times New Roman" w:hAnsi="Times New Roman" w:cs="Times New Roman" w:hint="default"/>
        <w:w w:val="97"/>
        <w:sz w:val="24"/>
        <w:szCs w:val="24"/>
        <w:lang w:val="ru-RU" w:eastAsia="en-US" w:bidi="ar-SA"/>
      </w:rPr>
    </w:lvl>
    <w:lvl w:ilvl="1" w:tplc="08EC9F28">
      <w:numFmt w:val="bullet"/>
      <w:lvlText w:val="•"/>
      <w:lvlJc w:val="left"/>
      <w:pPr>
        <w:ind w:left="520" w:hanging="567"/>
      </w:pPr>
      <w:rPr>
        <w:rFonts w:hint="default"/>
        <w:lang w:val="ru-RU" w:eastAsia="en-US" w:bidi="ar-SA"/>
      </w:rPr>
    </w:lvl>
    <w:lvl w:ilvl="2" w:tplc="5B9846F4">
      <w:numFmt w:val="bullet"/>
      <w:lvlText w:val="•"/>
      <w:lvlJc w:val="left"/>
      <w:pPr>
        <w:ind w:left="1580" w:hanging="567"/>
      </w:pPr>
      <w:rPr>
        <w:rFonts w:hint="default"/>
        <w:lang w:val="ru-RU" w:eastAsia="en-US" w:bidi="ar-SA"/>
      </w:rPr>
    </w:lvl>
    <w:lvl w:ilvl="3" w:tplc="7C60E0EE">
      <w:numFmt w:val="bullet"/>
      <w:lvlText w:val="•"/>
      <w:lvlJc w:val="left"/>
      <w:pPr>
        <w:ind w:left="2641" w:hanging="567"/>
      </w:pPr>
      <w:rPr>
        <w:rFonts w:hint="default"/>
        <w:lang w:val="ru-RU" w:eastAsia="en-US" w:bidi="ar-SA"/>
      </w:rPr>
    </w:lvl>
    <w:lvl w:ilvl="4" w:tplc="95F21050">
      <w:numFmt w:val="bullet"/>
      <w:lvlText w:val="•"/>
      <w:lvlJc w:val="left"/>
      <w:pPr>
        <w:ind w:left="3702" w:hanging="567"/>
      </w:pPr>
      <w:rPr>
        <w:rFonts w:hint="default"/>
        <w:lang w:val="ru-RU" w:eastAsia="en-US" w:bidi="ar-SA"/>
      </w:rPr>
    </w:lvl>
    <w:lvl w:ilvl="5" w:tplc="4232EF90">
      <w:numFmt w:val="bullet"/>
      <w:lvlText w:val="•"/>
      <w:lvlJc w:val="left"/>
      <w:pPr>
        <w:ind w:left="4762" w:hanging="567"/>
      </w:pPr>
      <w:rPr>
        <w:rFonts w:hint="default"/>
        <w:lang w:val="ru-RU" w:eastAsia="en-US" w:bidi="ar-SA"/>
      </w:rPr>
    </w:lvl>
    <w:lvl w:ilvl="6" w:tplc="F89ABD8A">
      <w:numFmt w:val="bullet"/>
      <w:lvlText w:val="•"/>
      <w:lvlJc w:val="left"/>
      <w:pPr>
        <w:ind w:left="5823" w:hanging="567"/>
      </w:pPr>
      <w:rPr>
        <w:rFonts w:hint="default"/>
        <w:lang w:val="ru-RU" w:eastAsia="en-US" w:bidi="ar-SA"/>
      </w:rPr>
    </w:lvl>
    <w:lvl w:ilvl="7" w:tplc="CF6E313A">
      <w:numFmt w:val="bullet"/>
      <w:lvlText w:val="•"/>
      <w:lvlJc w:val="left"/>
      <w:pPr>
        <w:ind w:left="6884" w:hanging="567"/>
      </w:pPr>
      <w:rPr>
        <w:rFonts w:hint="default"/>
        <w:lang w:val="ru-RU" w:eastAsia="en-US" w:bidi="ar-SA"/>
      </w:rPr>
    </w:lvl>
    <w:lvl w:ilvl="8" w:tplc="040C86C6">
      <w:numFmt w:val="bullet"/>
      <w:lvlText w:val="•"/>
      <w:lvlJc w:val="left"/>
      <w:pPr>
        <w:ind w:left="7944" w:hanging="567"/>
      </w:pPr>
      <w:rPr>
        <w:rFonts w:hint="default"/>
        <w:lang w:val="ru-RU" w:eastAsia="en-US" w:bidi="ar-SA"/>
      </w:rPr>
    </w:lvl>
  </w:abstractNum>
  <w:abstractNum w:abstractNumId="10" w15:restartNumberingAfterBreak="0">
    <w:nsid w:val="224318DA"/>
    <w:multiLevelType w:val="multilevel"/>
    <w:tmpl w:val="523896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813CB5"/>
    <w:multiLevelType w:val="multilevel"/>
    <w:tmpl w:val="6DFE3E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2925F3"/>
    <w:multiLevelType w:val="hybridMultilevel"/>
    <w:tmpl w:val="2500E808"/>
    <w:lvl w:ilvl="0" w:tplc="42B0AA04">
      <w:numFmt w:val="bullet"/>
      <w:lvlText w:val="-"/>
      <w:lvlJc w:val="left"/>
      <w:pPr>
        <w:ind w:left="528" w:hanging="140"/>
      </w:pPr>
      <w:rPr>
        <w:rFonts w:ascii="Times New Roman" w:eastAsia="Times New Roman" w:hAnsi="Times New Roman" w:cs="Times New Roman" w:hint="default"/>
        <w:w w:val="97"/>
        <w:sz w:val="24"/>
        <w:szCs w:val="24"/>
        <w:lang w:val="ru-RU" w:eastAsia="en-US" w:bidi="ar-SA"/>
      </w:rPr>
    </w:lvl>
    <w:lvl w:ilvl="1" w:tplc="CC88F4D6">
      <w:numFmt w:val="bullet"/>
      <w:lvlText w:val="-"/>
      <w:lvlJc w:val="left"/>
      <w:pPr>
        <w:ind w:left="528" w:hanging="435"/>
      </w:pPr>
      <w:rPr>
        <w:rFonts w:ascii="Times New Roman" w:eastAsia="Times New Roman" w:hAnsi="Times New Roman" w:cs="Times New Roman" w:hint="default"/>
        <w:w w:val="97"/>
        <w:sz w:val="24"/>
        <w:szCs w:val="24"/>
        <w:lang w:val="ru-RU" w:eastAsia="en-US" w:bidi="ar-SA"/>
      </w:rPr>
    </w:lvl>
    <w:lvl w:ilvl="2" w:tplc="70864F92">
      <w:numFmt w:val="bullet"/>
      <w:lvlText w:val="•"/>
      <w:lvlJc w:val="left"/>
      <w:pPr>
        <w:ind w:left="2429" w:hanging="435"/>
      </w:pPr>
      <w:rPr>
        <w:rFonts w:hint="default"/>
        <w:lang w:val="ru-RU" w:eastAsia="en-US" w:bidi="ar-SA"/>
      </w:rPr>
    </w:lvl>
    <w:lvl w:ilvl="3" w:tplc="17021030">
      <w:numFmt w:val="bullet"/>
      <w:lvlText w:val="•"/>
      <w:lvlJc w:val="left"/>
      <w:pPr>
        <w:ind w:left="3383" w:hanging="435"/>
      </w:pPr>
      <w:rPr>
        <w:rFonts w:hint="default"/>
        <w:lang w:val="ru-RU" w:eastAsia="en-US" w:bidi="ar-SA"/>
      </w:rPr>
    </w:lvl>
    <w:lvl w:ilvl="4" w:tplc="871817C2">
      <w:numFmt w:val="bullet"/>
      <w:lvlText w:val="•"/>
      <w:lvlJc w:val="left"/>
      <w:pPr>
        <w:ind w:left="4338" w:hanging="435"/>
      </w:pPr>
      <w:rPr>
        <w:rFonts w:hint="default"/>
        <w:lang w:val="ru-RU" w:eastAsia="en-US" w:bidi="ar-SA"/>
      </w:rPr>
    </w:lvl>
    <w:lvl w:ilvl="5" w:tplc="DFBCB762">
      <w:numFmt w:val="bullet"/>
      <w:lvlText w:val="•"/>
      <w:lvlJc w:val="left"/>
      <w:pPr>
        <w:ind w:left="5293" w:hanging="435"/>
      </w:pPr>
      <w:rPr>
        <w:rFonts w:hint="default"/>
        <w:lang w:val="ru-RU" w:eastAsia="en-US" w:bidi="ar-SA"/>
      </w:rPr>
    </w:lvl>
    <w:lvl w:ilvl="6" w:tplc="98AC8202">
      <w:numFmt w:val="bullet"/>
      <w:lvlText w:val="•"/>
      <w:lvlJc w:val="left"/>
      <w:pPr>
        <w:ind w:left="6247" w:hanging="435"/>
      </w:pPr>
      <w:rPr>
        <w:rFonts w:hint="default"/>
        <w:lang w:val="ru-RU" w:eastAsia="en-US" w:bidi="ar-SA"/>
      </w:rPr>
    </w:lvl>
    <w:lvl w:ilvl="7" w:tplc="EA24051E">
      <w:numFmt w:val="bullet"/>
      <w:lvlText w:val="•"/>
      <w:lvlJc w:val="left"/>
      <w:pPr>
        <w:ind w:left="7202" w:hanging="435"/>
      </w:pPr>
      <w:rPr>
        <w:rFonts w:hint="default"/>
        <w:lang w:val="ru-RU" w:eastAsia="en-US" w:bidi="ar-SA"/>
      </w:rPr>
    </w:lvl>
    <w:lvl w:ilvl="8" w:tplc="D2DA943C">
      <w:numFmt w:val="bullet"/>
      <w:lvlText w:val="•"/>
      <w:lvlJc w:val="left"/>
      <w:pPr>
        <w:ind w:left="8157" w:hanging="435"/>
      </w:pPr>
      <w:rPr>
        <w:rFonts w:hint="default"/>
        <w:lang w:val="ru-RU" w:eastAsia="en-US" w:bidi="ar-SA"/>
      </w:rPr>
    </w:lvl>
  </w:abstractNum>
  <w:abstractNum w:abstractNumId="13" w15:restartNumberingAfterBreak="0">
    <w:nsid w:val="34043FF6"/>
    <w:multiLevelType w:val="hybridMultilevel"/>
    <w:tmpl w:val="059A3C98"/>
    <w:lvl w:ilvl="0" w:tplc="E5F69E32">
      <w:start w:val="1"/>
      <w:numFmt w:val="decimal"/>
      <w:lvlText w:val="%1)"/>
      <w:lvlJc w:val="left"/>
      <w:pPr>
        <w:ind w:left="787" w:hanging="260"/>
        <w:jc w:val="right"/>
      </w:pPr>
      <w:rPr>
        <w:rFonts w:ascii="Times New Roman" w:eastAsia="Times New Roman" w:hAnsi="Times New Roman" w:cs="Times New Roman" w:hint="default"/>
        <w:w w:val="99"/>
        <w:sz w:val="24"/>
        <w:szCs w:val="24"/>
        <w:lang w:val="ru-RU" w:eastAsia="en-US" w:bidi="ar-SA"/>
      </w:rPr>
    </w:lvl>
    <w:lvl w:ilvl="1" w:tplc="6206FE98">
      <w:numFmt w:val="bullet"/>
      <w:lvlText w:val=""/>
      <w:lvlJc w:val="left"/>
      <w:pPr>
        <w:ind w:left="247" w:hanging="591"/>
      </w:pPr>
      <w:rPr>
        <w:rFonts w:ascii="Symbol" w:eastAsia="Symbol" w:hAnsi="Symbol" w:cs="Symbol" w:hint="default"/>
        <w:w w:val="100"/>
        <w:sz w:val="24"/>
        <w:szCs w:val="24"/>
        <w:lang w:val="ru-RU" w:eastAsia="en-US" w:bidi="ar-SA"/>
      </w:rPr>
    </w:lvl>
    <w:lvl w:ilvl="2" w:tplc="A0D8F392">
      <w:numFmt w:val="bullet"/>
      <w:lvlText w:val="•"/>
      <w:lvlJc w:val="left"/>
      <w:pPr>
        <w:ind w:left="1811" w:hanging="591"/>
      </w:pPr>
      <w:rPr>
        <w:rFonts w:hint="default"/>
        <w:lang w:val="ru-RU" w:eastAsia="en-US" w:bidi="ar-SA"/>
      </w:rPr>
    </w:lvl>
    <w:lvl w:ilvl="3" w:tplc="D580259C">
      <w:numFmt w:val="bullet"/>
      <w:lvlText w:val="•"/>
      <w:lvlJc w:val="left"/>
      <w:pPr>
        <w:ind w:left="2843" w:hanging="591"/>
      </w:pPr>
      <w:rPr>
        <w:rFonts w:hint="default"/>
        <w:lang w:val="ru-RU" w:eastAsia="en-US" w:bidi="ar-SA"/>
      </w:rPr>
    </w:lvl>
    <w:lvl w:ilvl="4" w:tplc="59FC758A">
      <w:numFmt w:val="bullet"/>
      <w:lvlText w:val="•"/>
      <w:lvlJc w:val="left"/>
      <w:pPr>
        <w:ind w:left="3875" w:hanging="591"/>
      </w:pPr>
      <w:rPr>
        <w:rFonts w:hint="default"/>
        <w:lang w:val="ru-RU" w:eastAsia="en-US" w:bidi="ar-SA"/>
      </w:rPr>
    </w:lvl>
    <w:lvl w:ilvl="5" w:tplc="C2629A36">
      <w:numFmt w:val="bullet"/>
      <w:lvlText w:val="•"/>
      <w:lvlJc w:val="left"/>
      <w:pPr>
        <w:ind w:left="4907" w:hanging="591"/>
      </w:pPr>
      <w:rPr>
        <w:rFonts w:hint="default"/>
        <w:lang w:val="ru-RU" w:eastAsia="en-US" w:bidi="ar-SA"/>
      </w:rPr>
    </w:lvl>
    <w:lvl w:ilvl="6" w:tplc="965EFEC6">
      <w:numFmt w:val="bullet"/>
      <w:lvlText w:val="•"/>
      <w:lvlJc w:val="left"/>
      <w:pPr>
        <w:ind w:left="5939" w:hanging="591"/>
      </w:pPr>
      <w:rPr>
        <w:rFonts w:hint="default"/>
        <w:lang w:val="ru-RU" w:eastAsia="en-US" w:bidi="ar-SA"/>
      </w:rPr>
    </w:lvl>
    <w:lvl w:ilvl="7" w:tplc="77FC6A2C">
      <w:numFmt w:val="bullet"/>
      <w:lvlText w:val="•"/>
      <w:lvlJc w:val="left"/>
      <w:pPr>
        <w:ind w:left="6970" w:hanging="591"/>
      </w:pPr>
      <w:rPr>
        <w:rFonts w:hint="default"/>
        <w:lang w:val="ru-RU" w:eastAsia="en-US" w:bidi="ar-SA"/>
      </w:rPr>
    </w:lvl>
    <w:lvl w:ilvl="8" w:tplc="98CAE7E8">
      <w:numFmt w:val="bullet"/>
      <w:lvlText w:val="•"/>
      <w:lvlJc w:val="left"/>
      <w:pPr>
        <w:ind w:left="8002" w:hanging="591"/>
      </w:pPr>
      <w:rPr>
        <w:rFonts w:hint="default"/>
        <w:lang w:val="ru-RU" w:eastAsia="en-US" w:bidi="ar-SA"/>
      </w:rPr>
    </w:lvl>
  </w:abstractNum>
  <w:abstractNum w:abstractNumId="14" w15:restartNumberingAfterBreak="0">
    <w:nsid w:val="3A894B44"/>
    <w:multiLevelType w:val="hybridMultilevel"/>
    <w:tmpl w:val="647C59FE"/>
    <w:lvl w:ilvl="0" w:tplc="0136C780">
      <w:numFmt w:val="bullet"/>
      <w:lvlText w:val="-"/>
      <w:lvlJc w:val="left"/>
      <w:pPr>
        <w:ind w:left="528" w:hanging="408"/>
      </w:pPr>
      <w:rPr>
        <w:rFonts w:ascii="Times New Roman" w:eastAsia="Times New Roman" w:hAnsi="Times New Roman" w:cs="Times New Roman" w:hint="default"/>
        <w:w w:val="97"/>
        <w:sz w:val="24"/>
        <w:szCs w:val="24"/>
        <w:lang w:val="ru-RU" w:eastAsia="en-US" w:bidi="ar-SA"/>
      </w:rPr>
    </w:lvl>
    <w:lvl w:ilvl="1" w:tplc="22044DC8">
      <w:numFmt w:val="bullet"/>
      <w:lvlText w:val="-"/>
      <w:lvlJc w:val="left"/>
      <w:pPr>
        <w:ind w:left="1442" w:hanging="204"/>
      </w:pPr>
      <w:rPr>
        <w:rFonts w:ascii="Times New Roman" w:eastAsia="Times New Roman" w:hAnsi="Times New Roman" w:cs="Times New Roman" w:hint="default"/>
        <w:w w:val="97"/>
        <w:sz w:val="24"/>
        <w:szCs w:val="24"/>
        <w:lang w:val="ru-RU" w:eastAsia="en-US" w:bidi="ar-SA"/>
      </w:rPr>
    </w:lvl>
    <w:lvl w:ilvl="2" w:tplc="88E644A2">
      <w:numFmt w:val="bullet"/>
      <w:lvlText w:val="•"/>
      <w:lvlJc w:val="left"/>
      <w:pPr>
        <w:ind w:left="2398" w:hanging="204"/>
      </w:pPr>
      <w:rPr>
        <w:rFonts w:hint="default"/>
        <w:lang w:val="ru-RU" w:eastAsia="en-US" w:bidi="ar-SA"/>
      </w:rPr>
    </w:lvl>
    <w:lvl w:ilvl="3" w:tplc="46745A30">
      <w:numFmt w:val="bullet"/>
      <w:lvlText w:val="•"/>
      <w:lvlJc w:val="left"/>
      <w:pPr>
        <w:ind w:left="3356" w:hanging="204"/>
      </w:pPr>
      <w:rPr>
        <w:rFonts w:hint="default"/>
        <w:lang w:val="ru-RU" w:eastAsia="en-US" w:bidi="ar-SA"/>
      </w:rPr>
    </w:lvl>
    <w:lvl w:ilvl="4" w:tplc="7C24DCE2">
      <w:numFmt w:val="bullet"/>
      <w:lvlText w:val="•"/>
      <w:lvlJc w:val="left"/>
      <w:pPr>
        <w:ind w:left="4315" w:hanging="204"/>
      </w:pPr>
      <w:rPr>
        <w:rFonts w:hint="default"/>
        <w:lang w:val="ru-RU" w:eastAsia="en-US" w:bidi="ar-SA"/>
      </w:rPr>
    </w:lvl>
    <w:lvl w:ilvl="5" w:tplc="42C84EFC">
      <w:numFmt w:val="bullet"/>
      <w:lvlText w:val="•"/>
      <w:lvlJc w:val="left"/>
      <w:pPr>
        <w:ind w:left="5273" w:hanging="204"/>
      </w:pPr>
      <w:rPr>
        <w:rFonts w:hint="default"/>
        <w:lang w:val="ru-RU" w:eastAsia="en-US" w:bidi="ar-SA"/>
      </w:rPr>
    </w:lvl>
    <w:lvl w:ilvl="6" w:tplc="8EA27E6A">
      <w:numFmt w:val="bullet"/>
      <w:lvlText w:val="•"/>
      <w:lvlJc w:val="left"/>
      <w:pPr>
        <w:ind w:left="6232" w:hanging="204"/>
      </w:pPr>
      <w:rPr>
        <w:rFonts w:hint="default"/>
        <w:lang w:val="ru-RU" w:eastAsia="en-US" w:bidi="ar-SA"/>
      </w:rPr>
    </w:lvl>
    <w:lvl w:ilvl="7" w:tplc="45E24992">
      <w:numFmt w:val="bullet"/>
      <w:lvlText w:val="•"/>
      <w:lvlJc w:val="left"/>
      <w:pPr>
        <w:ind w:left="7190" w:hanging="204"/>
      </w:pPr>
      <w:rPr>
        <w:rFonts w:hint="default"/>
        <w:lang w:val="ru-RU" w:eastAsia="en-US" w:bidi="ar-SA"/>
      </w:rPr>
    </w:lvl>
    <w:lvl w:ilvl="8" w:tplc="D4BA597A">
      <w:numFmt w:val="bullet"/>
      <w:lvlText w:val="•"/>
      <w:lvlJc w:val="left"/>
      <w:pPr>
        <w:ind w:left="8149" w:hanging="204"/>
      </w:pPr>
      <w:rPr>
        <w:rFonts w:hint="default"/>
        <w:lang w:val="ru-RU" w:eastAsia="en-US" w:bidi="ar-SA"/>
      </w:rPr>
    </w:lvl>
  </w:abstractNum>
  <w:abstractNum w:abstractNumId="15" w15:restartNumberingAfterBreak="0">
    <w:nsid w:val="3C085082"/>
    <w:multiLevelType w:val="hybridMultilevel"/>
    <w:tmpl w:val="923A3F7E"/>
    <w:lvl w:ilvl="0" w:tplc="250CB1AE">
      <w:start w:val="1"/>
      <w:numFmt w:val="decimal"/>
      <w:lvlText w:val="%1."/>
      <w:lvlJc w:val="left"/>
      <w:pPr>
        <w:ind w:left="103" w:hanging="336"/>
      </w:pPr>
      <w:rPr>
        <w:rFonts w:ascii="Times New Roman" w:eastAsia="Times New Roman" w:hAnsi="Times New Roman" w:cs="Times New Roman" w:hint="default"/>
        <w:spacing w:val="-27"/>
        <w:w w:val="100"/>
        <w:sz w:val="24"/>
        <w:szCs w:val="24"/>
        <w:lang w:val="ru-RU" w:eastAsia="en-US" w:bidi="ar-SA"/>
      </w:rPr>
    </w:lvl>
    <w:lvl w:ilvl="1" w:tplc="EFB6D762">
      <w:numFmt w:val="bullet"/>
      <w:lvlText w:val="•"/>
      <w:lvlJc w:val="left"/>
      <w:pPr>
        <w:ind w:left="1096" w:hanging="336"/>
      </w:pPr>
      <w:rPr>
        <w:rFonts w:hint="default"/>
        <w:lang w:val="ru-RU" w:eastAsia="en-US" w:bidi="ar-SA"/>
      </w:rPr>
    </w:lvl>
    <w:lvl w:ilvl="2" w:tplc="7C3C9CDC">
      <w:numFmt w:val="bullet"/>
      <w:lvlText w:val="•"/>
      <w:lvlJc w:val="left"/>
      <w:pPr>
        <w:ind w:left="2093" w:hanging="336"/>
      </w:pPr>
      <w:rPr>
        <w:rFonts w:hint="default"/>
        <w:lang w:val="ru-RU" w:eastAsia="en-US" w:bidi="ar-SA"/>
      </w:rPr>
    </w:lvl>
    <w:lvl w:ilvl="3" w:tplc="405C6178">
      <w:numFmt w:val="bullet"/>
      <w:lvlText w:val="•"/>
      <w:lvlJc w:val="left"/>
      <w:pPr>
        <w:ind w:left="3089" w:hanging="336"/>
      </w:pPr>
      <w:rPr>
        <w:rFonts w:hint="default"/>
        <w:lang w:val="ru-RU" w:eastAsia="en-US" w:bidi="ar-SA"/>
      </w:rPr>
    </w:lvl>
    <w:lvl w:ilvl="4" w:tplc="8E4445EA">
      <w:numFmt w:val="bullet"/>
      <w:lvlText w:val="•"/>
      <w:lvlJc w:val="left"/>
      <w:pPr>
        <w:ind w:left="4086" w:hanging="336"/>
      </w:pPr>
      <w:rPr>
        <w:rFonts w:hint="default"/>
        <w:lang w:val="ru-RU" w:eastAsia="en-US" w:bidi="ar-SA"/>
      </w:rPr>
    </w:lvl>
    <w:lvl w:ilvl="5" w:tplc="72A838A4">
      <w:numFmt w:val="bullet"/>
      <w:lvlText w:val="•"/>
      <w:lvlJc w:val="left"/>
      <w:pPr>
        <w:ind w:left="5083" w:hanging="336"/>
      </w:pPr>
      <w:rPr>
        <w:rFonts w:hint="default"/>
        <w:lang w:val="ru-RU" w:eastAsia="en-US" w:bidi="ar-SA"/>
      </w:rPr>
    </w:lvl>
    <w:lvl w:ilvl="6" w:tplc="78EC8A18">
      <w:numFmt w:val="bullet"/>
      <w:lvlText w:val="•"/>
      <w:lvlJc w:val="left"/>
      <w:pPr>
        <w:ind w:left="6079" w:hanging="336"/>
      </w:pPr>
      <w:rPr>
        <w:rFonts w:hint="default"/>
        <w:lang w:val="ru-RU" w:eastAsia="en-US" w:bidi="ar-SA"/>
      </w:rPr>
    </w:lvl>
    <w:lvl w:ilvl="7" w:tplc="37FE7192">
      <w:numFmt w:val="bullet"/>
      <w:lvlText w:val="•"/>
      <w:lvlJc w:val="left"/>
      <w:pPr>
        <w:ind w:left="7076" w:hanging="336"/>
      </w:pPr>
      <w:rPr>
        <w:rFonts w:hint="default"/>
        <w:lang w:val="ru-RU" w:eastAsia="en-US" w:bidi="ar-SA"/>
      </w:rPr>
    </w:lvl>
    <w:lvl w:ilvl="8" w:tplc="777AE560">
      <w:numFmt w:val="bullet"/>
      <w:lvlText w:val="•"/>
      <w:lvlJc w:val="left"/>
      <w:pPr>
        <w:ind w:left="8073" w:hanging="336"/>
      </w:pPr>
      <w:rPr>
        <w:rFonts w:hint="default"/>
        <w:lang w:val="ru-RU" w:eastAsia="en-US" w:bidi="ar-SA"/>
      </w:rPr>
    </w:lvl>
  </w:abstractNum>
  <w:abstractNum w:abstractNumId="16" w15:restartNumberingAfterBreak="0">
    <w:nsid w:val="3C695B0C"/>
    <w:multiLevelType w:val="multilevel"/>
    <w:tmpl w:val="43964182"/>
    <w:lvl w:ilvl="0">
      <w:numFmt w:val="bullet"/>
      <w:lvlText w:val="-"/>
      <w:lvlJc w:val="left"/>
      <w:pPr>
        <w:tabs>
          <w:tab w:val="num" w:pos="900"/>
        </w:tabs>
        <w:ind w:left="900" w:hanging="360"/>
      </w:pPr>
      <w:rPr>
        <w:rFonts w:hint="default"/>
      </w:rPr>
    </w:lvl>
    <w:lvl w:ilvl="1" w:tentative="1">
      <w:start w:val="1"/>
      <w:numFmt w:val="bullet"/>
      <w:lvlText w:val="o"/>
      <w:lvlJc w:val="left"/>
      <w:pPr>
        <w:tabs>
          <w:tab w:val="num" w:pos="1665"/>
        </w:tabs>
        <w:ind w:left="1665" w:hanging="360"/>
      </w:pPr>
      <w:rPr>
        <w:rFonts w:ascii="Courier New" w:hAnsi="Courier New" w:hint="default"/>
      </w:rPr>
    </w:lvl>
    <w:lvl w:ilvl="2" w:tentative="1">
      <w:start w:val="1"/>
      <w:numFmt w:val="bullet"/>
      <w:lvlText w:val=""/>
      <w:lvlJc w:val="left"/>
      <w:pPr>
        <w:tabs>
          <w:tab w:val="num" w:pos="2385"/>
        </w:tabs>
        <w:ind w:left="2385" w:hanging="360"/>
      </w:pPr>
      <w:rPr>
        <w:rFonts w:ascii="Wingdings" w:hAnsi="Wingdings" w:hint="default"/>
      </w:rPr>
    </w:lvl>
    <w:lvl w:ilvl="3" w:tentative="1">
      <w:start w:val="1"/>
      <w:numFmt w:val="bullet"/>
      <w:lvlText w:val=""/>
      <w:lvlJc w:val="left"/>
      <w:pPr>
        <w:tabs>
          <w:tab w:val="num" w:pos="3105"/>
        </w:tabs>
        <w:ind w:left="3105" w:hanging="360"/>
      </w:pPr>
      <w:rPr>
        <w:rFonts w:ascii="Symbol" w:hAnsi="Symbol" w:hint="default"/>
      </w:rPr>
    </w:lvl>
    <w:lvl w:ilvl="4" w:tentative="1">
      <w:start w:val="1"/>
      <w:numFmt w:val="bullet"/>
      <w:lvlText w:val="o"/>
      <w:lvlJc w:val="left"/>
      <w:pPr>
        <w:tabs>
          <w:tab w:val="num" w:pos="3825"/>
        </w:tabs>
        <w:ind w:left="3825" w:hanging="360"/>
      </w:pPr>
      <w:rPr>
        <w:rFonts w:ascii="Courier New" w:hAnsi="Courier New" w:hint="default"/>
      </w:rPr>
    </w:lvl>
    <w:lvl w:ilvl="5" w:tentative="1">
      <w:start w:val="1"/>
      <w:numFmt w:val="bullet"/>
      <w:lvlText w:val=""/>
      <w:lvlJc w:val="left"/>
      <w:pPr>
        <w:tabs>
          <w:tab w:val="num" w:pos="4545"/>
        </w:tabs>
        <w:ind w:left="4545" w:hanging="360"/>
      </w:pPr>
      <w:rPr>
        <w:rFonts w:ascii="Wingdings" w:hAnsi="Wingdings" w:hint="default"/>
      </w:rPr>
    </w:lvl>
    <w:lvl w:ilvl="6" w:tentative="1">
      <w:start w:val="1"/>
      <w:numFmt w:val="bullet"/>
      <w:lvlText w:val=""/>
      <w:lvlJc w:val="left"/>
      <w:pPr>
        <w:tabs>
          <w:tab w:val="num" w:pos="5265"/>
        </w:tabs>
        <w:ind w:left="5265" w:hanging="360"/>
      </w:pPr>
      <w:rPr>
        <w:rFonts w:ascii="Symbol" w:hAnsi="Symbol" w:hint="default"/>
      </w:rPr>
    </w:lvl>
    <w:lvl w:ilvl="7" w:tentative="1">
      <w:start w:val="1"/>
      <w:numFmt w:val="bullet"/>
      <w:lvlText w:val="o"/>
      <w:lvlJc w:val="left"/>
      <w:pPr>
        <w:tabs>
          <w:tab w:val="num" w:pos="5985"/>
        </w:tabs>
        <w:ind w:left="5985" w:hanging="360"/>
      </w:pPr>
      <w:rPr>
        <w:rFonts w:ascii="Courier New" w:hAnsi="Courier New" w:hint="default"/>
      </w:rPr>
    </w:lvl>
    <w:lvl w:ilvl="8" w:tentative="1">
      <w:start w:val="1"/>
      <w:numFmt w:val="bullet"/>
      <w:lvlText w:val=""/>
      <w:lvlJc w:val="left"/>
      <w:pPr>
        <w:tabs>
          <w:tab w:val="num" w:pos="6705"/>
        </w:tabs>
        <w:ind w:left="6705" w:hanging="360"/>
      </w:pPr>
      <w:rPr>
        <w:rFonts w:ascii="Wingdings" w:hAnsi="Wingdings" w:hint="default"/>
      </w:rPr>
    </w:lvl>
  </w:abstractNum>
  <w:abstractNum w:abstractNumId="17" w15:restartNumberingAfterBreak="0">
    <w:nsid w:val="445F3079"/>
    <w:multiLevelType w:val="hybridMultilevel"/>
    <w:tmpl w:val="79342486"/>
    <w:lvl w:ilvl="0" w:tplc="69BCBE1E">
      <w:numFmt w:val="bullet"/>
      <w:lvlText w:val=""/>
      <w:lvlJc w:val="left"/>
      <w:pPr>
        <w:ind w:left="540" w:hanging="360"/>
      </w:pPr>
      <w:rPr>
        <w:rFonts w:ascii="Symbol" w:eastAsia="Symbol" w:hAnsi="Symbol" w:cs="Symbol" w:hint="default"/>
        <w:w w:val="100"/>
        <w:sz w:val="24"/>
        <w:szCs w:val="24"/>
        <w:lang w:val="ru-RU" w:eastAsia="en-US" w:bidi="ar-SA"/>
      </w:rPr>
    </w:lvl>
    <w:lvl w:ilvl="1" w:tplc="0A84A606">
      <w:numFmt w:val="bullet"/>
      <w:lvlText w:val="-"/>
      <w:lvlJc w:val="left"/>
      <w:pPr>
        <w:ind w:left="103" w:hanging="224"/>
      </w:pPr>
      <w:rPr>
        <w:rFonts w:ascii="Times New Roman" w:eastAsia="Times New Roman" w:hAnsi="Times New Roman" w:cs="Times New Roman" w:hint="default"/>
        <w:spacing w:val="-5"/>
        <w:w w:val="99"/>
        <w:sz w:val="24"/>
        <w:szCs w:val="24"/>
        <w:lang w:val="ru-RU" w:eastAsia="en-US" w:bidi="ar-SA"/>
      </w:rPr>
    </w:lvl>
    <w:lvl w:ilvl="2" w:tplc="E10C181E">
      <w:numFmt w:val="bullet"/>
      <w:lvlText w:val="•"/>
      <w:lvlJc w:val="left"/>
      <w:pPr>
        <w:ind w:left="1598" w:hanging="224"/>
      </w:pPr>
      <w:rPr>
        <w:rFonts w:hint="default"/>
        <w:lang w:val="ru-RU" w:eastAsia="en-US" w:bidi="ar-SA"/>
      </w:rPr>
    </w:lvl>
    <w:lvl w:ilvl="3" w:tplc="BC9AD778">
      <w:numFmt w:val="bullet"/>
      <w:lvlText w:val="•"/>
      <w:lvlJc w:val="left"/>
      <w:pPr>
        <w:ind w:left="2656" w:hanging="224"/>
      </w:pPr>
      <w:rPr>
        <w:rFonts w:hint="default"/>
        <w:lang w:val="ru-RU" w:eastAsia="en-US" w:bidi="ar-SA"/>
      </w:rPr>
    </w:lvl>
    <w:lvl w:ilvl="4" w:tplc="BDD42726">
      <w:numFmt w:val="bullet"/>
      <w:lvlText w:val="•"/>
      <w:lvlJc w:val="left"/>
      <w:pPr>
        <w:ind w:left="3715" w:hanging="224"/>
      </w:pPr>
      <w:rPr>
        <w:rFonts w:hint="default"/>
        <w:lang w:val="ru-RU" w:eastAsia="en-US" w:bidi="ar-SA"/>
      </w:rPr>
    </w:lvl>
    <w:lvl w:ilvl="5" w:tplc="4E8A6A66">
      <w:numFmt w:val="bullet"/>
      <w:lvlText w:val="•"/>
      <w:lvlJc w:val="left"/>
      <w:pPr>
        <w:ind w:left="4773" w:hanging="224"/>
      </w:pPr>
      <w:rPr>
        <w:rFonts w:hint="default"/>
        <w:lang w:val="ru-RU" w:eastAsia="en-US" w:bidi="ar-SA"/>
      </w:rPr>
    </w:lvl>
    <w:lvl w:ilvl="6" w:tplc="6B2E43F8">
      <w:numFmt w:val="bullet"/>
      <w:lvlText w:val="•"/>
      <w:lvlJc w:val="left"/>
      <w:pPr>
        <w:ind w:left="5832" w:hanging="224"/>
      </w:pPr>
      <w:rPr>
        <w:rFonts w:hint="default"/>
        <w:lang w:val="ru-RU" w:eastAsia="en-US" w:bidi="ar-SA"/>
      </w:rPr>
    </w:lvl>
    <w:lvl w:ilvl="7" w:tplc="E43C8A78">
      <w:numFmt w:val="bullet"/>
      <w:lvlText w:val="•"/>
      <w:lvlJc w:val="left"/>
      <w:pPr>
        <w:ind w:left="6890" w:hanging="224"/>
      </w:pPr>
      <w:rPr>
        <w:rFonts w:hint="default"/>
        <w:lang w:val="ru-RU" w:eastAsia="en-US" w:bidi="ar-SA"/>
      </w:rPr>
    </w:lvl>
    <w:lvl w:ilvl="8" w:tplc="AECC4B3C">
      <w:numFmt w:val="bullet"/>
      <w:lvlText w:val="•"/>
      <w:lvlJc w:val="left"/>
      <w:pPr>
        <w:ind w:left="7949" w:hanging="224"/>
      </w:pPr>
      <w:rPr>
        <w:rFonts w:hint="default"/>
        <w:lang w:val="ru-RU" w:eastAsia="en-US" w:bidi="ar-SA"/>
      </w:rPr>
    </w:lvl>
  </w:abstractNum>
  <w:abstractNum w:abstractNumId="18" w15:restartNumberingAfterBreak="0">
    <w:nsid w:val="45C00CE7"/>
    <w:multiLevelType w:val="multilevel"/>
    <w:tmpl w:val="64B03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DB0114"/>
    <w:multiLevelType w:val="hybridMultilevel"/>
    <w:tmpl w:val="FBE41F0A"/>
    <w:lvl w:ilvl="0" w:tplc="329C132C">
      <w:start w:val="1"/>
      <w:numFmt w:val="decimal"/>
      <w:lvlText w:val="%1."/>
      <w:lvlJc w:val="left"/>
      <w:pPr>
        <w:ind w:left="528" w:hanging="305"/>
      </w:pPr>
      <w:rPr>
        <w:rFonts w:ascii="Times New Roman" w:eastAsia="Times New Roman" w:hAnsi="Times New Roman" w:cs="Times New Roman" w:hint="default"/>
        <w:spacing w:val="-8"/>
        <w:w w:val="100"/>
        <w:sz w:val="24"/>
        <w:szCs w:val="24"/>
        <w:lang w:val="ru-RU" w:eastAsia="en-US" w:bidi="ar-SA"/>
      </w:rPr>
    </w:lvl>
    <w:lvl w:ilvl="1" w:tplc="CEDA1DC2">
      <w:numFmt w:val="bullet"/>
      <w:lvlText w:val="•"/>
      <w:lvlJc w:val="left"/>
      <w:pPr>
        <w:ind w:left="1474" w:hanging="305"/>
      </w:pPr>
      <w:rPr>
        <w:rFonts w:hint="default"/>
        <w:lang w:val="ru-RU" w:eastAsia="en-US" w:bidi="ar-SA"/>
      </w:rPr>
    </w:lvl>
    <w:lvl w:ilvl="2" w:tplc="F60A85F6">
      <w:numFmt w:val="bullet"/>
      <w:lvlText w:val="•"/>
      <w:lvlJc w:val="left"/>
      <w:pPr>
        <w:ind w:left="2429" w:hanging="305"/>
      </w:pPr>
      <w:rPr>
        <w:rFonts w:hint="default"/>
        <w:lang w:val="ru-RU" w:eastAsia="en-US" w:bidi="ar-SA"/>
      </w:rPr>
    </w:lvl>
    <w:lvl w:ilvl="3" w:tplc="B6CADB56">
      <w:numFmt w:val="bullet"/>
      <w:lvlText w:val="•"/>
      <w:lvlJc w:val="left"/>
      <w:pPr>
        <w:ind w:left="3383" w:hanging="305"/>
      </w:pPr>
      <w:rPr>
        <w:rFonts w:hint="default"/>
        <w:lang w:val="ru-RU" w:eastAsia="en-US" w:bidi="ar-SA"/>
      </w:rPr>
    </w:lvl>
    <w:lvl w:ilvl="4" w:tplc="0D84E10A">
      <w:numFmt w:val="bullet"/>
      <w:lvlText w:val="•"/>
      <w:lvlJc w:val="left"/>
      <w:pPr>
        <w:ind w:left="4338" w:hanging="305"/>
      </w:pPr>
      <w:rPr>
        <w:rFonts w:hint="default"/>
        <w:lang w:val="ru-RU" w:eastAsia="en-US" w:bidi="ar-SA"/>
      </w:rPr>
    </w:lvl>
    <w:lvl w:ilvl="5" w:tplc="FB3A7966">
      <w:numFmt w:val="bullet"/>
      <w:lvlText w:val="•"/>
      <w:lvlJc w:val="left"/>
      <w:pPr>
        <w:ind w:left="5293" w:hanging="305"/>
      </w:pPr>
      <w:rPr>
        <w:rFonts w:hint="default"/>
        <w:lang w:val="ru-RU" w:eastAsia="en-US" w:bidi="ar-SA"/>
      </w:rPr>
    </w:lvl>
    <w:lvl w:ilvl="6" w:tplc="DEE6BADC">
      <w:numFmt w:val="bullet"/>
      <w:lvlText w:val="•"/>
      <w:lvlJc w:val="left"/>
      <w:pPr>
        <w:ind w:left="6247" w:hanging="305"/>
      </w:pPr>
      <w:rPr>
        <w:rFonts w:hint="default"/>
        <w:lang w:val="ru-RU" w:eastAsia="en-US" w:bidi="ar-SA"/>
      </w:rPr>
    </w:lvl>
    <w:lvl w:ilvl="7" w:tplc="346A3400">
      <w:numFmt w:val="bullet"/>
      <w:lvlText w:val="•"/>
      <w:lvlJc w:val="left"/>
      <w:pPr>
        <w:ind w:left="7202" w:hanging="305"/>
      </w:pPr>
      <w:rPr>
        <w:rFonts w:hint="default"/>
        <w:lang w:val="ru-RU" w:eastAsia="en-US" w:bidi="ar-SA"/>
      </w:rPr>
    </w:lvl>
    <w:lvl w:ilvl="8" w:tplc="3F949A54">
      <w:numFmt w:val="bullet"/>
      <w:lvlText w:val="•"/>
      <w:lvlJc w:val="left"/>
      <w:pPr>
        <w:ind w:left="8157" w:hanging="305"/>
      </w:pPr>
      <w:rPr>
        <w:rFonts w:hint="default"/>
        <w:lang w:val="ru-RU" w:eastAsia="en-US" w:bidi="ar-SA"/>
      </w:rPr>
    </w:lvl>
  </w:abstractNum>
  <w:abstractNum w:abstractNumId="20" w15:restartNumberingAfterBreak="0">
    <w:nsid w:val="4E7F2755"/>
    <w:multiLevelType w:val="hybridMultilevel"/>
    <w:tmpl w:val="5C160A22"/>
    <w:lvl w:ilvl="0" w:tplc="FDA0805A">
      <w:start w:val="1"/>
      <w:numFmt w:val="decimal"/>
      <w:lvlText w:val="%1."/>
      <w:lvlJc w:val="left"/>
      <w:pPr>
        <w:ind w:left="103" w:hanging="423"/>
      </w:pPr>
      <w:rPr>
        <w:rFonts w:ascii="Times New Roman" w:eastAsia="Times New Roman" w:hAnsi="Times New Roman" w:cs="Times New Roman" w:hint="default"/>
        <w:spacing w:val="-32"/>
        <w:w w:val="100"/>
        <w:sz w:val="24"/>
        <w:szCs w:val="24"/>
        <w:lang w:val="ru-RU" w:eastAsia="en-US" w:bidi="ar-SA"/>
      </w:rPr>
    </w:lvl>
    <w:lvl w:ilvl="1" w:tplc="80A6EAA8">
      <w:numFmt w:val="bullet"/>
      <w:lvlText w:val="•"/>
      <w:lvlJc w:val="left"/>
      <w:pPr>
        <w:ind w:left="1096" w:hanging="423"/>
      </w:pPr>
      <w:rPr>
        <w:rFonts w:hint="default"/>
        <w:lang w:val="ru-RU" w:eastAsia="en-US" w:bidi="ar-SA"/>
      </w:rPr>
    </w:lvl>
    <w:lvl w:ilvl="2" w:tplc="E5907EFE">
      <w:numFmt w:val="bullet"/>
      <w:lvlText w:val="•"/>
      <w:lvlJc w:val="left"/>
      <w:pPr>
        <w:ind w:left="2093" w:hanging="423"/>
      </w:pPr>
      <w:rPr>
        <w:rFonts w:hint="default"/>
        <w:lang w:val="ru-RU" w:eastAsia="en-US" w:bidi="ar-SA"/>
      </w:rPr>
    </w:lvl>
    <w:lvl w:ilvl="3" w:tplc="6D82945A">
      <w:numFmt w:val="bullet"/>
      <w:lvlText w:val="•"/>
      <w:lvlJc w:val="left"/>
      <w:pPr>
        <w:ind w:left="3089" w:hanging="423"/>
      </w:pPr>
      <w:rPr>
        <w:rFonts w:hint="default"/>
        <w:lang w:val="ru-RU" w:eastAsia="en-US" w:bidi="ar-SA"/>
      </w:rPr>
    </w:lvl>
    <w:lvl w:ilvl="4" w:tplc="BBAC427E">
      <w:numFmt w:val="bullet"/>
      <w:lvlText w:val="•"/>
      <w:lvlJc w:val="left"/>
      <w:pPr>
        <w:ind w:left="4086" w:hanging="423"/>
      </w:pPr>
      <w:rPr>
        <w:rFonts w:hint="default"/>
        <w:lang w:val="ru-RU" w:eastAsia="en-US" w:bidi="ar-SA"/>
      </w:rPr>
    </w:lvl>
    <w:lvl w:ilvl="5" w:tplc="279863F4">
      <w:numFmt w:val="bullet"/>
      <w:lvlText w:val="•"/>
      <w:lvlJc w:val="left"/>
      <w:pPr>
        <w:ind w:left="5083" w:hanging="423"/>
      </w:pPr>
      <w:rPr>
        <w:rFonts w:hint="default"/>
        <w:lang w:val="ru-RU" w:eastAsia="en-US" w:bidi="ar-SA"/>
      </w:rPr>
    </w:lvl>
    <w:lvl w:ilvl="6" w:tplc="F79CAB0C">
      <w:numFmt w:val="bullet"/>
      <w:lvlText w:val="•"/>
      <w:lvlJc w:val="left"/>
      <w:pPr>
        <w:ind w:left="6079" w:hanging="423"/>
      </w:pPr>
      <w:rPr>
        <w:rFonts w:hint="default"/>
        <w:lang w:val="ru-RU" w:eastAsia="en-US" w:bidi="ar-SA"/>
      </w:rPr>
    </w:lvl>
    <w:lvl w:ilvl="7" w:tplc="A09864AA">
      <w:numFmt w:val="bullet"/>
      <w:lvlText w:val="•"/>
      <w:lvlJc w:val="left"/>
      <w:pPr>
        <w:ind w:left="7076" w:hanging="423"/>
      </w:pPr>
      <w:rPr>
        <w:rFonts w:hint="default"/>
        <w:lang w:val="ru-RU" w:eastAsia="en-US" w:bidi="ar-SA"/>
      </w:rPr>
    </w:lvl>
    <w:lvl w:ilvl="8" w:tplc="47D65960">
      <w:numFmt w:val="bullet"/>
      <w:lvlText w:val="•"/>
      <w:lvlJc w:val="left"/>
      <w:pPr>
        <w:ind w:left="8073" w:hanging="423"/>
      </w:pPr>
      <w:rPr>
        <w:rFonts w:hint="default"/>
        <w:lang w:val="ru-RU" w:eastAsia="en-US" w:bidi="ar-SA"/>
      </w:rPr>
    </w:lvl>
  </w:abstractNum>
  <w:abstractNum w:abstractNumId="21" w15:restartNumberingAfterBreak="0">
    <w:nsid w:val="510A415A"/>
    <w:multiLevelType w:val="multilevel"/>
    <w:tmpl w:val="B7CE0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3D5E0E"/>
    <w:multiLevelType w:val="hybridMultilevel"/>
    <w:tmpl w:val="367A2DC2"/>
    <w:lvl w:ilvl="0" w:tplc="E760E866">
      <w:start w:val="1"/>
      <w:numFmt w:val="decimal"/>
      <w:lvlText w:val="%1."/>
      <w:lvlJc w:val="left"/>
      <w:pPr>
        <w:ind w:left="103" w:hanging="346"/>
      </w:pPr>
      <w:rPr>
        <w:rFonts w:ascii="Times New Roman" w:eastAsia="Times New Roman" w:hAnsi="Times New Roman" w:cs="Times New Roman" w:hint="default"/>
        <w:spacing w:val="-30"/>
        <w:w w:val="100"/>
        <w:sz w:val="24"/>
        <w:szCs w:val="24"/>
        <w:lang w:val="ru-RU" w:eastAsia="en-US" w:bidi="ar-SA"/>
      </w:rPr>
    </w:lvl>
    <w:lvl w:ilvl="1" w:tplc="2230F136">
      <w:numFmt w:val="bullet"/>
      <w:lvlText w:val="•"/>
      <w:lvlJc w:val="left"/>
      <w:pPr>
        <w:ind w:left="1096" w:hanging="346"/>
      </w:pPr>
      <w:rPr>
        <w:rFonts w:hint="default"/>
        <w:lang w:val="ru-RU" w:eastAsia="en-US" w:bidi="ar-SA"/>
      </w:rPr>
    </w:lvl>
    <w:lvl w:ilvl="2" w:tplc="6074A4D0">
      <w:numFmt w:val="bullet"/>
      <w:lvlText w:val="•"/>
      <w:lvlJc w:val="left"/>
      <w:pPr>
        <w:ind w:left="2093" w:hanging="346"/>
      </w:pPr>
      <w:rPr>
        <w:rFonts w:hint="default"/>
        <w:lang w:val="ru-RU" w:eastAsia="en-US" w:bidi="ar-SA"/>
      </w:rPr>
    </w:lvl>
    <w:lvl w:ilvl="3" w:tplc="2760D2A6">
      <w:numFmt w:val="bullet"/>
      <w:lvlText w:val="•"/>
      <w:lvlJc w:val="left"/>
      <w:pPr>
        <w:ind w:left="3089" w:hanging="346"/>
      </w:pPr>
      <w:rPr>
        <w:rFonts w:hint="default"/>
        <w:lang w:val="ru-RU" w:eastAsia="en-US" w:bidi="ar-SA"/>
      </w:rPr>
    </w:lvl>
    <w:lvl w:ilvl="4" w:tplc="A56A4DFA">
      <w:numFmt w:val="bullet"/>
      <w:lvlText w:val="•"/>
      <w:lvlJc w:val="left"/>
      <w:pPr>
        <w:ind w:left="4086" w:hanging="346"/>
      </w:pPr>
      <w:rPr>
        <w:rFonts w:hint="default"/>
        <w:lang w:val="ru-RU" w:eastAsia="en-US" w:bidi="ar-SA"/>
      </w:rPr>
    </w:lvl>
    <w:lvl w:ilvl="5" w:tplc="0488227C">
      <w:numFmt w:val="bullet"/>
      <w:lvlText w:val="•"/>
      <w:lvlJc w:val="left"/>
      <w:pPr>
        <w:ind w:left="5083" w:hanging="346"/>
      </w:pPr>
      <w:rPr>
        <w:rFonts w:hint="default"/>
        <w:lang w:val="ru-RU" w:eastAsia="en-US" w:bidi="ar-SA"/>
      </w:rPr>
    </w:lvl>
    <w:lvl w:ilvl="6" w:tplc="6B8C400E">
      <w:numFmt w:val="bullet"/>
      <w:lvlText w:val="•"/>
      <w:lvlJc w:val="left"/>
      <w:pPr>
        <w:ind w:left="6079" w:hanging="346"/>
      </w:pPr>
      <w:rPr>
        <w:rFonts w:hint="default"/>
        <w:lang w:val="ru-RU" w:eastAsia="en-US" w:bidi="ar-SA"/>
      </w:rPr>
    </w:lvl>
    <w:lvl w:ilvl="7" w:tplc="DFE29942">
      <w:numFmt w:val="bullet"/>
      <w:lvlText w:val="•"/>
      <w:lvlJc w:val="left"/>
      <w:pPr>
        <w:ind w:left="7076" w:hanging="346"/>
      </w:pPr>
      <w:rPr>
        <w:rFonts w:hint="default"/>
        <w:lang w:val="ru-RU" w:eastAsia="en-US" w:bidi="ar-SA"/>
      </w:rPr>
    </w:lvl>
    <w:lvl w:ilvl="8" w:tplc="05E22990">
      <w:numFmt w:val="bullet"/>
      <w:lvlText w:val="•"/>
      <w:lvlJc w:val="left"/>
      <w:pPr>
        <w:ind w:left="8073" w:hanging="346"/>
      </w:pPr>
      <w:rPr>
        <w:rFonts w:hint="default"/>
        <w:lang w:val="ru-RU" w:eastAsia="en-US" w:bidi="ar-SA"/>
      </w:rPr>
    </w:lvl>
  </w:abstractNum>
  <w:abstractNum w:abstractNumId="23" w15:restartNumberingAfterBreak="0">
    <w:nsid w:val="55D22ED0"/>
    <w:multiLevelType w:val="hybridMultilevel"/>
    <w:tmpl w:val="2B48C0DA"/>
    <w:lvl w:ilvl="0" w:tplc="E6BA0EC6">
      <w:numFmt w:val="bullet"/>
      <w:lvlText w:val=""/>
      <w:lvlJc w:val="left"/>
      <w:pPr>
        <w:ind w:left="528" w:hanging="564"/>
      </w:pPr>
      <w:rPr>
        <w:rFonts w:ascii="Symbol" w:eastAsia="Symbol" w:hAnsi="Symbol" w:cs="Symbol" w:hint="default"/>
        <w:w w:val="100"/>
        <w:sz w:val="24"/>
        <w:szCs w:val="24"/>
        <w:lang w:val="ru-RU" w:eastAsia="en-US" w:bidi="ar-SA"/>
      </w:rPr>
    </w:lvl>
    <w:lvl w:ilvl="1" w:tplc="20EEC572">
      <w:numFmt w:val="bullet"/>
      <w:lvlText w:val="•"/>
      <w:lvlJc w:val="left"/>
      <w:pPr>
        <w:ind w:left="1474" w:hanging="564"/>
      </w:pPr>
      <w:rPr>
        <w:rFonts w:hint="default"/>
        <w:lang w:val="ru-RU" w:eastAsia="en-US" w:bidi="ar-SA"/>
      </w:rPr>
    </w:lvl>
    <w:lvl w:ilvl="2" w:tplc="4DE23A3A">
      <w:numFmt w:val="bullet"/>
      <w:lvlText w:val="•"/>
      <w:lvlJc w:val="left"/>
      <w:pPr>
        <w:ind w:left="2429" w:hanging="564"/>
      </w:pPr>
      <w:rPr>
        <w:rFonts w:hint="default"/>
        <w:lang w:val="ru-RU" w:eastAsia="en-US" w:bidi="ar-SA"/>
      </w:rPr>
    </w:lvl>
    <w:lvl w:ilvl="3" w:tplc="1A50BE94">
      <w:numFmt w:val="bullet"/>
      <w:lvlText w:val="•"/>
      <w:lvlJc w:val="left"/>
      <w:pPr>
        <w:ind w:left="3383" w:hanging="564"/>
      </w:pPr>
      <w:rPr>
        <w:rFonts w:hint="default"/>
        <w:lang w:val="ru-RU" w:eastAsia="en-US" w:bidi="ar-SA"/>
      </w:rPr>
    </w:lvl>
    <w:lvl w:ilvl="4" w:tplc="AC863FA6">
      <w:numFmt w:val="bullet"/>
      <w:lvlText w:val="•"/>
      <w:lvlJc w:val="left"/>
      <w:pPr>
        <w:ind w:left="4338" w:hanging="564"/>
      </w:pPr>
      <w:rPr>
        <w:rFonts w:hint="default"/>
        <w:lang w:val="ru-RU" w:eastAsia="en-US" w:bidi="ar-SA"/>
      </w:rPr>
    </w:lvl>
    <w:lvl w:ilvl="5" w:tplc="426CA9E2">
      <w:numFmt w:val="bullet"/>
      <w:lvlText w:val="•"/>
      <w:lvlJc w:val="left"/>
      <w:pPr>
        <w:ind w:left="5293" w:hanging="564"/>
      </w:pPr>
      <w:rPr>
        <w:rFonts w:hint="default"/>
        <w:lang w:val="ru-RU" w:eastAsia="en-US" w:bidi="ar-SA"/>
      </w:rPr>
    </w:lvl>
    <w:lvl w:ilvl="6" w:tplc="B5506280">
      <w:numFmt w:val="bullet"/>
      <w:lvlText w:val="•"/>
      <w:lvlJc w:val="left"/>
      <w:pPr>
        <w:ind w:left="6247" w:hanging="564"/>
      </w:pPr>
      <w:rPr>
        <w:rFonts w:hint="default"/>
        <w:lang w:val="ru-RU" w:eastAsia="en-US" w:bidi="ar-SA"/>
      </w:rPr>
    </w:lvl>
    <w:lvl w:ilvl="7" w:tplc="50E6030E">
      <w:numFmt w:val="bullet"/>
      <w:lvlText w:val="•"/>
      <w:lvlJc w:val="left"/>
      <w:pPr>
        <w:ind w:left="7202" w:hanging="564"/>
      </w:pPr>
      <w:rPr>
        <w:rFonts w:hint="default"/>
        <w:lang w:val="ru-RU" w:eastAsia="en-US" w:bidi="ar-SA"/>
      </w:rPr>
    </w:lvl>
    <w:lvl w:ilvl="8" w:tplc="AC886AE2">
      <w:numFmt w:val="bullet"/>
      <w:lvlText w:val="•"/>
      <w:lvlJc w:val="left"/>
      <w:pPr>
        <w:ind w:left="8157" w:hanging="564"/>
      </w:pPr>
      <w:rPr>
        <w:rFonts w:hint="default"/>
        <w:lang w:val="ru-RU" w:eastAsia="en-US" w:bidi="ar-SA"/>
      </w:rPr>
    </w:lvl>
  </w:abstractNum>
  <w:abstractNum w:abstractNumId="24" w15:restartNumberingAfterBreak="0">
    <w:nsid w:val="56C805B9"/>
    <w:multiLevelType w:val="multilevel"/>
    <w:tmpl w:val="4E7EB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7E32CD"/>
    <w:multiLevelType w:val="multilevel"/>
    <w:tmpl w:val="1A1273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0B56B2"/>
    <w:multiLevelType w:val="hybridMultilevel"/>
    <w:tmpl w:val="43D4672C"/>
    <w:lvl w:ilvl="0" w:tplc="6396D592">
      <w:start w:val="1"/>
      <w:numFmt w:val="decimal"/>
      <w:lvlText w:val="%1."/>
      <w:lvlJc w:val="left"/>
      <w:pPr>
        <w:ind w:left="103" w:hanging="252"/>
      </w:pPr>
      <w:rPr>
        <w:rFonts w:ascii="Times New Roman" w:eastAsia="Times New Roman" w:hAnsi="Times New Roman" w:cs="Times New Roman" w:hint="default"/>
        <w:w w:val="100"/>
        <w:sz w:val="24"/>
        <w:szCs w:val="24"/>
        <w:lang w:val="ru-RU" w:eastAsia="en-US" w:bidi="ar-SA"/>
      </w:rPr>
    </w:lvl>
    <w:lvl w:ilvl="1" w:tplc="DB0603F6">
      <w:numFmt w:val="bullet"/>
      <w:lvlText w:val="•"/>
      <w:lvlJc w:val="left"/>
      <w:pPr>
        <w:ind w:left="1096" w:hanging="252"/>
      </w:pPr>
      <w:rPr>
        <w:rFonts w:hint="default"/>
        <w:lang w:val="ru-RU" w:eastAsia="en-US" w:bidi="ar-SA"/>
      </w:rPr>
    </w:lvl>
    <w:lvl w:ilvl="2" w:tplc="5636CD66">
      <w:numFmt w:val="bullet"/>
      <w:lvlText w:val="•"/>
      <w:lvlJc w:val="left"/>
      <w:pPr>
        <w:ind w:left="2093" w:hanging="252"/>
      </w:pPr>
      <w:rPr>
        <w:rFonts w:hint="default"/>
        <w:lang w:val="ru-RU" w:eastAsia="en-US" w:bidi="ar-SA"/>
      </w:rPr>
    </w:lvl>
    <w:lvl w:ilvl="3" w:tplc="81484104">
      <w:numFmt w:val="bullet"/>
      <w:lvlText w:val="•"/>
      <w:lvlJc w:val="left"/>
      <w:pPr>
        <w:ind w:left="3089" w:hanging="252"/>
      </w:pPr>
      <w:rPr>
        <w:rFonts w:hint="default"/>
        <w:lang w:val="ru-RU" w:eastAsia="en-US" w:bidi="ar-SA"/>
      </w:rPr>
    </w:lvl>
    <w:lvl w:ilvl="4" w:tplc="9894065E">
      <w:numFmt w:val="bullet"/>
      <w:lvlText w:val="•"/>
      <w:lvlJc w:val="left"/>
      <w:pPr>
        <w:ind w:left="4086" w:hanging="252"/>
      </w:pPr>
      <w:rPr>
        <w:rFonts w:hint="default"/>
        <w:lang w:val="ru-RU" w:eastAsia="en-US" w:bidi="ar-SA"/>
      </w:rPr>
    </w:lvl>
    <w:lvl w:ilvl="5" w:tplc="BC1ABCF2">
      <w:numFmt w:val="bullet"/>
      <w:lvlText w:val="•"/>
      <w:lvlJc w:val="left"/>
      <w:pPr>
        <w:ind w:left="5083" w:hanging="252"/>
      </w:pPr>
      <w:rPr>
        <w:rFonts w:hint="default"/>
        <w:lang w:val="ru-RU" w:eastAsia="en-US" w:bidi="ar-SA"/>
      </w:rPr>
    </w:lvl>
    <w:lvl w:ilvl="6" w:tplc="44C46F66">
      <w:numFmt w:val="bullet"/>
      <w:lvlText w:val="•"/>
      <w:lvlJc w:val="left"/>
      <w:pPr>
        <w:ind w:left="6079" w:hanging="252"/>
      </w:pPr>
      <w:rPr>
        <w:rFonts w:hint="default"/>
        <w:lang w:val="ru-RU" w:eastAsia="en-US" w:bidi="ar-SA"/>
      </w:rPr>
    </w:lvl>
    <w:lvl w:ilvl="7" w:tplc="1BA4B5F4">
      <w:numFmt w:val="bullet"/>
      <w:lvlText w:val="•"/>
      <w:lvlJc w:val="left"/>
      <w:pPr>
        <w:ind w:left="7076" w:hanging="252"/>
      </w:pPr>
      <w:rPr>
        <w:rFonts w:hint="default"/>
        <w:lang w:val="ru-RU" w:eastAsia="en-US" w:bidi="ar-SA"/>
      </w:rPr>
    </w:lvl>
    <w:lvl w:ilvl="8" w:tplc="C0B0AE70">
      <w:numFmt w:val="bullet"/>
      <w:lvlText w:val="•"/>
      <w:lvlJc w:val="left"/>
      <w:pPr>
        <w:ind w:left="8073" w:hanging="252"/>
      </w:pPr>
      <w:rPr>
        <w:rFonts w:hint="default"/>
        <w:lang w:val="ru-RU" w:eastAsia="en-US" w:bidi="ar-SA"/>
      </w:rPr>
    </w:lvl>
  </w:abstractNum>
  <w:abstractNum w:abstractNumId="27" w15:restartNumberingAfterBreak="0">
    <w:nsid w:val="63CD08F4"/>
    <w:multiLevelType w:val="hybridMultilevel"/>
    <w:tmpl w:val="74E01C62"/>
    <w:lvl w:ilvl="0" w:tplc="1A885AB6">
      <w:start w:val="1"/>
      <w:numFmt w:val="decimal"/>
      <w:lvlText w:val="%1."/>
      <w:lvlJc w:val="left"/>
      <w:pPr>
        <w:ind w:left="386" w:hanging="634"/>
      </w:pPr>
      <w:rPr>
        <w:rFonts w:ascii="Times New Roman" w:eastAsia="Times New Roman" w:hAnsi="Times New Roman" w:cs="Times New Roman" w:hint="default"/>
        <w:spacing w:val="-27"/>
        <w:w w:val="100"/>
        <w:sz w:val="24"/>
        <w:szCs w:val="24"/>
        <w:lang w:val="ru-RU" w:eastAsia="en-US" w:bidi="ar-SA"/>
      </w:rPr>
    </w:lvl>
    <w:lvl w:ilvl="1" w:tplc="7422CC30">
      <w:start w:val="1"/>
      <w:numFmt w:val="decimal"/>
      <w:lvlText w:val="%2."/>
      <w:lvlJc w:val="left"/>
      <w:pPr>
        <w:ind w:left="528" w:hanging="312"/>
      </w:pPr>
      <w:rPr>
        <w:rFonts w:ascii="Times New Roman" w:eastAsia="Times New Roman" w:hAnsi="Times New Roman" w:cs="Times New Roman" w:hint="default"/>
        <w:spacing w:val="-16"/>
        <w:w w:val="100"/>
        <w:sz w:val="24"/>
        <w:szCs w:val="24"/>
        <w:lang w:val="ru-RU" w:eastAsia="en-US" w:bidi="ar-SA"/>
      </w:rPr>
    </w:lvl>
    <w:lvl w:ilvl="2" w:tplc="C9820D24">
      <w:numFmt w:val="bullet"/>
      <w:lvlText w:val="•"/>
      <w:lvlJc w:val="left"/>
      <w:pPr>
        <w:ind w:left="1580" w:hanging="312"/>
      </w:pPr>
      <w:rPr>
        <w:rFonts w:hint="default"/>
        <w:lang w:val="ru-RU" w:eastAsia="en-US" w:bidi="ar-SA"/>
      </w:rPr>
    </w:lvl>
    <w:lvl w:ilvl="3" w:tplc="85BAA8E4">
      <w:numFmt w:val="bullet"/>
      <w:lvlText w:val="•"/>
      <w:lvlJc w:val="left"/>
      <w:pPr>
        <w:ind w:left="2641" w:hanging="312"/>
      </w:pPr>
      <w:rPr>
        <w:rFonts w:hint="default"/>
        <w:lang w:val="ru-RU" w:eastAsia="en-US" w:bidi="ar-SA"/>
      </w:rPr>
    </w:lvl>
    <w:lvl w:ilvl="4" w:tplc="E480B8D8">
      <w:numFmt w:val="bullet"/>
      <w:lvlText w:val="•"/>
      <w:lvlJc w:val="left"/>
      <w:pPr>
        <w:ind w:left="3702" w:hanging="312"/>
      </w:pPr>
      <w:rPr>
        <w:rFonts w:hint="default"/>
        <w:lang w:val="ru-RU" w:eastAsia="en-US" w:bidi="ar-SA"/>
      </w:rPr>
    </w:lvl>
    <w:lvl w:ilvl="5" w:tplc="C58E8390">
      <w:numFmt w:val="bullet"/>
      <w:lvlText w:val="•"/>
      <w:lvlJc w:val="left"/>
      <w:pPr>
        <w:ind w:left="4762" w:hanging="312"/>
      </w:pPr>
      <w:rPr>
        <w:rFonts w:hint="default"/>
        <w:lang w:val="ru-RU" w:eastAsia="en-US" w:bidi="ar-SA"/>
      </w:rPr>
    </w:lvl>
    <w:lvl w:ilvl="6" w:tplc="A63A7288">
      <w:numFmt w:val="bullet"/>
      <w:lvlText w:val="•"/>
      <w:lvlJc w:val="left"/>
      <w:pPr>
        <w:ind w:left="5823" w:hanging="312"/>
      </w:pPr>
      <w:rPr>
        <w:rFonts w:hint="default"/>
        <w:lang w:val="ru-RU" w:eastAsia="en-US" w:bidi="ar-SA"/>
      </w:rPr>
    </w:lvl>
    <w:lvl w:ilvl="7" w:tplc="6E1ED74A">
      <w:numFmt w:val="bullet"/>
      <w:lvlText w:val="•"/>
      <w:lvlJc w:val="left"/>
      <w:pPr>
        <w:ind w:left="6884" w:hanging="312"/>
      </w:pPr>
      <w:rPr>
        <w:rFonts w:hint="default"/>
        <w:lang w:val="ru-RU" w:eastAsia="en-US" w:bidi="ar-SA"/>
      </w:rPr>
    </w:lvl>
    <w:lvl w:ilvl="8" w:tplc="CDFAAE2A">
      <w:numFmt w:val="bullet"/>
      <w:lvlText w:val="•"/>
      <w:lvlJc w:val="left"/>
      <w:pPr>
        <w:ind w:left="7944" w:hanging="312"/>
      </w:pPr>
      <w:rPr>
        <w:rFonts w:hint="default"/>
        <w:lang w:val="ru-RU" w:eastAsia="en-US" w:bidi="ar-SA"/>
      </w:rPr>
    </w:lvl>
  </w:abstractNum>
  <w:abstractNum w:abstractNumId="28" w15:restartNumberingAfterBreak="0">
    <w:nsid w:val="6B4B5E83"/>
    <w:multiLevelType w:val="hybridMultilevel"/>
    <w:tmpl w:val="3668BA88"/>
    <w:lvl w:ilvl="0" w:tplc="80B0424E">
      <w:start w:val="1"/>
      <w:numFmt w:val="decimal"/>
      <w:lvlText w:val="%1."/>
      <w:lvlJc w:val="left"/>
      <w:pPr>
        <w:ind w:left="386" w:hanging="658"/>
        <w:jc w:val="right"/>
      </w:pPr>
      <w:rPr>
        <w:rFonts w:ascii="Times New Roman" w:eastAsia="Times New Roman" w:hAnsi="Times New Roman" w:cs="Times New Roman" w:hint="default"/>
        <w:spacing w:val="-29"/>
        <w:w w:val="100"/>
        <w:sz w:val="24"/>
        <w:szCs w:val="24"/>
        <w:lang w:val="ru-RU" w:eastAsia="en-US" w:bidi="ar-SA"/>
      </w:rPr>
    </w:lvl>
    <w:lvl w:ilvl="1" w:tplc="18D897B4">
      <w:numFmt w:val="bullet"/>
      <w:lvlText w:val="•"/>
      <w:lvlJc w:val="left"/>
      <w:pPr>
        <w:ind w:left="1348" w:hanging="658"/>
      </w:pPr>
      <w:rPr>
        <w:rFonts w:hint="default"/>
        <w:lang w:val="ru-RU" w:eastAsia="en-US" w:bidi="ar-SA"/>
      </w:rPr>
    </w:lvl>
    <w:lvl w:ilvl="2" w:tplc="7C86A576">
      <w:numFmt w:val="bullet"/>
      <w:lvlText w:val="•"/>
      <w:lvlJc w:val="left"/>
      <w:pPr>
        <w:ind w:left="2317" w:hanging="658"/>
      </w:pPr>
      <w:rPr>
        <w:rFonts w:hint="default"/>
        <w:lang w:val="ru-RU" w:eastAsia="en-US" w:bidi="ar-SA"/>
      </w:rPr>
    </w:lvl>
    <w:lvl w:ilvl="3" w:tplc="33326C80">
      <w:numFmt w:val="bullet"/>
      <w:lvlText w:val="•"/>
      <w:lvlJc w:val="left"/>
      <w:pPr>
        <w:ind w:left="3285" w:hanging="658"/>
      </w:pPr>
      <w:rPr>
        <w:rFonts w:hint="default"/>
        <w:lang w:val="ru-RU" w:eastAsia="en-US" w:bidi="ar-SA"/>
      </w:rPr>
    </w:lvl>
    <w:lvl w:ilvl="4" w:tplc="E9B8C3E6">
      <w:numFmt w:val="bullet"/>
      <w:lvlText w:val="•"/>
      <w:lvlJc w:val="left"/>
      <w:pPr>
        <w:ind w:left="4254" w:hanging="658"/>
      </w:pPr>
      <w:rPr>
        <w:rFonts w:hint="default"/>
        <w:lang w:val="ru-RU" w:eastAsia="en-US" w:bidi="ar-SA"/>
      </w:rPr>
    </w:lvl>
    <w:lvl w:ilvl="5" w:tplc="FE8E3E1A">
      <w:numFmt w:val="bullet"/>
      <w:lvlText w:val="•"/>
      <w:lvlJc w:val="left"/>
      <w:pPr>
        <w:ind w:left="5223" w:hanging="658"/>
      </w:pPr>
      <w:rPr>
        <w:rFonts w:hint="default"/>
        <w:lang w:val="ru-RU" w:eastAsia="en-US" w:bidi="ar-SA"/>
      </w:rPr>
    </w:lvl>
    <w:lvl w:ilvl="6" w:tplc="FA14841E">
      <w:numFmt w:val="bullet"/>
      <w:lvlText w:val="•"/>
      <w:lvlJc w:val="left"/>
      <w:pPr>
        <w:ind w:left="6191" w:hanging="658"/>
      </w:pPr>
      <w:rPr>
        <w:rFonts w:hint="default"/>
        <w:lang w:val="ru-RU" w:eastAsia="en-US" w:bidi="ar-SA"/>
      </w:rPr>
    </w:lvl>
    <w:lvl w:ilvl="7" w:tplc="0ED8E46C">
      <w:numFmt w:val="bullet"/>
      <w:lvlText w:val="•"/>
      <w:lvlJc w:val="left"/>
      <w:pPr>
        <w:ind w:left="7160" w:hanging="658"/>
      </w:pPr>
      <w:rPr>
        <w:rFonts w:hint="default"/>
        <w:lang w:val="ru-RU" w:eastAsia="en-US" w:bidi="ar-SA"/>
      </w:rPr>
    </w:lvl>
    <w:lvl w:ilvl="8" w:tplc="9830F498">
      <w:numFmt w:val="bullet"/>
      <w:lvlText w:val="•"/>
      <w:lvlJc w:val="left"/>
      <w:pPr>
        <w:ind w:left="8129" w:hanging="658"/>
      </w:pPr>
      <w:rPr>
        <w:rFonts w:hint="default"/>
        <w:lang w:val="ru-RU" w:eastAsia="en-US" w:bidi="ar-SA"/>
      </w:rPr>
    </w:lvl>
  </w:abstractNum>
  <w:abstractNum w:abstractNumId="29" w15:restartNumberingAfterBreak="0">
    <w:nsid w:val="6C752655"/>
    <w:multiLevelType w:val="hybridMultilevel"/>
    <w:tmpl w:val="87CACFCE"/>
    <w:lvl w:ilvl="0" w:tplc="AFC22368">
      <w:start w:val="1"/>
      <w:numFmt w:val="decimal"/>
      <w:lvlText w:val="%1."/>
      <w:lvlJc w:val="left"/>
      <w:pPr>
        <w:ind w:left="103" w:hanging="260"/>
        <w:jc w:val="right"/>
      </w:pPr>
      <w:rPr>
        <w:rFonts w:ascii="Times New Roman" w:eastAsia="Times New Roman" w:hAnsi="Times New Roman" w:cs="Times New Roman" w:hint="default"/>
        <w:w w:val="100"/>
        <w:sz w:val="24"/>
        <w:szCs w:val="24"/>
        <w:lang w:val="ru-RU" w:eastAsia="en-US" w:bidi="ar-SA"/>
      </w:rPr>
    </w:lvl>
    <w:lvl w:ilvl="1" w:tplc="A8E00F52">
      <w:numFmt w:val="bullet"/>
      <w:lvlText w:val="•"/>
      <w:lvlJc w:val="left"/>
      <w:pPr>
        <w:ind w:left="1096" w:hanging="260"/>
      </w:pPr>
      <w:rPr>
        <w:rFonts w:hint="default"/>
        <w:lang w:val="ru-RU" w:eastAsia="en-US" w:bidi="ar-SA"/>
      </w:rPr>
    </w:lvl>
    <w:lvl w:ilvl="2" w:tplc="25A2021A">
      <w:numFmt w:val="bullet"/>
      <w:lvlText w:val="•"/>
      <w:lvlJc w:val="left"/>
      <w:pPr>
        <w:ind w:left="2093" w:hanging="260"/>
      </w:pPr>
      <w:rPr>
        <w:rFonts w:hint="default"/>
        <w:lang w:val="ru-RU" w:eastAsia="en-US" w:bidi="ar-SA"/>
      </w:rPr>
    </w:lvl>
    <w:lvl w:ilvl="3" w:tplc="01464356">
      <w:numFmt w:val="bullet"/>
      <w:lvlText w:val="•"/>
      <w:lvlJc w:val="left"/>
      <w:pPr>
        <w:ind w:left="3089" w:hanging="260"/>
      </w:pPr>
      <w:rPr>
        <w:rFonts w:hint="default"/>
        <w:lang w:val="ru-RU" w:eastAsia="en-US" w:bidi="ar-SA"/>
      </w:rPr>
    </w:lvl>
    <w:lvl w:ilvl="4" w:tplc="9C640FDC">
      <w:numFmt w:val="bullet"/>
      <w:lvlText w:val="•"/>
      <w:lvlJc w:val="left"/>
      <w:pPr>
        <w:ind w:left="4086" w:hanging="260"/>
      </w:pPr>
      <w:rPr>
        <w:rFonts w:hint="default"/>
        <w:lang w:val="ru-RU" w:eastAsia="en-US" w:bidi="ar-SA"/>
      </w:rPr>
    </w:lvl>
    <w:lvl w:ilvl="5" w:tplc="DF4E41D0">
      <w:numFmt w:val="bullet"/>
      <w:lvlText w:val="•"/>
      <w:lvlJc w:val="left"/>
      <w:pPr>
        <w:ind w:left="5083" w:hanging="260"/>
      </w:pPr>
      <w:rPr>
        <w:rFonts w:hint="default"/>
        <w:lang w:val="ru-RU" w:eastAsia="en-US" w:bidi="ar-SA"/>
      </w:rPr>
    </w:lvl>
    <w:lvl w:ilvl="6" w:tplc="5436F682">
      <w:numFmt w:val="bullet"/>
      <w:lvlText w:val="•"/>
      <w:lvlJc w:val="left"/>
      <w:pPr>
        <w:ind w:left="6079" w:hanging="260"/>
      </w:pPr>
      <w:rPr>
        <w:rFonts w:hint="default"/>
        <w:lang w:val="ru-RU" w:eastAsia="en-US" w:bidi="ar-SA"/>
      </w:rPr>
    </w:lvl>
    <w:lvl w:ilvl="7" w:tplc="A00C70BC">
      <w:numFmt w:val="bullet"/>
      <w:lvlText w:val="•"/>
      <w:lvlJc w:val="left"/>
      <w:pPr>
        <w:ind w:left="7076" w:hanging="260"/>
      </w:pPr>
      <w:rPr>
        <w:rFonts w:hint="default"/>
        <w:lang w:val="ru-RU" w:eastAsia="en-US" w:bidi="ar-SA"/>
      </w:rPr>
    </w:lvl>
    <w:lvl w:ilvl="8" w:tplc="60449C44">
      <w:numFmt w:val="bullet"/>
      <w:lvlText w:val="•"/>
      <w:lvlJc w:val="left"/>
      <w:pPr>
        <w:ind w:left="8073" w:hanging="260"/>
      </w:pPr>
      <w:rPr>
        <w:rFonts w:hint="default"/>
        <w:lang w:val="ru-RU" w:eastAsia="en-US" w:bidi="ar-SA"/>
      </w:rPr>
    </w:lvl>
  </w:abstractNum>
  <w:abstractNum w:abstractNumId="30" w15:restartNumberingAfterBreak="0">
    <w:nsid w:val="6E370DFA"/>
    <w:multiLevelType w:val="hybridMultilevel"/>
    <w:tmpl w:val="A2E83E20"/>
    <w:lvl w:ilvl="0" w:tplc="E266EDA6">
      <w:numFmt w:val="bullet"/>
      <w:lvlText w:val=""/>
      <w:lvlJc w:val="left"/>
      <w:pPr>
        <w:ind w:left="540" w:hanging="360"/>
      </w:pPr>
      <w:rPr>
        <w:rFonts w:ascii="Symbol" w:eastAsia="Symbol" w:hAnsi="Symbol" w:cs="Symbol" w:hint="default"/>
        <w:w w:val="100"/>
        <w:sz w:val="24"/>
        <w:szCs w:val="24"/>
        <w:lang w:val="ru-RU" w:eastAsia="en-US" w:bidi="ar-SA"/>
      </w:rPr>
    </w:lvl>
    <w:lvl w:ilvl="1" w:tplc="BA4A5020">
      <w:numFmt w:val="bullet"/>
      <w:lvlText w:val=""/>
      <w:lvlJc w:val="left"/>
      <w:pPr>
        <w:ind w:left="528" w:hanging="564"/>
      </w:pPr>
      <w:rPr>
        <w:rFonts w:hint="default"/>
        <w:w w:val="99"/>
        <w:lang w:val="ru-RU" w:eastAsia="en-US" w:bidi="ar-SA"/>
      </w:rPr>
    </w:lvl>
    <w:lvl w:ilvl="2" w:tplc="3BDCDA74">
      <w:numFmt w:val="bullet"/>
      <w:lvlText w:val="-"/>
      <w:lvlJc w:val="left"/>
      <w:pPr>
        <w:ind w:left="528" w:hanging="509"/>
      </w:pPr>
      <w:rPr>
        <w:rFonts w:ascii="Times New Roman" w:eastAsia="Times New Roman" w:hAnsi="Times New Roman" w:cs="Times New Roman" w:hint="default"/>
        <w:w w:val="97"/>
        <w:sz w:val="24"/>
        <w:szCs w:val="24"/>
        <w:lang w:val="ru-RU" w:eastAsia="en-US" w:bidi="ar-SA"/>
      </w:rPr>
    </w:lvl>
    <w:lvl w:ilvl="3" w:tplc="422887F0">
      <w:numFmt w:val="bullet"/>
      <w:lvlText w:val="•"/>
      <w:lvlJc w:val="left"/>
      <w:pPr>
        <w:ind w:left="2656" w:hanging="509"/>
      </w:pPr>
      <w:rPr>
        <w:rFonts w:hint="default"/>
        <w:lang w:val="ru-RU" w:eastAsia="en-US" w:bidi="ar-SA"/>
      </w:rPr>
    </w:lvl>
    <w:lvl w:ilvl="4" w:tplc="6C3490CE">
      <w:numFmt w:val="bullet"/>
      <w:lvlText w:val="•"/>
      <w:lvlJc w:val="left"/>
      <w:pPr>
        <w:ind w:left="3715" w:hanging="509"/>
      </w:pPr>
      <w:rPr>
        <w:rFonts w:hint="default"/>
        <w:lang w:val="ru-RU" w:eastAsia="en-US" w:bidi="ar-SA"/>
      </w:rPr>
    </w:lvl>
    <w:lvl w:ilvl="5" w:tplc="94005FDA">
      <w:numFmt w:val="bullet"/>
      <w:lvlText w:val="•"/>
      <w:lvlJc w:val="left"/>
      <w:pPr>
        <w:ind w:left="4773" w:hanging="509"/>
      </w:pPr>
      <w:rPr>
        <w:rFonts w:hint="default"/>
        <w:lang w:val="ru-RU" w:eastAsia="en-US" w:bidi="ar-SA"/>
      </w:rPr>
    </w:lvl>
    <w:lvl w:ilvl="6" w:tplc="A1E8B9A6">
      <w:numFmt w:val="bullet"/>
      <w:lvlText w:val="•"/>
      <w:lvlJc w:val="left"/>
      <w:pPr>
        <w:ind w:left="5832" w:hanging="509"/>
      </w:pPr>
      <w:rPr>
        <w:rFonts w:hint="default"/>
        <w:lang w:val="ru-RU" w:eastAsia="en-US" w:bidi="ar-SA"/>
      </w:rPr>
    </w:lvl>
    <w:lvl w:ilvl="7" w:tplc="C22A38A8">
      <w:numFmt w:val="bullet"/>
      <w:lvlText w:val="•"/>
      <w:lvlJc w:val="left"/>
      <w:pPr>
        <w:ind w:left="6890" w:hanging="509"/>
      </w:pPr>
      <w:rPr>
        <w:rFonts w:hint="default"/>
        <w:lang w:val="ru-RU" w:eastAsia="en-US" w:bidi="ar-SA"/>
      </w:rPr>
    </w:lvl>
    <w:lvl w:ilvl="8" w:tplc="F4FACFAC">
      <w:numFmt w:val="bullet"/>
      <w:lvlText w:val="•"/>
      <w:lvlJc w:val="left"/>
      <w:pPr>
        <w:ind w:left="7949" w:hanging="509"/>
      </w:pPr>
      <w:rPr>
        <w:rFonts w:hint="default"/>
        <w:lang w:val="ru-RU" w:eastAsia="en-US" w:bidi="ar-SA"/>
      </w:rPr>
    </w:lvl>
  </w:abstractNum>
  <w:abstractNum w:abstractNumId="31" w15:restartNumberingAfterBreak="0">
    <w:nsid w:val="70D73F27"/>
    <w:multiLevelType w:val="hybridMultilevel"/>
    <w:tmpl w:val="93DCCD82"/>
    <w:lvl w:ilvl="0" w:tplc="FB28BFA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D1058D"/>
    <w:multiLevelType w:val="hybridMultilevel"/>
    <w:tmpl w:val="29BEA5B4"/>
    <w:lvl w:ilvl="0" w:tplc="52DA00E0">
      <w:start w:val="1"/>
      <w:numFmt w:val="decimal"/>
      <w:lvlText w:val="%1."/>
      <w:lvlJc w:val="left"/>
      <w:pPr>
        <w:ind w:left="1192" w:hanging="240"/>
        <w:jc w:val="right"/>
      </w:pPr>
      <w:rPr>
        <w:rFonts w:ascii="Times New Roman" w:eastAsia="Times New Roman" w:hAnsi="Times New Roman" w:cs="Times New Roman" w:hint="default"/>
        <w:spacing w:val="-5"/>
        <w:w w:val="100"/>
        <w:sz w:val="24"/>
        <w:szCs w:val="24"/>
        <w:lang w:val="ru-RU" w:eastAsia="en-US" w:bidi="ar-SA"/>
      </w:rPr>
    </w:lvl>
    <w:lvl w:ilvl="1" w:tplc="D4A8E4D6">
      <w:numFmt w:val="bullet"/>
      <w:lvlText w:val="•"/>
      <w:lvlJc w:val="left"/>
      <w:pPr>
        <w:ind w:left="2086" w:hanging="240"/>
      </w:pPr>
      <w:rPr>
        <w:rFonts w:hint="default"/>
        <w:lang w:val="ru-RU" w:eastAsia="en-US" w:bidi="ar-SA"/>
      </w:rPr>
    </w:lvl>
    <w:lvl w:ilvl="2" w:tplc="6AEEC19A">
      <w:numFmt w:val="bullet"/>
      <w:lvlText w:val="•"/>
      <w:lvlJc w:val="left"/>
      <w:pPr>
        <w:ind w:left="2973" w:hanging="240"/>
      </w:pPr>
      <w:rPr>
        <w:rFonts w:hint="default"/>
        <w:lang w:val="ru-RU" w:eastAsia="en-US" w:bidi="ar-SA"/>
      </w:rPr>
    </w:lvl>
    <w:lvl w:ilvl="3" w:tplc="A83ECEAC">
      <w:numFmt w:val="bullet"/>
      <w:lvlText w:val="•"/>
      <w:lvlJc w:val="left"/>
      <w:pPr>
        <w:ind w:left="3859" w:hanging="240"/>
      </w:pPr>
      <w:rPr>
        <w:rFonts w:hint="default"/>
        <w:lang w:val="ru-RU" w:eastAsia="en-US" w:bidi="ar-SA"/>
      </w:rPr>
    </w:lvl>
    <w:lvl w:ilvl="4" w:tplc="5764FB8E">
      <w:numFmt w:val="bullet"/>
      <w:lvlText w:val="•"/>
      <w:lvlJc w:val="left"/>
      <w:pPr>
        <w:ind w:left="4746" w:hanging="240"/>
      </w:pPr>
      <w:rPr>
        <w:rFonts w:hint="default"/>
        <w:lang w:val="ru-RU" w:eastAsia="en-US" w:bidi="ar-SA"/>
      </w:rPr>
    </w:lvl>
    <w:lvl w:ilvl="5" w:tplc="0D082EFC">
      <w:numFmt w:val="bullet"/>
      <w:lvlText w:val="•"/>
      <w:lvlJc w:val="left"/>
      <w:pPr>
        <w:ind w:left="5633" w:hanging="240"/>
      </w:pPr>
      <w:rPr>
        <w:rFonts w:hint="default"/>
        <w:lang w:val="ru-RU" w:eastAsia="en-US" w:bidi="ar-SA"/>
      </w:rPr>
    </w:lvl>
    <w:lvl w:ilvl="6" w:tplc="FA3A309C">
      <w:numFmt w:val="bullet"/>
      <w:lvlText w:val="•"/>
      <w:lvlJc w:val="left"/>
      <w:pPr>
        <w:ind w:left="6519" w:hanging="240"/>
      </w:pPr>
      <w:rPr>
        <w:rFonts w:hint="default"/>
        <w:lang w:val="ru-RU" w:eastAsia="en-US" w:bidi="ar-SA"/>
      </w:rPr>
    </w:lvl>
    <w:lvl w:ilvl="7" w:tplc="3C749546">
      <w:numFmt w:val="bullet"/>
      <w:lvlText w:val="•"/>
      <w:lvlJc w:val="left"/>
      <w:pPr>
        <w:ind w:left="7406" w:hanging="240"/>
      </w:pPr>
      <w:rPr>
        <w:rFonts w:hint="default"/>
        <w:lang w:val="ru-RU" w:eastAsia="en-US" w:bidi="ar-SA"/>
      </w:rPr>
    </w:lvl>
    <w:lvl w:ilvl="8" w:tplc="1D1AF1EC">
      <w:numFmt w:val="bullet"/>
      <w:lvlText w:val="•"/>
      <w:lvlJc w:val="left"/>
      <w:pPr>
        <w:ind w:left="8293" w:hanging="240"/>
      </w:pPr>
      <w:rPr>
        <w:rFonts w:hint="default"/>
        <w:lang w:val="ru-RU" w:eastAsia="en-US" w:bidi="ar-SA"/>
      </w:rPr>
    </w:lvl>
  </w:abstractNum>
  <w:abstractNum w:abstractNumId="33" w15:restartNumberingAfterBreak="0">
    <w:nsid w:val="72F900A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C259A6"/>
    <w:multiLevelType w:val="hybridMultilevel"/>
    <w:tmpl w:val="F68E5B32"/>
    <w:lvl w:ilvl="0" w:tplc="EA3A53FC">
      <w:start w:val="1"/>
      <w:numFmt w:val="decimal"/>
      <w:lvlText w:val="%1."/>
      <w:lvlJc w:val="left"/>
      <w:pPr>
        <w:ind w:left="528" w:hanging="620"/>
      </w:pPr>
      <w:rPr>
        <w:rFonts w:ascii="Times New Roman" w:eastAsia="Times New Roman" w:hAnsi="Times New Roman" w:cs="Times New Roman" w:hint="default"/>
        <w:spacing w:val="-21"/>
        <w:w w:val="100"/>
        <w:sz w:val="24"/>
        <w:szCs w:val="24"/>
        <w:lang w:val="ru-RU" w:eastAsia="en-US" w:bidi="ar-SA"/>
      </w:rPr>
    </w:lvl>
    <w:lvl w:ilvl="1" w:tplc="7A824910">
      <w:start w:val="1"/>
      <w:numFmt w:val="decimal"/>
      <w:lvlText w:val="%2."/>
      <w:lvlJc w:val="left"/>
      <w:pPr>
        <w:ind w:left="528" w:hanging="317"/>
      </w:pPr>
      <w:rPr>
        <w:rFonts w:ascii="Times New Roman" w:eastAsia="Times New Roman" w:hAnsi="Times New Roman" w:cs="Times New Roman" w:hint="default"/>
        <w:spacing w:val="-5"/>
        <w:w w:val="100"/>
        <w:sz w:val="24"/>
        <w:szCs w:val="24"/>
        <w:lang w:val="ru-RU" w:eastAsia="en-US" w:bidi="ar-SA"/>
      </w:rPr>
    </w:lvl>
    <w:lvl w:ilvl="2" w:tplc="52783FE2">
      <w:numFmt w:val="bullet"/>
      <w:lvlText w:val="•"/>
      <w:lvlJc w:val="left"/>
      <w:pPr>
        <w:ind w:left="2429" w:hanging="317"/>
      </w:pPr>
      <w:rPr>
        <w:rFonts w:hint="default"/>
        <w:lang w:val="ru-RU" w:eastAsia="en-US" w:bidi="ar-SA"/>
      </w:rPr>
    </w:lvl>
    <w:lvl w:ilvl="3" w:tplc="37B0E198">
      <w:numFmt w:val="bullet"/>
      <w:lvlText w:val="•"/>
      <w:lvlJc w:val="left"/>
      <w:pPr>
        <w:ind w:left="3383" w:hanging="317"/>
      </w:pPr>
      <w:rPr>
        <w:rFonts w:hint="default"/>
        <w:lang w:val="ru-RU" w:eastAsia="en-US" w:bidi="ar-SA"/>
      </w:rPr>
    </w:lvl>
    <w:lvl w:ilvl="4" w:tplc="02140CF8">
      <w:numFmt w:val="bullet"/>
      <w:lvlText w:val="•"/>
      <w:lvlJc w:val="left"/>
      <w:pPr>
        <w:ind w:left="4338" w:hanging="317"/>
      </w:pPr>
      <w:rPr>
        <w:rFonts w:hint="default"/>
        <w:lang w:val="ru-RU" w:eastAsia="en-US" w:bidi="ar-SA"/>
      </w:rPr>
    </w:lvl>
    <w:lvl w:ilvl="5" w:tplc="038EDE6E">
      <w:numFmt w:val="bullet"/>
      <w:lvlText w:val="•"/>
      <w:lvlJc w:val="left"/>
      <w:pPr>
        <w:ind w:left="5293" w:hanging="317"/>
      </w:pPr>
      <w:rPr>
        <w:rFonts w:hint="default"/>
        <w:lang w:val="ru-RU" w:eastAsia="en-US" w:bidi="ar-SA"/>
      </w:rPr>
    </w:lvl>
    <w:lvl w:ilvl="6" w:tplc="AEF22C66">
      <w:numFmt w:val="bullet"/>
      <w:lvlText w:val="•"/>
      <w:lvlJc w:val="left"/>
      <w:pPr>
        <w:ind w:left="6247" w:hanging="317"/>
      </w:pPr>
      <w:rPr>
        <w:rFonts w:hint="default"/>
        <w:lang w:val="ru-RU" w:eastAsia="en-US" w:bidi="ar-SA"/>
      </w:rPr>
    </w:lvl>
    <w:lvl w:ilvl="7" w:tplc="A8369164">
      <w:numFmt w:val="bullet"/>
      <w:lvlText w:val="•"/>
      <w:lvlJc w:val="left"/>
      <w:pPr>
        <w:ind w:left="7202" w:hanging="317"/>
      </w:pPr>
      <w:rPr>
        <w:rFonts w:hint="default"/>
        <w:lang w:val="ru-RU" w:eastAsia="en-US" w:bidi="ar-SA"/>
      </w:rPr>
    </w:lvl>
    <w:lvl w:ilvl="8" w:tplc="1F2406A4">
      <w:numFmt w:val="bullet"/>
      <w:lvlText w:val="•"/>
      <w:lvlJc w:val="left"/>
      <w:pPr>
        <w:ind w:left="8157" w:hanging="317"/>
      </w:pPr>
      <w:rPr>
        <w:rFonts w:hint="default"/>
        <w:lang w:val="ru-RU" w:eastAsia="en-US" w:bidi="ar-SA"/>
      </w:rPr>
    </w:lvl>
  </w:abstractNum>
  <w:abstractNum w:abstractNumId="35" w15:restartNumberingAfterBreak="0">
    <w:nsid w:val="7F547FC7"/>
    <w:multiLevelType w:val="hybridMultilevel"/>
    <w:tmpl w:val="9C3AFC90"/>
    <w:lvl w:ilvl="0" w:tplc="A9222C4C">
      <w:numFmt w:val="bullet"/>
      <w:lvlText w:val="-"/>
      <w:lvlJc w:val="left"/>
      <w:pPr>
        <w:ind w:left="1238" w:hanging="142"/>
      </w:pPr>
      <w:rPr>
        <w:rFonts w:ascii="Times New Roman" w:eastAsia="Times New Roman" w:hAnsi="Times New Roman" w:cs="Times New Roman" w:hint="default"/>
        <w:w w:val="97"/>
        <w:sz w:val="24"/>
        <w:szCs w:val="24"/>
        <w:lang w:val="ru-RU" w:eastAsia="en-US" w:bidi="ar-SA"/>
      </w:rPr>
    </w:lvl>
    <w:lvl w:ilvl="1" w:tplc="A3A22F02">
      <w:numFmt w:val="bullet"/>
      <w:lvlText w:val="•"/>
      <w:lvlJc w:val="left"/>
      <w:pPr>
        <w:ind w:left="2122" w:hanging="142"/>
      </w:pPr>
      <w:rPr>
        <w:rFonts w:hint="default"/>
        <w:lang w:val="ru-RU" w:eastAsia="en-US" w:bidi="ar-SA"/>
      </w:rPr>
    </w:lvl>
    <w:lvl w:ilvl="2" w:tplc="CF0EC902">
      <w:numFmt w:val="bullet"/>
      <w:lvlText w:val="•"/>
      <w:lvlJc w:val="left"/>
      <w:pPr>
        <w:ind w:left="3005" w:hanging="142"/>
      </w:pPr>
      <w:rPr>
        <w:rFonts w:hint="default"/>
        <w:lang w:val="ru-RU" w:eastAsia="en-US" w:bidi="ar-SA"/>
      </w:rPr>
    </w:lvl>
    <w:lvl w:ilvl="3" w:tplc="F948E1A8">
      <w:numFmt w:val="bullet"/>
      <w:lvlText w:val="•"/>
      <w:lvlJc w:val="left"/>
      <w:pPr>
        <w:ind w:left="3887" w:hanging="142"/>
      </w:pPr>
      <w:rPr>
        <w:rFonts w:hint="default"/>
        <w:lang w:val="ru-RU" w:eastAsia="en-US" w:bidi="ar-SA"/>
      </w:rPr>
    </w:lvl>
    <w:lvl w:ilvl="4" w:tplc="8B2CAE86">
      <w:numFmt w:val="bullet"/>
      <w:lvlText w:val="•"/>
      <w:lvlJc w:val="left"/>
      <w:pPr>
        <w:ind w:left="4770" w:hanging="142"/>
      </w:pPr>
      <w:rPr>
        <w:rFonts w:hint="default"/>
        <w:lang w:val="ru-RU" w:eastAsia="en-US" w:bidi="ar-SA"/>
      </w:rPr>
    </w:lvl>
    <w:lvl w:ilvl="5" w:tplc="E53A6418">
      <w:numFmt w:val="bullet"/>
      <w:lvlText w:val="•"/>
      <w:lvlJc w:val="left"/>
      <w:pPr>
        <w:ind w:left="5653" w:hanging="142"/>
      </w:pPr>
      <w:rPr>
        <w:rFonts w:hint="default"/>
        <w:lang w:val="ru-RU" w:eastAsia="en-US" w:bidi="ar-SA"/>
      </w:rPr>
    </w:lvl>
    <w:lvl w:ilvl="6" w:tplc="554E27B6">
      <w:numFmt w:val="bullet"/>
      <w:lvlText w:val="•"/>
      <w:lvlJc w:val="left"/>
      <w:pPr>
        <w:ind w:left="6535" w:hanging="142"/>
      </w:pPr>
      <w:rPr>
        <w:rFonts w:hint="default"/>
        <w:lang w:val="ru-RU" w:eastAsia="en-US" w:bidi="ar-SA"/>
      </w:rPr>
    </w:lvl>
    <w:lvl w:ilvl="7" w:tplc="D2966002">
      <w:numFmt w:val="bullet"/>
      <w:lvlText w:val="•"/>
      <w:lvlJc w:val="left"/>
      <w:pPr>
        <w:ind w:left="7418" w:hanging="142"/>
      </w:pPr>
      <w:rPr>
        <w:rFonts w:hint="default"/>
        <w:lang w:val="ru-RU" w:eastAsia="en-US" w:bidi="ar-SA"/>
      </w:rPr>
    </w:lvl>
    <w:lvl w:ilvl="8" w:tplc="8F6E0BCE">
      <w:numFmt w:val="bullet"/>
      <w:lvlText w:val="•"/>
      <w:lvlJc w:val="left"/>
      <w:pPr>
        <w:ind w:left="8301" w:hanging="142"/>
      </w:pPr>
      <w:rPr>
        <w:rFonts w:hint="default"/>
        <w:lang w:val="ru-RU" w:eastAsia="en-US" w:bidi="ar-SA"/>
      </w:rPr>
    </w:lvl>
  </w:abstractNum>
  <w:num w:numId="1">
    <w:abstractNumId w:val="16"/>
  </w:num>
  <w:num w:numId="2">
    <w:abstractNumId w:val="31"/>
  </w:num>
  <w:num w:numId="3">
    <w:abstractNumId w:val="6"/>
  </w:num>
  <w:num w:numId="4">
    <w:abstractNumId w:val="10"/>
  </w:num>
  <w:num w:numId="5">
    <w:abstractNumId w:val="21"/>
  </w:num>
  <w:num w:numId="6">
    <w:abstractNumId w:val="25"/>
  </w:num>
  <w:num w:numId="7">
    <w:abstractNumId w:val="24"/>
  </w:num>
  <w:num w:numId="8">
    <w:abstractNumId w:val="7"/>
  </w:num>
  <w:num w:numId="9">
    <w:abstractNumId w:val="18"/>
  </w:num>
  <w:num w:numId="10">
    <w:abstractNumId w:val="11"/>
  </w:num>
  <w:num w:numId="11">
    <w:abstractNumId w:val="26"/>
  </w:num>
  <w:num w:numId="12">
    <w:abstractNumId w:val="17"/>
  </w:num>
  <w:num w:numId="13">
    <w:abstractNumId w:val="20"/>
  </w:num>
  <w:num w:numId="14">
    <w:abstractNumId w:val="5"/>
  </w:num>
  <w:num w:numId="15">
    <w:abstractNumId w:val="22"/>
  </w:num>
  <w:num w:numId="16">
    <w:abstractNumId w:val="29"/>
  </w:num>
  <w:num w:numId="17">
    <w:abstractNumId w:val="15"/>
  </w:num>
  <w:num w:numId="18">
    <w:abstractNumId w:val="8"/>
  </w:num>
  <w:num w:numId="19">
    <w:abstractNumId w:val="1"/>
  </w:num>
  <w:num w:numId="20">
    <w:abstractNumId w:val="13"/>
  </w:num>
  <w:num w:numId="21">
    <w:abstractNumId w:val="12"/>
  </w:num>
  <w:num w:numId="22">
    <w:abstractNumId w:val="3"/>
  </w:num>
  <w:num w:numId="23">
    <w:abstractNumId w:val="30"/>
  </w:num>
  <w:num w:numId="24">
    <w:abstractNumId w:val="23"/>
  </w:num>
  <w:num w:numId="25">
    <w:abstractNumId w:val="32"/>
  </w:num>
  <w:num w:numId="26">
    <w:abstractNumId w:val="19"/>
  </w:num>
  <w:num w:numId="27">
    <w:abstractNumId w:val="0"/>
  </w:num>
  <w:num w:numId="28">
    <w:abstractNumId w:val="4"/>
  </w:num>
  <w:num w:numId="29">
    <w:abstractNumId w:val="14"/>
  </w:num>
  <w:num w:numId="30">
    <w:abstractNumId w:val="34"/>
  </w:num>
  <w:num w:numId="31">
    <w:abstractNumId w:val="2"/>
  </w:num>
  <w:num w:numId="32">
    <w:abstractNumId w:val="27"/>
  </w:num>
  <w:num w:numId="33">
    <w:abstractNumId w:val="35"/>
  </w:num>
  <w:num w:numId="34">
    <w:abstractNumId w:val="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CF"/>
    <w:rsid w:val="00005618"/>
    <w:rsid w:val="000809F3"/>
    <w:rsid w:val="00081343"/>
    <w:rsid w:val="00083ECE"/>
    <w:rsid w:val="000975EE"/>
    <w:rsid w:val="000A03A5"/>
    <w:rsid w:val="000A391E"/>
    <w:rsid w:val="000A5388"/>
    <w:rsid w:val="000A688B"/>
    <w:rsid w:val="000C1EB8"/>
    <w:rsid w:val="000D17C6"/>
    <w:rsid w:val="000D4D21"/>
    <w:rsid w:val="000E0FB3"/>
    <w:rsid w:val="000F07AB"/>
    <w:rsid w:val="000F0FCD"/>
    <w:rsid w:val="000F3516"/>
    <w:rsid w:val="000F6432"/>
    <w:rsid w:val="00102D59"/>
    <w:rsid w:val="00105CAD"/>
    <w:rsid w:val="001111D5"/>
    <w:rsid w:val="001112E6"/>
    <w:rsid w:val="00125AB2"/>
    <w:rsid w:val="00126580"/>
    <w:rsid w:val="00136516"/>
    <w:rsid w:val="00143E5E"/>
    <w:rsid w:val="00146106"/>
    <w:rsid w:val="00180E11"/>
    <w:rsid w:val="0018389C"/>
    <w:rsid w:val="001A001C"/>
    <w:rsid w:val="001A06FA"/>
    <w:rsid w:val="001C5CA4"/>
    <w:rsid w:val="001C62D4"/>
    <w:rsid w:val="001C67CF"/>
    <w:rsid w:val="001C7D26"/>
    <w:rsid w:val="001D0CB5"/>
    <w:rsid w:val="001E487A"/>
    <w:rsid w:val="001E75C9"/>
    <w:rsid w:val="0020144D"/>
    <w:rsid w:val="002113EE"/>
    <w:rsid w:val="002140A6"/>
    <w:rsid w:val="002154BF"/>
    <w:rsid w:val="002221DE"/>
    <w:rsid w:val="00226E7F"/>
    <w:rsid w:val="00231BA2"/>
    <w:rsid w:val="00237AA5"/>
    <w:rsid w:val="002458AC"/>
    <w:rsid w:val="00252F10"/>
    <w:rsid w:val="00253A94"/>
    <w:rsid w:val="00261D59"/>
    <w:rsid w:val="00265EB1"/>
    <w:rsid w:val="002774FA"/>
    <w:rsid w:val="002A5B18"/>
    <w:rsid w:val="002B08F5"/>
    <w:rsid w:val="002B6B11"/>
    <w:rsid w:val="002F0207"/>
    <w:rsid w:val="0030339D"/>
    <w:rsid w:val="00306343"/>
    <w:rsid w:val="00316977"/>
    <w:rsid w:val="0033412B"/>
    <w:rsid w:val="003412FF"/>
    <w:rsid w:val="003417A4"/>
    <w:rsid w:val="00362CA7"/>
    <w:rsid w:val="003639AC"/>
    <w:rsid w:val="00385D33"/>
    <w:rsid w:val="0039113A"/>
    <w:rsid w:val="00391C60"/>
    <w:rsid w:val="003A4162"/>
    <w:rsid w:val="003A7EA0"/>
    <w:rsid w:val="003B409F"/>
    <w:rsid w:val="003C3D76"/>
    <w:rsid w:val="003E604B"/>
    <w:rsid w:val="003F1D1E"/>
    <w:rsid w:val="003F7859"/>
    <w:rsid w:val="0040405D"/>
    <w:rsid w:val="00434CA1"/>
    <w:rsid w:val="00445A24"/>
    <w:rsid w:val="0045246C"/>
    <w:rsid w:val="00455E2F"/>
    <w:rsid w:val="00456DC3"/>
    <w:rsid w:val="00463F73"/>
    <w:rsid w:val="00476256"/>
    <w:rsid w:val="0047754B"/>
    <w:rsid w:val="004844FD"/>
    <w:rsid w:val="0049204D"/>
    <w:rsid w:val="004A6C5F"/>
    <w:rsid w:val="004B3C39"/>
    <w:rsid w:val="004B43E0"/>
    <w:rsid w:val="004C0B10"/>
    <w:rsid w:val="004C1D01"/>
    <w:rsid w:val="004D5640"/>
    <w:rsid w:val="004D7891"/>
    <w:rsid w:val="004E4E10"/>
    <w:rsid w:val="0051056B"/>
    <w:rsid w:val="005156A4"/>
    <w:rsid w:val="005212B7"/>
    <w:rsid w:val="00521924"/>
    <w:rsid w:val="00556829"/>
    <w:rsid w:val="00566F4F"/>
    <w:rsid w:val="00573F08"/>
    <w:rsid w:val="00575C0D"/>
    <w:rsid w:val="005929A7"/>
    <w:rsid w:val="00593F66"/>
    <w:rsid w:val="005D132C"/>
    <w:rsid w:val="005D7F0B"/>
    <w:rsid w:val="005E138C"/>
    <w:rsid w:val="005E49C3"/>
    <w:rsid w:val="00616568"/>
    <w:rsid w:val="00626541"/>
    <w:rsid w:val="00627BCC"/>
    <w:rsid w:val="00630E34"/>
    <w:rsid w:val="00633E97"/>
    <w:rsid w:val="0064283D"/>
    <w:rsid w:val="006439C9"/>
    <w:rsid w:val="006528D9"/>
    <w:rsid w:val="00657C1A"/>
    <w:rsid w:val="006602F5"/>
    <w:rsid w:val="00665DD0"/>
    <w:rsid w:val="00694FCA"/>
    <w:rsid w:val="006975FA"/>
    <w:rsid w:val="00715B45"/>
    <w:rsid w:val="00720643"/>
    <w:rsid w:val="00730F5E"/>
    <w:rsid w:val="00760BF2"/>
    <w:rsid w:val="007747E9"/>
    <w:rsid w:val="007821A0"/>
    <w:rsid w:val="007879BC"/>
    <w:rsid w:val="007B0C43"/>
    <w:rsid w:val="007B3199"/>
    <w:rsid w:val="007C3AA3"/>
    <w:rsid w:val="007C46E7"/>
    <w:rsid w:val="007C5973"/>
    <w:rsid w:val="007D13DA"/>
    <w:rsid w:val="007D274D"/>
    <w:rsid w:val="0080326C"/>
    <w:rsid w:val="00805AF8"/>
    <w:rsid w:val="008145FD"/>
    <w:rsid w:val="00825388"/>
    <w:rsid w:val="00834AEC"/>
    <w:rsid w:val="008473C6"/>
    <w:rsid w:val="00853491"/>
    <w:rsid w:val="00853B13"/>
    <w:rsid w:val="00863A3D"/>
    <w:rsid w:val="00874F0D"/>
    <w:rsid w:val="008904E1"/>
    <w:rsid w:val="00895FD0"/>
    <w:rsid w:val="008B6F82"/>
    <w:rsid w:val="008C4B2C"/>
    <w:rsid w:val="008D25BC"/>
    <w:rsid w:val="008D78ED"/>
    <w:rsid w:val="008D7D14"/>
    <w:rsid w:val="008F1FCA"/>
    <w:rsid w:val="00900F2F"/>
    <w:rsid w:val="009117E3"/>
    <w:rsid w:val="00912B1A"/>
    <w:rsid w:val="009132B5"/>
    <w:rsid w:val="009135E7"/>
    <w:rsid w:val="009421B9"/>
    <w:rsid w:val="0098233D"/>
    <w:rsid w:val="0098359D"/>
    <w:rsid w:val="0098536A"/>
    <w:rsid w:val="009A62B2"/>
    <w:rsid w:val="009E331F"/>
    <w:rsid w:val="009F1BCF"/>
    <w:rsid w:val="00A01F01"/>
    <w:rsid w:val="00A151FE"/>
    <w:rsid w:val="00A16003"/>
    <w:rsid w:val="00A22461"/>
    <w:rsid w:val="00A24D3F"/>
    <w:rsid w:val="00A264E4"/>
    <w:rsid w:val="00A33FD9"/>
    <w:rsid w:val="00A503DE"/>
    <w:rsid w:val="00A50D6A"/>
    <w:rsid w:val="00A5216E"/>
    <w:rsid w:val="00A53CA0"/>
    <w:rsid w:val="00A6194A"/>
    <w:rsid w:val="00A762B5"/>
    <w:rsid w:val="00A86821"/>
    <w:rsid w:val="00A8731D"/>
    <w:rsid w:val="00A94CCF"/>
    <w:rsid w:val="00AA010D"/>
    <w:rsid w:val="00AA3389"/>
    <w:rsid w:val="00AA799D"/>
    <w:rsid w:val="00AC24A8"/>
    <w:rsid w:val="00AC308F"/>
    <w:rsid w:val="00AF35DE"/>
    <w:rsid w:val="00B026B8"/>
    <w:rsid w:val="00B03BCD"/>
    <w:rsid w:val="00B03D03"/>
    <w:rsid w:val="00B046E1"/>
    <w:rsid w:val="00B13D6A"/>
    <w:rsid w:val="00B269FC"/>
    <w:rsid w:val="00B27247"/>
    <w:rsid w:val="00B3202F"/>
    <w:rsid w:val="00B37745"/>
    <w:rsid w:val="00B37E9E"/>
    <w:rsid w:val="00B44C2F"/>
    <w:rsid w:val="00B47B02"/>
    <w:rsid w:val="00B56FA3"/>
    <w:rsid w:val="00B56FA4"/>
    <w:rsid w:val="00B62C7F"/>
    <w:rsid w:val="00B70AC9"/>
    <w:rsid w:val="00B94B42"/>
    <w:rsid w:val="00BB3ABF"/>
    <w:rsid w:val="00BC0C06"/>
    <w:rsid w:val="00BD1201"/>
    <w:rsid w:val="00BF40BB"/>
    <w:rsid w:val="00BF4B92"/>
    <w:rsid w:val="00BF6225"/>
    <w:rsid w:val="00BF725C"/>
    <w:rsid w:val="00C04BBC"/>
    <w:rsid w:val="00C26080"/>
    <w:rsid w:val="00C355B5"/>
    <w:rsid w:val="00C3624E"/>
    <w:rsid w:val="00C40303"/>
    <w:rsid w:val="00C73C01"/>
    <w:rsid w:val="00C80F5B"/>
    <w:rsid w:val="00C8760E"/>
    <w:rsid w:val="00C95697"/>
    <w:rsid w:val="00CA2FE8"/>
    <w:rsid w:val="00D03453"/>
    <w:rsid w:val="00D03B1F"/>
    <w:rsid w:val="00D104A6"/>
    <w:rsid w:val="00D10848"/>
    <w:rsid w:val="00D12200"/>
    <w:rsid w:val="00D176BF"/>
    <w:rsid w:val="00D34F8D"/>
    <w:rsid w:val="00D56C0D"/>
    <w:rsid w:val="00D60FC9"/>
    <w:rsid w:val="00D705B4"/>
    <w:rsid w:val="00D747F6"/>
    <w:rsid w:val="00D74872"/>
    <w:rsid w:val="00D823D2"/>
    <w:rsid w:val="00D84AB6"/>
    <w:rsid w:val="00D857C6"/>
    <w:rsid w:val="00DB5E86"/>
    <w:rsid w:val="00DC51D5"/>
    <w:rsid w:val="00DD13D1"/>
    <w:rsid w:val="00DD5D1D"/>
    <w:rsid w:val="00DF140D"/>
    <w:rsid w:val="00DF2C5C"/>
    <w:rsid w:val="00DF5F07"/>
    <w:rsid w:val="00E22670"/>
    <w:rsid w:val="00E34336"/>
    <w:rsid w:val="00E62E33"/>
    <w:rsid w:val="00E7104C"/>
    <w:rsid w:val="00E8559C"/>
    <w:rsid w:val="00E85CB8"/>
    <w:rsid w:val="00EC16E0"/>
    <w:rsid w:val="00EC4FC2"/>
    <w:rsid w:val="00ED075B"/>
    <w:rsid w:val="00EF6DFF"/>
    <w:rsid w:val="00F24603"/>
    <w:rsid w:val="00F26E2C"/>
    <w:rsid w:val="00F419E5"/>
    <w:rsid w:val="00F42422"/>
    <w:rsid w:val="00F475B2"/>
    <w:rsid w:val="00F6503A"/>
    <w:rsid w:val="00F81171"/>
    <w:rsid w:val="00F81B88"/>
    <w:rsid w:val="00FB058B"/>
    <w:rsid w:val="00FB17F2"/>
    <w:rsid w:val="00FB1FCB"/>
    <w:rsid w:val="00FC4C96"/>
    <w:rsid w:val="00FE0628"/>
    <w:rsid w:val="00FE0DC3"/>
    <w:rsid w:val="00FE15E6"/>
    <w:rsid w:val="00FE16E0"/>
    <w:rsid w:val="00FE3A48"/>
    <w:rsid w:val="00FF453A"/>
    <w:rsid w:val="00FF4F3D"/>
    <w:rsid w:val="00FF54D4"/>
    <w:rsid w:val="00FF7E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C7683B-1AA8-48FF-B7F9-B6A7F686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201"/>
  </w:style>
  <w:style w:type="paragraph" w:styleId="1">
    <w:name w:val="heading 1"/>
    <w:aliases w:val=" Знак"/>
    <w:basedOn w:val="a"/>
    <w:next w:val="a"/>
    <w:link w:val="10"/>
    <w:qFormat/>
    <w:rsid w:val="00A50D6A"/>
    <w:pPr>
      <w:keepNext/>
      <w:spacing w:before="240" w:after="60" w:line="240" w:lineRule="auto"/>
      <w:jc w:val="both"/>
      <w:outlineLvl w:val="0"/>
    </w:pPr>
    <w:rPr>
      <w:rFonts w:ascii="Cambria" w:eastAsia="Times New Roman" w:hAnsi="Cambria" w:cs="Times New Roman"/>
      <w:b/>
      <w:bCs/>
      <w:kern w:val="32"/>
      <w:sz w:val="32"/>
      <w:szCs w:val="32"/>
      <w:lang w:eastAsia="ru-RU"/>
    </w:rPr>
  </w:style>
  <w:style w:type="paragraph" w:styleId="2">
    <w:name w:val="heading 2"/>
    <w:aliases w:val="бббббббббб"/>
    <w:basedOn w:val="a"/>
    <w:next w:val="a"/>
    <w:link w:val="20"/>
    <w:qFormat/>
    <w:rsid w:val="00A50D6A"/>
    <w:pPr>
      <w:keepNext/>
      <w:spacing w:before="240" w:after="60" w:line="240" w:lineRule="auto"/>
      <w:jc w:val="center"/>
      <w:outlineLvl w:val="1"/>
    </w:pPr>
    <w:rPr>
      <w:rFonts w:ascii="Arial Narrow" w:eastAsia="Times New Roman" w:hAnsi="Arial Narrow" w:cs="Arial"/>
      <w:bCs/>
      <w:iCs/>
      <w:sz w:val="28"/>
      <w:szCs w:val="28"/>
      <w:lang w:eastAsia="ru-RU"/>
    </w:rPr>
  </w:style>
  <w:style w:type="paragraph" w:styleId="3">
    <w:name w:val="heading 3"/>
    <w:basedOn w:val="a"/>
    <w:next w:val="a"/>
    <w:link w:val="30"/>
    <w:qFormat/>
    <w:rsid w:val="00A50D6A"/>
    <w:pPr>
      <w:keepNext/>
      <w:spacing w:before="240" w:after="60" w:line="240" w:lineRule="auto"/>
      <w:jc w:val="both"/>
      <w:outlineLvl w:val="2"/>
    </w:pPr>
    <w:rPr>
      <w:rFonts w:ascii="Cambria" w:eastAsia="Times New Roman" w:hAnsi="Cambria" w:cs="Times New Roman"/>
      <w:b/>
      <w:bCs/>
      <w:sz w:val="26"/>
      <w:szCs w:val="26"/>
      <w:lang w:eastAsia="ru-RU"/>
    </w:rPr>
  </w:style>
  <w:style w:type="paragraph" w:styleId="5">
    <w:name w:val="heading 5"/>
    <w:basedOn w:val="a"/>
    <w:next w:val="a"/>
    <w:link w:val="50"/>
    <w:qFormat/>
    <w:rsid w:val="00A50D6A"/>
    <w:pPr>
      <w:spacing w:before="240" w:after="60" w:line="240" w:lineRule="auto"/>
      <w:jc w:val="both"/>
      <w:outlineLvl w:val="4"/>
    </w:pPr>
    <w:rPr>
      <w:rFonts w:ascii="Arial Narrow" w:eastAsia="Times New Roman" w:hAnsi="Arial Narrow"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F3516"/>
    <w:pPr>
      <w:spacing w:after="0" w:line="240" w:lineRule="auto"/>
    </w:pPr>
    <w:rPr>
      <w:rFonts w:ascii="Segoe UI" w:hAnsi="Segoe UI" w:cs="Segoe UI"/>
      <w:sz w:val="18"/>
      <w:szCs w:val="18"/>
    </w:rPr>
  </w:style>
  <w:style w:type="character" w:customStyle="1" w:styleId="a4">
    <w:name w:val="Текст выноски Знак"/>
    <w:basedOn w:val="a0"/>
    <w:link w:val="a3"/>
    <w:rsid w:val="000F3516"/>
    <w:rPr>
      <w:rFonts w:ascii="Segoe UI" w:hAnsi="Segoe UI" w:cs="Segoe UI"/>
      <w:sz w:val="18"/>
      <w:szCs w:val="18"/>
    </w:rPr>
  </w:style>
  <w:style w:type="table" w:styleId="a5">
    <w:name w:val="Table Grid"/>
    <w:basedOn w:val="a1"/>
    <w:uiPriority w:val="59"/>
    <w:rsid w:val="003C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5"/>
    <w:uiPriority w:val="59"/>
    <w:rsid w:val="00DB5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qFormat/>
    <w:rsid w:val="00BF6225"/>
    <w:pPr>
      <w:ind w:left="720"/>
      <w:contextualSpacing/>
    </w:pPr>
  </w:style>
  <w:style w:type="paragraph" w:styleId="a7">
    <w:name w:val="Normal (Web)"/>
    <w:basedOn w:val="a"/>
    <w:uiPriority w:val="99"/>
    <w:unhideWhenUsed/>
    <w:rsid w:val="00630E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aliases w:val="Знак"/>
    <w:basedOn w:val="a"/>
    <w:link w:val="a9"/>
    <w:uiPriority w:val="99"/>
    <w:unhideWhenUsed/>
    <w:rsid w:val="00F42422"/>
    <w:pPr>
      <w:tabs>
        <w:tab w:val="center" w:pos="4677"/>
        <w:tab w:val="right" w:pos="9355"/>
      </w:tabs>
      <w:spacing w:after="0" w:line="240" w:lineRule="auto"/>
    </w:pPr>
  </w:style>
  <w:style w:type="character" w:customStyle="1" w:styleId="a9">
    <w:name w:val="Верхний колонтитул Знак"/>
    <w:aliases w:val="Знак Знак1"/>
    <w:basedOn w:val="a0"/>
    <w:link w:val="a8"/>
    <w:uiPriority w:val="99"/>
    <w:rsid w:val="00F42422"/>
  </w:style>
  <w:style w:type="paragraph" w:styleId="aa">
    <w:name w:val="footer"/>
    <w:basedOn w:val="a"/>
    <w:link w:val="ab"/>
    <w:uiPriority w:val="99"/>
    <w:unhideWhenUsed/>
    <w:rsid w:val="00F4242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42422"/>
  </w:style>
  <w:style w:type="character" w:customStyle="1" w:styleId="10">
    <w:name w:val="Заголовок 1 Знак"/>
    <w:aliases w:val=" Знак Знак"/>
    <w:basedOn w:val="a0"/>
    <w:link w:val="1"/>
    <w:rsid w:val="00A50D6A"/>
    <w:rPr>
      <w:rFonts w:ascii="Cambria" w:eastAsia="Times New Roman" w:hAnsi="Cambria" w:cs="Times New Roman"/>
      <w:b/>
      <w:bCs/>
      <w:kern w:val="32"/>
      <w:sz w:val="32"/>
      <w:szCs w:val="32"/>
      <w:lang w:eastAsia="ru-RU"/>
    </w:rPr>
  </w:style>
  <w:style w:type="character" w:customStyle="1" w:styleId="20">
    <w:name w:val="Заголовок 2 Знак"/>
    <w:aliases w:val="бббббббббб Знак"/>
    <w:basedOn w:val="a0"/>
    <w:link w:val="2"/>
    <w:rsid w:val="00A50D6A"/>
    <w:rPr>
      <w:rFonts w:ascii="Arial Narrow" w:eastAsia="Times New Roman" w:hAnsi="Arial Narrow" w:cs="Arial"/>
      <w:bCs/>
      <w:iCs/>
      <w:sz w:val="28"/>
      <w:szCs w:val="28"/>
      <w:lang w:eastAsia="ru-RU"/>
    </w:rPr>
  </w:style>
  <w:style w:type="character" w:customStyle="1" w:styleId="30">
    <w:name w:val="Заголовок 3 Знак"/>
    <w:basedOn w:val="a0"/>
    <w:link w:val="3"/>
    <w:rsid w:val="00A50D6A"/>
    <w:rPr>
      <w:rFonts w:ascii="Cambria" w:eastAsia="Times New Roman" w:hAnsi="Cambria" w:cs="Times New Roman"/>
      <w:b/>
      <w:bCs/>
      <w:sz w:val="26"/>
      <w:szCs w:val="26"/>
      <w:lang w:eastAsia="ru-RU"/>
    </w:rPr>
  </w:style>
  <w:style w:type="character" w:customStyle="1" w:styleId="50">
    <w:name w:val="Заголовок 5 Знак"/>
    <w:basedOn w:val="a0"/>
    <w:link w:val="5"/>
    <w:rsid w:val="00A50D6A"/>
    <w:rPr>
      <w:rFonts w:ascii="Arial Narrow" w:eastAsia="Times New Roman" w:hAnsi="Arial Narrow" w:cs="Times New Roman"/>
      <w:b/>
      <w:bCs/>
      <w:i/>
      <w:iCs/>
      <w:sz w:val="26"/>
      <w:szCs w:val="26"/>
      <w:lang w:eastAsia="ru-RU"/>
    </w:rPr>
  </w:style>
  <w:style w:type="numbering" w:customStyle="1" w:styleId="12">
    <w:name w:val="Нет списка1"/>
    <w:next w:val="a2"/>
    <w:uiPriority w:val="99"/>
    <w:semiHidden/>
    <w:unhideWhenUsed/>
    <w:rsid w:val="00A50D6A"/>
  </w:style>
  <w:style w:type="paragraph" w:customStyle="1" w:styleId="21">
    <w:name w:val="ИРА 2"/>
    <w:basedOn w:val="a"/>
    <w:link w:val="22"/>
    <w:rsid w:val="00A50D6A"/>
    <w:pPr>
      <w:keepNext/>
      <w:spacing w:after="0" w:line="240" w:lineRule="auto"/>
      <w:jc w:val="center"/>
      <w:outlineLvl w:val="1"/>
    </w:pPr>
    <w:rPr>
      <w:rFonts w:ascii="Arial Narrow" w:eastAsia="Times New Roman" w:hAnsi="Arial Narrow" w:cs="Times New Roman"/>
      <w:b/>
      <w:bCs/>
      <w:sz w:val="24"/>
      <w:szCs w:val="20"/>
      <w:lang w:eastAsia="ru-RU"/>
    </w:rPr>
  </w:style>
  <w:style w:type="character" w:customStyle="1" w:styleId="22">
    <w:name w:val="ИРА 2 Знак"/>
    <w:link w:val="21"/>
    <w:rsid w:val="00A50D6A"/>
    <w:rPr>
      <w:rFonts w:ascii="Arial Narrow" w:eastAsia="Times New Roman" w:hAnsi="Arial Narrow" w:cs="Times New Roman"/>
      <w:b/>
      <w:bCs/>
      <w:sz w:val="24"/>
      <w:szCs w:val="20"/>
      <w:lang w:eastAsia="ru-RU"/>
    </w:rPr>
  </w:style>
  <w:style w:type="paragraph" w:styleId="23">
    <w:name w:val="Body Text 2"/>
    <w:basedOn w:val="a"/>
    <w:link w:val="24"/>
    <w:rsid w:val="00A50D6A"/>
    <w:pPr>
      <w:spacing w:after="120" w:line="480" w:lineRule="auto"/>
      <w:jc w:val="both"/>
    </w:pPr>
    <w:rPr>
      <w:rFonts w:ascii="Arial Narrow" w:eastAsia="Times New Roman" w:hAnsi="Arial Narrow" w:cs="Times New Roman"/>
      <w:sz w:val="24"/>
      <w:szCs w:val="24"/>
      <w:lang w:eastAsia="ru-RU"/>
    </w:rPr>
  </w:style>
  <w:style w:type="character" w:customStyle="1" w:styleId="24">
    <w:name w:val="Основной текст 2 Знак"/>
    <w:basedOn w:val="a0"/>
    <w:link w:val="23"/>
    <w:rsid w:val="00A50D6A"/>
    <w:rPr>
      <w:rFonts w:ascii="Arial Narrow" w:eastAsia="Times New Roman" w:hAnsi="Arial Narrow" w:cs="Times New Roman"/>
      <w:sz w:val="24"/>
      <w:szCs w:val="24"/>
      <w:lang w:eastAsia="ru-RU"/>
    </w:rPr>
  </w:style>
  <w:style w:type="character" w:styleId="ac">
    <w:name w:val="line number"/>
    <w:basedOn w:val="a0"/>
    <w:uiPriority w:val="99"/>
    <w:unhideWhenUsed/>
    <w:rsid w:val="00A50D6A"/>
  </w:style>
  <w:style w:type="paragraph" w:styleId="ad">
    <w:name w:val="Body Text"/>
    <w:aliases w:val="bt,Òàáë òåêñò"/>
    <w:basedOn w:val="a"/>
    <w:link w:val="13"/>
    <w:qFormat/>
    <w:rsid w:val="00A50D6A"/>
    <w:pPr>
      <w:spacing w:after="120" w:line="240" w:lineRule="auto"/>
      <w:jc w:val="both"/>
    </w:pPr>
    <w:rPr>
      <w:rFonts w:ascii="Arial Narrow" w:eastAsia="Times New Roman" w:hAnsi="Arial Narrow" w:cs="Times New Roman"/>
      <w:sz w:val="24"/>
      <w:szCs w:val="24"/>
      <w:lang w:eastAsia="ru-RU"/>
    </w:rPr>
  </w:style>
  <w:style w:type="character" w:customStyle="1" w:styleId="ae">
    <w:name w:val="Основной текст Знак"/>
    <w:basedOn w:val="a0"/>
    <w:rsid w:val="00A50D6A"/>
  </w:style>
  <w:style w:type="character" w:customStyle="1" w:styleId="13">
    <w:name w:val="Основной текст Знак1"/>
    <w:aliases w:val="bt Знак,Òàáë òåêñò Знак"/>
    <w:link w:val="ad"/>
    <w:rsid w:val="00A50D6A"/>
    <w:rPr>
      <w:rFonts w:ascii="Arial Narrow" w:eastAsia="Times New Roman" w:hAnsi="Arial Narrow" w:cs="Times New Roman"/>
      <w:sz w:val="24"/>
      <w:szCs w:val="24"/>
      <w:lang w:eastAsia="ru-RU"/>
    </w:rPr>
  </w:style>
  <w:style w:type="paragraph" w:customStyle="1" w:styleId="ConsTitle">
    <w:name w:val="ConsTitle"/>
    <w:rsid w:val="00A50D6A"/>
    <w:pPr>
      <w:widowControl w:val="0"/>
      <w:spacing w:after="0" w:line="240" w:lineRule="auto"/>
      <w:jc w:val="both"/>
    </w:pPr>
    <w:rPr>
      <w:rFonts w:ascii="Arial" w:eastAsia="Times New Roman" w:hAnsi="Arial" w:cs="Times New Roman"/>
      <w:b/>
      <w:snapToGrid w:val="0"/>
      <w:sz w:val="16"/>
      <w:szCs w:val="20"/>
      <w:lang w:eastAsia="ru-RU"/>
    </w:rPr>
  </w:style>
  <w:style w:type="paragraph" w:styleId="af">
    <w:name w:val="No Spacing"/>
    <w:aliases w:val="с интервалом,Без интервала1,No Spacing,No Spacing1"/>
    <w:link w:val="af0"/>
    <w:uiPriority w:val="1"/>
    <w:qFormat/>
    <w:rsid w:val="00A50D6A"/>
    <w:pPr>
      <w:spacing w:after="0" w:line="240" w:lineRule="auto"/>
      <w:jc w:val="both"/>
    </w:pPr>
    <w:rPr>
      <w:rFonts w:ascii="Calibri" w:eastAsia="Times New Roman" w:hAnsi="Calibri" w:cs="Times New Roman"/>
      <w:lang w:eastAsia="ru-RU"/>
    </w:rPr>
  </w:style>
  <w:style w:type="character" w:styleId="af1">
    <w:name w:val="Hyperlink"/>
    <w:uiPriority w:val="99"/>
    <w:rsid w:val="00A50D6A"/>
    <w:rPr>
      <w:color w:val="0000FF"/>
      <w:u w:val="single"/>
    </w:rPr>
  </w:style>
  <w:style w:type="table" w:customStyle="1" w:styleId="25">
    <w:name w:val="Сетка таблицы2"/>
    <w:basedOn w:val="a1"/>
    <w:next w:val="a5"/>
    <w:rsid w:val="00A50D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ИРА1"/>
    <w:basedOn w:val="1"/>
    <w:link w:val="15"/>
    <w:rsid w:val="00A50D6A"/>
    <w:pPr>
      <w:spacing w:before="0" w:after="0"/>
      <w:jc w:val="center"/>
    </w:pPr>
    <w:rPr>
      <w:rFonts w:ascii="Arial Narrow" w:hAnsi="Arial Narrow"/>
      <w:sz w:val="24"/>
      <w:szCs w:val="20"/>
    </w:rPr>
  </w:style>
  <w:style w:type="character" w:customStyle="1" w:styleId="15">
    <w:name w:val="ИРА1 Знак"/>
    <w:link w:val="14"/>
    <w:rsid w:val="00A50D6A"/>
    <w:rPr>
      <w:rFonts w:ascii="Arial Narrow" w:eastAsia="Times New Roman" w:hAnsi="Arial Narrow" w:cs="Times New Roman"/>
      <w:b/>
      <w:bCs/>
      <w:kern w:val="32"/>
      <w:sz w:val="24"/>
      <w:szCs w:val="20"/>
      <w:lang w:eastAsia="ru-RU"/>
    </w:rPr>
  </w:style>
  <w:style w:type="character" w:styleId="af2">
    <w:name w:val="Emphasis"/>
    <w:qFormat/>
    <w:rsid w:val="00A50D6A"/>
    <w:rPr>
      <w:i/>
      <w:iCs/>
    </w:rPr>
  </w:style>
  <w:style w:type="paragraph" w:styleId="26">
    <w:name w:val="Body Text Indent 2"/>
    <w:basedOn w:val="a"/>
    <w:link w:val="27"/>
    <w:unhideWhenUsed/>
    <w:rsid w:val="00A50D6A"/>
    <w:pPr>
      <w:spacing w:after="120" w:line="480" w:lineRule="auto"/>
      <w:ind w:left="283"/>
      <w:jc w:val="both"/>
    </w:pPr>
    <w:rPr>
      <w:rFonts w:ascii="Arial Narrow" w:eastAsia="Times New Roman" w:hAnsi="Arial Narrow" w:cs="Times New Roman"/>
      <w:sz w:val="24"/>
      <w:szCs w:val="24"/>
      <w:lang w:eastAsia="ru-RU"/>
    </w:rPr>
  </w:style>
  <w:style w:type="character" w:customStyle="1" w:styleId="27">
    <w:name w:val="Основной текст с отступом 2 Знак"/>
    <w:basedOn w:val="a0"/>
    <w:link w:val="26"/>
    <w:rsid w:val="00A50D6A"/>
    <w:rPr>
      <w:rFonts w:ascii="Arial Narrow" w:eastAsia="Times New Roman" w:hAnsi="Arial Narrow" w:cs="Times New Roman"/>
      <w:sz w:val="24"/>
      <w:szCs w:val="24"/>
      <w:lang w:eastAsia="ru-RU"/>
    </w:rPr>
  </w:style>
  <w:style w:type="paragraph" w:customStyle="1" w:styleId="31">
    <w:name w:val="ИРА3"/>
    <w:basedOn w:val="28"/>
    <w:rsid w:val="00A50D6A"/>
    <w:pPr>
      <w:tabs>
        <w:tab w:val="right" w:leader="dot" w:pos="10308"/>
      </w:tabs>
      <w:jc w:val="center"/>
    </w:pPr>
    <w:rPr>
      <w:b/>
      <w:noProof/>
    </w:rPr>
  </w:style>
  <w:style w:type="paragraph" w:styleId="28">
    <w:name w:val="toc 2"/>
    <w:basedOn w:val="a"/>
    <w:next w:val="a"/>
    <w:autoRedefine/>
    <w:uiPriority w:val="39"/>
    <w:qFormat/>
    <w:rsid w:val="00A50D6A"/>
    <w:pPr>
      <w:tabs>
        <w:tab w:val="left" w:pos="1680"/>
        <w:tab w:val="right" w:leader="dot" w:pos="9911"/>
      </w:tabs>
      <w:spacing w:before="120" w:after="0" w:line="240" w:lineRule="auto"/>
      <w:ind w:left="340"/>
      <w:jc w:val="both"/>
    </w:pPr>
    <w:rPr>
      <w:rFonts w:ascii="Times New Roman" w:eastAsia="Times New Roman" w:hAnsi="Times New Roman" w:cs="Times New Roman"/>
      <w:bCs/>
      <w:sz w:val="28"/>
      <w:szCs w:val="20"/>
      <w:lang w:eastAsia="ru-RU"/>
    </w:rPr>
  </w:style>
  <w:style w:type="paragraph" w:styleId="af3">
    <w:name w:val="Block Text"/>
    <w:basedOn w:val="a"/>
    <w:rsid w:val="00A50D6A"/>
    <w:pPr>
      <w:spacing w:before="120" w:after="0" w:line="240" w:lineRule="auto"/>
      <w:ind w:left="170" w:right="170" w:firstLine="709"/>
      <w:jc w:val="both"/>
    </w:pPr>
    <w:rPr>
      <w:rFonts w:ascii="Arial Narrow" w:eastAsia="Times New Roman" w:hAnsi="Arial Narrow" w:cs="Times New Roman"/>
      <w:iCs/>
      <w:sz w:val="24"/>
      <w:szCs w:val="24"/>
      <w:lang w:eastAsia="ru-RU"/>
    </w:rPr>
  </w:style>
  <w:style w:type="paragraph" w:customStyle="1" w:styleId="-J1">
    <w:name w:val="Стиль-J1"/>
    <w:rsid w:val="00A50D6A"/>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Web">
    <w:name w:val="Обычный (Web)"/>
    <w:basedOn w:val="a"/>
    <w:rsid w:val="00A50D6A"/>
    <w:pPr>
      <w:spacing w:before="100" w:after="100" w:line="240" w:lineRule="auto"/>
      <w:jc w:val="both"/>
    </w:pPr>
    <w:rPr>
      <w:rFonts w:ascii="Times New Roman" w:eastAsia="Times New Roman" w:hAnsi="Times New Roman" w:cs="Times New Roman"/>
      <w:sz w:val="24"/>
      <w:szCs w:val="24"/>
      <w:lang w:eastAsia="ru-RU"/>
    </w:rPr>
  </w:style>
  <w:style w:type="character" w:styleId="af4">
    <w:name w:val="page number"/>
    <w:basedOn w:val="a0"/>
    <w:rsid w:val="00A50D6A"/>
  </w:style>
  <w:style w:type="paragraph" w:styleId="af5">
    <w:name w:val="Title"/>
    <w:basedOn w:val="a"/>
    <w:link w:val="af6"/>
    <w:qFormat/>
    <w:rsid w:val="00A50D6A"/>
    <w:pPr>
      <w:spacing w:after="0" w:line="240" w:lineRule="auto"/>
      <w:jc w:val="center"/>
    </w:pPr>
    <w:rPr>
      <w:rFonts w:ascii="Times New Roman" w:eastAsia="Times New Roman" w:hAnsi="Times New Roman" w:cs="Times New Roman"/>
      <w:sz w:val="24"/>
      <w:szCs w:val="24"/>
      <w:lang w:eastAsia="ru-RU"/>
    </w:rPr>
  </w:style>
  <w:style w:type="character" w:customStyle="1" w:styleId="af6">
    <w:name w:val="Заголовок Знак"/>
    <w:basedOn w:val="a0"/>
    <w:link w:val="af5"/>
    <w:rsid w:val="00A50D6A"/>
    <w:rPr>
      <w:rFonts w:ascii="Times New Roman" w:eastAsia="Times New Roman" w:hAnsi="Times New Roman" w:cs="Times New Roman"/>
      <w:sz w:val="24"/>
      <w:szCs w:val="24"/>
      <w:lang w:eastAsia="ru-RU"/>
    </w:rPr>
  </w:style>
  <w:style w:type="paragraph" w:styleId="af7">
    <w:name w:val="Body Text Indent"/>
    <w:basedOn w:val="a"/>
    <w:link w:val="af8"/>
    <w:rsid w:val="00A50D6A"/>
    <w:pPr>
      <w:spacing w:after="0" w:line="240" w:lineRule="auto"/>
      <w:ind w:firstLine="360"/>
      <w:jc w:val="both"/>
    </w:pPr>
    <w:rPr>
      <w:rFonts w:ascii="Arial Narrow" w:eastAsia="Times New Roman" w:hAnsi="Arial Narrow" w:cs="Times New Roman"/>
      <w:sz w:val="28"/>
      <w:szCs w:val="24"/>
      <w:lang w:eastAsia="ru-RU"/>
    </w:rPr>
  </w:style>
  <w:style w:type="character" w:customStyle="1" w:styleId="af8">
    <w:name w:val="Основной текст с отступом Знак"/>
    <w:basedOn w:val="a0"/>
    <w:link w:val="af7"/>
    <w:rsid w:val="00A50D6A"/>
    <w:rPr>
      <w:rFonts w:ascii="Arial Narrow" w:eastAsia="Times New Roman" w:hAnsi="Arial Narrow" w:cs="Times New Roman"/>
      <w:sz w:val="28"/>
      <w:szCs w:val="24"/>
      <w:lang w:eastAsia="ru-RU"/>
    </w:rPr>
  </w:style>
  <w:style w:type="paragraph" w:customStyle="1" w:styleId="ConsNormal">
    <w:name w:val="ConsNormal"/>
    <w:link w:val="ConsNormal0"/>
    <w:rsid w:val="00A50D6A"/>
    <w:pPr>
      <w:autoSpaceDE w:val="0"/>
      <w:autoSpaceDN w:val="0"/>
      <w:adjustRightInd w:val="0"/>
      <w:spacing w:after="0" w:line="240" w:lineRule="auto"/>
      <w:ind w:right="19772" w:firstLine="720"/>
      <w:jc w:val="both"/>
    </w:pPr>
    <w:rPr>
      <w:rFonts w:ascii="Arial" w:eastAsia="Times New Roman" w:hAnsi="Arial" w:cs="Arial"/>
      <w:sz w:val="24"/>
      <w:szCs w:val="24"/>
      <w:lang w:eastAsia="ru-RU"/>
    </w:rPr>
  </w:style>
  <w:style w:type="paragraph" w:customStyle="1" w:styleId="ConsPlusNormal">
    <w:name w:val="ConsPlusNormal"/>
    <w:rsid w:val="00A50D6A"/>
    <w:pP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Nonformat">
    <w:name w:val="ConsPlusNonformat"/>
    <w:rsid w:val="00A50D6A"/>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16">
    <w:name w:val="toc 1"/>
    <w:basedOn w:val="a"/>
    <w:next w:val="a"/>
    <w:autoRedefine/>
    <w:uiPriority w:val="39"/>
    <w:qFormat/>
    <w:rsid w:val="00A50D6A"/>
    <w:pPr>
      <w:spacing w:before="120" w:after="0" w:line="240" w:lineRule="auto"/>
    </w:pPr>
    <w:rPr>
      <w:rFonts w:ascii="Times New Roman" w:eastAsia="Times New Roman" w:hAnsi="Times New Roman" w:cs="Times New Roman"/>
      <w:bCs/>
      <w:caps/>
      <w:sz w:val="28"/>
      <w:szCs w:val="24"/>
      <w:lang w:eastAsia="ru-RU"/>
    </w:rPr>
  </w:style>
  <w:style w:type="paragraph" w:styleId="af9">
    <w:name w:val="Document Map"/>
    <w:basedOn w:val="a"/>
    <w:link w:val="afa"/>
    <w:rsid w:val="00A50D6A"/>
    <w:pPr>
      <w:shd w:val="clear" w:color="auto" w:fill="000080"/>
      <w:spacing w:after="0" w:line="240" w:lineRule="auto"/>
      <w:jc w:val="both"/>
    </w:pPr>
    <w:rPr>
      <w:rFonts w:ascii="Tahoma" w:eastAsia="Times New Roman" w:hAnsi="Tahoma" w:cs="Tahoma"/>
      <w:sz w:val="20"/>
      <w:szCs w:val="20"/>
      <w:lang w:eastAsia="ru-RU"/>
    </w:rPr>
  </w:style>
  <w:style w:type="character" w:customStyle="1" w:styleId="afa">
    <w:name w:val="Схема документа Знак"/>
    <w:basedOn w:val="a0"/>
    <w:link w:val="af9"/>
    <w:rsid w:val="00A50D6A"/>
    <w:rPr>
      <w:rFonts w:ascii="Tahoma" w:eastAsia="Times New Roman" w:hAnsi="Tahoma" w:cs="Tahoma"/>
      <w:sz w:val="20"/>
      <w:szCs w:val="20"/>
      <w:shd w:val="clear" w:color="auto" w:fill="000080"/>
      <w:lang w:eastAsia="ru-RU"/>
    </w:rPr>
  </w:style>
  <w:style w:type="paragraph" w:styleId="afb">
    <w:name w:val="TOC Heading"/>
    <w:basedOn w:val="1"/>
    <w:next w:val="a"/>
    <w:uiPriority w:val="39"/>
    <w:qFormat/>
    <w:rsid w:val="00A50D6A"/>
    <w:pPr>
      <w:keepLines/>
      <w:spacing w:before="480" w:after="0" w:line="276" w:lineRule="auto"/>
      <w:outlineLvl w:val="9"/>
    </w:pPr>
    <w:rPr>
      <w:color w:val="365F91"/>
      <w:kern w:val="0"/>
      <w:sz w:val="28"/>
      <w:szCs w:val="28"/>
      <w:lang w:eastAsia="en-US"/>
    </w:rPr>
  </w:style>
  <w:style w:type="paragraph" w:styleId="afc">
    <w:name w:val="caption"/>
    <w:basedOn w:val="a"/>
    <w:next w:val="a"/>
    <w:qFormat/>
    <w:rsid w:val="00A50D6A"/>
    <w:pPr>
      <w:spacing w:line="240" w:lineRule="auto"/>
      <w:jc w:val="both"/>
    </w:pPr>
    <w:rPr>
      <w:rFonts w:ascii="Arial Narrow" w:eastAsia="Times New Roman" w:hAnsi="Arial Narrow" w:cs="Times New Roman"/>
      <w:b/>
      <w:bCs/>
      <w:color w:val="4F81BD"/>
      <w:sz w:val="18"/>
      <w:szCs w:val="18"/>
      <w:lang w:eastAsia="ru-RU"/>
    </w:rPr>
  </w:style>
  <w:style w:type="character" w:customStyle="1" w:styleId="afd">
    <w:name w:val="Знак Знак"/>
    <w:rsid w:val="00A50D6A"/>
    <w:rPr>
      <w:rFonts w:ascii="Arial Narrow" w:hAnsi="Arial Narrow"/>
      <w:b/>
      <w:bCs/>
      <w:i/>
      <w:iCs/>
      <w:sz w:val="26"/>
      <w:szCs w:val="26"/>
    </w:rPr>
  </w:style>
  <w:style w:type="paragraph" w:customStyle="1" w:styleId="ConsNonformat">
    <w:name w:val="ConsNonformat"/>
    <w:link w:val="ConsNonformat0"/>
    <w:semiHidden/>
    <w:rsid w:val="00A50D6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nformat0">
    <w:name w:val="ConsNonformat Знак"/>
    <w:link w:val="ConsNonformat"/>
    <w:semiHidden/>
    <w:rsid w:val="00A50D6A"/>
    <w:rPr>
      <w:rFonts w:ascii="Courier New" w:eastAsia="Times New Roman" w:hAnsi="Courier New" w:cs="Courier New"/>
      <w:sz w:val="20"/>
      <w:szCs w:val="20"/>
      <w:lang w:eastAsia="ru-RU"/>
    </w:rPr>
  </w:style>
  <w:style w:type="character" w:customStyle="1" w:styleId="ConsNormal0">
    <w:name w:val="ConsNormal Знак"/>
    <w:link w:val="ConsNormal"/>
    <w:rsid w:val="00A50D6A"/>
    <w:rPr>
      <w:rFonts w:ascii="Arial" w:eastAsia="Times New Roman" w:hAnsi="Arial" w:cs="Arial"/>
      <w:sz w:val="24"/>
      <w:szCs w:val="24"/>
      <w:lang w:eastAsia="ru-RU"/>
    </w:rPr>
  </w:style>
  <w:style w:type="paragraph" w:customStyle="1" w:styleId="S">
    <w:name w:val="S_Обычный"/>
    <w:basedOn w:val="a"/>
    <w:link w:val="S0"/>
    <w:rsid w:val="00A50D6A"/>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A50D6A"/>
    <w:rPr>
      <w:rFonts w:ascii="Times New Roman" w:eastAsia="Times New Roman" w:hAnsi="Times New Roman" w:cs="Times New Roman"/>
      <w:sz w:val="24"/>
      <w:szCs w:val="24"/>
      <w:lang w:eastAsia="ru-RU"/>
    </w:rPr>
  </w:style>
  <w:style w:type="character" w:customStyle="1" w:styleId="270">
    <w:name w:val="Знак Знак27"/>
    <w:semiHidden/>
    <w:rsid w:val="00A50D6A"/>
    <w:rPr>
      <w:rFonts w:ascii="Times New Roman" w:eastAsia="Times New Roman" w:hAnsi="Times New Roman" w:cs="Times New Roman"/>
      <w:sz w:val="24"/>
      <w:szCs w:val="24"/>
      <w:lang w:eastAsia="ru-RU"/>
    </w:rPr>
  </w:style>
  <w:style w:type="paragraph" w:customStyle="1" w:styleId="ConsCell">
    <w:name w:val="ConsCell"/>
    <w:semiHidden/>
    <w:rsid w:val="00A50D6A"/>
    <w:pPr>
      <w:widowControl w:val="0"/>
      <w:autoSpaceDE w:val="0"/>
      <w:autoSpaceDN w:val="0"/>
      <w:adjustRightInd w:val="0"/>
      <w:spacing w:after="0" w:line="240" w:lineRule="auto"/>
      <w:ind w:right="19772"/>
      <w:jc w:val="both"/>
    </w:pPr>
    <w:rPr>
      <w:rFonts w:ascii="Arial" w:eastAsia="Times New Roman" w:hAnsi="Arial" w:cs="Arial"/>
      <w:sz w:val="20"/>
      <w:szCs w:val="20"/>
      <w:lang w:eastAsia="ru-RU"/>
    </w:rPr>
  </w:style>
  <w:style w:type="character" w:customStyle="1" w:styleId="260">
    <w:name w:val="Знак Знак26"/>
    <w:semiHidden/>
    <w:rsid w:val="00A50D6A"/>
    <w:rPr>
      <w:rFonts w:ascii="Times New Roman" w:eastAsia="Times New Roman" w:hAnsi="Times New Roman" w:cs="Times New Roman"/>
      <w:sz w:val="24"/>
      <w:szCs w:val="24"/>
      <w:lang w:eastAsia="ru-RU"/>
    </w:rPr>
  </w:style>
  <w:style w:type="paragraph" w:styleId="afe">
    <w:name w:val="footnote text"/>
    <w:basedOn w:val="a"/>
    <w:link w:val="aff"/>
    <w:semiHidden/>
    <w:rsid w:val="00A50D6A"/>
    <w:pPr>
      <w:autoSpaceDE w:val="0"/>
      <w:autoSpaceDN w:val="0"/>
      <w:spacing w:after="0" w:line="240" w:lineRule="auto"/>
      <w:jc w:val="both"/>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semiHidden/>
    <w:rsid w:val="00A50D6A"/>
    <w:rPr>
      <w:rFonts w:ascii="Times New Roman" w:eastAsia="Times New Roman" w:hAnsi="Times New Roman" w:cs="Times New Roman"/>
      <w:sz w:val="20"/>
      <w:szCs w:val="20"/>
      <w:lang w:eastAsia="ru-RU"/>
    </w:rPr>
  </w:style>
  <w:style w:type="character" w:styleId="aff0">
    <w:name w:val="footnote reference"/>
    <w:semiHidden/>
    <w:rsid w:val="00A50D6A"/>
    <w:rPr>
      <w:vertAlign w:val="superscript"/>
    </w:rPr>
  </w:style>
  <w:style w:type="paragraph" w:customStyle="1" w:styleId="aff1">
    <w:name w:val="Приложение Номер"/>
    <w:basedOn w:val="ConsNormal"/>
    <w:rsid w:val="00A50D6A"/>
    <w:pPr>
      <w:pageBreakBefore/>
      <w:spacing w:after="120" w:line="312" w:lineRule="auto"/>
      <w:ind w:right="0" w:firstLine="0"/>
      <w:jc w:val="right"/>
    </w:pPr>
    <w:rPr>
      <w:rFonts w:ascii="Times New Roman" w:hAnsi="Times New Roman" w:cs="Times New Roman"/>
      <w:i/>
    </w:rPr>
  </w:style>
  <w:style w:type="character" w:customStyle="1" w:styleId="apple-style-span">
    <w:name w:val="apple-style-span"/>
    <w:basedOn w:val="a0"/>
    <w:rsid w:val="00A50D6A"/>
  </w:style>
  <w:style w:type="character" w:customStyle="1" w:styleId="apple-converted-space">
    <w:name w:val="apple-converted-space"/>
    <w:basedOn w:val="a0"/>
    <w:rsid w:val="00A50D6A"/>
  </w:style>
  <w:style w:type="paragraph" w:customStyle="1" w:styleId="S1">
    <w:name w:val="S_Титульный"/>
    <w:basedOn w:val="a"/>
    <w:rsid w:val="00A50D6A"/>
    <w:pPr>
      <w:spacing w:after="0" w:line="360" w:lineRule="auto"/>
      <w:ind w:left="3060"/>
      <w:jc w:val="right"/>
    </w:pPr>
    <w:rPr>
      <w:rFonts w:ascii="Times New Roman" w:eastAsia="Times New Roman" w:hAnsi="Times New Roman" w:cs="Times New Roman"/>
      <w:b/>
      <w:caps/>
      <w:sz w:val="24"/>
      <w:szCs w:val="24"/>
      <w:lang w:eastAsia="ru-RU"/>
    </w:rPr>
  </w:style>
  <w:style w:type="paragraph" w:customStyle="1" w:styleId="Style4">
    <w:name w:val="Style4"/>
    <w:basedOn w:val="a"/>
    <w:uiPriority w:val="99"/>
    <w:rsid w:val="00A50D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A50D6A"/>
    <w:rPr>
      <w:rFonts w:ascii="Times New Roman" w:hAnsi="Times New Roman" w:cs="Times New Roman"/>
      <w:sz w:val="10"/>
      <w:szCs w:val="10"/>
    </w:rPr>
  </w:style>
  <w:style w:type="paragraph" w:customStyle="1" w:styleId="Style7">
    <w:name w:val="Style7"/>
    <w:basedOn w:val="a"/>
    <w:uiPriority w:val="99"/>
    <w:rsid w:val="00A50D6A"/>
    <w:pPr>
      <w:widowControl w:val="0"/>
      <w:autoSpaceDE w:val="0"/>
      <w:autoSpaceDN w:val="0"/>
      <w:adjustRightInd w:val="0"/>
      <w:spacing w:after="0" w:line="194" w:lineRule="exact"/>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A50D6A"/>
    <w:pPr>
      <w:widowControl w:val="0"/>
      <w:autoSpaceDE w:val="0"/>
      <w:autoSpaceDN w:val="0"/>
      <w:adjustRightInd w:val="0"/>
      <w:spacing w:after="0" w:line="196" w:lineRule="exact"/>
      <w:ind w:firstLine="576"/>
      <w:jc w:val="both"/>
    </w:pPr>
    <w:rPr>
      <w:rFonts w:ascii="Times New Roman" w:eastAsia="Times New Roman" w:hAnsi="Times New Roman" w:cs="Times New Roman"/>
      <w:sz w:val="24"/>
      <w:szCs w:val="24"/>
      <w:lang w:eastAsia="ru-RU"/>
    </w:rPr>
  </w:style>
  <w:style w:type="character" w:customStyle="1" w:styleId="FontStyle21">
    <w:name w:val="Font Style21"/>
    <w:uiPriority w:val="99"/>
    <w:rsid w:val="00A50D6A"/>
    <w:rPr>
      <w:rFonts w:ascii="Times New Roman" w:hAnsi="Times New Roman" w:cs="Times New Roman"/>
      <w:b/>
      <w:bCs/>
      <w:i/>
      <w:iCs/>
      <w:sz w:val="10"/>
      <w:szCs w:val="10"/>
    </w:rPr>
  </w:style>
  <w:style w:type="paragraph" w:customStyle="1" w:styleId="aff2">
    <w:name w:val="Таблица центр"/>
    <w:basedOn w:val="a"/>
    <w:link w:val="aff3"/>
    <w:qFormat/>
    <w:rsid w:val="00A50D6A"/>
    <w:pPr>
      <w:spacing w:after="0"/>
      <w:jc w:val="center"/>
    </w:pPr>
    <w:rPr>
      <w:rFonts w:ascii="Times New Roman" w:eastAsia="Calibri" w:hAnsi="Times New Roman" w:cs="Times New Roman"/>
      <w:sz w:val="24"/>
      <w:szCs w:val="24"/>
      <w:lang w:eastAsia="ru-RU" w:bidi="ru-RU"/>
    </w:rPr>
  </w:style>
  <w:style w:type="character" w:customStyle="1" w:styleId="aff3">
    <w:name w:val="Таблица центр Знак"/>
    <w:link w:val="aff2"/>
    <w:rsid w:val="00A50D6A"/>
    <w:rPr>
      <w:rFonts w:ascii="Times New Roman" w:eastAsia="Calibri" w:hAnsi="Times New Roman" w:cs="Times New Roman"/>
      <w:sz w:val="24"/>
      <w:szCs w:val="24"/>
      <w:lang w:eastAsia="ru-RU" w:bidi="ru-RU"/>
    </w:rPr>
  </w:style>
  <w:style w:type="paragraph" w:customStyle="1" w:styleId="aff4">
    <w:name w:val="Таблица левый край"/>
    <w:basedOn w:val="aff2"/>
    <w:link w:val="aff5"/>
    <w:qFormat/>
    <w:rsid w:val="00A50D6A"/>
    <w:pPr>
      <w:jc w:val="left"/>
    </w:pPr>
  </w:style>
  <w:style w:type="character" w:customStyle="1" w:styleId="aff5">
    <w:name w:val="Таблица левый край Знак"/>
    <w:link w:val="aff4"/>
    <w:rsid w:val="00A50D6A"/>
    <w:rPr>
      <w:rFonts w:ascii="Times New Roman" w:eastAsia="Calibri" w:hAnsi="Times New Roman" w:cs="Times New Roman"/>
      <w:sz w:val="24"/>
      <w:szCs w:val="24"/>
      <w:lang w:eastAsia="ru-RU" w:bidi="ru-RU"/>
    </w:rPr>
  </w:style>
  <w:style w:type="character" w:customStyle="1" w:styleId="af0">
    <w:name w:val="Без интервала Знак"/>
    <w:aliases w:val="с интервалом Знак,Без интервала1 Знак,No Spacing Знак,No Spacing1 Знак"/>
    <w:link w:val="af"/>
    <w:uiPriority w:val="1"/>
    <w:rsid w:val="00A50D6A"/>
    <w:rPr>
      <w:rFonts w:ascii="Calibri" w:eastAsia="Times New Roman" w:hAnsi="Calibri" w:cs="Times New Roman"/>
      <w:lang w:eastAsia="ru-RU"/>
    </w:rPr>
  </w:style>
  <w:style w:type="paragraph" w:customStyle="1" w:styleId="17">
    <w:name w:val="1 Часть"/>
    <w:basedOn w:val="a"/>
    <w:link w:val="18"/>
    <w:qFormat/>
    <w:rsid w:val="00A50D6A"/>
    <w:pPr>
      <w:spacing w:before="480" w:after="240" w:line="240" w:lineRule="auto"/>
      <w:ind w:firstLine="709"/>
      <w:jc w:val="both"/>
      <w:outlineLvl w:val="0"/>
    </w:pPr>
    <w:rPr>
      <w:rFonts w:ascii="Times New Roman" w:eastAsia="Times New Roman" w:hAnsi="Times New Roman" w:cs="Times New Roman"/>
      <w:b/>
      <w:sz w:val="24"/>
      <w:szCs w:val="24"/>
      <w:lang w:eastAsia="ru-RU"/>
    </w:rPr>
  </w:style>
  <w:style w:type="paragraph" w:customStyle="1" w:styleId="19">
    <w:name w:val="1 Статья"/>
    <w:basedOn w:val="a"/>
    <w:link w:val="1a"/>
    <w:qFormat/>
    <w:rsid w:val="00A50D6A"/>
    <w:pPr>
      <w:spacing w:before="480" w:after="240" w:line="240" w:lineRule="auto"/>
      <w:ind w:firstLine="709"/>
      <w:jc w:val="both"/>
      <w:outlineLvl w:val="2"/>
    </w:pPr>
    <w:rPr>
      <w:rFonts w:ascii="Times New Roman" w:eastAsia="Times New Roman" w:hAnsi="Times New Roman" w:cs="Times New Roman"/>
      <w:b/>
      <w:sz w:val="24"/>
      <w:szCs w:val="24"/>
      <w:lang w:eastAsia="ru-RU"/>
    </w:rPr>
  </w:style>
  <w:style w:type="character" w:customStyle="1" w:styleId="18">
    <w:name w:val="1 Часть Знак"/>
    <w:link w:val="17"/>
    <w:rsid w:val="00A50D6A"/>
    <w:rPr>
      <w:rFonts w:ascii="Times New Roman" w:eastAsia="Times New Roman" w:hAnsi="Times New Roman" w:cs="Times New Roman"/>
      <w:b/>
      <w:sz w:val="24"/>
      <w:szCs w:val="24"/>
      <w:lang w:eastAsia="ru-RU"/>
    </w:rPr>
  </w:style>
  <w:style w:type="paragraph" w:customStyle="1" w:styleId="51">
    <w:name w:val="5 таблица заголовок"/>
    <w:basedOn w:val="a"/>
    <w:link w:val="52"/>
    <w:qFormat/>
    <w:rsid w:val="00A50D6A"/>
    <w:pPr>
      <w:spacing w:after="0" w:line="240" w:lineRule="auto"/>
      <w:jc w:val="center"/>
    </w:pPr>
    <w:rPr>
      <w:rFonts w:ascii="Times New Roman" w:eastAsia="Times New Roman" w:hAnsi="Times New Roman" w:cs="Times New Roman"/>
      <w:b/>
      <w:sz w:val="24"/>
      <w:szCs w:val="24"/>
      <w:lang w:eastAsia="ar-SA"/>
    </w:rPr>
  </w:style>
  <w:style w:type="character" w:customStyle="1" w:styleId="1a">
    <w:name w:val="1 Статья Знак"/>
    <w:link w:val="19"/>
    <w:rsid w:val="00A50D6A"/>
    <w:rPr>
      <w:rFonts w:ascii="Times New Roman" w:eastAsia="Times New Roman" w:hAnsi="Times New Roman" w:cs="Times New Roman"/>
      <w:b/>
      <w:sz w:val="24"/>
      <w:szCs w:val="24"/>
      <w:lang w:eastAsia="ru-RU"/>
    </w:rPr>
  </w:style>
  <w:style w:type="character" w:customStyle="1" w:styleId="52">
    <w:name w:val="5 таблица заголовок Знак"/>
    <w:link w:val="51"/>
    <w:rsid w:val="00A50D6A"/>
    <w:rPr>
      <w:rFonts w:ascii="Times New Roman" w:eastAsia="Times New Roman" w:hAnsi="Times New Roman" w:cs="Times New Roman"/>
      <w:b/>
      <w:sz w:val="24"/>
      <w:szCs w:val="24"/>
      <w:lang w:eastAsia="ar-SA"/>
    </w:rPr>
  </w:style>
  <w:style w:type="paragraph" w:customStyle="1" w:styleId="6">
    <w:name w:val="6 таблица левый край"/>
    <w:basedOn w:val="a"/>
    <w:link w:val="60"/>
    <w:qFormat/>
    <w:rsid w:val="00A50D6A"/>
    <w:pPr>
      <w:spacing w:after="0" w:line="240" w:lineRule="auto"/>
    </w:pPr>
    <w:rPr>
      <w:rFonts w:ascii="Times New Roman" w:eastAsia="Times New Roman" w:hAnsi="Times New Roman" w:cs="Times New Roman"/>
      <w:sz w:val="24"/>
      <w:szCs w:val="24"/>
      <w:lang w:eastAsia="ar-SA"/>
    </w:rPr>
  </w:style>
  <w:style w:type="character" w:customStyle="1" w:styleId="60">
    <w:name w:val="6 таблица левый край Знак"/>
    <w:link w:val="6"/>
    <w:rsid w:val="00A50D6A"/>
    <w:rPr>
      <w:rFonts w:ascii="Times New Roman" w:eastAsia="Times New Roman" w:hAnsi="Times New Roman" w:cs="Times New Roman"/>
      <w:sz w:val="24"/>
      <w:szCs w:val="24"/>
      <w:lang w:eastAsia="ar-SA"/>
    </w:rPr>
  </w:style>
  <w:style w:type="paragraph" w:customStyle="1" w:styleId="aff6">
    <w:name w:val="лев кр таб"/>
    <w:basedOn w:val="a"/>
    <w:link w:val="aff7"/>
    <w:qFormat/>
    <w:rsid w:val="00A50D6A"/>
    <w:pPr>
      <w:spacing w:after="0" w:line="240" w:lineRule="auto"/>
    </w:pPr>
    <w:rPr>
      <w:rFonts w:ascii="Times New Roman" w:eastAsia="Calibri" w:hAnsi="Times New Roman" w:cs="Times New Roman"/>
      <w:sz w:val="16"/>
      <w:szCs w:val="16"/>
    </w:rPr>
  </w:style>
  <w:style w:type="character" w:customStyle="1" w:styleId="aff7">
    <w:name w:val="лев кр таб Знак"/>
    <w:link w:val="aff6"/>
    <w:rsid w:val="00A50D6A"/>
    <w:rPr>
      <w:rFonts w:ascii="Times New Roman" w:eastAsia="Calibri" w:hAnsi="Times New Roman" w:cs="Times New Roman"/>
      <w:sz w:val="16"/>
      <w:szCs w:val="16"/>
    </w:rPr>
  </w:style>
  <w:style w:type="paragraph" w:customStyle="1" w:styleId="aff8">
    <w:name w:val="Табл. лев край"/>
    <w:link w:val="aff9"/>
    <w:autoRedefine/>
    <w:qFormat/>
    <w:rsid w:val="00A50D6A"/>
    <w:pPr>
      <w:spacing w:after="0" w:line="240" w:lineRule="auto"/>
    </w:pPr>
    <w:rPr>
      <w:rFonts w:ascii="Times New Roman" w:eastAsia="Calibri" w:hAnsi="Times New Roman" w:cs="Times New Roman"/>
      <w:sz w:val="16"/>
      <w:szCs w:val="16"/>
    </w:rPr>
  </w:style>
  <w:style w:type="character" w:customStyle="1" w:styleId="aff9">
    <w:name w:val="Табл. лев край Знак"/>
    <w:link w:val="aff8"/>
    <w:rsid w:val="00A50D6A"/>
    <w:rPr>
      <w:rFonts w:ascii="Times New Roman" w:eastAsia="Calibri" w:hAnsi="Times New Roman" w:cs="Times New Roman"/>
      <w:sz w:val="16"/>
      <w:szCs w:val="16"/>
    </w:rPr>
  </w:style>
  <w:style w:type="paragraph" w:customStyle="1" w:styleId="220">
    <w:name w:val="2 Заголовок 2 уровня"/>
    <w:basedOn w:val="af"/>
    <w:link w:val="221"/>
    <w:qFormat/>
    <w:rsid w:val="00A50D6A"/>
    <w:pPr>
      <w:spacing w:before="480" w:after="240"/>
      <w:ind w:firstLine="709"/>
      <w:outlineLvl w:val="1"/>
    </w:pPr>
    <w:rPr>
      <w:rFonts w:ascii="Times New Roman" w:hAnsi="Times New Roman"/>
      <w:b/>
      <w:sz w:val="24"/>
      <w:szCs w:val="24"/>
      <w:lang w:eastAsia="ar-SA"/>
    </w:rPr>
  </w:style>
  <w:style w:type="character" w:customStyle="1" w:styleId="221">
    <w:name w:val="2 Заголовок 2 уровня Знак"/>
    <w:link w:val="220"/>
    <w:rsid w:val="00A50D6A"/>
    <w:rPr>
      <w:rFonts w:ascii="Times New Roman" w:eastAsia="Times New Roman" w:hAnsi="Times New Roman" w:cs="Times New Roman"/>
      <w:b/>
      <w:sz w:val="24"/>
      <w:szCs w:val="24"/>
      <w:lang w:eastAsia="ar-SA"/>
    </w:rPr>
  </w:style>
  <w:style w:type="paragraph" w:styleId="32">
    <w:name w:val="toc 3"/>
    <w:basedOn w:val="a"/>
    <w:next w:val="a"/>
    <w:autoRedefine/>
    <w:uiPriority w:val="39"/>
    <w:qFormat/>
    <w:rsid w:val="00A50D6A"/>
    <w:pPr>
      <w:tabs>
        <w:tab w:val="left" w:pos="1680"/>
        <w:tab w:val="left" w:pos="2016"/>
        <w:tab w:val="right" w:leader="dot" w:pos="9911"/>
      </w:tabs>
      <w:spacing w:before="120" w:after="0" w:line="240" w:lineRule="auto"/>
      <w:ind w:left="680"/>
      <w:jc w:val="both"/>
    </w:pPr>
    <w:rPr>
      <w:rFonts w:ascii="Times New Roman" w:eastAsia="Times New Roman" w:hAnsi="Times New Roman" w:cs="Times New Roman"/>
      <w:noProof/>
      <w:sz w:val="28"/>
      <w:szCs w:val="20"/>
      <w:lang w:eastAsia="ru-RU"/>
    </w:rPr>
  </w:style>
  <w:style w:type="paragraph" w:styleId="4">
    <w:name w:val="toc 4"/>
    <w:basedOn w:val="a"/>
    <w:next w:val="a"/>
    <w:autoRedefine/>
    <w:uiPriority w:val="39"/>
    <w:rsid w:val="00A50D6A"/>
    <w:pPr>
      <w:spacing w:after="0" w:line="240" w:lineRule="auto"/>
      <w:ind w:left="480"/>
    </w:pPr>
    <w:rPr>
      <w:rFonts w:ascii="Calibri" w:eastAsia="Times New Roman" w:hAnsi="Calibri" w:cs="Times New Roman"/>
      <w:sz w:val="20"/>
      <w:szCs w:val="20"/>
      <w:lang w:eastAsia="ru-RU"/>
    </w:rPr>
  </w:style>
  <w:style w:type="paragraph" w:styleId="53">
    <w:name w:val="toc 5"/>
    <w:basedOn w:val="a"/>
    <w:next w:val="a"/>
    <w:autoRedefine/>
    <w:uiPriority w:val="39"/>
    <w:rsid w:val="00A50D6A"/>
    <w:pPr>
      <w:spacing w:after="0" w:line="240" w:lineRule="auto"/>
      <w:ind w:left="720"/>
    </w:pPr>
    <w:rPr>
      <w:rFonts w:ascii="Calibri" w:eastAsia="Times New Roman" w:hAnsi="Calibri" w:cs="Times New Roman"/>
      <w:sz w:val="20"/>
      <w:szCs w:val="20"/>
      <w:lang w:eastAsia="ru-RU"/>
    </w:rPr>
  </w:style>
  <w:style w:type="paragraph" w:styleId="61">
    <w:name w:val="toc 6"/>
    <w:basedOn w:val="a"/>
    <w:next w:val="a"/>
    <w:autoRedefine/>
    <w:uiPriority w:val="39"/>
    <w:rsid w:val="00A50D6A"/>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39"/>
    <w:rsid w:val="00A50D6A"/>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39"/>
    <w:rsid w:val="00A50D6A"/>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39"/>
    <w:rsid w:val="00A50D6A"/>
    <w:pPr>
      <w:spacing w:after="0" w:line="240" w:lineRule="auto"/>
      <w:ind w:left="1680"/>
    </w:pPr>
    <w:rPr>
      <w:rFonts w:ascii="Calibri" w:eastAsia="Times New Roman" w:hAnsi="Calibri" w:cs="Times New Roman"/>
      <w:sz w:val="20"/>
      <w:szCs w:val="20"/>
      <w:lang w:eastAsia="ru-RU"/>
    </w:rPr>
  </w:style>
  <w:style w:type="paragraph" w:customStyle="1" w:styleId="1b">
    <w:name w:val="1 Глава"/>
    <w:basedOn w:val="a"/>
    <w:link w:val="1c"/>
    <w:qFormat/>
    <w:rsid w:val="00A50D6A"/>
    <w:pPr>
      <w:spacing w:before="480" w:after="240" w:line="240" w:lineRule="auto"/>
      <w:ind w:firstLine="709"/>
      <w:jc w:val="both"/>
      <w:outlineLvl w:val="1"/>
    </w:pPr>
    <w:rPr>
      <w:rFonts w:ascii="Times New Roman" w:eastAsia="Times New Roman" w:hAnsi="Times New Roman" w:cs="Times New Roman"/>
      <w:b/>
      <w:sz w:val="24"/>
      <w:szCs w:val="24"/>
      <w:lang w:eastAsia="ru-RU"/>
    </w:rPr>
  </w:style>
  <w:style w:type="character" w:customStyle="1" w:styleId="1c">
    <w:name w:val="1 Глава Знак"/>
    <w:link w:val="1b"/>
    <w:rsid w:val="00A50D6A"/>
    <w:rPr>
      <w:rFonts w:ascii="Times New Roman" w:eastAsia="Times New Roman" w:hAnsi="Times New Roman" w:cs="Times New Roman"/>
      <w:b/>
      <w:sz w:val="24"/>
      <w:szCs w:val="24"/>
      <w:lang w:eastAsia="ru-RU"/>
    </w:rPr>
  </w:style>
  <w:style w:type="paragraph" w:customStyle="1" w:styleId="affa">
    <w:name w:val="А по лев краю"/>
    <w:link w:val="affb"/>
    <w:qFormat/>
    <w:rsid w:val="00A50D6A"/>
    <w:pPr>
      <w:spacing w:after="0" w:line="240" w:lineRule="auto"/>
    </w:pPr>
    <w:rPr>
      <w:rFonts w:ascii="Times New Roman" w:eastAsia="Calibri" w:hAnsi="Times New Roman" w:cs="Times New Roman"/>
      <w:sz w:val="16"/>
      <w:szCs w:val="16"/>
    </w:rPr>
  </w:style>
  <w:style w:type="character" w:customStyle="1" w:styleId="affb">
    <w:name w:val="А по лев краю Знак"/>
    <w:link w:val="affa"/>
    <w:rsid w:val="00A50D6A"/>
    <w:rPr>
      <w:rFonts w:ascii="Times New Roman" w:eastAsia="Calibri" w:hAnsi="Times New Roman" w:cs="Times New Roman"/>
      <w:sz w:val="16"/>
      <w:szCs w:val="16"/>
    </w:rPr>
  </w:style>
  <w:style w:type="paragraph" w:customStyle="1" w:styleId="affc">
    <w:name w:val="А заголовок таб"/>
    <w:basedOn w:val="affa"/>
    <w:link w:val="affd"/>
    <w:qFormat/>
    <w:rsid w:val="00A50D6A"/>
    <w:pPr>
      <w:jc w:val="center"/>
    </w:pPr>
    <w:rPr>
      <w:b/>
    </w:rPr>
  </w:style>
  <w:style w:type="paragraph" w:customStyle="1" w:styleId="affe">
    <w:name w:val="А по середине"/>
    <w:basedOn w:val="affa"/>
    <w:link w:val="afff"/>
    <w:qFormat/>
    <w:rsid w:val="00A50D6A"/>
    <w:pPr>
      <w:jc w:val="center"/>
    </w:pPr>
  </w:style>
  <w:style w:type="character" w:customStyle="1" w:styleId="affd">
    <w:name w:val="А заголовок таб Знак"/>
    <w:link w:val="affc"/>
    <w:rsid w:val="00A50D6A"/>
    <w:rPr>
      <w:rFonts w:ascii="Times New Roman" w:eastAsia="Calibri" w:hAnsi="Times New Roman" w:cs="Times New Roman"/>
      <w:b/>
      <w:sz w:val="16"/>
      <w:szCs w:val="16"/>
    </w:rPr>
  </w:style>
  <w:style w:type="character" w:customStyle="1" w:styleId="afff">
    <w:name w:val="А по середине Знак"/>
    <w:link w:val="affe"/>
    <w:rsid w:val="00A50D6A"/>
    <w:rPr>
      <w:rFonts w:ascii="Times New Roman" w:eastAsia="Calibri" w:hAnsi="Times New Roman" w:cs="Times New Roman"/>
      <w:sz w:val="16"/>
      <w:szCs w:val="16"/>
    </w:rPr>
  </w:style>
  <w:style w:type="paragraph" w:customStyle="1" w:styleId="ConsPlusTitle">
    <w:name w:val="ConsPlusTitle"/>
    <w:rsid w:val="00A50D6A"/>
    <w:pPr>
      <w:widowControl w:val="0"/>
      <w:autoSpaceDE w:val="0"/>
      <w:autoSpaceDN w:val="0"/>
      <w:spacing w:after="0" w:line="240" w:lineRule="auto"/>
    </w:pPr>
    <w:rPr>
      <w:rFonts w:ascii="Calibri" w:eastAsia="Times New Roman" w:hAnsi="Calibri" w:cs="Calibri"/>
      <w:b/>
      <w:szCs w:val="20"/>
      <w:lang w:eastAsia="ru-RU"/>
    </w:rPr>
  </w:style>
  <w:style w:type="character" w:customStyle="1" w:styleId="MSGENFONTSTYLENAMETEMPLATEROLELEVELMSGENFONTSTYLENAMEBYROLEHEADING1">
    <w:name w:val="MSG_EN_FONT_STYLE_NAME_TEMPLATE_ROLE_LEVEL MSG_EN_FONT_STYLE_NAME_BY_ROLE_HEADING 1_"/>
    <w:link w:val="MSGENFONTSTYLENAMETEMPLATEROLELEVELMSGENFONTSTYLENAMEBYROLEHEADING10"/>
    <w:rsid w:val="00A50D6A"/>
    <w:rPr>
      <w:b/>
      <w:bCs/>
      <w:sz w:val="26"/>
      <w:szCs w:val="26"/>
      <w:shd w:val="clear" w:color="auto" w:fill="FFFFFF"/>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A50D6A"/>
    <w:rPr>
      <w:sz w:val="26"/>
      <w:szCs w:val="26"/>
      <w:shd w:val="clear" w:color="auto" w:fill="FFFFFF"/>
    </w:rPr>
  </w:style>
  <w:style w:type="paragraph" w:customStyle="1" w:styleId="MSGENFONTSTYLENAMETEMPLATEROLELEVELMSGENFONTSTYLENAMEBYROLEHEADING10">
    <w:name w:val="MSG_EN_FONT_STYLE_NAME_TEMPLATE_ROLE_LEVEL MSG_EN_FONT_STYLE_NAME_BY_ROLE_HEADING 1"/>
    <w:basedOn w:val="a"/>
    <w:link w:val="MSGENFONTSTYLENAMETEMPLATEROLELEVELMSGENFONTSTYLENAMEBYROLEHEADING1"/>
    <w:rsid w:val="00A50D6A"/>
    <w:pPr>
      <w:widowControl w:val="0"/>
      <w:shd w:val="clear" w:color="auto" w:fill="FFFFFF"/>
      <w:spacing w:after="0" w:line="312" w:lineRule="exact"/>
      <w:jc w:val="center"/>
      <w:outlineLvl w:val="0"/>
    </w:pPr>
    <w:rPr>
      <w:b/>
      <w:bCs/>
      <w:sz w:val="26"/>
      <w:szCs w:val="26"/>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rsid w:val="00A50D6A"/>
    <w:pPr>
      <w:widowControl w:val="0"/>
      <w:shd w:val="clear" w:color="auto" w:fill="FFFFFF"/>
      <w:spacing w:after="920" w:line="312" w:lineRule="exact"/>
      <w:jc w:val="center"/>
    </w:pPr>
    <w:rPr>
      <w:sz w:val="26"/>
      <w:szCs w:val="26"/>
    </w:rPr>
  </w:style>
  <w:style w:type="character" w:customStyle="1" w:styleId="MSGENFONTSTYLENAMETEMPLATEROLELEVELMSGENFONTSTYLENAMEBYROLEHEADINGNUMBER1">
    <w:name w:val="MSG_EN_FONT_STYLE_NAME_TEMPLATE_ROLE_LEVEL MSG_EN_FONT_STYLE_NAME_BY_ROLE_HEADING_NUMBER 1_"/>
    <w:link w:val="MSGENFONTSTYLENAMETEMPLATEROLELEVELMSGENFONTSTYLENAMEBYROLEHEADINGNUMBER10"/>
    <w:rsid w:val="00A50D6A"/>
    <w:rPr>
      <w:b/>
      <w:bCs/>
      <w:sz w:val="26"/>
      <w:szCs w:val="2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A50D6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rsid w:val="00A50D6A"/>
    <w:rPr>
      <w:b/>
      <w:bCs/>
      <w:sz w:val="26"/>
      <w:szCs w:val="26"/>
      <w:shd w:val="clear" w:color="auto" w:fill="FFFFFF"/>
    </w:rPr>
  </w:style>
  <w:style w:type="paragraph" w:customStyle="1" w:styleId="MSGENFONTSTYLENAMETEMPLATEROLELEVELMSGENFONTSTYLENAMEBYROLEHEADINGNUMBER10">
    <w:name w:val="MSG_EN_FONT_STYLE_NAME_TEMPLATE_ROLE_LEVEL MSG_EN_FONT_STYLE_NAME_BY_ROLE_HEADING_NUMBER 1"/>
    <w:basedOn w:val="a"/>
    <w:link w:val="MSGENFONTSTYLENAMETEMPLATEROLELEVELMSGENFONTSTYLENAMEBYROLEHEADINGNUMBER1"/>
    <w:rsid w:val="00A50D6A"/>
    <w:pPr>
      <w:widowControl w:val="0"/>
      <w:shd w:val="clear" w:color="auto" w:fill="FFFFFF"/>
      <w:spacing w:before="320" w:after="320" w:line="288" w:lineRule="exact"/>
      <w:ind w:firstLine="580"/>
      <w:jc w:val="both"/>
      <w:outlineLvl w:val="0"/>
    </w:pPr>
    <w:rPr>
      <w:b/>
      <w:bCs/>
      <w:sz w:val="26"/>
      <w:szCs w:val="26"/>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rsid w:val="00A50D6A"/>
    <w:pPr>
      <w:widowControl w:val="0"/>
      <w:shd w:val="clear" w:color="auto" w:fill="FFFFFF"/>
      <w:spacing w:before="300" w:after="300" w:line="312" w:lineRule="exact"/>
      <w:ind w:firstLine="600"/>
      <w:jc w:val="both"/>
    </w:pPr>
    <w:rPr>
      <w:b/>
      <w:bCs/>
      <w:sz w:val="26"/>
      <w:szCs w:val="26"/>
    </w:rPr>
  </w:style>
  <w:style w:type="character" w:customStyle="1" w:styleId="MSGENFONTSTYLENAMETEMPLATEROLEMSGENFONTSTYLENAMEBYROLETABLECAPTION">
    <w:name w:val="MSG_EN_FONT_STYLE_NAME_TEMPLATE_ROLE MSG_EN_FONT_STYLE_NAME_BY_ROLE_TABLE_CAPTION_"/>
    <w:rsid w:val="00A50D6A"/>
    <w:rPr>
      <w:b/>
      <w:bCs/>
      <w:i w:val="0"/>
      <w:iCs w:val="0"/>
      <w:smallCaps w:val="0"/>
      <w:strike w:val="0"/>
      <w:sz w:val="26"/>
      <w:szCs w:val="26"/>
      <w:u w:val="none"/>
    </w:rPr>
  </w:style>
  <w:style w:type="character" w:customStyle="1" w:styleId="MSGENFONTSTYLENAMETEMPLATEROLENUMBERMSGENFONTSTYLENAMEBYROLETEXT3Exact">
    <w:name w:val="MSG_EN_FONT_STYLE_NAME_TEMPLATE_ROLE_NUMBER MSG_EN_FONT_STYLE_NAME_BY_ROLE_TEXT 3 Exact"/>
    <w:rsid w:val="00A50D6A"/>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MSGENFONTSTYLENAMETEMPLATEROLENUMBERMSGENFONTSTYLENAMEBYROLETEXT2MSGENFONTSTYLEMODIFERSIZE11">
    <w:name w:val="MSG_EN_FONT_STYLE_NAME_TEMPLATE_ROLE_NUMBER MSG_EN_FONT_STYLE_NAME_BY_ROLE_TEXT 2 + MSG_EN_FONT_STYLE_MODIFER_SIZE 11"/>
    <w:rsid w:val="00A50D6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MSGENFONTSTYLENAMETEMPLATEROLEMSGENFONTSTYLENAMEBYROLETABLECAPTION0">
    <w:name w:val="MSG_EN_FONT_STYLE_NAME_TEMPLATE_ROLE MSG_EN_FONT_STYLE_NAME_BY_ROLE_TABLE_CAPTION"/>
    <w:rsid w:val="00A50D6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0"/>
    <w:rsid w:val="00A50D6A"/>
    <w:rPr>
      <w:shd w:val="clear" w:color="auto" w:fill="FFFFFF"/>
    </w:rPr>
  </w:style>
  <w:style w:type="paragraph" w:customStyle="1" w:styleId="MSGENFONTSTYLENAMETEMPLATEROLENUMBERMSGENFONTSTYLENAMEBYROLETEXT40">
    <w:name w:val="MSG_EN_FONT_STYLE_NAME_TEMPLATE_ROLE_NUMBER MSG_EN_FONT_STYLE_NAME_BY_ROLE_TEXT 4"/>
    <w:basedOn w:val="a"/>
    <w:link w:val="MSGENFONTSTYLENAMETEMPLATEROLENUMBERMSGENFONTSTYLENAMEBYROLETEXT4"/>
    <w:rsid w:val="00A50D6A"/>
    <w:pPr>
      <w:widowControl w:val="0"/>
      <w:shd w:val="clear" w:color="auto" w:fill="FFFFFF"/>
      <w:spacing w:after="0" w:line="278" w:lineRule="exact"/>
      <w:jc w:val="both"/>
    </w:pPr>
  </w:style>
  <w:style w:type="paragraph" w:customStyle="1" w:styleId="TableParagraph">
    <w:name w:val="Table Paragraph"/>
    <w:basedOn w:val="a"/>
    <w:uiPriority w:val="1"/>
    <w:qFormat/>
    <w:rsid w:val="00A50D6A"/>
    <w:pPr>
      <w:widowControl w:val="0"/>
      <w:autoSpaceDE w:val="0"/>
      <w:autoSpaceDN w:val="0"/>
      <w:spacing w:after="0" w:line="240" w:lineRule="auto"/>
      <w:ind w:left="107"/>
    </w:pPr>
    <w:rPr>
      <w:rFonts w:ascii="Times New Roman" w:eastAsia="Times New Roman" w:hAnsi="Times New Roman" w:cs="Times New Roman"/>
      <w:lang w:eastAsia="ru-RU" w:bidi="ru-RU"/>
    </w:rPr>
  </w:style>
  <w:style w:type="table" w:customStyle="1" w:styleId="TableNormal">
    <w:name w:val="Table Normal"/>
    <w:uiPriority w:val="2"/>
    <w:semiHidden/>
    <w:unhideWhenUsed/>
    <w:qFormat/>
    <w:rsid w:val="00A50D6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
    <w:name w:val="Нет списка2"/>
    <w:next w:val="a2"/>
    <w:uiPriority w:val="99"/>
    <w:semiHidden/>
    <w:unhideWhenUsed/>
    <w:rsid w:val="00A50D6A"/>
  </w:style>
  <w:style w:type="table" w:customStyle="1" w:styleId="33">
    <w:name w:val="Сетка таблицы3"/>
    <w:basedOn w:val="a1"/>
    <w:next w:val="a5"/>
    <w:rsid w:val="00A50D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50D6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416">
      <w:bodyDiv w:val="1"/>
      <w:marLeft w:val="0"/>
      <w:marRight w:val="0"/>
      <w:marTop w:val="0"/>
      <w:marBottom w:val="0"/>
      <w:divBdr>
        <w:top w:val="none" w:sz="0" w:space="0" w:color="auto"/>
        <w:left w:val="none" w:sz="0" w:space="0" w:color="auto"/>
        <w:bottom w:val="none" w:sz="0" w:space="0" w:color="auto"/>
        <w:right w:val="none" w:sz="0" w:space="0" w:color="auto"/>
      </w:divBdr>
    </w:div>
    <w:div w:id="14640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chi.place/wp-content/uploads/2015/02/SP-42.13330.2011-Gradostroitelstvo-Planirovka-i-zastrojka-gorodskih-i-selskih-poselenij.pdf" TargetMode="External"/><Relationship Id="rId18" Type="http://schemas.openxmlformats.org/officeDocument/2006/relationships/hyperlink" Target="http://archi.place/wp-content/uploads/2015/02/SP-42.13330.2011-Gradostroitelstvo-Planirovka-i-zastrojka-gorodskih-i-selskih-poselenij.pdf" TargetMode="External"/><Relationship Id="rId26" Type="http://schemas.openxmlformats.org/officeDocument/2006/relationships/hyperlink" Target="http://archi.place/wp-content/uploads/2015/02/SP-42.13330.2011-Gradostroitelstvo-Planirovka-i-zastrojka-gorodskih-i-selskih-poselenij.pdf" TargetMode="External"/><Relationship Id="rId39" Type="http://schemas.openxmlformats.org/officeDocument/2006/relationships/hyperlink" Target="http://archi.place/wp-content/uploads/2015/02/SP-42.13330.2011-Gradostroitelstvo-Planirovka-i-zastrojka-gorodskih-i-selskih-poselenij.pdf" TargetMode="External"/><Relationship Id="rId21" Type="http://schemas.openxmlformats.org/officeDocument/2006/relationships/hyperlink" Target="http://archi.place/wp-content/uploads/2015/02/SP-42.13330.2011-Gradostroitelstvo-Planirovka-i-zastrojka-gorodskih-i-selskih-poselenij.pdf" TargetMode="External"/><Relationship Id="rId34" Type="http://schemas.openxmlformats.org/officeDocument/2006/relationships/hyperlink" Target="http://archi.place/wp-content/uploads/2015/02/SP-42.13330.2011-Gradostroitelstvo-Planirovka-i-zastrojka-gorodskih-i-selskih-poselenij.pdf" TargetMode="External"/><Relationship Id="rId42" Type="http://schemas.openxmlformats.org/officeDocument/2006/relationships/hyperlink" Target="http://archi.place/wp-content/uploads/2015/02/SP-42.13330.2011-Gradostroitelstvo-Planirovka-i-zastrojka-gorodskih-i-selskih-poselenij.pdf" TargetMode="External"/><Relationship Id="rId47" Type="http://schemas.openxmlformats.org/officeDocument/2006/relationships/hyperlink" Target="http://archi.place/wp-content/uploads/2015/02/SP-42.13330.2011-Gradostroitelstvo-Planirovka-i-zastrojka-gorodskih-i-selskih-poselenij.pdf" TargetMode="External"/><Relationship Id="rId50" Type="http://schemas.openxmlformats.org/officeDocument/2006/relationships/hyperlink" Target="http://archi.place/wp-content/uploads/2015/02/SP-42.13330.2011-Gradostroitelstvo-Planirovka-i-zastrojka-gorodskih-i-selskih-poselenij.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rchi.place/wp-content/uploads/2015/02/SP-42.13330.2011-Gradostroitelstvo-Planirovka-i-zastrojka-gorodskih-i-selskih-poselenij.pdf" TargetMode="External"/><Relationship Id="rId29" Type="http://schemas.openxmlformats.org/officeDocument/2006/relationships/hyperlink" Target="http://archi.place/wp-content/uploads/2015/02/SP-42.13330.2011-Gradostroitelstvo-Planirovka-i-zastrojka-gorodskih-i-selskih-poselenij.pdf" TargetMode="External"/><Relationship Id="rId11" Type="http://schemas.openxmlformats.org/officeDocument/2006/relationships/hyperlink" Target="http://archi.place/wp-content/uploads/2015/02/SP-42.13330.2011-Gradostroitelstvo-Planirovka-i-zastrojka-gorodskih-i-selskih-poselenij.pdf" TargetMode="External"/><Relationship Id="rId24" Type="http://schemas.openxmlformats.org/officeDocument/2006/relationships/hyperlink" Target="http://archi.place/wp-content/uploads/2015/02/SP-42.13330.2011-Gradostroitelstvo-Planirovka-i-zastrojka-gorodskih-i-selskih-poselenij.pdf" TargetMode="External"/><Relationship Id="rId32" Type="http://schemas.openxmlformats.org/officeDocument/2006/relationships/hyperlink" Target="http://archi.place/wp-content/uploads/2015/02/SP-42.13330.2011-Gradostroitelstvo-Planirovka-i-zastrojka-gorodskih-i-selskih-poselenij.pdf" TargetMode="External"/><Relationship Id="rId37" Type="http://schemas.openxmlformats.org/officeDocument/2006/relationships/hyperlink" Target="http://archi.place/wp-content/uploads/2015/02/SP-42.13330.2011-Gradostroitelstvo-Planirovka-i-zastrojka-gorodskih-i-selskih-poselenij.pdf" TargetMode="External"/><Relationship Id="rId40" Type="http://schemas.openxmlformats.org/officeDocument/2006/relationships/hyperlink" Target="http://archi.place/wp-content/uploads/2015/02/SP-42.13330.2011-Gradostroitelstvo-Planirovka-i-zastrojka-gorodskih-i-selskih-poselenij.pdf" TargetMode="External"/><Relationship Id="rId45" Type="http://schemas.openxmlformats.org/officeDocument/2006/relationships/hyperlink" Target="http://archi.place/wp-content/uploads/2015/02/SP-42.13330.2011-Gradostroitelstvo-Planirovka-i-zastrojka-gorodskih-i-selskih-poselenij.pdf"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rchi.place/wp-content/uploads/2015/02/SP-42.13330.2011-Gradostroitelstvo-Planirovka-i-zastrojka-gorodskih-i-selskih-poselenij.pdf" TargetMode="External"/><Relationship Id="rId19" Type="http://schemas.openxmlformats.org/officeDocument/2006/relationships/hyperlink" Target="http://archi.place/wp-content/uploads/2015/02/SP-42.13330.2011-Gradostroitelstvo-Planirovka-i-zastrojka-gorodskih-i-selskih-poselenij.pdf" TargetMode="External"/><Relationship Id="rId31" Type="http://schemas.openxmlformats.org/officeDocument/2006/relationships/hyperlink" Target="http://archi.place/wp-content/uploads/2015/02/SP-42.13330.2011-Gradostroitelstvo-Planirovka-i-zastrojka-gorodskih-i-selskih-poselenij.pdf" TargetMode="External"/><Relationship Id="rId44" Type="http://schemas.openxmlformats.org/officeDocument/2006/relationships/hyperlink" Target="http://archi.place/wp-content/uploads/2015/02/SP-42.13330.2011-Gradostroitelstvo-Planirovka-i-zastrojka-gorodskih-i-selskih-poselenij.pdf" TargetMode="External"/><Relationship Id="rId52" Type="http://schemas.openxmlformats.org/officeDocument/2006/relationships/hyperlink" Target="http://snipov.net/database/c_3384565195_doc_4293811449.html" TargetMode="External"/><Relationship Id="rId4" Type="http://schemas.openxmlformats.org/officeDocument/2006/relationships/settings" Target="settings.xml"/><Relationship Id="rId9" Type="http://schemas.openxmlformats.org/officeDocument/2006/relationships/hyperlink" Target="http://archi.place/wp-content/uploads/2015/02/SP-42.13330.2011-Gradostroitelstvo-Planirovka-i-zastrojka-gorodskih-i-selskih-poselenij.pdf" TargetMode="External"/><Relationship Id="rId14" Type="http://schemas.openxmlformats.org/officeDocument/2006/relationships/hyperlink" Target="http://archi.place/wp-content/uploads/2015/02/SP-42.13330.2011-Gradostroitelstvo-Planirovka-i-zastrojka-gorodskih-i-selskih-poselenij.pdf" TargetMode="External"/><Relationship Id="rId22" Type="http://schemas.openxmlformats.org/officeDocument/2006/relationships/hyperlink" Target="http://archi.place/wp-content/uploads/2015/02/SP-42.13330.2011-Gradostroitelstvo-Planirovka-i-zastrojka-gorodskih-i-selskih-poselenij.pdf" TargetMode="External"/><Relationship Id="rId27" Type="http://schemas.openxmlformats.org/officeDocument/2006/relationships/hyperlink" Target="http://archi.place/wp-content/uploads/2015/02/SP-42.13330.2011-Gradostroitelstvo-Planirovka-i-zastrojka-gorodskih-i-selskih-poselenij.pdf" TargetMode="External"/><Relationship Id="rId30" Type="http://schemas.openxmlformats.org/officeDocument/2006/relationships/hyperlink" Target="http://archi.place/wp-content/uploads/2015/02/SP-42.13330.2011-Gradostroitelstvo-Planirovka-i-zastrojka-gorodskih-i-selskih-poselenij.pdf" TargetMode="External"/><Relationship Id="rId35" Type="http://schemas.openxmlformats.org/officeDocument/2006/relationships/hyperlink" Target="http://archi.place/wp-content/uploads/2015/02/SP-42.13330.2011-Gradostroitelstvo-Planirovka-i-zastrojka-gorodskih-i-selskih-poselenij.pdf" TargetMode="External"/><Relationship Id="rId43" Type="http://schemas.openxmlformats.org/officeDocument/2006/relationships/hyperlink" Target="http://archi.place/wp-content/uploads/2015/02/SP-42.13330.2011-Gradostroitelstvo-Planirovka-i-zastrojka-gorodskih-i-selskih-poselenij.pdf" TargetMode="External"/><Relationship Id="rId48" Type="http://schemas.openxmlformats.org/officeDocument/2006/relationships/hyperlink" Target="http://archi.place/wp-content/uploads/2015/02/SP-42.13330.2011-Gradostroitelstvo-Planirovka-i-zastrojka-gorodskih-i-selskih-poselenij.pdf" TargetMode="External"/><Relationship Id="rId8" Type="http://schemas.openxmlformats.org/officeDocument/2006/relationships/hyperlink" Target="http://www.consultant.ru/document/cons_doc_LAW_357291/d43ae8ece00bbaa3bc825d04067c64adebeae28c/%23dst100615" TargetMode="External"/><Relationship Id="rId51" Type="http://schemas.openxmlformats.org/officeDocument/2006/relationships/hyperlink" Target="http://snipov.net/database/c_3383563195_doc_4293811419.html" TargetMode="External"/><Relationship Id="rId3" Type="http://schemas.openxmlformats.org/officeDocument/2006/relationships/styles" Target="styles.xml"/><Relationship Id="rId12" Type="http://schemas.openxmlformats.org/officeDocument/2006/relationships/hyperlink" Target="http://archi.place/wp-content/uploads/2015/02/SP-42.13330.2011-Gradostroitelstvo-Planirovka-i-zastrojka-gorodskih-i-selskih-poselenij.pdf" TargetMode="External"/><Relationship Id="rId17" Type="http://schemas.openxmlformats.org/officeDocument/2006/relationships/hyperlink" Target="http://archi.place/wp-content/uploads/2015/02/SP-42.13330.2011-Gradostroitelstvo-Planirovka-i-zastrojka-gorodskih-i-selskih-poselenij.pdf" TargetMode="External"/><Relationship Id="rId25" Type="http://schemas.openxmlformats.org/officeDocument/2006/relationships/hyperlink" Target="http://archi.place/wp-content/uploads/2015/02/SP-42.13330.2011-Gradostroitelstvo-Planirovka-i-zastrojka-gorodskih-i-selskih-poselenij.pdf" TargetMode="External"/><Relationship Id="rId33" Type="http://schemas.openxmlformats.org/officeDocument/2006/relationships/hyperlink" Target="http://archi.place/wp-content/uploads/2015/02/SP-42.13330.2011-Gradostroitelstvo-Planirovka-i-zastrojka-gorodskih-i-selskih-poselenij.pdf" TargetMode="External"/><Relationship Id="rId38" Type="http://schemas.openxmlformats.org/officeDocument/2006/relationships/hyperlink" Target="http://archi.place/wp-content/uploads/2015/02/SP-42.13330.2011-Gradostroitelstvo-Planirovka-i-zastrojka-gorodskih-i-selskih-poselenij.pdf" TargetMode="External"/><Relationship Id="rId46" Type="http://schemas.openxmlformats.org/officeDocument/2006/relationships/hyperlink" Target="http://archi.place/wp-content/uploads/2015/02/SP-42.13330.2011-Gradostroitelstvo-Planirovka-i-zastrojka-gorodskih-i-selskih-poselenij.pdf" TargetMode="External"/><Relationship Id="rId20" Type="http://schemas.openxmlformats.org/officeDocument/2006/relationships/hyperlink" Target="http://archi.place/wp-content/uploads/2015/02/SP-42.13330.2011-Gradostroitelstvo-Planirovka-i-zastrojka-gorodskih-i-selskih-poselenij.pdf" TargetMode="External"/><Relationship Id="rId41" Type="http://schemas.openxmlformats.org/officeDocument/2006/relationships/hyperlink" Target="http://archi.place/wp-content/uploads/2015/02/SP-42.13330.2011-Gradostroitelstvo-Planirovka-i-zastrojka-gorodskih-i-selskih-poselenij.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rchi.place/wp-content/uploads/2015/02/SP-42.13330.2011-Gradostroitelstvo-Planirovka-i-zastrojka-gorodskih-i-selskih-poselenij.pdf" TargetMode="External"/><Relationship Id="rId23" Type="http://schemas.openxmlformats.org/officeDocument/2006/relationships/hyperlink" Target="http://archi.place/wp-content/uploads/2015/02/SP-42.13330.2011-Gradostroitelstvo-Planirovka-i-zastrojka-gorodskih-i-selskih-poselenij.pdf" TargetMode="External"/><Relationship Id="rId28" Type="http://schemas.openxmlformats.org/officeDocument/2006/relationships/hyperlink" Target="http://archi.place/wp-content/uploads/2015/02/SP-42.13330.2011-Gradostroitelstvo-Planirovka-i-zastrojka-gorodskih-i-selskih-poselenij.pdf" TargetMode="External"/><Relationship Id="rId36" Type="http://schemas.openxmlformats.org/officeDocument/2006/relationships/hyperlink" Target="http://archi.place/wp-content/uploads/2015/02/SP-42.13330.2011-Gradostroitelstvo-Planirovka-i-zastrojka-gorodskih-i-selskih-poselenij.pdf" TargetMode="External"/><Relationship Id="rId49" Type="http://schemas.openxmlformats.org/officeDocument/2006/relationships/hyperlink" Target="http://archi.place/wp-content/uploads/2015/02/SP-42.13330.2011-Gradostroitelstvo-Planirovka-i-zastrojka-gorodskih-i-selskih-poselenij.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7832E-6487-419B-BE8F-E6AE90FE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17278</Words>
  <Characters>98488</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408-Иванова</cp:lastModifiedBy>
  <cp:revision>2</cp:revision>
  <cp:lastPrinted>2021-07-30T07:27:00Z</cp:lastPrinted>
  <dcterms:created xsi:type="dcterms:W3CDTF">2022-06-30T12:44:00Z</dcterms:created>
  <dcterms:modified xsi:type="dcterms:W3CDTF">2022-06-30T12:44:00Z</dcterms:modified>
</cp:coreProperties>
</file>